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71A" w:rsidRPr="001A271A" w:rsidRDefault="001A271A" w:rsidP="001A271A">
      <w:pPr>
        <w:shd w:val="clear" w:color="auto" w:fill="FFFFFF"/>
        <w:spacing w:after="65" w:line="240" w:lineRule="auto"/>
        <w:textAlignment w:val="baseline"/>
        <w:outlineLvl w:val="0"/>
        <w:rPr>
          <w:rFonts w:ascii="Segoe UI" w:eastAsia="Times New Roman" w:hAnsi="Segoe UI" w:cs="Segoe UI"/>
          <w:color w:val="3E3530"/>
          <w:spacing w:val="-8"/>
          <w:kern w:val="36"/>
          <w:sz w:val="60"/>
          <w:szCs w:val="60"/>
        </w:rPr>
      </w:pPr>
      <w:r w:rsidRPr="001A271A">
        <w:rPr>
          <w:rFonts w:ascii="Segoe UI" w:eastAsia="Times New Roman" w:hAnsi="Segoe UI" w:cs="Segoe UI"/>
          <w:color w:val="3E3530"/>
          <w:spacing w:val="-8"/>
          <w:kern w:val="36"/>
          <w:sz w:val="60"/>
          <w:szCs w:val="60"/>
        </w:rPr>
        <w:t>Pivot Tables</w:t>
      </w:r>
    </w:p>
    <w:p w:rsidR="001A271A" w:rsidRPr="001A271A" w:rsidRDefault="001A271A" w:rsidP="001A271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</w:rPr>
      </w:pPr>
      <w:r w:rsidRPr="001A271A">
        <w:rPr>
          <w:rFonts w:ascii="Segoe UI" w:eastAsia="Times New Roman" w:hAnsi="Segoe UI" w:cs="Segoe UI"/>
          <w:color w:val="333333"/>
          <w:sz w:val="23"/>
          <w:szCs w:val="23"/>
        </w:rPr>
        <w:t> </w:t>
      </w:r>
    </w:p>
    <w:p w:rsidR="001A271A" w:rsidRPr="001A271A" w:rsidRDefault="001A271A" w:rsidP="001A271A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Segoe UI"/>
          <w:color w:val="333333"/>
          <w:sz w:val="23"/>
          <w:szCs w:val="23"/>
        </w:rPr>
      </w:pPr>
      <w:hyperlink r:id="rId4" w:anchor="insert-pivot-table" w:history="1">
        <w:r w:rsidRPr="001A271A">
          <w:rPr>
            <w:rFonts w:ascii="inherit" w:eastAsia="Times New Roman" w:hAnsi="inherit" w:cs="Segoe UI"/>
            <w:color w:val="548CD1"/>
            <w:sz w:val="23"/>
          </w:rPr>
          <w:t>Insert a Pivot Table</w:t>
        </w:r>
      </w:hyperlink>
      <w:r w:rsidRPr="001A271A">
        <w:rPr>
          <w:rFonts w:ascii="inherit" w:eastAsia="Times New Roman" w:hAnsi="inherit" w:cs="Segoe UI"/>
          <w:color w:val="333333"/>
          <w:sz w:val="23"/>
          <w:szCs w:val="23"/>
        </w:rPr>
        <w:t xml:space="preserve"> | </w:t>
      </w:r>
      <w:hyperlink r:id="rId5" w:anchor="drag-fields" w:history="1">
        <w:r w:rsidRPr="001A271A">
          <w:rPr>
            <w:rFonts w:ascii="inherit" w:eastAsia="Times New Roman" w:hAnsi="inherit" w:cs="Segoe UI"/>
            <w:color w:val="548CD1"/>
            <w:sz w:val="23"/>
          </w:rPr>
          <w:t>Drag fields</w:t>
        </w:r>
      </w:hyperlink>
      <w:r w:rsidRPr="001A271A">
        <w:rPr>
          <w:rFonts w:ascii="inherit" w:eastAsia="Times New Roman" w:hAnsi="inherit" w:cs="Segoe UI"/>
          <w:color w:val="333333"/>
          <w:sz w:val="23"/>
          <w:szCs w:val="23"/>
        </w:rPr>
        <w:t xml:space="preserve"> | </w:t>
      </w:r>
      <w:hyperlink r:id="rId6" w:anchor="sort" w:history="1">
        <w:r w:rsidRPr="001A271A">
          <w:rPr>
            <w:rFonts w:ascii="inherit" w:eastAsia="Times New Roman" w:hAnsi="inherit" w:cs="Segoe UI"/>
            <w:color w:val="548CD1"/>
            <w:sz w:val="23"/>
          </w:rPr>
          <w:t>Sort</w:t>
        </w:r>
      </w:hyperlink>
      <w:r w:rsidRPr="001A271A">
        <w:rPr>
          <w:rFonts w:ascii="inherit" w:eastAsia="Times New Roman" w:hAnsi="inherit" w:cs="Segoe UI"/>
          <w:color w:val="333333"/>
          <w:sz w:val="23"/>
          <w:szCs w:val="23"/>
        </w:rPr>
        <w:t xml:space="preserve"> | </w:t>
      </w:r>
      <w:hyperlink r:id="rId7" w:anchor="filter" w:history="1">
        <w:r w:rsidRPr="001A271A">
          <w:rPr>
            <w:rFonts w:ascii="inherit" w:eastAsia="Times New Roman" w:hAnsi="inherit" w:cs="Segoe UI"/>
            <w:color w:val="548CD1"/>
            <w:sz w:val="23"/>
          </w:rPr>
          <w:t>Filter</w:t>
        </w:r>
      </w:hyperlink>
      <w:r w:rsidRPr="001A271A">
        <w:rPr>
          <w:rFonts w:ascii="inherit" w:eastAsia="Times New Roman" w:hAnsi="inherit" w:cs="Segoe UI"/>
          <w:color w:val="333333"/>
          <w:sz w:val="23"/>
          <w:szCs w:val="23"/>
        </w:rPr>
        <w:t xml:space="preserve"> | </w:t>
      </w:r>
      <w:hyperlink r:id="rId8" w:anchor="change-summary-calculation" w:history="1">
        <w:r w:rsidRPr="001A271A">
          <w:rPr>
            <w:rFonts w:ascii="inherit" w:eastAsia="Times New Roman" w:hAnsi="inherit" w:cs="Segoe UI"/>
            <w:color w:val="548CD1"/>
            <w:sz w:val="23"/>
          </w:rPr>
          <w:t>Change Summary Calculation</w:t>
        </w:r>
      </w:hyperlink>
      <w:r w:rsidRPr="001A271A">
        <w:rPr>
          <w:rFonts w:ascii="inherit" w:eastAsia="Times New Roman" w:hAnsi="inherit" w:cs="Segoe UI"/>
          <w:color w:val="333333"/>
          <w:sz w:val="23"/>
          <w:szCs w:val="23"/>
        </w:rPr>
        <w:t xml:space="preserve"> | </w:t>
      </w:r>
      <w:hyperlink r:id="rId9" w:anchor="two-dimensional-pivot-table" w:history="1">
        <w:r w:rsidRPr="001A271A">
          <w:rPr>
            <w:rFonts w:ascii="inherit" w:eastAsia="Times New Roman" w:hAnsi="inherit" w:cs="Segoe UI"/>
            <w:color w:val="548CD1"/>
            <w:sz w:val="23"/>
          </w:rPr>
          <w:t>Two-dimensional Pivot Table</w:t>
        </w:r>
      </w:hyperlink>
    </w:p>
    <w:p w:rsidR="001A271A" w:rsidRPr="001A271A" w:rsidRDefault="001A271A" w:rsidP="001A271A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Segoe UI"/>
          <w:color w:val="333333"/>
          <w:sz w:val="23"/>
          <w:szCs w:val="23"/>
        </w:rPr>
      </w:pPr>
      <w:r w:rsidRPr="001A271A">
        <w:rPr>
          <w:rFonts w:ascii="inherit" w:eastAsia="Times New Roman" w:hAnsi="inherit" w:cs="Segoe UI"/>
          <w:color w:val="333333"/>
          <w:sz w:val="23"/>
        </w:rPr>
        <w:t>Pivot tables</w:t>
      </w:r>
      <w:r w:rsidRPr="001A271A">
        <w:rPr>
          <w:rFonts w:ascii="inherit" w:eastAsia="Times New Roman" w:hAnsi="inherit" w:cs="Segoe UI"/>
          <w:color w:val="333333"/>
          <w:sz w:val="23"/>
          <w:szCs w:val="23"/>
        </w:rPr>
        <w:t> are one of </w:t>
      </w:r>
      <w:r w:rsidRPr="001A271A">
        <w:rPr>
          <w:rFonts w:ascii="inherit" w:eastAsia="Times New Roman" w:hAnsi="inherit" w:cs="Segoe UI"/>
          <w:color w:val="333333"/>
          <w:sz w:val="23"/>
        </w:rPr>
        <w:t>Excel</w:t>
      </w:r>
      <w:r w:rsidRPr="001A271A">
        <w:rPr>
          <w:rFonts w:ascii="inherit" w:eastAsia="Times New Roman" w:hAnsi="inherit" w:cs="Segoe UI"/>
          <w:color w:val="333333"/>
          <w:sz w:val="23"/>
          <w:szCs w:val="23"/>
        </w:rPr>
        <w:t>'s most powerful features. A pivot table allows you to extract the significance from a large, detailed data set.</w:t>
      </w:r>
    </w:p>
    <w:p w:rsidR="001A271A" w:rsidRPr="001A271A" w:rsidRDefault="001A271A" w:rsidP="001A271A">
      <w:pPr>
        <w:shd w:val="clear" w:color="auto" w:fill="FFFFFF"/>
        <w:spacing w:after="162" w:line="408" w:lineRule="atLeast"/>
        <w:textAlignment w:val="baseline"/>
        <w:rPr>
          <w:rFonts w:ascii="inherit" w:eastAsia="Times New Roman" w:hAnsi="inherit" w:cs="Segoe UI"/>
          <w:color w:val="333333"/>
          <w:sz w:val="23"/>
          <w:szCs w:val="23"/>
        </w:rPr>
      </w:pPr>
      <w:r w:rsidRPr="001A271A">
        <w:rPr>
          <w:rFonts w:ascii="inherit" w:eastAsia="Times New Roman" w:hAnsi="inherit" w:cs="Segoe UI"/>
          <w:color w:val="333333"/>
          <w:sz w:val="23"/>
          <w:szCs w:val="23"/>
        </w:rPr>
        <w:t>Our data set consists of 213 records and 6 fields. Order ID, Product, Category, Amount, Date and Country.</w:t>
      </w:r>
    </w:p>
    <w:p w:rsidR="00000000" w:rsidRDefault="001A271A">
      <w:r>
        <w:rPr>
          <w:noProof/>
        </w:rPr>
        <w:drawing>
          <wp:inline distT="0" distB="0" distL="0" distR="0">
            <wp:extent cx="5208905" cy="2044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71A" w:rsidRDefault="001A271A">
      <w:r>
        <w:rPr>
          <w:noProof/>
        </w:rPr>
        <w:lastRenderedPageBreak/>
        <w:drawing>
          <wp:inline distT="0" distB="0" distL="0" distR="0">
            <wp:extent cx="4931410" cy="61131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611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71A" w:rsidRDefault="001A271A">
      <w:r>
        <w:rPr>
          <w:noProof/>
        </w:rPr>
        <w:lastRenderedPageBreak/>
        <w:drawing>
          <wp:inline distT="0" distB="0" distL="0" distR="0">
            <wp:extent cx="5599430" cy="6216015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621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71A" w:rsidRDefault="001A271A"/>
    <w:p w:rsidR="001A271A" w:rsidRDefault="00400EB4">
      <w:r>
        <w:rPr>
          <w:noProof/>
        </w:rPr>
        <w:lastRenderedPageBreak/>
        <w:drawing>
          <wp:inline distT="0" distB="0" distL="0" distR="0">
            <wp:extent cx="2650490" cy="23628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EB4" w:rsidRDefault="00400EB4">
      <w:r>
        <w:rPr>
          <w:noProof/>
        </w:rPr>
        <w:lastRenderedPageBreak/>
        <w:drawing>
          <wp:inline distT="0" distB="0" distL="0" distR="0">
            <wp:extent cx="3893820" cy="6184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618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EB4" w:rsidRDefault="00400EB4"/>
    <w:p w:rsidR="00400EB4" w:rsidRDefault="00327CFB">
      <w:r>
        <w:rPr>
          <w:noProof/>
        </w:rPr>
        <w:lastRenderedPageBreak/>
        <w:drawing>
          <wp:inline distT="0" distB="0" distL="0" distR="0">
            <wp:extent cx="5455285" cy="4140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CFB" w:rsidRDefault="00327CFB"/>
    <w:p w:rsidR="00327CFB" w:rsidRDefault="0087608C">
      <w:r>
        <w:rPr>
          <w:noProof/>
        </w:rPr>
        <w:lastRenderedPageBreak/>
        <w:drawing>
          <wp:inline distT="0" distB="0" distL="0" distR="0">
            <wp:extent cx="4787900" cy="61442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614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08C" w:rsidRDefault="0087608C"/>
    <w:p w:rsidR="0087608C" w:rsidRDefault="0087608C">
      <w:r>
        <w:rPr>
          <w:noProof/>
        </w:rPr>
        <w:lastRenderedPageBreak/>
        <w:drawing>
          <wp:inline distT="0" distB="0" distL="0" distR="0">
            <wp:extent cx="5301615" cy="47263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472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08C" w:rsidRDefault="0087608C">
      <w:r>
        <w:rPr>
          <w:noProof/>
        </w:rPr>
        <w:lastRenderedPageBreak/>
        <w:drawing>
          <wp:inline distT="0" distB="0" distL="0" distR="0">
            <wp:extent cx="4952365" cy="6256655"/>
            <wp:effectExtent l="1905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625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7E" w:rsidRDefault="00AA797E"/>
    <w:p w:rsidR="00AA797E" w:rsidRDefault="00AA797E">
      <w:r>
        <w:rPr>
          <w:noProof/>
        </w:rPr>
        <w:lastRenderedPageBreak/>
        <w:drawing>
          <wp:inline distT="0" distB="0" distL="0" distR="0">
            <wp:extent cx="4756785" cy="2907665"/>
            <wp:effectExtent l="1905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>
    <w:useFELayout/>
  </w:compat>
  <w:rsids>
    <w:rsidRoot w:val="001A271A"/>
    <w:rsid w:val="001A271A"/>
    <w:rsid w:val="00327CFB"/>
    <w:rsid w:val="00400EB4"/>
    <w:rsid w:val="0087608C"/>
    <w:rsid w:val="00AA7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pacing">
    <w:name w:val="spacing"/>
    <w:basedOn w:val="Normal"/>
    <w:rsid w:val="001A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27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27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7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cel-easy.com/data-analysis/pivot-table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excel-easy.com/data-analysis/pivot-tables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excel-easy.com/data-analysis/pivot-table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excel-easy.com/data-analysis/pivot-tables.ht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hyperlink" Target="https://www.excel-easy.com/data-analysis/pivot-tables.html" TargetMode="External"/><Relationship Id="rId9" Type="http://schemas.openxmlformats.org/officeDocument/2006/relationships/hyperlink" Target="https://www.excel-easy.com/data-analysis/pivot-tables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6</cp:revision>
  <dcterms:created xsi:type="dcterms:W3CDTF">2020-08-26T15:50:00Z</dcterms:created>
  <dcterms:modified xsi:type="dcterms:W3CDTF">2020-08-26T15:59:00Z</dcterms:modified>
</cp:coreProperties>
</file>