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45B" w:rsidRDefault="007E145B">
      <w:pPr>
        <w:ind w:left="91"/>
        <w:rPr>
          <w:rFonts w:ascii="Times New Roman"/>
          <w:sz w:val="20"/>
        </w:rPr>
      </w:pPr>
    </w:p>
    <w:p w:rsidR="007E145B" w:rsidRDefault="007E145B" w:rsidP="007E145B">
      <w:pPr>
        <w:rPr>
          <w:rFonts w:ascii="Times New Roman" w:eastAsiaTheme="minorHAnsi" w:hAnsi="Times New Roman" w:cs="Times New Roman"/>
          <w:b/>
          <w:sz w:val="88"/>
          <w:szCs w:val="88"/>
        </w:rPr>
      </w:pPr>
      <w:r>
        <w:rPr>
          <w:rFonts w:ascii="Times New Roman" w:hAnsi="Times New Roman" w:cs="Times New Roman"/>
          <w:b/>
          <w:sz w:val="88"/>
          <w:szCs w:val="88"/>
        </w:rPr>
        <w:t>ACTIVITY-5</w:t>
      </w:r>
    </w:p>
    <w:p w:rsidR="007E145B" w:rsidRDefault="007E145B" w:rsidP="007E145B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NAME- </w:t>
      </w:r>
      <w:r w:rsidR="004716FC">
        <w:rPr>
          <w:rFonts w:ascii="Times New Roman" w:hAnsi="Times New Roman" w:cs="Times New Roman"/>
          <w:sz w:val="44"/>
          <w:szCs w:val="44"/>
        </w:rPr>
        <w:t xml:space="preserve">G. </w:t>
      </w:r>
      <w:proofErr w:type="spellStart"/>
      <w:r w:rsidR="004716FC">
        <w:rPr>
          <w:rFonts w:ascii="Times New Roman" w:hAnsi="Times New Roman" w:cs="Times New Roman"/>
          <w:sz w:val="44"/>
          <w:szCs w:val="44"/>
        </w:rPr>
        <w:t>Go</w:t>
      </w:r>
      <w:bookmarkStart w:id="0" w:name="_GoBack"/>
      <w:bookmarkEnd w:id="0"/>
      <w:r w:rsidR="004716FC">
        <w:rPr>
          <w:rFonts w:ascii="Times New Roman" w:hAnsi="Times New Roman" w:cs="Times New Roman"/>
          <w:sz w:val="44"/>
          <w:szCs w:val="44"/>
        </w:rPr>
        <w:t>pi</w:t>
      </w:r>
      <w:proofErr w:type="spellEnd"/>
      <w:r w:rsidR="004716FC">
        <w:rPr>
          <w:rFonts w:ascii="Times New Roman" w:hAnsi="Times New Roman" w:cs="Times New Roman"/>
          <w:sz w:val="44"/>
          <w:szCs w:val="44"/>
        </w:rPr>
        <w:t xml:space="preserve"> Chand</w:t>
      </w:r>
    </w:p>
    <w:p w:rsidR="007E145B" w:rsidRDefault="007E145B" w:rsidP="007E145B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REG NO- </w:t>
      </w:r>
      <w:r w:rsidR="004716FC">
        <w:rPr>
          <w:rFonts w:ascii="Times New Roman" w:hAnsi="Times New Roman" w:cs="Times New Roman"/>
          <w:sz w:val="44"/>
          <w:szCs w:val="44"/>
        </w:rPr>
        <w:t>192424384</w:t>
      </w:r>
    </w:p>
    <w:p w:rsidR="007E145B" w:rsidRDefault="007E145B" w:rsidP="007E145B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COURSE CODE-</w:t>
      </w:r>
      <w:r>
        <w:rPr>
          <w:rFonts w:ascii="Times New Roman" w:hAnsi="Times New Roman" w:cs="Times New Roman"/>
          <w:sz w:val="44"/>
          <w:szCs w:val="44"/>
        </w:rPr>
        <w:t>DSA 0603</w:t>
      </w:r>
    </w:p>
    <w:p w:rsidR="007E145B" w:rsidRDefault="007E145B" w:rsidP="007E145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COURSE NAME- </w:t>
      </w:r>
      <w:r>
        <w:rPr>
          <w:rFonts w:ascii="Times New Roman" w:hAnsi="Times New Roman" w:cs="Times New Roman"/>
          <w:sz w:val="44"/>
          <w:szCs w:val="44"/>
        </w:rPr>
        <w:t>DATA HANDLING AND VISUALISATIONS</w:t>
      </w:r>
    </w:p>
    <w:p w:rsidR="007E145B" w:rsidRDefault="007E145B" w:rsidP="007E145B">
      <w:pPr>
        <w:rPr>
          <w:rFonts w:ascii="Times New Roman" w:hAnsi="Times New Roman" w:cs="Times New Roman"/>
          <w:sz w:val="44"/>
          <w:szCs w:val="44"/>
        </w:rPr>
      </w:pPr>
    </w:p>
    <w:p w:rsidR="00B36B68" w:rsidRDefault="001B1CC6">
      <w:pPr>
        <w:ind w:left="9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6259830" cy="43180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830" cy="431800"/>
                        </a:xfrm>
                        <a:prstGeom prst="rect">
                          <a:avLst/>
                        </a:prstGeom>
                        <a:solidFill>
                          <a:srgbClr val="2D5295"/>
                        </a:solidFill>
                      </wps:spPr>
                      <wps:txbx>
                        <w:txbxContent>
                          <w:p w:rsidR="00B36B68" w:rsidRDefault="001B1CC6">
                            <w:pPr>
                              <w:spacing w:before="138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2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9"/>
                              </w:rPr>
                              <w:t xml:space="preserve">Activity 1: Geospatial Data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9"/>
                              </w:rPr>
                              <w:t>Visualization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92.9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" fillcolor="#2d5295" stroked="f">
                <v:path arrowok="t"/>
                <v:textbox inset="0,0,0,0">
                  <w:txbxContent>
                    <w:p w:rsidR="00B36B68" w:rsidRDefault="001B1CC6">
                      <w:pPr>
                        <w:spacing w:before="138"/>
                        <w:ind w:left="120"/>
                        <w:rPr>
                          <w:rFonts w:ascii="Arial"/>
                          <w:b/>
                          <w:color w:val="000000"/>
                          <w:sz w:val="29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9"/>
                        </w:rPr>
                        <w:t xml:space="preserve">Activity 1: Geospatial Data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9"/>
                        </w:rPr>
                        <w:t>Visualization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36B68" w:rsidRDefault="001B1CC6">
      <w:pPr>
        <w:pStyle w:val="BodyText"/>
        <w:spacing w:before="5"/>
        <w:rPr>
          <w:rFonts w:ascii="Times New Roman"/>
          <w:sz w:val="18"/>
        </w:rPr>
      </w:pPr>
      <w:r>
        <w:rPr>
          <w:rFonts w:ascii="Times New Roman"/>
          <w:noProof/>
          <w:sz w:val="18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2111999</wp:posOffset>
            </wp:positionH>
            <wp:positionV relativeFrom="paragraph">
              <wp:posOffset>150224</wp:posOffset>
            </wp:positionV>
            <wp:extent cx="3289363" cy="330707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9363" cy="3307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6B68" w:rsidRDefault="00B36B68">
      <w:pPr>
        <w:pStyle w:val="BodyText"/>
        <w:spacing w:before="104"/>
        <w:rPr>
          <w:rFonts w:ascii="Times New Roman"/>
          <w:sz w:val="16"/>
        </w:rPr>
      </w:pPr>
    </w:p>
    <w:p w:rsidR="00B36B68" w:rsidRDefault="001B1CC6">
      <w:pPr>
        <w:ind w:right="140"/>
        <w:jc w:val="center"/>
        <w:rPr>
          <w:sz w:val="16"/>
        </w:rPr>
      </w:pPr>
      <w:r>
        <w:rPr>
          <w:color w:val="808080"/>
          <w:w w:val="105"/>
          <w:sz w:val="16"/>
        </w:rPr>
        <w:t>Figure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1.1</w:t>
      </w:r>
      <w:r>
        <w:rPr>
          <w:color w:val="808080"/>
          <w:spacing w:val="-7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(Q1)</w:t>
      </w:r>
      <w:r>
        <w:rPr>
          <w:color w:val="808080"/>
          <w:spacing w:val="-7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-</w:t>
      </w:r>
      <w:r>
        <w:rPr>
          <w:color w:val="808080"/>
          <w:spacing w:val="-7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Scatter</w:t>
      </w:r>
      <w:r>
        <w:rPr>
          <w:color w:val="808080"/>
          <w:spacing w:val="-7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map</w:t>
      </w:r>
      <w:r>
        <w:rPr>
          <w:color w:val="808080"/>
          <w:spacing w:val="-7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of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Indian</w:t>
      </w:r>
      <w:r>
        <w:rPr>
          <w:color w:val="808080"/>
          <w:spacing w:val="-7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cities</w:t>
      </w:r>
      <w:r>
        <w:rPr>
          <w:color w:val="808080"/>
          <w:spacing w:val="-7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by</w:t>
      </w:r>
      <w:r>
        <w:rPr>
          <w:color w:val="808080"/>
          <w:spacing w:val="-7"/>
          <w:w w:val="105"/>
          <w:sz w:val="16"/>
        </w:rPr>
        <w:t xml:space="preserve"> </w:t>
      </w:r>
      <w:r>
        <w:rPr>
          <w:color w:val="808080"/>
          <w:spacing w:val="-2"/>
          <w:w w:val="105"/>
          <w:sz w:val="16"/>
        </w:rPr>
        <w:t>longitude/latitude.</w:t>
      </w:r>
    </w:p>
    <w:p w:rsidR="00B36B68" w:rsidRDefault="00B36B68">
      <w:pPr>
        <w:pStyle w:val="BodyText"/>
        <w:spacing w:before="0"/>
      </w:pPr>
    </w:p>
    <w:p w:rsidR="00B36B68" w:rsidRDefault="001B1CC6">
      <w:pPr>
        <w:pStyle w:val="BodyText"/>
        <w:spacing w:before="44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1676666</wp:posOffset>
            </wp:positionH>
            <wp:positionV relativeFrom="paragraph">
              <wp:posOffset>189382</wp:posOffset>
            </wp:positionV>
            <wp:extent cx="4209280" cy="37338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928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6B68" w:rsidRDefault="001B1CC6">
      <w:pPr>
        <w:spacing w:before="164"/>
        <w:ind w:right="140"/>
        <w:jc w:val="center"/>
        <w:rPr>
          <w:sz w:val="16"/>
        </w:rPr>
      </w:pPr>
      <w:r>
        <w:rPr>
          <w:color w:val="808080"/>
          <w:w w:val="105"/>
          <w:sz w:val="16"/>
        </w:rPr>
        <w:t>Figure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1.2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(Q2-Q4)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-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Bubble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map: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size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&amp;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color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=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population,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labeled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with</w:t>
      </w:r>
      <w:r>
        <w:rPr>
          <w:color w:val="808080"/>
          <w:spacing w:val="-8"/>
          <w:w w:val="105"/>
          <w:sz w:val="16"/>
        </w:rPr>
        <w:t xml:space="preserve"> </w:t>
      </w:r>
      <w:proofErr w:type="spellStart"/>
      <w:r>
        <w:rPr>
          <w:color w:val="808080"/>
          <w:spacing w:val="-2"/>
          <w:w w:val="105"/>
          <w:sz w:val="16"/>
        </w:rPr>
        <w:t>geom_</w:t>
      </w:r>
      <w:proofErr w:type="gramStart"/>
      <w:r>
        <w:rPr>
          <w:color w:val="808080"/>
          <w:spacing w:val="-2"/>
          <w:w w:val="105"/>
          <w:sz w:val="16"/>
        </w:rPr>
        <w:t>text</w:t>
      </w:r>
      <w:proofErr w:type="spellEnd"/>
      <w:r>
        <w:rPr>
          <w:color w:val="808080"/>
          <w:spacing w:val="-2"/>
          <w:w w:val="105"/>
          <w:sz w:val="16"/>
        </w:rPr>
        <w:t>(</w:t>
      </w:r>
      <w:proofErr w:type="gramEnd"/>
      <w:r>
        <w:rPr>
          <w:color w:val="808080"/>
          <w:spacing w:val="-2"/>
          <w:w w:val="105"/>
          <w:sz w:val="16"/>
        </w:rPr>
        <w:t>).</w:t>
      </w:r>
    </w:p>
    <w:p w:rsidR="00B36B68" w:rsidRDefault="00B36B68">
      <w:pPr>
        <w:pStyle w:val="BodyText"/>
        <w:spacing w:before="148"/>
        <w:rPr>
          <w:sz w:val="16"/>
        </w:rPr>
      </w:pPr>
    </w:p>
    <w:p w:rsidR="00B36B68" w:rsidRDefault="001B1CC6">
      <w:pPr>
        <w:pStyle w:val="BodyText"/>
        <w:spacing w:before="0"/>
        <w:ind w:left="91"/>
      </w:pPr>
      <w:r>
        <w:rPr>
          <w:rFonts w:ascii="Arial"/>
          <w:b/>
          <w:color w:val="333333"/>
        </w:rPr>
        <w:t xml:space="preserve">Q1. </w:t>
      </w:r>
      <w:r>
        <w:rPr>
          <w:color w:val="333333"/>
        </w:rPr>
        <w:t xml:space="preserve">Create a scatter map showing all </w:t>
      </w:r>
      <w:r>
        <w:rPr>
          <w:color w:val="333333"/>
          <w:spacing w:val="-2"/>
        </w:rPr>
        <w:t>cities.</w:t>
      </w:r>
    </w:p>
    <w:p w:rsidR="00B36B68" w:rsidRDefault="001B1CC6">
      <w:pPr>
        <w:pStyle w:val="BodyText"/>
        <w:ind w:left="291"/>
      </w:pPr>
      <w:r>
        <w:t xml:space="preserve">See Figure 1.1 - each point is one city plotted at its (Longitude, </w:t>
      </w:r>
      <w:r>
        <w:rPr>
          <w:spacing w:val="-2"/>
        </w:rPr>
        <w:t>Latitude).</w:t>
      </w:r>
    </w:p>
    <w:p w:rsidR="00B36B68" w:rsidRDefault="001B1CC6">
      <w:pPr>
        <w:pStyle w:val="BodyText"/>
        <w:spacing w:before="215"/>
        <w:ind w:left="91"/>
      </w:pPr>
      <w:r>
        <w:rPr>
          <w:rFonts w:ascii="Arial"/>
          <w:b/>
          <w:color w:val="333333"/>
        </w:rPr>
        <w:t xml:space="preserve">Q2. </w:t>
      </w:r>
      <w:r>
        <w:rPr>
          <w:color w:val="333333"/>
        </w:rPr>
        <w:t xml:space="preserve">Bubble map where bubble size represents </w:t>
      </w:r>
      <w:r>
        <w:rPr>
          <w:color w:val="333333"/>
          <w:spacing w:val="-2"/>
        </w:rPr>
        <w:t>population.</w:t>
      </w:r>
    </w:p>
    <w:p w:rsidR="00B36B68" w:rsidRDefault="00B36B68">
      <w:pPr>
        <w:pStyle w:val="BodyText"/>
        <w:sectPr w:rsidR="00B36B68">
          <w:type w:val="continuous"/>
          <w:pgSz w:w="11910" w:h="16840"/>
          <w:pgMar w:top="840" w:right="850" w:bottom="280" w:left="992" w:header="720" w:footer="720" w:gutter="0"/>
          <w:cols w:space="720"/>
        </w:sectPr>
      </w:pPr>
    </w:p>
    <w:p w:rsidR="00B36B68" w:rsidRDefault="001B1CC6">
      <w:pPr>
        <w:pStyle w:val="BodyText"/>
        <w:spacing w:before="65"/>
        <w:ind w:left="291"/>
      </w:pPr>
      <w:r>
        <w:lastRenderedPageBreak/>
        <w:t>See Figure 1.2 - bubble radius scales with population (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 xml:space="preserve">size = </w:t>
      </w:r>
      <w:r>
        <w:rPr>
          <w:spacing w:val="-2"/>
        </w:rPr>
        <w:t>Population)).</w:t>
      </w:r>
    </w:p>
    <w:p w:rsidR="00B36B68" w:rsidRDefault="001B1CC6">
      <w:pPr>
        <w:pStyle w:val="BodyText"/>
        <w:spacing w:before="214"/>
        <w:ind w:left="91"/>
      </w:pPr>
      <w:r>
        <w:rPr>
          <w:rFonts w:ascii="Arial"/>
          <w:b/>
          <w:color w:val="333333"/>
        </w:rPr>
        <w:t xml:space="preserve">Q3. </w:t>
      </w:r>
      <w:r>
        <w:rPr>
          <w:color w:val="333333"/>
        </w:rPr>
        <w:t>Label each city</w:t>
      </w:r>
      <w:r>
        <w:rPr>
          <w:color w:val="333333"/>
        </w:rPr>
        <w:t xml:space="preserve"> using </w:t>
      </w:r>
      <w:proofErr w:type="spellStart"/>
      <w:r>
        <w:rPr>
          <w:color w:val="333333"/>
          <w:spacing w:val="-2"/>
        </w:rPr>
        <w:t>geom_</w:t>
      </w:r>
      <w:proofErr w:type="gramStart"/>
      <w:r>
        <w:rPr>
          <w:color w:val="333333"/>
          <w:spacing w:val="-2"/>
        </w:rPr>
        <w:t>text</w:t>
      </w:r>
      <w:proofErr w:type="spellEnd"/>
      <w:r>
        <w:rPr>
          <w:color w:val="333333"/>
          <w:spacing w:val="-2"/>
        </w:rPr>
        <w:t>(</w:t>
      </w:r>
      <w:proofErr w:type="gramEnd"/>
      <w:r>
        <w:rPr>
          <w:color w:val="333333"/>
          <w:spacing w:val="-2"/>
        </w:rPr>
        <w:t>).</w:t>
      </w:r>
    </w:p>
    <w:p w:rsidR="00B36B68" w:rsidRDefault="001B1CC6">
      <w:pPr>
        <w:pStyle w:val="BodyText"/>
        <w:ind w:left="291"/>
      </w:pPr>
      <w:r>
        <w:t xml:space="preserve">City names are overlaid above each bubble in Figure 1.2 via </w:t>
      </w:r>
      <w:proofErr w:type="spellStart"/>
      <w:r>
        <w:t>geom_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 xml:space="preserve">(label = </w:t>
      </w:r>
      <w:r>
        <w:rPr>
          <w:spacing w:val="-2"/>
        </w:rPr>
        <w:t>City)).</w:t>
      </w:r>
    </w:p>
    <w:p w:rsidR="00B36B68" w:rsidRDefault="001B1CC6">
      <w:pPr>
        <w:pStyle w:val="BodyText"/>
        <w:spacing w:before="214"/>
        <w:ind w:left="91"/>
      </w:pPr>
      <w:r>
        <w:rPr>
          <w:rFonts w:ascii="Arial"/>
          <w:b/>
          <w:color w:val="333333"/>
        </w:rPr>
        <w:t xml:space="preserve">Q4. </w:t>
      </w:r>
      <w:r>
        <w:rPr>
          <w:color w:val="333333"/>
        </w:rPr>
        <w:t xml:space="preserve">Different colors based on population </w:t>
      </w:r>
      <w:r>
        <w:rPr>
          <w:color w:val="333333"/>
          <w:spacing w:val="-2"/>
        </w:rPr>
        <w:t>size.</w:t>
      </w:r>
    </w:p>
    <w:p w:rsidR="00B36B68" w:rsidRDefault="001B1CC6">
      <w:pPr>
        <w:pStyle w:val="BodyText"/>
        <w:ind w:left="291"/>
      </w:pPr>
      <w:r>
        <w:t>Bubble fill color follows a yellow-to-red gradient scaled to population (</w:t>
      </w:r>
      <w:proofErr w:type="spellStart"/>
      <w:r>
        <w:t>scale_color_</w:t>
      </w:r>
      <w:proofErr w:type="gramStart"/>
      <w:r>
        <w:t>gradient</w:t>
      </w:r>
      <w:proofErr w:type="spellEnd"/>
      <w:r>
        <w:t>(</w:t>
      </w:r>
      <w:proofErr w:type="gramEnd"/>
      <w:r>
        <w:t xml:space="preserve">)) in Figure </w:t>
      </w:r>
      <w:r>
        <w:rPr>
          <w:spacing w:val="-4"/>
        </w:rPr>
        <w:t>1.2.</w:t>
      </w:r>
    </w:p>
    <w:p w:rsidR="00B36B68" w:rsidRDefault="001B1CC6">
      <w:pPr>
        <w:pStyle w:val="BodyText"/>
        <w:spacing w:before="214"/>
        <w:ind w:left="91"/>
      </w:pPr>
      <w:r>
        <w:rPr>
          <w:rFonts w:ascii="Arial"/>
          <w:b/>
          <w:color w:val="333333"/>
        </w:rPr>
        <w:t xml:space="preserve">Q5. </w:t>
      </w:r>
      <w:r>
        <w:rPr>
          <w:color w:val="333333"/>
        </w:rPr>
        <w:t xml:space="preserve">City with the highest </w:t>
      </w:r>
      <w:r>
        <w:rPr>
          <w:color w:val="333333"/>
          <w:spacing w:val="-2"/>
        </w:rPr>
        <w:t>population.</w:t>
      </w:r>
    </w:p>
    <w:p w:rsidR="00B36B68" w:rsidRDefault="001B1CC6">
      <w:pPr>
        <w:pStyle w:val="BodyText"/>
        <w:spacing w:line="295" w:lineRule="auto"/>
        <w:ind w:left="291" w:right="247"/>
      </w:pPr>
      <w:r>
        <w:rPr>
          <w:rFonts w:ascii="Arial"/>
          <w:b/>
        </w:rPr>
        <w:t>Delhi</w:t>
      </w:r>
      <w:r>
        <w:t>,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32</w:t>
      </w:r>
      <w:r>
        <w:rPr>
          <w:spacing w:val="-2"/>
        </w:rPr>
        <w:t xml:space="preserve"> </w:t>
      </w:r>
      <w:r>
        <w:t>million</w:t>
      </w:r>
      <w:r>
        <w:rPr>
          <w:spacing w:val="-2"/>
        </w:rPr>
        <w:t xml:space="preserve"> </w:t>
      </w:r>
      <w:r>
        <w:t>people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visibly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largest,</w:t>
      </w:r>
      <w:r>
        <w:rPr>
          <w:spacing w:val="-2"/>
        </w:rPr>
        <w:t xml:space="preserve"> </w:t>
      </w:r>
      <w:r>
        <w:t>darkest-red</w:t>
      </w:r>
      <w:r>
        <w:rPr>
          <w:spacing w:val="-2"/>
        </w:rPr>
        <w:t xml:space="preserve"> </w:t>
      </w:r>
      <w:r>
        <w:t>bubble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Figure</w:t>
      </w:r>
      <w:r>
        <w:rPr>
          <w:spacing w:val="-2"/>
        </w:rPr>
        <w:t xml:space="preserve"> </w:t>
      </w:r>
      <w:r>
        <w:t>1.2,</w:t>
      </w:r>
      <w:r>
        <w:rPr>
          <w:spacing w:val="-2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ahead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Mumbai (20M) and Kolkata (15M).</w:t>
      </w:r>
    </w:p>
    <w:p w:rsidR="00B36B68" w:rsidRDefault="00B36B68">
      <w:pPr>
        <w:pStyle w:val="BodyText"/>
        <w:spacing w:line="295" w:lineRule="auto"/>
        <w:sectPr w:rsidR="00B36B68">
          <w:pgSz w:w="11910" w:h="16840"/>
          <w:pgMar w:top="900" w:right="850" w:bottom="280" w:left="992" w:header="720" w:footer="720" w:gutter="0"/>
          <w:cols w:space="720"/>
        </w:sectPr>
      </w:pPr>
    </w:p>
    <w:p w:rsidR="00B36B68" w:rsidRDefault="001B1CC6">
      <w:pPr>
        <w:ind w:left="91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259830" cy="43180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830" cy="431800"/>
                        </a:xfrm>
                        <a:prstGeom prst="rect">
                          <a:avLst/>
                        </a:prstGeom>
                        <a:solidFill>
                          <a:srgbClr val="2D5295"/>
                        </a:solidFill>
                      </wps:spPr>
                      <wps:txbx>
                        <w:txbxContent>
                          <w:p w:rsidR="00B36B68" w:rsidRDefault="001B1CC6">
                            <w:pPr>
                              <w:spacing w:before="138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2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9"/>
                              </w:rPr>
                              <w:t xml:space="preserve">Activity 2: Network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9"/>
                              </w:rPr>
                              <w:t>Visualization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" o:spid="_x0000_s1027" type="#_x0000_t202" style="width:492.9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" fillcolor="#2d5295" stroked="f">
                <v:path arrowok="t"/>
                <v:textbox inset="0,0,0,0">
                  <w:txbxContent>
                    <w:p w:rsidR="00B36B68" w:rsidRDefault="001B1CC6">
                      <w:pPr>
                        <w:spacing w:before="138"/>
                        <w:ind w:left="120"/>
                        <w:rPr>
                          <w:rFonts w:ascii="Arial"/>
                          <w:b/>
                          <w:color w:val="000000"/>
                          <w:sz w:val="29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9"/>
                        </w:rPr>
                        <w:t xml:space="preserve">Activity 2: Network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9"/>
                        </w:rPr>
                        <w:t>Visualization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36B68" w:rsidRDefault="001B1CC6">
      <w:pPr>
        <w:pStyle w:val="BodyText"/>
        <w:spacing w:before="2"/>
      </w:pPr>
      <w:r>
        <w:rPr>
          <w:noProof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2120100</wp:posOffset>
            </wp:positionH>
            <wp:positionV relativeFrom="paragraph">
              <wp:posOffset>162979</wp:posOffset>
            </wp:positionV>
            <wp:extent cx="3334696" cy="309705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4696" cy="3097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6B68" w:rsidRDefault="00B36B68">
      <w:pPr>
        <w:pStyle w:val="BodyText"/>
        <w:spacing w:before="0"/>
        <w:rPr>
          <w:sz w:val="16"/>
        </w:rPr>
      </w:pPr>
    </w:p>
    <w:p w:rsidR="00B36B68" w:rsidRDefault="00B36B68">
      <w:pPr>
        <w:pStyle w:val="BodyText"/>
        <w:spacing w:before="49"/>
        <w:rPr>
          <w:sz w:val="16"/>
        </w:rPr>
      </w:pPr>
    </w:p>
    <w:p w:rsidR="00B36B68" w:rsidRDefault="001B1CC6">
      <w:pPr>
        <w:ind w:right="140"/>
        <w:jc w:val="center"/>
        <w:rPr>
          <w:sz w:val="16"/>
        </w:rPr>
      </w:pPr>
      <w:r>
        <w:rPr>
          <w:color w:val="808080"/>
          <w:w w:val="105"/>
          <w:sz w:val="16"/>
        </w:rPr>
        <w:t>Figure</w:t>
      </w:r>
      <w:r>
        <w:rPr>
          <w:color w:val="808080"/>
          <w:spacing w:val="-11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2.1</w:t>
      </w:r>
      <w:r>
        <w:rPr>
          <w:color w:val="808080"/>
          <w:spacing w:val="-11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(Q1-Q2)</w:t>
      </w:r>
      <w:r>
        <w:rPr>
          <w:color w:val="808080"/>
          <w:spacing w:val="-11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-</w:t>
      </w:r>
      <w:r>
        <w:rPr>
          <w:color w:val="808080"/>
          <w:spacing w:val="-11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Directed</w:t>
      </w:r>
      <w:r>
        <w:rPr>
          <w:color w:val="808080"/>
          <w:spacing w:val="-11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network</w:t>
      </w:r>
      <w:r>
        <w:rPr>
          <w:color w:val="808080"/>
          <w:spacing w:val="-11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graph;</w:t>
      </w:r>
      <w:r>
        <w:rPr>
          <w:color w:val="808080"/>
          <w:spacing w:val="-11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highest-degree</w:t>
      </w:r>
      <w:r>
        <w:rPr>
          <w:color w:val="808080"/>
          <w:spacing w:val="-11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nodes</w:t>
      </w:r>
      <w:r>
        <w:rPr>
          <w:color w:val="808080"/>
          <w:spacing w:val="-11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highlighted</w:t>
      </w:r>
      <w:r>
        <w:rPr>
          <w:color w:val="808080"/>
          <w:spacing w:val="-11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in</w:t>
      </w:r>
      <w:r>
        <w:rPr>
          <w:color w:val="808080"/>
          <w:spacing w:val="-10"/>
          <w:w w:val="105"/>
          <w:sz w:val="16"/>
        </w:rPr>
        <w:t xml:space="preserve"> </w:t>
      </w:r>
      <w:r>
        <w:rPr>
          <w:color w:val="808080"/>
          <w:spacing w:val="-4"/>
          <w:w w:val="105"/>
          <w:sz w:val="16"/>
        </w:rPr>
        <w:t>red.</w:t>
      </w:r>
    </w:p>
    <w:p w:rsidR="00B36B68" w:rsidRDefault="00B36B68">
      <w:pPr>
        <w:pStyle w:val="BodyText"/>
        <w:spacing w:before="149"/>
        <w:rPr>
          <w:sz w:val="16"/>
        </w:rPr>
      </w:pPr>
    </w:p>
    <w:p w:rsidR="00B36B68" w:rsidRDefault="001B1CC6">
      <w:pPr>
        <w:pStyle w:val="BodyText"/>
        <w:spacing w:before="0"/>
        <w:ind w:left="91"/>
      </w:pPr>
      <w:r>
        <w:rPr>
          <w:rFonts w:ascii="Arial"/>
          <w:b/>
          <w:color w:val="333333"/>
        </w:rPr>
        <w:t xml:space="preserve">Q1. </w:t>
      </w:r>
      <w:r>
        <w:rPr>
          <w:color w:val="333333"/>
        </w:rPr>
        <w:t xml:space="preserve">Create a network graph using </w:t>
      </w:r>
      <w:proofErr w:type="spellStart"/>
      <w:r>
        <w:rPr>
          <w:color w:val="333333"/>
          <w:spacing w:val="-2"/>
        </w:rPr>
        <w:t>igraph</w:t>
      </w:r>
      <w:proofErr w:type="spellEnd"/>
      <w:r>
        <w:rPr>
          <w:color w:val="333333"/>
          <w:spacing w:val="-2"/>
        </w:rPr>
        <w:t>.</w:t>
      </w:r>
    </w:p>
    <w:p w:rsidR="00B36B68" w:rsidRDefault="001B1CC6">
      <w:pPr>
        <w:pStyle w:val="BodyText"/>
        <w:ind w:left="291"/>
      </w:pPr>
      <w:r>
        <w:t xml:space="preserve">See Figure 2.1 - built with </w:t>
      </w:r>
      <w:proofErr w:type="spellStart"/>
      <w:r>
        <w:t>graph_from_data_</w:t>
      </w:r>
      <w:proofErr w:type="gramStart"/>
      <w:r>
        <w:t>frame</w:t>
      </w:r>
      <w:proofErr w:type="spellEnd"/>
      <w:r>
        <w:t>(</w:t>
      </w:r>
      <w:proofErr w:type="gramEnd"/>
      <w:r>
        <w:t xml:space="preserve">) and </w:t>
      </w:r>
      <w:proofErr w:type="spellStart"/>
      <w:r>
        <w:rPr>
          <w:spacing w:val="-2"/>
        </w:rPr>
        <w:t>plot.igraph</w:t>
      </w:r>
      <w:proofErr w:type="spellEnd"/>
      <w:r>
        <w:rPr>
          <w:spacing w:val="-2"/>
        </w:rPr>
        <w:t>().</w:t>
      </w:r>
    </w:p>
    <w:p w:rsidR="00B36B68" w:rsidRDefault="001B1CC6">
      <w:pPr>
        <w:pStyle w:val="BodyText"/>
        <w:spacing w:before="214"/>
        <w:ind w:left="91"/>
      </w:pPr>
      <w:r>
        <w:rPr>
          <w:rFonts w:ascii="Arial"/>
          <w:b/>
          <w:color w:val="333333"/>
        </w:rPr>
        <w:t xml:space="preserve">Q2. </w:t>
      </w:r>
      <w:r>
        <w:rPr>
          <w:color w:val="333333"/>
        </w:rPr>
        <w:t xml:space="preserve">Node labels and custom </w:t>
      </w:r>
      <w:r>
        <w:rPr>
          <w:color w:val="333333"/>
          <w:spacing w:val="-2"/>
        </w:rPr>
        <w:t>colors.</w:t>
      </w:r>
    </w:p>
    <w:p w:rsidR="00B36B68" w:rsidRDefault="001B1CC6">
      <w:pPr>
        <w:pStyle w:val="BodyText"/>
        <w:ind w:left="291"/>
      </w:pPr>
      <w:r>
        <w:t>Node</w:t>
      </w:r>
      <w:r>
        <w:rPr>
          <w:spacing w:val="-2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via</w:t>
      </w:r>
      <w:r>
        <w:rPr>
          <w:spacing w:val="-2"/>
        </w:rPr>
        <w:t xml:space="preserve"> </w:t>
      </w:r>
      <w:proofErr w:type="spellStart"/>
      <w:r>
        <w:t>vertex.label</w:t>
      </w:r>
      <w:proofErr w:type="spellEnd"/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nodes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colored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proofErr w:type="spellStart"/>
      <w:r>
        <w:t>vertex.color</w:t>
      </w:r>
      <w:proofErr w:type="spellEnd"/>
      <w:r>
        <w:rPr>
          <w:spacing w:val="-2"/>
        </w:rPr>
        <w:t xml:space="preserve"> </w:t>
      </w:r>
      <w:r>
        <w:t>(red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degree,</w:t>
      </w:r>
      <w:r>
        <w:rPr>
          <w:spacing w:val="-2"/>
        </w:rPr>
        <w:t xml:space="preserve"> </w:t>
      </w:r>
      <w:r>
        <w:rPr>
          <w:spacing w:val="-4"/>
        </w:rPr>
        <w:t>blue</w:t>
      </w:r>
    </w:p>
    <w:p w:rsidR="00B36B68" w:rsidRDefault="001B1CC6">
      <w:pPr>
        <w:pStyle w:val="BodyText"/>
        <w:spacing w:before="54"/>
        <w:ind w:left="291"/>
      </w:pPr>
      <w:r>
        <w:t xml:space="preserve">= others) in Figure </w:t>
      </w:r>
      <w:r>
        <w:rPr>
          <w:spacing w:val="-4"/>
        </w:rPr>
        <w:t>2.1.</w:t>
      </w:r>
    </w:p>
    <w:p w:rsidR="00B36B68" w:rsidRDefault="001B1CC6">
      <w:pPr>
        <w:pStyle w:val="BodyText"/>
        <w:spacing w:before="214"/>
        <w:ind w:left="91"/>
      </w:pPr>
      <w:r>
        <w:rPr>
          <w:rFonts w:ascii="Arial"/>
          <w:b/>
          <w:color w:val="333333"/>
        </w:rPr>
        <w:t xml:space="preserve">Q3. </w:t>
      </w:r>
      <w:r>
        <w:rPr>
          <w:color w:val="333333"/>
        </w:rPr>
        <w:t xml:space="preserve">Degree of each </w:t>
      </w:r>
      <w:r>
        <w:rPr>
          <w:color w:val="333333"/>
          <w:spacing w:val="-2"/>
        </w:rPr>
        <w:t>node.</w:t>
      </w:r>
    </w:p>
    <w:p w:rsidR="00B36B68" w:rsidRDefault="001B1CC6">
      <w:pPr>
        <w:pStyle w:val="BodyText"/>
        <w:ind w:left="291"/>
      </w:pPr>
      <w:r>
        <w:t xml:space="preserve">Using </w:t>
      </w:r>
      <w:proofErr w:type="gramStart"/>
      <w:r>
        <w:t>degree(</w:t>
      </w:r>
      <w:proofErr w:type="gramEnd"/>
      <w:r>
        <w:t xml:space="preserve">g, mode='total') (in-degree + out-degree): A=3, B=2, C=3, D=3, E=3, F=2, G=2, </w:t>
      </w:r>
      <w:r>
        <w:rPr>
          <w:spacing w:val="-4"/>
        </w:rPr>
        <w:t>H=2.</w:t>
      </w:r>
    </w:p>
    <w:p w:rsidR="00B36B68" w:rsidRDefault="001B1CC6">
      <w:pPr>
        <w:pStyle w:val="BodyText"/>
        <w:spacing w:before="54"/>
        <w:ind w:left="291"/>
      </w:pPr>
      <w:r>
        <w:t>(In-degree: A=1,B=1,C=1,D=2,E=2,F=1,G=1,H=1</w:t>
      </w:r>
      <w:r>
        <w:rPr>
          <w:spacing w:val="55"/>
        </w:rPr>
        <w:t xml:space="preserve"> </w:t>
      </w:r>
      <w:r>
        <w:t>|</w:t>
      </w:r>
      <w:r>
        <w:rPr>
          <w:spacing w:val="56"/>
        </w:rPr>
        <w:t xml:space="preserve"> </w:t>
      </w:r>
      <w:r>
        <w:t xml:space="preserve">Out-degree: </w:t>
      </w:r>
      <w:r>
        <w:rPr>
          <w:spacing w:val="-2"/>
        </w:rPr>
        <w:t>A=2,B=1,C=2,D=1,E=1,F=1,G=1,H=1.)</w:t>
      </w:r>
    </w:p>
    <w:p w:rsidR="00B36B68" w:rsidRDefault="001B1CC6">
      <w:pPr>
        <w:pStyle w:val="BodyText"/>
        <w:spacing w:before="214"/>
        <w:ind w:left="91"/>
      </w:pPr>
      <w:r>
        <w:rPr>
          <w:rFonts w:ascii="Arial"/>
          <w:b/>
          <w:color w:val="333333"/>
        </w:rPr>
        <w:t xml:space="preserve">Q4. </w:t>
      </w:r>
      <w:r>
        <w:rPr>
          <w:color w:val="333333"/>
        </w:rPr>
        <w:t xml:space="preserve">Node with the highest number of </w:t>
      </w:r>
      <w:r>
        <w:rPr>
          <w:color w:val="333333"/>
          <w:spacing w:val="-2"/>
        </w:rPr>
        <w:t>connections.</w:t>
      </w:r>
    </w:p>
    <w:p w:rsidR="00B36B68" w:rsidRDefault="001B1CC6">
      <w:pPr>
        <w:pStyle w:val="BodyText"/>
        <w:spacing w:line="295" w:lineRule="auto"/>
        <w:ind w:left="291" w:right="247"/>
      </w:pPr>
      <w:r>
        <w:t xml:space="preserve">Four nodes are tied for the highest total degree of 3: </w:t>
      </w:r>
      <w:r>
        <w:rPr>
          <w:rFonts w:ascii="Arial"/>
          <w:b/>
        </w:rPr>
        <w:t xml:space="preserve">A, C, D, and E </w:t>
      </w:r>
      <w:r>
        <w:t>- each is the endpoint of 3 edges combined</w:t>
      </w:r>
      <w:r>
        <w:rPr>
          <w:spacing w:val="-2"/>
        </w:rPr>
        <w:t xml:space="preserve"> </w:t>
      </w:r>
      <w:r>
        <w:t>(incoming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outgoing).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visible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Figure</w:t>
      </w:r>
      <w:r>
        <w:rPr>
          <w:spacing w:val="-2"/>
        </w:rPr>
        <w:t xml:space="preserve"> </w:t>
      </w:r>
      <w:r>
        <w:t>2.1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red-highlighted</w:t>
      </w:r>
      <w:r>
        <w:rPr>
          <w:spacing w:val="-2"/>
        </w:rPr>
        <w:t xml:space="preserve"> </w:t>
      </w:r>
      <w:r>
        <w:t>nodes,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 xml:space="preserve">at the busiest junctions of the </w:t>
      </w:r>
      <w:r>
        <w:t>cycle-like graph structure.</w:t>
      </w:r>
    </w:p>
    <w:p w:rsidR="00B36B68" w:rsidRDefault="001B1CC6">
      <w:pPr>
        <w:pStyle w:val="BodyText"/>
        <w:spacing w:before="163" w:line="355" w:lineRule="auto"/>
        <w:ind w:left="291" w:right="5818" w:hanging="200"/>
      </w:pPr>
      <w:r>
        <w:rPr>
          <w:rFonts w:ascii="Arial"/>
          <w:b/>
          <w:color w:val="333333"/>
        </w:rPr>
        <w:t>Q5.</w:t>
      </w:r>
      <w:r>
        <w:rPr>
          <w:rFonts w:ascii="Arial"/>
          <w:b/>
          <w:color w:val="333333"/>
          <w:spacing w:val="-5"/>
        </w:rPr>
        <w:t xml:space="preserve"> </w:t>
      </w:r>
      <w:r>
        <w:rPr>
          <w:color w:val="333333"/>
        </w:rPr>
        <w:t>Plot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network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circular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layout. </w:t>
      </w:r>
      <w:r>
        <w:t xml:space="preserve">See below - built with </w:t>
      </w:r>
      <w:proofErr w:type="spellStart"/>
      <w:r>
        <w:rPr>
          <w:spacing w:val="-2"/>
        </w:rPr>
        <w:t>layout_in_</w:t>
      </w:r>
      <w:proofErr w:type="gramStart"/>
      <w:r>
        <w:rPr>
          <w:spacing w:val="-2"/>
        </w:rPr>
        <w:t>circle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g).</w:t>
      </w:r>
    </w:p>
    <w:p w:rsidR="00B36B68" w:rsidRDefault="00B36B68">
      <w:pPr>
        <w:pStyle w:val="BodyText"/>
        <w:spacing w:line="355" w:lineRule="auto"/>
        <w:sectPr w:rsidR="00B36B68">
          <w:pgSz w:w="11910" w:h="16840"/>
          <w:pgMar w:top="840" w:right="850" w:bottom="280" w:left="992" w:header="720" w:footer="720" w:gutter="0"/>
          <w:cols w:space="720"/>
        </w:sectPr>
      </w:pPr>
    </w:p>
    <w:p w:rsidR="00B36B68" w:rsidRDefault="001B1CC6">
      <w:pPr>
        <w:ind w:left="2346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3334696" cy="309705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4696" cy="309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B68" w:rsidRDefault="00B36B68">
      <w:pPr>
        <w:pStyle w:val="BodyText"/>
        <w:spacing w:before="0"/>
        <w:rPr>
          <w:sz w:val="16"/>
        </w:rPr>
      </w:pPr>
    </w:p>
    <w:p w:rsidR="00B36B68" w:rsidRDefault="00B36B68">
      <w:pPr>
        <w:pStyle w:val="BodyText"/>
        <w:spacing w:before="48"/>
        <w:rPr>
          <w:sz w:val="16"/>
        </w:rPr>
      </w:pPr>
    </w:p>
    <w:p w:rsidR="00B36B68" w:rsidRDefault="001B1CC6">
      <w:pPr>
        <w:ind w:right="140"/>
        <w:jc w:val="center"/>
        <w:rPr>
          <w:sz w:val="16"/>
        </w:rPr>
      </w:pPr>
      <w:r>
        <w:rPr>
          <w:color w:val="808080"/>
          <w:w w:val="105"/>
          <w:sz w:val="16"/>
        </w:rPr>
        <w:t>Figure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2.2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(Q5)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-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Same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network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drawn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with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a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circular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spacing w:val="-2"/>
          <w:w w:val="105"/>
          <w:sz w:val="16"/>
        </w:rPr>
        <w:t>layout.</w:t>
      </w:r>
    </w:p>
    <w:p w:rsidR="00B36B68" w:rsidRDefault="00B36B68">
      <w:pPr>
        <w:jc w:val="center"/>
        <w:rPr>
          <w:sz w:val="16"/>
        </w:rPr>
        <w:sectPr w:rsidR="00B36B68">
          <w:pgSz w:w="11910" w:h="16840"/>
          <w:pgMar w:top="1160" w:right="850" w:bottom="280" w:left="992" w:header="720" w:footer="720" w:gutter="0"/>
          <w:cols w:space="720"/>
        </w:sectPr>
      </w:pPr>
    </w:p>
    <w:p w:rsidR="00B36B68" w:rsidRDefault="001B1CC6">
      <w:pPr>
        <w:ind w:left="91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259830" cy="43180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830" cy="431800"/>
                        </a:xfrm>
                        <a:prstGeom prst="rect">
                          <a:avLst/>
                        </a:prstGeom>
                        <a:solidFill>
                          <a:srgbClr val="2D5295"/>
                        </a:solidFill>
                      </wps:spPr>
                      <wps:txbx>
                        <w:txbxContent>
                          <w:p w:rsidR="00B36B68" w:rsidRDefault="001B1CC6">
                            <w:pPr>
                              <w:spacing w:before="138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2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9"/>
                              </w:rPr>
                              <w:t xml:space="preserve">Activity 3: Temporal Data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9"/>
                              </w:rPr>
                              <w:t>Representation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" o:spid="_x0000_s1028" type="#_x0000_t202" style="width:492.9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" fillcolor="#2d5295" stroked="f">
                <v:path arrowok="t"/>
                <v:textbox inset="0,0,0,0">
                  <w:txbxContent>
                    <w:p w:rsidR="00B36B68" w:rsidRDefault="001B1CC6">
                      <w:pPr>
                        <w:spacing w:before="138"/>
                        <w:ind w:left="120"/>
                        <w:rPr>
                          <w:rFonts w:ascii="Arial"/>
                          <w:b/>
                          <w:color w:val="000000"/>
                          <w:sz w:val="29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9"/>
                        </w:rPr>
                        <w:t xml:space="preserve">Activity 3: Temporal Data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9"/>
                        </w:rPr>
                        <w:t>Representation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36B68" w:rsidRDefault="001B1CC6">
      <w:pPr>
        <w:pStyle w:val="BodyText"/>
        <w:spacing w:before="12"/>
      </w:pPr>
      <w:r>
        <w:rPr>
          <w:noProof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1394400</wp:posOffset>
            </wp:positionH>
            <wp:positionV relativeFrom="paragraph">
              <wp:posOffset>169105</wp:posOffset>
            </wp:positionV>
            <wp:extent cx="4702155" cy="278777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155" cy="2787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6B68" w:rsidRDefault="00B36B68">
      <w:pPr>
        <w:pStyle w:val="BodyText"/>
        <w:spacing w:before="143"/>
        <w:rPr>
          <w:sz w:val="16"/>
        </w:rPr>
      </w:pPr>
    </w:p>
    <w:p w:rsidR="00B36B68" w:rsidRDefault="001B1CC6">
      <w:pPr>
        <w:spacing w:before="1"/>
        <w:ind w:right="140"/>
        <w:jc w:val="center"/>
        <w:rPr>
          <w:sz w:val="16"/>
        </w:rPr>
      </w:pPr>
      <w:r>
        <w:rPr>
          <w:color w:val="808080"/>
          <w:w w:val="105"/>
          <w:sz w:val="16"/>
        </w:rPr>
        <w:t>Figure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3.1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-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Monthly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sales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line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chart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with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grid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lines,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month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labels,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and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highlighted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spacing w:val="-2"/>
          <w:w w:val="105"/>
          <w:sz w:val="16"/>
        </w:rPr>
        <w:t>points.</w:t>
      </w:r>
    </w:p>
    <w:p w:rsidR="00B36B68" w:rsidRDefault="00B36B68">
      <w:pPr>
        <w:pStyle w:val="BodyText"/>
        <w:spacing w:before="148"/>
        <w:rPr>
          <w:sz w:val="16"/>
        </w:rPr>
      </w:pPr>
    </w:p>
    <w:p w:rsidR="00B36B68" w:rsidRDefault="001B1CC6">
      <w:pPr>
        <w:pStyle w:val="BodyText"/>
        <w:spacing w:before="0"/>
        <w:ind w:left="91"/>
      </w:pPr>
      <w:r>
        <w:rPr>
          <w:rFonts w:ascii="Arial"/>
          <w:b/>
          <w:color w:val="333333"/>
        </w:rPr>
        <w:t xml:space="preserve">Q1. </w:t>
      </w:r>
      <w:r>
        <w:rPr>
          <w:color w:val="333333"/>
        </w:rPr>
        <w:t xml:space="preserve">Line chart of monthly </w:t>
      </w:r>
      <w:r>
        <w:rPr>
          <w:color w:val="333333"/>
          <w:spacing w:val="-2"/>
        </w:rPr>
        <w:t>sales.</w:t>
      </w:r>
    </w:p>
    <w:p w:rsidR="00B36B68" w:rsidRDefault="001B1CC6">
      <w:pPr>
        <w:pStyle w:val="BodyText"/>
        <w:ind w:left="291"/>
      </w:pPr>
      <w:r>
        <w:t xml:space="preserve">See Figure 3.1 - built with </w:t>
      </w:r>
      <w:proofErr w:type="gramStart"/>
      <w:r>
        <w:t>plot(</w:t>
      </w:r>
      <w:proofErr w:type="gramEnd"/>
      <w:r>
        <w:t xml:space="preserve">type='n') + lines() to draw the connecting trend </w:t>
      </w:r>
      <w:r>
        <w:rPr>
          <w:spacing w:val="-2"/>
        </w:rPr>
        <w:t>line.</w:t>
      </w:r>
    </w:p>
    <w:p w:rsidR="00B36B68" w:rsidRDefault="001B1CC6">
      <w:pPr>
        <w:pStyle w:val="BodyText"/>
        <w:spacing w:before="214"/>
        <w:ind w:left="91"/>
      </w:pPr>
      <w:r>
        <w:rPr>
          <w:rFonts w:ascii="Arial"/>
          <w:b/>
          <w:color w:val="333333"/>
        </w:rPr>
        <w:t xml:space="preserve">Q2. </w:t>
      </w:r>
      <w:r>
        <w:rPr>
          <w:color w:val="333333"/>
        </w:rPr>
        <w:t xml:space="preserve">Custom month names via </w:t>
      </w:r>
      <w:proofErr w:type="gramStart"/>
      <w:r>
        <w:rPr>
          <w:color w:val="333333"/>
          <w:spacing w:val="-2"/>
        </w:rPr>
        <w:t>axis(</w:t>
      </w:r>
      <w:proofErr w:type="gramEnd"/>
      <w:r>
        <w:rPr>
          <w:color w:val="333333"/>
          <w:spacing w:val="-2"/>
        </w:rPr>
        <w:t>).</w:t>
      </w:r>
    </w:p>
    <w:p w:rsidR="00B36B68" w:rsidRDefault="001B1CC6">
      <w:pPr>
        <w:pStyle w:val="BodyText"/>
        <w:ind w:left="291"/>
      </w:pPr>
      <w:r>
        <w:t xml:space="preserve">The x-axis uses </w:t>
      </w:r>
      <w:proofErr w:type="gramStart"/>
      <w:r>
        <w:t>axis(</w:t>
      </w:r>
      <w:proofErr w:type="gramEnd"/>
      <w:r>
        <w:t>1, at = 1:12, labels = months) to show Jan-Dec instead of the numbers 1-</w:t>
      </w:r>
      <w:r>
        <w:rPr>
          <w:spacing w:val="-5"/>
        </w:rPr>
        <w:t>12.</w:t>
      </w:r>
    </w:p>
    <w:p w:rsidR="00B36B68" w:rsidRDefault="001B1CC6">
      <w:pPr>
        <w:pStyle w:val="BodyText"/>
        <w:spacing w:before="214"/>
        <w:ind w:left="91"/>
      </w:pPr>
      <w:r>
        <w:rPr>
          <w:rFonts w:ascii="Arial"/>
          <w:b/>
          <w:color w:val="333333"/>
        </w:rPr>
        <w:t xml:space="preserve">Q3. </w:t>
      </w:r>
      <w:r>
        <w:rPr>
          <w:color w:val="333333"/>
        </w:rPr>
        <w:t xml:space="preserve">Highlight data points using </w:t>
      </w:r>
      <w:proofErr w:type="spellStart"/>
      <w:r>
        <w:rPr>
          <w:color w:val="333333"/>
          <w:spacing w:val="-2"/>
        </w:rPr>
        <w:t>pch</w:t>
      </w:r>
      <w:proofErr w:type="spellEnd"/>
      <w:r>
        <w:rPr>
          <w:color w:val="333333"/>
          <w:spacing w:val="-2"/>
        </w:rPr>
        <w:t>=19.</w:t>
      </w:r>
    </w:p>
    <w:p w:rsidR="00B36B68" w:rsidRDefault="001B1CC6">
      <w:pPr>
        <w:pStyle w:val="BodyText"/>
        <w:ind w:left="291"/>
      </w:pPr>
      <w:r>
        <w:t>Each month's value is marked with a solid filled circle (</w:t>
      </w:r>
      <w:proofErr w:type="gramStart"/>
      <w:r>
        <w:t>points(</w:t>
      </w:r>
      <w:proofErr w:type="gramEnd"/>
      <w:r>
        <w:t xml:space="preserve">..., </w:t>
      </w:r>
      <w:proofErr w:type="spellStart"/>
      <w:r>
        <w:t>pch</w:t>
      </w:r>
      <w:proofErr w:type="spellEnd"/>
      <w:r>
        <w:t xml:space="preserve"> = 19)), shown in red in Figure </w:t>
      </w:r>
      <w:r>
        <w:rPr>
          <w:spacing w:val="-4"/>
        </w:rPr>
        <w:t>3.1.</w:t>
      </w:r>
    </w:p>
    <w:p w:rsidR="00B36B68" w:rsidRDefault="001B1CC6">
      <w:pPr>
        <w:pStyle w:val="BodyText"/>
        <w:spacing w:before="214"/>
        <w:ind w:left="91"/>
      </w:pPr>
      <w:r>
        <w:rPr>
          <w:rFonts w:ascii="Arial"/>
          <w:b/>
          <w:color w:val="333333"/>
        </w:rPr>
        <w:t xml:space="preserve">Q4. </w:t>
      </w:r>
      <w:r>
        <w:rPr>
          <w:color w:val="333333"/>
        </w:rPr>
        <w:t>Grid l</w:t>
      </w:r>
      <w:r>
        <w:rPr>
          <w:color w:val="333333"/>
        </w:rPr>
        <w:t xml:space="preserve">ines and proper axis </w:t>
      </w:r>
      <w:r>
        <w:rPr>
          <w:color w:val="333333"/>
          <w:spacing w:val="-2"/>
        </w:rPr>
        <w:t>labels.</w:t>
      </w:r>
    </w:p>
    <w:p w:rsidR="00B36B68" w:rsidRDefault="001B1CC6">
      <w:pPr>
        <w:pStyle w:val="BodyText"/>
        <w:ind w:left="291"/>
      </w:pPr>
      <w:r>
        <w:t xml:space="preserve">Dashed grid lines are added with </w:t>
      </w:r>
      <w:proofErr w:type="gramStart"/>
      <w:r>
        <w:t>grid(</w:t>
      </w:r>
      <w:proofErr w:type="gramEnd"/>
      <w:r>
        <w:t>), and both axes are labeled ("Month", "Sales (</w:t>
      </w:r>
      <w:proofErr w:type="spellStart"/>
      <w:r>
        <w:t>Rs</w:t>
      </w:r>
      <w:proofErr w:type="spellEnd"/>
      <w:r>
        <w:t xml:space="preserve">. </w:t>
      </w:r>
      <w:r>
        <w:rPr>
          <w:spacing w:val="-2"/>
        </w:rPr>
        <w:t>Lakhs)").</w:t>
      </w:r>
    </w:p>
    <w:p w:rsidR="00B36B68" w:rsidRDefault="001B1CC6">
      <w:pPr>
        <w:pStyle w:val="BodyText"/>
        <w:spacing w:before="214"/>
        <w:ind w:left="91"/>
      </w:pPr>
      <w:r>
        <w:rPr>
          <w:rFonts w:ascii="Arial"/>
          <w:b/>
          <w:color w:val="333333"/>
        </w:rPr>
        <w:t xml:space="preserve">Q5. </w:t>
      </w:r>
      <w:r>
        <w:rPr>
          <w:color w:val="333333"/>
        </w:rPr>
        <w:t xml:space="preserve">Month with maximum </w:t>
      </w:r>
      <w:r>
        <w:rPr>
          <w:color w:val="333333"/>
          <w:spacing w:val="-2"/>
        </w:rPr>
        <w:t>sales.</w:t>
      </w:r>
    </w:p>
    <w:p w:rsidR="00B36B68" w:rsidRDefault="001B1CC6">
      <w:pPr>
        <w:pStyle w:val="BodyText"/>
        <w:spacing w:line="295" w:lineRule="auto"/>
        <w:ind w:left="291" w:right="247"/>
      </w:pPr>
      <w:r>
        <w:rPr>
          <w:rFonts w:ascii="Arial"/>
          <w:b/>
        </w:rPr>
        <w:t>December</w:t>
      </w:r>
      <w:r>
        <w:t>,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proofErr w:type="spellStart"/>
      <w:r>
        <w:t>Rs</w:t>
      </w:r>
      <w:proofErr w:type="spellEnd"/>
      <w:r>
        <w:t>.</w:t>
      </w:r>
      <w:r>
        <w:rPr>
          <w:spacing w:val="-2"/>
        </w:rPr>
        <w:t xml:space="preserve"> </w:t>
      </w:r>
      <w:r>
        <w:t>320</w:t>
      </w:r>
      <w:r>
        <w:rPr>
          <w:spacing w:val="-2"/>
        </w:rPr>
        <w:t xml:space="preserve"> </w:t>
      </w:r>
      <w:r>
        <w:t>Lakhs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peak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whole</w:t>
      </w:r>
      <w:r>
        <w:rPr>
          <w:spacing w:val="-2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rising</w:t>
      </w:r>
      <w:r>
        <w:rPr>
          <w:spacing w:val="-2"/>
        </w:rPr>
        <w:t xml:space="preserve"> </w:t>
      </w:r>
      <w:r>
        <w:t>trend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 xml:space="preserve">in Figure 3.1, more than 2.6x January's </w:t>
      </w:r>
      <w:proofErr w:type="spellStart"/>
      <w:r>
        <w:t>Rs</w:t>
      </w:r>
      <w:proofErr w:type="spellEnd"/>
      <w:r>
        <w:t>. 120 Lakhs.</w:t>
      </w:r>
    </w:p>
    <w:p w:rsidR="00B36B68" w:rsidRDefault="00B36B68">
      <w:pPr>
        <w:pStyle w:val="BodyText"/>
        <w:spacing w:line="295" w:lineRule="auto"/>
        <w:sectPr w:rsidR="00B36B68">
          <w:pgSz w:w="11910" w:h="16840"/>
          <w:pgMar w:top="840" w:right="850" w:bottom="280" w:left="992" w:header="720" w:footer="720" w:gutter="0"/>
          <w:cols w:space="720"/>
        </w:sectPr>
      </w:pPr>
    </w:p>
    <w:p w:rsidR="00B36B68" w:rsidRDefault="001B1CC6">
      <w:pPr>
        <w:ind w:left="91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259830" cy="43180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830" cy="431800"/>
                        </a:xfrm>
                        <a:prstGeom prst="rect">
                          <a:avLst/>
                        </a:prstGeom>
                        <a:solidFill>
                          <a:srgbClr val="2D5295"/>
                        </a:solidFill>
                      </wps:spPr>
                      <wps:txbx>
                        <w:txbxContent>
                          <w:p w:rsidR="00B36B68" w:rsidRDefault="001B1CC6">
                            <w:pPr>
                              <w:spacing w:before="138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2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9"/>
                              </w:rPr>
                              <w:t xml:space="preserve">Activity 4: Multivariate Data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9"/>
                              </w:rPr>
                              <w:t>Visualization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" o:spid="_x0000_s1029" type="#_x0000_t202" style="width:492.9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" fillcolor="#2d5295" stroked="f">
                <v:path arrowok="t"/>
                <v:textbox inset="0,0,0,0">
                  <w:txbxContent>
                    <w:p w:rsidR="00B36B68" w:rsidRDefault="001B1CC6">
                      <w:pPr>
                        <w:spacing w:before="138"/>
                        <w:ind w:left="120"/>
                        <w:rPr>
                          <w:rFonts w:ascii="Arial"/>
                          <w:b/>
                          <w:color w:val="000000"/>
                          <w:sz w:val="29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9"/>
                        </w:rPr>
                        <w:t xml:space="preserve">Activity 4: Multivariate Data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9"/>
                        </w:rPr>
                        <w:t>Visualization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36B68" w:rsidRDefault="001B1CC6">
      <w:pPr>
        <w:pStyle w:val="BodyText"/>
        <w:spacing w:before="10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1832667</wp:posOffset>
            </wp:positionH>
            <wp:positionV relativeFrom="paragraph">
              <wp:posOffset>153241</wp:posOffset>
            </wp:positionV>
            <wp:extent cx="3720123" cy="293522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123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6B68" w:rsidRDefault="00B36B68">
      <w:pPr>
        <w:pStyle w:val="BodyText"/>
        <w:spacing w:before="101"/>
        <w:rPr>
          <w:sz w:val="16"/>
        </w:rPr>
      </w:pPr>
    </w:p>
    <w:p w:rsidR="00B36B68" w:rsidRDefault="001B1CC6">
      <w:pPr>
        <w:ind w:right="140"/>
        <w:jc w:val="center"/>
        <w:rPr>
          <w:sz w:val="16"/>
        </w:rPr>
      </w:pPr>
      <w:r>
        <w:rPr>
          <w:color w:val="808080"/>
          <w:w w:val="105"/>
          <w:sz w:val="16"/>
        </w:rPr>
        <w:t>Figure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4.1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(Q1)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-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Bubble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plot: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Marks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vs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Attendance,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bubble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size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=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Study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spacing w:val="-2"/>
          <w:w w:val="105"/>
          <w:sz w:val="16"/>
        </w:rPr>
        <w:t>Hours.</w:t>
      </w:r>
    </w:p>
    <w:p w:rsidR="00B36B68" w:rsidRDefault="00B36B68">
      <w:pPr>
        <w:pStyle w:val="BodyText"/>
        <w:spacing w:before="148"/>
        <w:rPr>
          <w:sz w:val="16"/>
        </w:rPr>
      </w:pPr>
    </w:p>
    <w:p w:rsidR="00B36B68" w:rsidRDefault="001B1CC6">
      <w:pPr>
        <w:pStyle w:val="BodyText"/>
        <w:spacing w:before="0"/>
        <w:ind w:left="91"/>
      </w:pPr>
      <w:r>
        <w:rPr>
          <w:rFonts w:ascii="Arial"/>
          <w:b/>
          <w:color w:val="333333"/>
        </w:rPr>
        <w:t xml:space="preserve">Q1. </w:t>
      </w:r>
      <w:r>
        <w:rPr>
          <w:color w:val="333333"/>
        </w:rPr>
        <w:t xml:space="preserve">Bubble plot - Marks (x), Attendance (y), size = Study </w:t>
      </w:r>
      <w:r>
        <w:rPr>
          <w:color w:val="333333"/>
          <w:spacing w:val="-2"/>
        </w:rPr>
        <w:t>Hours.</w:t>
      </w:r>
    </w:p>
    <w:p w:rsidR="00B36B68" w:rsidRDefault="001B1CC6">
      <w:pPr>
        <w:pStyle w:val="BodyText"/>
        <w:ind w:left="291"/>
      </w:pPr>
      <w:r>
        <w:t xml:space="preserve">See Figure 4.1 - built with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 xml:space="preserve">(size = </w:t>
      </w:r>
      <w:proofErr w:type="spellStart"/>
      <w:r>
        <w:t>StudyHours</w:t>
      </w:r>
      <w:proofErr w:type="spellEnd"/>
      <w:r>
        <w:t xml:space="preserve">, color = </w:t>
      </w:r>
      <w:proofErr w:type="spellStart"/>
      <w:r>
        <w:rPr>
          <w:spacing w:val="-2"/>
        </w:rPr>
        <w:t>StudyHours</w:t>
      </w:r>
      <w:proofErr w:type="spellEnd"/>
      <w:r>
        <w:rPr>
          <w:spacing w:val="-2"/>
        </w:rPr>
        <w:t>)).</w:t>
      </w:r>
    </w:p>
    <w:p w:rsidR="00B36B68" w:rsidRDefault="001B1CC6">
      <w:pPr>
        <w:pStyle w:val="BodyText"/>
        <w:spacing w:before="214"/>
        <w:ind w:left="91"/>
      </w:pPr>
      <w:r>
        <w:rPr>
          <w:rFonts w:ascii="Arial"/>
          <w:b/>
          <w:color w:val="333333"/>
        </w:rPr>
        <w:t xml:space="preserve">Q2. </w:t>
      </w:r>
      <w:r>
        <w:rPr>
          <w:color w:val="333333"/>
        </w:rPr>
        <w:t xml:space="preserve">Scatter plot matrix using </w:t>
      </w:r>
      <w:proofErr w:type="gramStart"/>
      <w:r>
        <w:rPr>
          <w:color w:val="333333"/>
          <w:spacing w:val="-2"/>
        </w:rPr>
        <w:t>pairs(</w:t>
      </w:r>
      <w:proofErr w:type="gramEnd"/>
      <w:r>
        <w:rPr>
          <w:color w:val="333333"/>
          <w:spacing w:val="-2"/>
        </w:rPr>
        <w:t>).</w:t>
      </w:r>
    </w:p>
    <w:p w:rsidR="00B36B68" w:rsidRDefault="001B1CC6">
      <w:pPr>
        <w:pStyle w:val="BodyText"/>
        <w:spacing w:line="295" w:lineRule="auto"/>
        <w:ind w:left="291" w:right="247"/>
      </w:pPr>
      <w:r>
        <w:t>See</w:t>
      </w:r>
      <w:r>
        <w:rPr>
          <w:spacing w:val="-3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4.2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pairwise</w:t>
      </w:r>
      <w:r>
        <w:rPr>
          <w:spacing w:val="-3"/>
        </w:rPr>
        <w:t xml:space="preserve"> </w:t>
      </w:r>
      <w:r>
        <w:t>combination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Marks,</w:t>
      </w:r>
      <w:r>
        <w:rPr>
          <w:spacing w:val="-3"/>
        </w:rPr>
        <w:t xml:space="preserve"> </w:t>
      </w:r>
      <w:r>
        <w:t>Attendance,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Hours,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plotted.</w:t>
      </w:r>
    </w:p>
    <w:p w:rsidR="00B36B68" w:rsidRDefault="001B1CC6">
      <w:pPr>
        <w:pStyle w:val="BodyText"/>
        <w:spacing w:before="6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1752476</wp:posOffset>
            </wp:positionH>
            <wp:positionV relativeFrom="paragraph">
              <wp:posOffset>136312</wp:posOffset>
            </wp:positionV>
            <wp:extent cx="3994680" cy="398983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4680" cy="3989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6B68" w:rsidRDefault="001B1CC6">
      <w:pPr>
        <w:spacing w:before="188"/>
        <w:ind w:right="140"/>
        <w:jc w:val="center"/>
        <w:rPr>
          <w:sz w:val="16"/>
        </w:rPr>
      </w:pPr>
      <w:r>
        <w:rPr>
          <w:color w:val="808080"/>
          <w:w w:val="105"/>
          <w:sz w:val="16"/>
        </w:rPr>
        <w:t>Figure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4.2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(Q2)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-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Scatter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plot</w:t>
      </w:r>
      <w:r>
        <w:rPr>
          <w:color w:val="808080"/>
          <w:spacing w:val="-7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matrix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</w:t>
      </w:r>
      <w:proofErr w:type="gramStart"/>
      <w:r>
        <w:rPr>
          <w:color w:val="808080"/>
          <w:w w:val="105"/>
          <w:sz w:val="16"/>
        </w:rPr>
        <w:t>pairs(</w:t>
      </w:r>
      <w:proofErr w:type="gramEnd"/>
      <w:r>
        <w:rPr>
          <w:color w:val="808080"/>
          <w:w w:val="105"/>
          <w:sz w:val="16"/>
        </w:rPr>
        <w:t>))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of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all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four</w:t>
      </w:r>
      <w:r>
        <w:rPr>
          <w:color w:val="808080"/>
          <w:spacing w:val="-7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numeric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spacing w:val="-2"/>
          <w:w w:val="105"/>
          <w:sz w:val="16"/>
        </w:rPr>
        <w:t>variables.</w:t>
      </w:r>
    </w:p>
    <w:p w:rsidR="00B36B68" w:rsidRDefault="00B36B68">
      <w:pPr>
        <w:jc w:val="center"/>
        <w:rPr>
          <w:sz w:val="16"/>
        </w:rPr>
        <w:sectPr w:rsidR="00B36B68">
          <w:pgSz w:w="11910" w:h="16840"/>
          <w:pgMar w:top="840" w:right="850" w:bottom="280" w:left="992" w:header="720" w:footer="720" w:gutter="0"/>
          <w:cols w:space="720"/>
        </w:sectPr>
      </w:pPr>
    </w:p>
    <w:p w:rsidR="00B36B68" w:rsidRDefault="001B1CC6">
      <w:pPr>
        <w:pStyle w:val="BodyText"/>
        <w:spacing w:before="65"/>
        <w:ind w:left="91"/>
      </w:pPr>
      <w:r>
        <w:rPr>
          <w:rFonts w:ascii="Arial"/>
          <w:b/>
          <w:color w:val="333333"/>
        </w:rPr>
        <w:lastRenderedPageBreak/>
        <w:t xml:space="preserve">Q3. </w:t>
      </w:r>
      <w:r>
        <w:rPr>
          <w:color w:val="333333"/>
        </w:rPr>
        <w:t xml:space="preserve">Correlation among Marks, Attendance, and Study </w:t>
      </w:r>
      <w:r>
        <w:rPr>
          <w:color w:val="333333"/>
          <w:spacing w:val="-2"/>
        </w:rPr>
        <w:t>Hours.</w:t>
      </w:r>
    </w:p>
    <w:p w:rsidR="00B36B68" w:rsidRDefault="001B1CC6">
      <w:pPr>
        <w:pStyle w:val="BodyText"/>
        <w:spacing w:line="295" w:lineRule="auto"/>
        <w:ind w:left="291" w:right="247"/>
      </w:pPr>
      <w:proofErr w:type="spellStart"/>
      <w:r>
        <w:t>cor</w:t>
      </w:r>
      <w:proofErr w:type="spellEnd"/>
      <w:r>
        <w:t>()</w:t>
      </w:r>
      <w:r>
        <w:rPr>
          <w:spacing w:val="-3"/>
        </w:rPr>
        <w:t xml:space="preserve"> </w:t>
      </w:r>
      <w:r>
        <w:t>gives:</w:t>
      </w:r>
      <w:r>
        <w:rPr>
          <w:spacing w:val="-3"/>
        </w:rPr>
        <w:t xml:space="preserve"> </w:t>
      </w:r>
      <w:r>
        <w:t>Marks-Attendance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rFonts w:ascii="Arial"/>
          <w:b/>
        </w:rPr>
        <w:t>0.998</w:t>
      </w:r>
      <w:r>
        <w:t>,</w:t>
      </w:r>
      <w:r>
        <w:rPr>
          <w:spacing w:val="-3"/>
        </w:rPr>
        <w:t xml:space="preserve"> </w:t>
      </w:r>
      <w:r>
        <w:t>Marks-</w:t>
      </w:r>
      <w:proofErr w:type="spellStart"/>
      <w:r>
        <w:t>StudyHours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rFonts w:ascii="Arial"/>
          <w:b/>
        </w:rPr>
        <w:t>0.981</w:t>
      </w:r>
      <w:r>
        <w:t>,</w:t>
      </w:r>
      <w:r>
        <w:rPr>
          <w:spacing w:val="-3"/>
        </w:rPr>
        <w:t xml:space="preserve"> </w:t>
      </w:r>
      <w:r>
        <w:t>Attendance-</w:t>
      </w:r>
      <w:proofErr w:type="spellStart"/>
      <w:r>
        <w:t>StudyHours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rFonts w:ascii="Arial"/>
          <w:b/>
        </w:rPr>
        <w:t>0.974</w:t>
      </w:r>
      <w:r>
        <w:rPr>
          <w:rFonts w:ascii="Arial"/>
          <w:b/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all extremely strong positive correlations, meaning students who study more also attend more and score higher, essentially in lock-step.</w:t>
      </w:r>
    </w:p>
    <w:p w:rsidR="00B36B68" w:rsidRDefault="001B1CC6">
      <w:pPr>
        <w:pStyle w:val="BodyText"/>
        <w:spacing w:before="163"/>
        <w:ind w:left="91"/>
      </w:pPr>
      <w:r>
        <w:rPr>
          <w:rFonts w:ascii="Arial"/>
          <w:b/>
          <w:color w:val="333333"/>
        </w:rPr>
        <w:t xml:space="preserve">Q4. </w:t>
      </w:r>
      <w:r>
        <w:rPr>
          <w:color w:val="333333"/>
        </w:rPr>
        <w:t xml:space="preserve">Student with highest marks and largest </w:t>
      </w:r>
      <w:r>
        <w:rPr>
          <w:color w:val="333333"/>
          <w:spacing w:val="-2"/>
        </w:rPr>
        <w:t>bubble.</w:t>
      </w:r>
    </w:p>
    <w:p w:rsidR="00B36B68" w:rsidRDefault="001B1CC6">
      <w:pPr>
        <w:pStyle w:val="BodyText"/>
        <w:spacing w:line="295" w:lineRule="auto"/>
        <w:ind w:left="291" w:right="247"/>
      </w:pPr>
      <w:r>
        <w:rPr>
          <w:rFonts w:ascii="Arial"/>
          <w:b/>
        </w:rPr>
        <w:t>Student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J</w:t>
      </w:r>
      <w:r>
        <w:rPr>
          <w:rFonts w:ascii="Arial"/>
          <w:b/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97</w:t>
      </w:r>
      <w:r>
        <w:rPr>
          <w:spacing w:val="-2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(highest)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hours</w:t>
      </w:r>
      <w:r>
        <w:rPr>
          <w:spacing w:val="-2"/>
        </w:rPr>
        <w:t xml:space="preserve"> </w:t>
      </w:r>
      <w:r>
        <w:t>(also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largest</w:t>
      </w:r>
      <w:r>
        <w:rPr>
          <w:spacing w:val="-2"/>
        </w:rPr>
        <w:t xml:space="preserve"> </w:t>
      </w:r>
      <w:r>
        <w:t>bubble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Figure</w:t>
      </w:r>
      <w:r>
        <w:rPr>
          <w:spacing w:val="-2"/>
        </w:rPr>
        <w:t xml:space="preserve"> </w:t>
      </w:r>
      <w:r>
        <w:t>4.1),</w:t>
      </w:r>
      <w:r>
        <w:rPr>
          <w:spacing w:val="-2"/>
        </w:rPr>
        <w:t xml:space="preserve"> </w:t>
      </w:r>
      <w:r>
        <w:t>confirming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 top scorer is also the one who studied the most.</w:t>
      </w:r>
    </w:p>
    <w:p w:rsidR="00B36B68" w:rsidRDefault="001B1CC6">
      <w:pPr>
        <w:pStyle w:val="BodyText"/>
        <w:spacing w:before="162"/>
        <w:ind w:left="91"/>
      </w:pPr>
      <w:r>
        <w:rPr>
          <w:rFonts w:ascii="Arial"/>
          <w:b/>
          <w:color w:val="333333"/>
        </w:rPr>
        <w:t xml:space="preserve">Q5. </w:t>
      </w:r>
      <w:proofErr w:type="spellStart"/>
      <w:r>
        <w:rPr>
          <w:color w:val="333333"/>
        </w:rPr>
        <w:t>Heatmap</w:t>
      </w:r>
      <w:proofErr w:type="spellEnd"/>
      <w:r>
        <w:rPr>
          <w:color w:val="333333"/>
        </w:rPr>
        <w:t xml:space="preserve"> of relationships among all numerical </w:t>
      </w:r>
      <w:r>
        <w:rPr>
          <w:color w:val="333333"/>
          <w:spacing w:val="-2"/>
        </w:rPr>
        <w:t>variables.</w:t>
      </w:r>
    </w:p>
    <w:p w:rsidR="00B36B68" w:rsidRDefault="001B1CC6">
      <w:pPr>
        <w:pStyle w:val="BodyText"/>
        <w:ind w:left="291"/>
      </w:pPr>
      <w:r>
        <w:t xml:space="preserve">See Figure 4.3 below - correlation </w:t>
      </w:r>
      <w:proofErr w:type="spellStart"/>
      <w:r>
        <w:t>heatmap</w:t>
      </w:r>
      <w:proofErr w:type="spellEnd"/>
      <w:r>
        <w:t xml:space="preserve"> across Marks, Attendance, Stud</w:t>
      </w:r>
      <w:r>
        <w:t xml:space="preserve">y Hours, and </w:t>
      </w:r>
      <w:r>
        <w:rPr>
          <w:spacing w:val="-2"/>
        </w:rPr>
        <w:t>Projects.</w:t>
      </w:r>
    </w:p>
    <w:p w:rsidR="00B36B68" w:rsidRDefault="001B1CC6">
      <w:pPr>
        <w:pStyle w:val="BodyText"/>
        <w:spacing w:before="186"/>
      </w:pPr>
      <w:r>
        <w:rPr>
          <w:noProof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2127428</wp:posOffset>
            </wp:positionH>
            <wp:positionV relativeFrom="paragraph">
              <wp:posOffset>279658</wp:posOffset>
            </wp:positionV>
            <wp:extent cx="3364411" cy="296437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4411" cy="296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6B68" w:rsidRDefault="00B36B68">
      <w:pPr>
        <w:pStyle w:val="BodyText"/>
        <w:spacing w:before="27"/>
        <w:rPr>
          <w:sz w:val="16"/>
        </w:rPr>
      </w:pPr>
    </w:p>
    <w:p w:rsidR="00B36B68" w:rsidRDefault="001B1CC6">
      <w:pPr>
        <w:spacing w:before="1"/>
        <w:ind w:right="140"/>
        <w:jc w:val="center"/>
        <w:rPr>
          <w:sz w:val="16"/>
        </w:rPr>
      </w:pPr>
      <w:r>
        <w:rPr>
          <w:color w:val="808080"/>
          <w:w w:val="105"/>
          <w:sz w:val="16"/>
        </w:rPr>
        <w:t>Figure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4.3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(Q5)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-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Correlation</w:t>
      </w:r>
      <w:r>
        <w:rPr>
          <w:color w:val="808080"/>
          <w:spacing w:val="-9"/>
          <w:w w:val="105"/>
          <w:sz w:val="16"/>
        </w:rPr>
        <w:t xml:space="preserve"> </w:t>
      </w:r>
      <w:proofErr w:type="spellStart"/>
      <w:r>
        <w:rPr>
          <w:color w:val="808080"/>
          <w:w w:val="105"/>
          <w:sz w:val="16"/>
        </w:rPr>
        <w:t>heatmap</w:t>
      </w:r>
      <w:proofErr w:type="spellEnd"/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of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all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numeric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variables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(all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pairs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strongly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positive,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r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&gt;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spacing w:val="-2"/>
          <w:w w:val="105"/>
          <w:sz w:val="16"/>
        </w:rPr>
        <w:t>0.96).</w:t>
      </w:r>
    </w:p>
    <w:p w:rsidR="00B36B68" w:rsidRDefault="00B36B68">
      <w:pPr>
        <w:jc w:val="center"/>
        <w:rPr>
          <w:sz w:val="16"/>
        </w:rPr>
        <w:sectPr w:rsidR="00B36B68">
          <w:pgSz w:w="11910" w:h="16840"/>
          <w:pgMar w:top="1020" w:right="850" w:bottom="280" w:left="992" w:header="720" w:footer="720" w:gutter="0"/>
          <w:cols w:space="720"/>
        </w:sectPr>
      </w:pPr>
    </w:p>
    <w:p w:rsidR="00B36B68" w:rsidRDefault="001B1CC6">
      <w:pPr>
        <w:ind w:left="91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259830" cy="431800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830" cy="431800"/>
                        </a:xfrm>
                        <a:prstGeom prst="rect">
                          <a:avLst/>
                        </a:prstGeom>
                        <a:solidFill>
                          <a:srgbClr val="2D5295"/>
                        </a:solidFill>
                      </wps:spPr>
                      <wps:txbx>
                        <w:txbxContent>
                          <w:p w:rsidR="00B36B68" w:rsidRDefault="001B1CC6">
                            <w:pPr>
                              <w:spacing w:before="138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2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9"/>
                              </w:rPr>
                              <w:t xml:space="preserve">Activity 5: Integrated Data Visualization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9"/>
                              </w:rPr>
                              <w:t>Exercise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3" o:spid="_x0000_s1030" type="#_x0000_t202" style="width:492.9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" fillcolor="#2d5295" stroked="f">
                <v:path arrowok="t"/>
                <v:textbox inset="0,0,0,0">
                  <w:txbxContent>
                    <w:p w:rsidR="00B36B68" w:rsidRDefault="001B1CC6">
                      <w:pPr>
                        <w:spacing w:before="138"/>
                        <w:ind w:left="120"/>
                        <w:rPr>
                          <w:rFonts w:ascii="Arial"/>
                          <w:b/>
                          <w:color w:val="000000"/>
                          <w:sz w:val="29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9"/>
                        </w:rPr>
                        <w:t xml:space="preserve">Activity 5: Integrated Data Visualization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9"/>
                        </w:rPr>
                        <w:t>Exercise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36B68" w:rsidRDefault="001B1CC6">
      <w:pPr>
        <w:pStyle w:val="BodyText"/>
        <w:spacing w:before="8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1564799</wp:posOffset>
            </wp:positionH>
            <wp:positionV relativeFrom="paragraph">
              <wp:posOffset>159185</wp:posOffset>
            </wp:positionV>
            <wp:extent cx="4456594" cy="26329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6594" cy="263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6B68" w:rsidRDefault="00B36B68">
      <w:pPr>
        <w:pStyle w:val="BodyText"/>
        <w:spacing w:before="52"/>
        <w:rPr>
          <w:sz w:val="16"/>
        </w:rPr>
      </w:pPr>
    </w:p>
    <w:p w:rsidR="00B36B68" w:rsidRDefault="001B1CC6">
      <w:pPr>
        <w:ind w:right="140"/>
        <w:jc w:val="center"/>
        <w:rPr>
          <w:sz w:val="16"/>
        </w:rPr>
      </w:pPr>
      <w:r>
        <w:rPr>
          <w:color w:val="808080"/>
          <w:w w:val="105"/>
          <w:sz w:val="16"/>
        </w:rPr>
        <w:t>Figure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5.1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(Q1)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-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Yearly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sales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line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chart,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2016-</w:t>
      </w:r>
      <w:r>
        <w:rPr>
          <w:color w:val="808080"/>
          <w:spacing w:val="-2"/>
          <w:w w:val="105"/>
          <w:sz w:val="16"/>
        </w:rPr>
        <w:t>2025.</w:t>
      </w:r>
    </w:p>
    <w:p w:rsidR="00B36B68" w:rsidRDefault="00B36B68">
      <w:pPr>
        <w:pStyle w:val="BodyText"/>
        <w:spacing w:before="148"/>
        <w:rPr>
          <w:sz w:val="16"/>
        </w:rPr>
      </w:pPr>
    </w:p>
    <w:p w:rsidR="00B36B68" w:rsidRDefault="001B1CC6">
      <w:pPr>
        <w:pStyle w:val="BodyText"/>
        <w:spacing w:before="0"/>
        <w:ind w:left="91"/>
      </w:pPr>
      <w:r>
        <w:rPr>
          <w:rFonts w:ascii="Arial"/>
          <w:b/>
          <w:color w:val="333333"/>
        </w:rPr>
        <w:t xml:space="preserve">Q1. </w:t>
      </w:r>
      <w:r>
        <w:rPr>
          <w:color w:val="333333"/>
        </w:rPr>
        <w:t xml:space="preserve">Temporal line chart of yearly </w:t>
      </w:r>
      <w:r>
        <w:rPr>
          <w:color w:val="333333"/>
          <w:spacing w:val="-2"/>
        </w:rPr>
        <w:t>sales.</w:t>
      </w:r>
    </w:p>
    <w:p w:rsidR="00B36B68" w:rsidRDefault="001B1CC6">
      <w:pPr>
        <w:pStyle w:val="BodyText"/>
        <w:spacing w:line="295" w:lineRule="auto"/>
        <w:ind w:left="291" w:right="247"/>
      </w:pPr>
      <w:r>
        <w:t>See</w:t>
      </w:r>
      <w:r>
        <w:rPr>
          <w:spacing w:val="-2"/>
        </w:rPr>
        <w:t xml:space="preserve"> </w:t>
      </w:r>
      <w:r>
        <w:t>Figure</w:t>
      </w:r>
      <w:r>
        <w:rPr>
          <w:spacing w:val="-2"/>
        </w:rPr>
        <w:t xml:space="preserve"> </w:t>
      </w:r>
      <w:r>
        <w:t>5.1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grow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exception,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t>Rs</w:t>
      </w:r>
      <w:proofErr w:type="spellEnd"/>
      <w:r>
        <w:t>.</w:t>
      </w:r>
      <w:r>
        <w:rPr>
          <w:spacing w:val="-2"/>
        </w:rPr>
        <w:t xml:space="preserve"> </w:t>
      </w:r>
      <w:r>
        <w:t>150</w:t>
      </w:r>
      <w:r>
        <w:rPr>
          <w:spacing w:val="-2"/>
        </w:rPr>
        <w:t xml:space="preserve"> </w:t>
      </w:r>
      <w:r>
        <w:t>Lakhs</w:t>
      </w:r>
      <w:r>
        <w:rPr>
          <w:spacing w:val="-2"/>
        </w:rPr>
        <w:t xml:space="preserve"> </w:t>
      </w:r>
      <w:r>
        <w:t>(2016)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t>Rs</w:t>
      </w:r>
      <w:proofErr w:type="spellEnd"/>
      <w:r>
        <w:t>.</w:t>
      </w:r>
      <w:r>
        <w:rPr>
          <w:spacing w:val="-2"/>
        </w:rPr>
        <w:t xml:space="preserve"> </w:t>
      </w:r>
      <w:r>
        <w:t>480</w:t>
      </w:r>
      <w:r>
        <w:rPr>
          <w:spacing w:val="-2"/>
        </w:rPr>
        <w:t xml:space="preserve"> </w:t>
      </w:r>
      <w:r>
        <w:t>Lakhs (2025), a 3.2x increase over the decade.</w:t>
      </w:r>
    </w:p>
    <w:p w:rsidR="00B36B68" w:rsidRDefault="001B1CC6">
      <w:pPr>
        <w:pStyle w:val="BodyText"/>
        <w:spacing w:before="162"/>
        <w:ind w:left="91"/>
      </w:pPr>
      <w:r>
        <w:rPr>
          <w:rFonts w:ascii="Arial"/>
          <w:b/>
          <w:color w:val="333333"/>
        </w:rPr>
        <w:t xml:space="preserve">Q2. </w:t>
      </w:r>
      <w:r>
        <w:rPr>
          <w:color w:val="333333"/>
        </w:rPr>
        <w:t xml:space="preserve">Multivariate bubble plot - Sales (x), Profit (y), size = </w:t>
      </w:r>
      <w:r>
        <w:rPr>
          <w:color w:val="333333"/>
          <w:spacing w:val="-2"/>
        </w:rPr>
        <w:t>Customers.</w:t>
      </w:r>
    </w:p>
    <w:p w:rsidR="00B36B68" w:rsidRDefault="001B1CC6">
      <w:pPr>
        <w:pStyle w:val="BodyText"/>
        <w:ind w:left="291"/>
      </w:pPr>
      <w:r>
        <w:t xml:space="preserve">See Figure 5.2 below - bubble size scales with the Customers column, color encodes </w:t>
      </w:r>
      <w:r>
        <w:rPr>
          <w:spacing w:val="-2"/>
        </w:rPr>
        <w:t>Year.</w:t>
      </w:r>
    </w:p>
    <w:p w:rsidR="00B36B68" w:rsidRDefault="001B1CC6">
      <w:pPr>
        <w:pStyle w:val="BodyText"/>
        <w:spacing w:before="150"/>
      </w:pPr>
      <w:r>
        <w:rPr>
          <w:noProof/>
          <w:lang w:val="en-IN" w:eastAsia="en-IN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1748000</wp:posOffset>
            </wp:positionH>
            <wp:positionV relativeFrom="paragraph">
              <wp:posOffset>256899</wp:posOffset>
            </wp:positionV>
            <wp:extent cx="4043051" cy="313486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3051" cy="3134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6B68" w:rsidRDefault="001B1CC6">
      <w:pPr>
        <w:spacing w:before="183"/>
        <w:ind w:right="140"/>
        <w:jc w:val="center"/>
        <w:rPr>
          <w:sz w:val="16"/>
        </w:rPr>
      </w:pPr>
      <w:r>
        <w:rPr>
          <w:color w:val="808080"/>
          <w:w w:val="105"/>
          <w:sz w:val="16"/>
        </w:rPr>
        <w:t>Figure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5.2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(Q2)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-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Bubble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plot: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Sales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vs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Profit,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bubble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size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=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Customers,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colored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by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spacing w:val="-2"/>
          <w:w w:val="105"/>
          <w:sz w:val="16"/>
        </w:rPr>
        <w:t>year.</w:t>
      </w:r>
    </w:p>
    <w:p w:rsidR="00B36B68" w:rsidRDefault="00B36B68">
      <w:pPr>
        <w:pStyle w:val="BodyText"/>
        <w:spacing w:before="148"/>
        <w:rPr>
          <w:sz w:val="16"/>
        </w:rPr>
      </w:pPr>
    </w:p>
    <w:p w:rsidR="00B36B68" w:rsidRDefault="001B1CC6">
      <w:pPr>
        <w:pStyle w:val="BodyText"/>
        <w:spacing w:before="1"/>
        <w:ind w:left="91"/>
      </w:pPr>
      <w:r>
        <w:rPr>
          <w:rFonts w:ascii="Arial"/>
          <w:b/>
          <w:color w:val="333333"/>
        </w:rPr>
        <w:t xml:space="preserve">Q3. </w:t>
      </w:r>
      <w:r>
        <w:rPr>
          <w:color w:val="333333"/>
        </w:rPr>
        <w:t xml:space="preserve">Correlation matrix for Sales, Profit, Customers, and </w:t>
      </w:r>
      <w:r>
        <w:rPr>
          <w:color w:val="333333"/>
          <w:spacing w:val="-2"/>
        </w:rPr>
        <w:t>Branches.</w:t>
      </w:r>
    </w:p>
    <w:p w:rsidR="00B36B68" w:rsidRDefault="001B1CC6">
      <w:pPr>
        <w:pStyle w:val="BodyText"/>
        <w:spacing w:line="295" w:lineRule="auto"/>
        <w:ind w:left="291" w:right="231"/>
      </w:pPr>
      <w:proofErr w:type="spellStart"/>
      <w:r>
        <w:t>cor</w:t>
      </w:r>
      <w:proofErr w:type="spellEnd"/>
      <w:r>
        <w:t>()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four</w:t>
      </w:r>
      <w:r>
        <w:rPr>
          <w:spacing w:val="-6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gives:</w:t>
      </w:r>
      <w:r>
        <w:rPr>
          <w:spacing w:val="-6"/>
        </w:rPr>
        <w:t xml:space="preserve"> </w:t>
      </w:r>
      <w:r>
        <w:t>Sales-Customers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rFonts w:ascii="Arial"/>
          <w:b/>
        </w:rPr>
        <w:t>0.9996</w:t>
      </w:r>
      <w:r>
        <w:t>,</w:t>
      </w:r>
      <w:r>
        <w:rPr>
          <w:spacing w:val="-6"/>
        </w:rPr>
        <w:t xml:space="preserve"> </w:t>
      </w:r>
      <w:r>
        <w:t>Sales-Profit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rFonts w:ascii="Arial"/>
          <w:b/>
        </w:rPr>
        <w:t>0.9982</w:t>
      </w:r>
      <w:r>
        <w:t>,</w:t>
      </w:r>
      <w:r>
        <w:rPr>
          <w:spacing w:val="-6"/>
        </w:rPr>
        <w:t xml:space="preserve"> </w:t>
      </w:r>
      <w:r>
        <w:t>Profit-Branches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rFonts w:ascii="Arial"/>
          <w:b/>
        </w:rPr>
        <w:t>0.9986</w:t>
      </w:r>
      <w:r>
        <w:t xml:space="preserve">, Customers-Branches = </w:t>
      </w:r>
      <w:r>
        <w:rPr>
          <w:rFonts w:ascii="Arial"/>
          <w:b/>
        </w:rPr>
        <w:t>0.9959</w:t>
      </w:r>
      <w:r>
        <w:t xml:space="preserve">, Sales-Branches = </w:t>
      </w:r>
      <w:r>
        <w:rPr>
          <w:rFonts w:ascii="Arial"/>
          <w:b/>
        </w:rPr>
        <w:t>0.9957</w:t>
      </w:r>
      <w:r>
        <w:t xml:space="preserve">, Profit-Customers = </w:t>
      </w:r>
      <w:r>
        <w:rPr>
          <w:rFonts w:ascii="Arial"/>
          <w:b/>
        </w:rPr>
        <w:t xml:space="preserve">0.9981 </w:t>
      </w:r>
      <w:r>
        <w:t>- every pair is almost perfectly positively correlated, showing the comp</w:t>
      </w:r>
      <w:r>
        <w:t>any has scaled sales, profit, customer base, and branch count together in a highly consistent growth pattern.</w:t>
      </w:r>
    </w:p>
    <w:p w:rsidR="00B36B68" w:rsidRDefault="00B36B68">
      <w:pPr>
        <w:pStyle w:val="BodyText"/>
        <w:spacing w:line="295" w:lineRule="auto"/>
        <w:sectPr w:rsidR="00B36B68">
          <w:pgSz w:w="11910" w:h="16840"/>
          <w:pgMar w:top="840" w:right="850" w:bottom="280" w:left="992" w:header="720" w:footer="720" w:gutter="0"/>
          <w:cols w:space="720"/>
        </w:sectPr>
      </w:pPr>
    </w:p>
    <w:p w:rsidR="00B36B68" w:rsidRDefault="001B1CC6">
      <w:pPr>
        <w:pStyle w:val="BodyText"/>
        <w:spacing w:before="65"/>
        <w:ind w:left="91"/>
      </w:pPr>
      <w:r>
        <w:rPr>
          <w:rFonts w:ascii="Arial"/>
          <w:b/>
          <w:color w:val="333333"/>
        </w:rPr>
        <w:lastRenderedPageBreak/>
        <w:t xml:space="preserve">Q4. </w:t>
      </w:r>
      <w:r>
        <w:rPr>
          <w:color w:val="333333"/>
        </w:rPr>
        <w:t xml:space="preserve">Scatter plot matrix using </w:t>
      </w:r>
      <w:proofErr w:type="gramStart"/>
      <w:r>
        <w:rPr>
          <w:color w:val="333333"/>
          <w:spacing w:val="-2"/>
        </w:rPr>
        <w:t>pairs(</w:t>
      </w:r>
      <w:proofErr w:type="gramEnd"/>
      <w:r>
        <w:rPr>
          <w:color w:val="333333"/>
          <w:spacing w:val="-2"/>
        </w:rPr>
        <w:t>).</w:t>
      </w:r>
    </w:p>
    <w:p w:rsidR="00B36B68" w:rsidRDefault="001B1CC6">
      <w:pPr>
        <w:pStyle w:val="BodyText"/>
        <w:spacing w:line="295" w:lineRule="auto"/>
        <w:ind w:left="291" w:right="247"/>
      </w:pPr>
      <w:r>
        <w:t>See</w:t>
      </w:r>
      <w:r>
        <w:rPr>
          <w:spacing w:val="-3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5.3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pairwise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clean,</w:t>
      </w:r>
      <w:r>
        <w:rPr>
          <w:spacing w:val="-3"/>
        </w:rPr>
        <w:t xml:space="preserve"> </w:t>
      </w:r>
      <w:r>
        <w:t>near-linear</w:t>
      </w:r>
      <w:r>
        <w:rPr>
          <w:spacing w:val="-3"/>
        </w:rPr>
        <w:t xml:space="preserve"> </w:t>
      </w:r>
      <w:r>
        <w:t>upward</w:t>
      </w:r>
      <w:r>
        <w:rPr>
          <w:spacing w:val="-3"/>
        </w:rPr>
        <w:t xml:space="preserve"> </w:t>
      </w:r>
      <w:r>
        <w:t>trend,</w:t>
      </w:r>
      <w:r>
        <w:rPr>
          <w:spacing w:val="-3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with the near-1.0 correlations above.</w:t>
      </w:r>
    </w:p>
    <w:p w:rsidR="00B36B68" w:rsidRDefault="001B1CC6">
      <w:pPr>
        <w:pStyle w:val="BodyText"/>
        <w:spacing w:before="5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1755370</wp:posOffset>
            </wp:positionH>
            <wp:positionV relativeFrom="paragraph">
              <wp:posOffset>135859</wp:posOffset>
            </wp:positionV>
            <wp:extent cx="3977852" cy="397382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7852" cy="3973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6B68" w:rsidRDefault="001B1CC6">
      <w:pPr>
        <w:spacing w:before="213"/>
        <w:ind w:right="140"/>
        <w:jc w:val="center"/>
        <w:rPr>
          <w:sz w:val="16"/>
        </w:rPr>
      </w:pPr>
      <w:r>
        <w:rPr>
          <w:color w:val="808080"/>
          <w:w w:val="105"/>
          <w:sz w:val="16"/>
        </w:rPr>
        <w:t>Figure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5.3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(Q4)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-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Scatter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plot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matrix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</w:t>
      </w:r>
      <w:proofErr w:type="gramStart"/>
      <w:r>
        <w:rPr>
          <w:color w:val="808080"/>
          <w:w w:val="105"/>
          <w:sz w:val="16"/>
        </w:rPr>
        <w:t>pairs(</w:t>
      </w:r>
      <w:proofErr w:type="gramEnd"/>
      <w:r>
        <w:rPr>
          <w:color w:val="808080"/>
          <w:w w:val="105"/>
          <w:sz w:val="16"/>
        </w:rPr>
        <w:t>))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of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Sales,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Profit,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Customers,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and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spacing w:val="-2"/>
          <w:w w:val="105"/>
          <w:sz w:val="16"/>
        </w:rPr>
        <w:t>Branches.</w:t>
      </w:r>
    </w:p>
    <w:sectPr w:rsidR="00B36B68">
      <w:pgSz w:w="11910" w:h="16840"/>
      <w:pgMar w:top="90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B68"/>
    <w:rsid w:val="001B1CC6"/>
    <w:rsid w:val="004716FC"/>
    <w:rsid w:val="007E145B"/>
    <w:rsid w:val="00B3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681DC"/>
  <w15:docId w15:val="{3AE12C31-334D-4EFE-B82D-E56B349CB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7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SAIL</cp:lastModifiedBy>
  <cp:revision>2</cp:revision>
  <dcterms:created xsi:type="dcterms:W3CDTF">2026-07-22T03:06:00Z</dcterms:created>
  <dcterms:modified xsi:type="dcterms:W3CDTF">2026-07-22T03:06:00Z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2026-07-22T00:00:00Z</vt:filetime>
  </property>
  <property fmtid="{D5CDD505-2E9C-101B-9397-08002B2CF9AE}" pid="6" name="Producer">
    <vt:lpwstr>ReportLab PDF Library - (opensource)</vt:lpwstr>
  </property>
</Properties>
</file>