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B1322" w14:textId="7F028688" w:rsidR="005F18F0" w:rsidRPr="005F18F0" w:rsidRDefault="005F18F0" w:rsidP="005F18F0">
      <w:pPr>
        <w:jc w:val="both"/>
        <w:rPr>
          <w:b/>
          <w:bCs/>
          <w:spacing w:val="40"/>
          <w:sz w:val="28"/>
          <w:szCs w:val="28"/>
          <w:u w:color="A1A9B0"/>
        </w:rPr>
      </w:pPr>
      <w:proofErr w:type="spellStart"/>
      <w:proofErr w:type="gramStart"/>
      <w:r w:rsidRPr="005F18F0">
        <w:rPr>
          <w:rFonts w:ascii="Times New Roman" w:hAnsi="Times New Roman" w:cs="Times New Roman"/>
          <w:b/>
          <w:bCs/>
          <w:sz w:val="28"/>
          <w:szCs w:val="28"/>
          <w:u w:color="A1A9B0"/>
        </w:rPr>
        <w:t>Ex.No</w:t>
      </w:r>
      <w:proofErr w:type="spellEnd"/>
      <w:proofErr w:type="gramEnd"/>
      <w:r w:rsidRPr="005F18F0">
        <w:rPr>
          <w:rFonts w:ascii="Times New Roman" w:hAnsi="Times New Roman" w:cs="Times New Roman"/>
          <w:b/>
          <w:bCs/>
          <w:sz w:val="28"/>
          <w:szCs w:val="28"/>
          <w:u w:color="A1A9B0"/>
        </w:rPr>
        <w:t>:</w:t>
      </w:r>
      <w:r>
        <w:rPr>
          <w:rFonts w:ascii="Times New Roman" w:hAnsi="Times New Roman" w:cs="Times New Roman"/>
          <w:b/>
          <w:bCs/>
          <w:sz w:val="28"/>
          <w:szCs w:val="28"/>
          <w:u w:color="A1A9B0"/>
        </w:rPr>
        <w:t>- 3</w:t>
      </w:r>
      <w:r>
        <w:rPr>
          <w:rFonts w:ascii="Times New Roman" w:hAnsi="Times New Roman" w:cs="Times New Roman"/>
          <w:b/>
          <w:bCs/>
          <w:spacing w:val="40"/>
          <w:sz w:val="28"/>
          <w:szCs w:val="28"/>
          <w:u w:color="A1A9B0"/>
        </w:rPr>
        <w:t xml:space="preserve">    </w:t>
      </w:r>
      <w:r w:rsidRPr="005F18F0">
        <w:rPr>
          <w:rFonts w:ascii="Times New Roman" w:hAnsi="Times New Roman" w:cs="Times New Roman"/>
          <w:b/>
          <w:bCs/>
          <w:spacing w:val="40"/>
          <w:sz w:val="28"/>
          <w:szCs w:val="28"/>
          <w:u w:color="A1A9B0"/>
        </w:rPr>
        <w:t xml:space="preserve"> </w:t>
      </w:r>
      <w:r w:rsidRPr="005F18F0">
        <w:rPr>
          <w:rFonts w:ascii="Times New Roman" w:hAnsi="Times New Roman" w:cs="Times New Roman"/>
          <w:b/>
          <w:bCs/>
          <w:spacing w:val="40"/>
          <w:sz w:val="28"/>
          <w:szCs w:val="28"/>
          <w:u w:color="A1A9B0"/>
        </w:rPr>
        <w:t>Wireshark</w:t>
      </w:r>
    </w:p>
    <w:p w14:paraId="3531A8AC" w14:textId="3299EC99" w:rsidR="005F18F0" w:rsidRPr="005F18F0" w:rsidRDefault="005F18F0">
      <w:pPr>
        <w:jc w:val="both"/>
        <w:rPr>
          <w:rFonts w:ascii="Times New Roman" w:hAnsi="Times New Roman" w:cs="Times New Roman"/>
          <w:b/>
          <w:bCs/>
          <w:spacing w:val="40"/>
          <w:sz w:val="24"/>
          <w:szCs w:val="24"/>
          <w:u w:color="A1A9B0"/>
        </w:rPr>
      </w:pPr>
    </w:p>
    <w:p w14:paraId="2EB82C61" w14:textId="61E064F0" w:rsidR="009B692B" w:rsidRPr="005F18F0" w:rsidRDefault="00000000">
      <w:pPr>
        <w:jc w:val="both"/>
        <w:rPr>
          <w:rFonts w:ascii="Times New Roman" w:eastAsia="Times New Roman" w:hAnsi="Times New Roman" w:cs="Times New Roman"/>
          <w:b/>
          <w:bCs/>
          <w:sz w:val="24"/>
          <w:szCs w:val="24"/>
        </w:rPr>
      </w:pPr>
      <w:r w:rsidRPr="005F18F0">
        <w:rPr>
          <w:rFonts w:ascii="Times New Roman" w:eastAsia="Times New Roman" w:hAnsi="Times New Roman" w:cs="Times New Roman"/>
          <w:b/>
          <w:bCs/>
          <w:sz w:val="24"/>
          <w:szCs w:val="24"/>
        </w:rPr>
        <w:t>Password Capturing</w:t>
      </w:r>
      <w:r w:rsidR="005F18F0">
        <w:rPr>
          <w:rFonts w:ascii="Times New Roman" w:eastAsia="Times New Roman" w:hAnsi="Times New Roman" w:cs="Times New Roman"/>
          <w:b/>
          <w:bCs/>
          <w:sz w:val="24"/>
          <w:szCs w:val="24"/>
        </w:rPr>
        <w:t>:</w:t>
      </w:r>
    </w:p>
    <w:p w14:paraId="6A8B44ED"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Wireshark can capture not only passwords but any type of information transmitted over the network: usernames, email addresses, personal information, etc. As long as we can capture network traffic, Wireshark can sniff passing passwords.</w:t>
      </w:r>
    </w:p>
    <w:p w14:paraId="7BE02112"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In sniffing can include passwords for various protocols such as HTTP, FTP, Telnet, etc. the captured data can be used to troubleshoot network problems, but can also be used maliciously to gain unauthorized access to sensitive information.</w:t>
      </w:r>
    </w:p>
    <w:p w14:paraId="60619BBC"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So, here we will see how we can capture the password using the Wireshark network capture </w:t>
      </w:r>
      <w:proofErr w:type="spellStart"/>
      <w:r>
        <w:rPr>
          <w:rFonts w:ascii="Times New Roman" w:eastAsia="Times New Roman" w:hAnsi="Times New Roman" w:cs="Times New Roman"/>
        </w:rPr>
        <w:t>analyzer</w:t>
      </w:r>
      <w:proofErr w:type="spellEnd"/>
      <w:r>
        <w:rPr>
          <w:rFonts w:ascii="Times New Roman" w:eastAsia="Times New Roman" w:hAnsi="Times New Roman" w:cs="Times New Roman"/>
        </w:rPr>
        <w:t>. and see the outputs of the following steps.</w:t>
      </w:r>
    </w:p>
    <w:p w14:paraId="5DA96E5A" w14:textId="77777777" w:rsidR="005F18F0" w:rsidRDefault="005F18F0">
      <w:pPr>
        <w:jc w:val="both"/>
        <w:rPr>
          <w:rFonts w:ascii="Times New Roman" w:eastAsia="Times New Roman" w:hAnsi="Times New Roman" w:cs="Times New Roman"/>
        </w:rPr>
      </w:pPr>
    </w:p>
    <w:p w14:paraId="1345E0CF" w14:textId="77777777" w:rsidR="005F18F0" w:rsidRDefault="005F18F0">
      <w:pPr>
        <w:jc w:val="both"/>
        <w:rPr>
          <w:rFonts w:ascii="Times New Roman" w:eastAsia="Times New Roman" w:hAnsi="Times New Roman" w:cs="Times New Roman"/>
        </w:rPr>
      </w:pPr>
    </w:p>
    <w:p w14:paraId="1BA0603A"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b/>
          <w:bCs/>
        </w:rPr>
        <w:t>Step 1: </w:t>
      </w:r>
      <w:r>
        <w:rPr>
          <w:rFonts w:ascii="Times New Roman" w:eastAsia="Times New Roman" w:hAnsi="Times New Roman" w:cs="Times New Roman"/>
        </w:rPr>
        <w:t>First of all, open your Wireshark tool in your window or in Linux virtual machine. and start capturing the network. suppose I am capturing my wireless fidelity.</w:t>
      </w:r>
    </w:p>
    <w:p w14:paraId="1B6FBBD8" w14:textId="77777777" w:rsidR="005F18F0" w:rsidRDefault="005F18F0">
      <w:pPr>
        <w:jc w:val="both"/>
        <w:rPr>
          <w:rFonts w:ascii="Times New Roman" w:eastAsia="Times New Roman" w:hAnsi="Times New Roman" w:cs="Times New Roman"/>
        </w:rPr>
      </w:pPr>
    </w:p>
    <w:p w14:paraId="3A6B983B" w14:textId="77777777" w:rsidR="005F18F0" w:rsidRDefault="005F18F0">
      <w:pPr>
        <w:jc w:val="both"/>
        <w:rPr>
          <w:rFonts w:ascii="Times New Roman" w:eastAsia="Times New Roman" w:hAnsi="Times New Roman" w:cs="Times New Roman"/>
        </w:rPr>
      </w:pPr>
    </w:p>
    <w:p w14:paraId="72985E3E" w14:textId="68519436" w:rsidR="009B692B" w:rsidRDefault="002F1B6C">
      <w:pPr>
        <w:jc w:val="both"/>
        <w:rPr>
          <w:rFonts w:ascii="Times New Roman" w:eastAsia="Times New Roman" w:hAnsi="Times New Roman" w:cs="Times New Roman"/>
        </w:rPr>
      </w:pPr>
      <w:r>
        <w:rPr>
          <w:noProof/>
        </w:rPr>
        <w:drawing>
          <wp:inline distT="0" distB="0" distL="0" distR="0" wp14:anchorId="32523773" wp14:editId="7D1E0C3D">
            <wp:extent cx="5905500" cy="3429000"/>
            <wp:effectExtent l="0" t="0" r="0" b="0"/>
            <wp:docPr id="75805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5500" cy="3429000"/>
                    </a:xfrm>
                    <a:prstGeom prst="rect">
                      <a:avLst/>
                    </a:prstGeom>
                    <a:noFill/>
                    <a:ln>
                      <a:noFill/>
                    </a:ln>
                  </pic:spPr>
                </pic:pic>
              </a:graphicData>
            </a:graphic>
          </wp:inline>
        </w:drawing>
      </w:r>
    </w:p>
    <w:p w14:paraId="5A64742C" w14:textId="77777777" w:rsidR="009B692B" w:rsidRDefault="00000000">
      <w:pPr>
        <w:jc w:val="both"/>
        <w:rPr>
          <w:rFonts w:ascii="Times New Roman" w:eastAsia="Times New Roman" w:hAnsi="Times New Roman" w:cs="Times New Roman"/>
          <w:i/>
          <w:iCs/>
        </w:rPr>
      </w:pPr>
      <w:r>
        <w:rPr>
          <w:rFonts w:ascii="Times New Roman" w:eastAsia="Times New Roman" w:hAnsi="Times New Roman" w:cs="Times New Roman"/>
          <w:i/>
          <w:iCs/>
        </w:rPr>
        <w:t> </w:t>
      </w:r>
    </w:p>
    <w:p w14:paraId="1694D38D" w14:textId="77777777" w:rsidR="005F18F0" w:rsidRDefault="005F18F0">
      <w:pPr>
        <w:jc w:val="both"/>
        <w:rPr>
          <w:rFonts w:ascii="Times New Roman" w:eastAsia="Times New Roman" w:hAnsi="Times New Roman" w:cs="Times New Roman"/>
          <w:b/>
          <w:bCs/>
        </w:rPr>
      </w:pPr>
    </w:p>
    <w:p w14:paraId="06983087" w14:textId="77777777" w:rsidR="005F18F0" w:rsidRDefault="005F18F0">
      <w:pPr>
        <w:jc w:val="both"/>
        <w:rPr>
          <w:rFonts w:ascii="Times New Roman" w:eastAsia="Times New Roman" w:hAnsi="Times New Roman" w:cs="Times New Roman"/>
          <w:b/>
          <w:bCs/>
        </w:rPr>
      </w:pPr>
    </w:p>
    <w:p w14:paraId="3105B540" w14:textId="77777777" w:rsidR="005F18F0" w:rsidRDefault="005F18F0">
      <w:pPr>
        <w:jc w:val="both"/>
        <w:rPr>
          <w:rFonts w:ascii="Times New Roman" w:eastAsia="Times New Roman" w:hAnsi="Times New Roman" w:cs="Times New Roman"/>
          <w:b/>
          <w:bCs/>
        </w:rPr>
      </w:pPr>
    </w:p>
    <w:p w14:paraId="042B0446" w14:textId="77777777" w:rsidR="005F18F0" w:rsidRDefault="005F18F0">
      <w:pPr>
        <w:jc w:val="both"/>
        <w:rPr>
          <w:rFonts w:ascii="Times New Roman" w:eastAsia="Times New Roman" w:hAnsi="Times New Roman" w:cs="Times New Roman"/>
          <w:b/>
          <w:bCs/>
        </w:rPr>
      </w:pPr>
    </w:p>
    <w:p w14:paraId="5AC99B5E" w14:textId="40AAC102" w:rsidR="009B692B" w:rsidRDefault="00000000">
      <w:pPr>
        <w:jc w:val="both"/>
        <w:rPr>
          <w:rFonts w:ascii="Times New Roman" w:eastAsia="Times New Roman" w:hAnsi="Times New Roman" w:cs="Times New Roman"/>
        </w:rPr>
      </w:pPr>
      <w:r>
        <w:rPr>
          <w:rFonts w:ascii="Times New Roman" w:eastAsia="Times New Roman" w:hAnsi="Times New Roman" w:cs="Times New Roman"/>
          <w:b/>
          <w:bCs/>
        </w:rPr>
        <w:t>Step 2:</w:t>
      </w:r>
      <w:r>
        <w:rPr>
          <w:rFonts w:ascii="Times New Roman" w:eastAsia="Times New Roman" w:hAnsi="Times New Roman" w:cs="Times New Roman"/>
        </w:rPr>
        <w:t xml:space="preserve"> After starting the packet </w:t>
      </w:r>
      <w:proofErr w:type="gramStart"/>
      <w:r>
        <w:rPr>
          <w:rFonts w:ascii="Times New Roman" w:eastAsia="Times New Roman" w:hAnsi="Times New Roman" w:cs="Times New Roman"/>
        </w:rPr>
        <w:t>capturing</w:t>
      </w:r>
      <w:proofErr w:type="gramEnd"/>
      <w:r>
        <w:rPr>
          <w:rFonts w:ascii="Times New Roman" w:eastAsia="Times New Roman" w:hAnsi="Times New Roman" w:cs="Times New Roman"/>
        </w:rPr>
        <w:t xml:space="preserve"> we will go to the website and login the credential on that website as you can see in the image.</w:t>
      </w:r>
    </w:p>
    <w:p w14:paraId="035A47C2"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1D5B6D2" wp14:editId="753A004F">
            <wp:extent cx="5731510" cy="3017520"/>
            <wp:effectExtent l="0" t="0" r="254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510" cy="3017520"/>
                    </a:xfrm>
                    <a:prstGeom prst="rect">
                      <a:avLst/>
                    </a:prstGeom>
                    <a:ln/>
                  </pic:spPr>
                </pic:pic>
              </a:graphicData>
            </a:graphic>
          </wp:inline>
        </w:drawing>
      </w:r>
    </w:p>
    <w:p w14:paraId="397F9274" w14:textId="77777777" w:rsidR="009B692B" w:rsidRDefault="00000000">
      <w:pPr>
        <w:jc w:val="both"/>
        <w:rPr>
          <w:rFonts w:ascii="Times New Roman" w:eastAsia="Times New Roman" w:hAnsi="Times New Roman" w:cs="Times New Roman"/>
          <w:i/>
          <w:iCs/>
        </w:rPr>
      </w:pPr>
      <w:r>
        <w:rPr>
          <w:rFonts w:ascii="Times New Roman" w:eastAsia="Times New Roman" w:hAnsi="Times New Roman" w:cs="Times New Roman"/>
          <w:i/>
          <w:iCs/>
        </w:rPr>
        <w:t> </w:t>
      </w:r>
    </w:p>
    <w:p w14:paraId="00CCAC43" w14:textId="77777777" w:rsidR="005F18F0" w:rsidRDefault="00000000">
      <w:pPr>
        <w:jc w:val="both"/>
        <w:rPr>
          <w:rFonts w:ascii="Times New Roman" w:eastAsia="Times New Roman" w:hAnsi="Times New Roman" w:cs="Times New Roman"/>
        </w:rPr>
      </w:pPr>
      <w:r>
        <w:rPr>
          <w:rFonts w:ascii="Times New Roman" w:eastAsia="Times New Roman" w:hAnsi="Times New Roman" w:cs="Times New Roman"/>
          <w:b/>
          <w:bCs/>
        </w:rPr>
        <w:t>Step 3:</w:t>
      </w:r>
      <w:r>
        <w:rPr>
          <w:rFonts w:ascii="Times New Roman" w:eastAsia="Times New Roman" w:hAnsi="Times New Roman" w:cs="Times New Roman"/>
        </w:rPr>
        <w:t xml:space="preserve"> Now after completing the login </w:t>
      </w:r>
      <w:proofErr w:type="gramStart"/>
      <w:r>
        <w:rPr>
          <w:rFonts w:ascii="Times New Roman" w:eastAsia="Times New Roman" w:hAnsi="Times New Roman" w:cs="Times New Roman"/>
        </w:rPr>
        <w:t>credential</w:t>
      </w:r>
      <w:proofErr w:type="gramEnd"/>
      <w:r>
        <w:rPr>
          <w:rFonts w:ascii="Times New Roman" w:eastAsia="Times New Roman" w:hAnsi="Times New Roman" w:cs="Times New Roman"/>
        </w:rPr>
        <w:t xml:space="preserve"> we will go and capture the password in Wireshark. for that we have to use some filter that helps to find the login credential through the packet capturing.      </w:t>
      </w:r>
    </w:p>
    <w:p w14:paraId="6E222FB9" w14:textId="6BFDC071" w:rsidR="009B692B" w:rsidRDefault="00000000">
      <w:pPr>
        <w:jc w:val="both"/>
        <w:rPr>
          <w:rFonts w:ascii="Times New Roman" w:eastAsia="Times New Roman" w:hAnsi="Times New Roman" w:cs="Times New Roman"/>
        </w:rPr>
      </w:pPr>
      <w:r>
        <w:rPr>
          <w:rFonts w:ascii="Times New Roman" w:eastAsia="Times New Roman" w:hAnsi="Times New Roman" w:cs="Times New Roman"/>
        </w:rPr>
        <w:t> </w:t>
      </w:r>
    </w:p>
    <w:p w14:paraId="49FBF47F" w14:textId="29779C91" w:rsidR="009B692B" w:rsidRDefault="00000000">
      <w:pPr>
        <w:jc w:val="both"/>
        <w:rPr>
          <w:rFonts w:ascii="Times New Roman" w:eastAsia="Times New Roman" w:hAnsi="Times New Roman" w:cs="Times New Roman"/>
        </w:rPr>
      </w:pPr>
      <w:r>
        <w:rPr>
          <w:rFonts w:ascii="Times New Roman" w:eastAsia="Times New Roman" w:hAnsi="Times New Roman" w:cs="Times New Roman"/>
          <w:b/>
          <w:bCs/>
        </w:rPr>
        <w:t>Step 4:</w:t>
      </w:r>
      <w:r>
        <w:rPr>
          <w:rFonts w:ascii="Times New Roman" w:eastAsia="Times New Roman" w:hAnsi="Times New Roman" w:cs="Times New Roman"/>
        </w:rPr>
        <w:t xml:space="preserve"> Wireshark has captured some packets but we specifically looking for HTTP packets. </w:t>
      </w:r>
      <w:proofErr w:type="gramStart"/>
      <w:r>
        <w:rPr>
          <w:rFonts w:ascii="Times New Roman" w:eastAsia="Times New Roman" w:hAnsi="Times New Roman" w:cs="Times New Roman"/>
        </w:rPr>
        <w:t>so</w:t>
      </w:r>
      <w:proofErr w:type="gramEnd"/>
      <w:r>
        <w:rPr>
          <w:rFonts w:ascii="Times New Roman" w:eastAsia="Times New Roman" w:hAnsi="Times New Roman" w:cs="Times New Roman"/>
        </w:rPr>
        <w:t xml:space="preserve"> in the display filter bar we use some command to find all the captured HTTP packets. as you can see in the below image the green bar where we apply the filter.</w:t>
      </w:r>
    </w:p>
    <w:p w14:paraId="55120F6C" w14:textId="77777777" w:rsidR="005F18F0" w:rsidRDefault="005F18F0">
      <w:pPr>
        <w:jc w:val="both"/>
        <w:rPr>
          <w:rFonts w:ascii="Times New Roman" w:eastAsia="Times New Roman" w:hAnsi="Times New Roman" w:cs="Times New Roman"/>
        </w:rPr>
      </w:pPr>
    </w:p>
    <w:p w14:paraId="61DF8526" w14:textId="4A81FA7F" w:rsidR="009B692B" w:rsidRDefault="002F1B6C">
      <w:pPr>
        <w:jc w:val="both"/>
        <w:rPr>
          <w:rFonts w:ascii="Times New Roman" w:eastAsia="Times New Roman" w:hAnsi="Times New Roman" w:cs="Times New Roman"/>
        </w:rPr>
      </w:pPr>
      <w:r>
        <w:rPr>
          <w:noProof/>
        </w:rPr>
        <w:drawing>
          <wp:inline distT="0" distB="0" distL="0" distR="0" wp14:anchorId="5748828A" wp14:editId="091AF517">
            <wp:extent cx="5731510" cy="3797935"/>
            <wp:effectExtent l="0" t="0" r="2540" b="0"/>
            <wp:docPr id="1737106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97935"/>
                    </a:xfrm>
                    <a:prstGeom prst="rect">
                      <a:avLst/>
                    </a:prstGeom>
                    <a:noFill/>
                    <a:ln>
                      <a:noFill/>
                    </a:ln>
                  </pic:spPr>
                </pic:pic>
              </a:graphicData>
            </a:graphic>
          </wp:inline>
        </w:drawing>
      </w:r>
    </w:p>
    <w:p w14:paraId="5703FAEA" w14:textId="77777777" w:rsidR="009B692B" w:rsidRDefault="00000000">
      <w:pPr>
        <w:jc w:val="both"/>
        <w:rPr>
          <w:rFonts w:ascii="Times New Roman" w:eastAsia="Times New Roman" w:hAnsi="Times New Roman" w:cs="Times New Roman"/>
          <w:i/>
          <w:iCs/>
        </w:rPr>
      </w:pPr>
      <w:r>
        <w:rPr>
          <w:rFonts w:ascii="Times New Roman" w:eastAsia="Times New Roman" w:hAnsi="Times New Roman" w:cs="Times New Roman"/>
          <w:i/>
          <w:iCs/>
        </w:rPr>
        <w:t> </w:t>
      </w:r>
    </w:p>
    <w:p w14:paraId="4EBDC35D"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b/>
          <w:bCs/>
        </w:rPr>
        <w:t>Step 5: </w:t>
      </w:r>
      <w:proofErr w:type="gramStart"/>
      <w:r>
        <w:rPr>
          <w:rFonts w:ascii="Times New Roman" w:eastAsia="Times New Roman" w:hAnsi="Times New Roman" w:cs="Times New Roman"/>
        </w:rPr>
        <w:t>So</w:t>
      </w:r>
      <w:proofErr w:type="gramEnd"/>
      <w:r>
        <w:rPr>
          <w:rFonts w:ascii="Times New Roman" w:eastAsia="Times New Roman" w:hAnsi="Times New Roman" w:cs="Times New Roman"/>
        </w:rPr>
        <w:t xml:space="preserve"> there are some HTTP packets are captured but we specifically looking for form data that the user submitted to the website. for that, we have a separate filter </w:t>
      </w:r>
    </w:p>
    <w:p w14:paraId="578D993F" w14:textId="77777777" w:rsidR="005F18F0" w:rsidRDefault="005F18F0">
      <w:pPr>
        <w:jc w:val="both"/>
        <w:rPr>
          <w:rFonts w:ascii="Times New Roman" w:eastAsia="Times New Roman" w:hAnsi="Times New Roman" w:cs="Times New Roman"/>
        </w:rPr>
      </w:pPr>
    </w:p>
    <w:p w14:paraId="60FCB740"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As we know that there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main two methods used for submitting form data from web pages like login forms to the server. the methods are-</w:t>
      </w:r>
    </w:p>
    <w:p w14:paraId="5A0F04BD" w14:textId="77777777" w:rsidR="009B692B" w:rsidRDefault="00000000">
      <w:pPr>
        <w:numPr>
          <w:ilvl w:val="0"/>
          <w:numId w:val="1"/>
        </w:numPr>
        <w:jc w:val="both"/>
      </w:pPr>
      <w:r>
        <w:rPr>
          <w:rFonts w:ascii="Times New Roman" w:eastAsia="Times New Roman" w:hAnsi="Times New Roman" w:cs="Times New Roman"/>
        </w:rPr>
        <w:t>GET </w:t>
      </w:r>
    </w:p>
    <w:p w14:paraId="0D35B57C" w14:textId="77777777" w:rsidR="009B692B" w:rsidRDefault="00000000">
      <w:pPr>
        <w:numPr>
          <w:ilvl w:val="0"/>
          <w:numId w:val="1"/>
        </w:numPr>
        <w:jc w:val="both"/>
      </w:pPr>
      <w:r>
        <w:rPr>
          <w:rFonts w:ascii="Times New Roman" w:eastAsia="Times New Roman" w:hAnsi="Times New Roman" w:cs="Times New Roman"/>
        </w:rPr>
        <w:t>POST </w:t>
      </w:r>
    </w:p>
    <w:p w14:paraId="607FFBF5"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b/>
          <w:bCs/>
        </w:rPr>
        <w:t>Step 6:</w:t>
      </w:r>
      <w:r>
        <w:rPr>
          <w:rFonts w:ascii="Times New Roman" w:eastAsia="Times New Roman" w:hAnsi="Times New Roman" w:cs="Times New Roman"/>
        </w:rPr>
        <w:t xml:space="preserve"> So </w:t>
      </w:r>
      <w:proofErr w:type="gramStart"/>
      <w:r>
        <w:rPr>
          <w:rFonts w:ascii="Times New Roman" w:eastAsia="Times New Roman" w:hAnsi="Times New Roman" w:cs="Times New Roman"/>
        </w:rPr>
        <w:t>firstly</w:t>
      </w:r>
      <w:proofErr w:type="gramEnd"/>
      <w:r>
        <w:rPr>
          <w:rFonts w:ascii="Times New Roman" w:eastAsia="Times New Roman" w:hAnsi="Times New Roman" w:cs="Times New Roman"/>
        </w:rPr>
        <w:t xml:space="preserve"> for knowing the credential we use the first method and apply the filter for the GET methods as you can see below.</w:t>
      </w:r>
    </w:p>
    <w:p w14:paraId="28F1E2C3" w14:textId="77777777" w:rsidR="009B692B" w:rsidRDefault="00000000">
      <w:pPr>
        <w:jc w:val="both"/>
        <w:rPr>
          <w:rFonts w:ascii="Times New Roman" w:eastAsia="Times New Roman" w:hAnsi="Times New Roman" w:cs="Times New Roman"/>
        </w:rPr>
      </w:pPr>
      <w:proofErr w:type="spellStart"/>
      <w:proofErr w:type="gramStart"/>
      <w:r>
        <w:rPr>
          <w:rFonts w:ascii="Times New Roman" w:eastAsia="Times New Roman" w:hAnsi="Times New Roman" w:cs="Times New Roman"/>
        </w:rPr>
        <w:t>http.request</w:t>
      </w:r>
      <w:proofErr w:type="gramEnd"/>
      <w:r>
        <w:rPr>
          <w:rFonts w:ascii="Times New Roman" w:eastAsia="Times New Roman" w:hAnsi="Times New Roman" w:cs="Times New Roman"/>
        </w:rPr>
        <w:t>.method</w:t>
      </w:r>
      <w:proofErr w:type="spellEnd"/>
      <w:r>
        <w:rPr>
          <w:rFonts w:ascii="Times New Roman" w:eastAsia="Times New Roman" w:hAnsi="Times New Roman" w:cs="Times New Roman"/>
        </w:rPr>
        <w:t xml:space="preserve"> == "GET"</w:t>
      </w:r>
    </w:p>
    <w:p w14:paraId="629516DF" w14:textId="7B4AC3DD" w:rsidR="009B692B" w:rsidRDefault="002F1B6C">
      <w:pPr>
        <w:jc w:val="both"/>
        <w:rPr>
          <w:rFonts w:ascii="Times New Roman" w:eastAsia="Times New Roman" w:hAnsi="Times New Roman" w:cs="Times New Roman"/>
        </w:rPr>
      </w:pPr>
      <w:r>
        <w:rPr>
          <w:noProof/>
        </w:rPr>
        <w:drawing>
          <wp:inline distT="0" distB="0" distL="0" distR="0" wp14:anchorId="6E0F7EA2" wp14:editId="65DF534D">
            <wp:extent cx="5731510" cy="3613150"/>
            <wp:effectExtent l="0" t="0" r="2540" b="6350"/>
            <wp:docPr id="159987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13150"/>
                    </a:xfrm>
                    <a:prstGeom prst="rect">
                      <a:avLst/>
                    </a:prstGeom>
                    <a:noFill/>
                    <a:ln>
                      <a:noFill/>
                    </a:ln>
                  </pic:spPr>
                </pic:pic>
              </a:graphicData>
            </a:graphic>
          </wp:inline>
        </w:drawing>
      </w:r>
    </w:p>
    <w:p w14:paraId="0C9B6685" w14:textId="77777777" w:rsidR="009B692B" w:rsidRDefault="00000000">
      <w:pPr>
        <w:jc w:val="both"/>
        <w:rPr>
          <w:rFonts w:ascii="Times New Roman" w:eastAsia="Times New Roman" w:hAnsi="Times New Roman" w:cs="Times New Roman"/>
          <w:i/>
          <w:iCs/>
        </w:rPr>
      </w:pPr>
      <w:r>
        <w:rPr>
          <w:rFonts w:ascii="Times New Roman" w:eastAsia="Times New Roman" w:hAnsi="Times New Roman" w:cs="Times New Roman"/>
          <w:i/>
          <w:iCs/>
        </w:rPr>
        <w:t>GET method</w:t>
      </w:r>
    </w:p>
    <w:p w14:paraId="40B8B94F"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As you can see in the image there are two packets where the login page was requested with a GET request as well, but there is no form data submitted with a GET request. </w:t>
      </w:r>
    </w:p>
    <w:p w14:paraId="191B0992" w14:textId="77777777" w:rsidR="005F18F0" w:rsidRDefault="005F18F0">
      <w:pPr>
        <w:jc w:val="both"/>
        <w:rPr>
          <w:rFonts w:ascii="Times New Roman" w:eastAsia="Times New Roman" w:hAnsi="Times New Roman" w:cs="Times New Roman"/>
          <w:b/>
          <w:bCs/>
        </w:rPr>
      </w:pPr>
    </w:p>
    <w:p w14:paraId="09A9DFFF" w14:textId="30E69626" w:rsidR="009B692B" w:rsidRDefault="00000000">
      <w:pPr>
        <w:jc w:val="both"/>
        <w:rPr>
          <w:rFonts w:ascii="Times New Roman" w:eastAsia="Times New Roman" w:hAnsi="Times New Roman" w:cs="Times New Roman"/>
        </w:rPr>
      </w:pPr>
      <w:r>
        <w:rPr>
          <w:rFonts w:ascii="Times New Roman" w:eastAsia="Times New Roman" w:hAnsi="Times New Roman" w:cs="Times New Roman"/>
          <w:b/>
          <w:bCs/>
        </w:rPr>
        <w:t>Step 7: </w:t>
      </w:r>
      <w:r>
        <w:rPr>
          <w:rFonts w:ascii="Times New Roman" w:eastAsia="Times New Roman" w:hAnsi="Times New Roman" w:cs="Times New Roman"/>
        </w:rPr>
        <w:t>Now after checking the GET method if we didn’t find the form data, then we will try the POST method for that we will apply the filter on Wireshark as you can see. </w:t>
      </w:r>
    </w:p>
    <w:p w14:paraId="5502FA60" w14:textId="77777777" w:rsidR="009B692B" w:rsidRDefault="00000000">
      <w:pPr>
        <w:jc w:val="both"/>
        <w:rPr>
          <w:rFonts w:ascii="Times New Roman" w:eastAsia="Times New Roman" w:hAnsi="Times New Roman" w:cs="Times New Roman"/>
        </w:rPr>
      </w:pPr>
      <w:proofErr w:type="spellStart"/>
      <w:proofErr w:type="gramStart"/>
      <w:r>
        <w:rPr>
          <w:rFonts w:ascii="Times New Roman" w:eastAsia="Times New Roman" w:hAnsi="Times New Roman" w:cs="Times New Roman"/>
        </w:rPr>
        <w:t>http.request</w:t>
      </w:r>
      <w:proofErr w:type="gramEnd"/>
      <w:r>
        <w:rPr>
          <w:rFonts w:ascii="Times New Roman" w:eastAsia="Times New Roman" w:hAnsi="Times New Roman" w:cs="Times New Roman"/>
        </w:rPr>
        <w:t>.method</w:t>
      </w:r>
      <w:proofErr w:type="spellEnd"/>
      <w:r>
        <w:rPr>
          <w:rFonts w:ascii="Times New Roman" w:eastAsia="Times New Roman" w:hAnsi="Times New Roman" w:cs="Times New Roman"/>
        </w:rPr>
        <w:t xml:space="preserve"> == "POST"</w:t>
      </w:r>
    </w:p>
    <w:p w14:paraId="6E4C0C50" w14:textId="3ECE6B95" w:rsidR="009B692B" w:rsidRDefault="009B692B">
      <w:pPr>
        <w:jc w:val="both"/>
        <w:rPr>
          <w:rFonts w:ascii="Times New Roman" w:eastAsia="Times New Roman" w:hAnsi="Times New Roman" w:cs="Times New Roman"/>
        </w:rPr>
      </w:pPr>
    </w:p>
    <w:p w14:paraId="7681584A" w14:textId="77777777" w:rsidR="009B692B" w:rsidRDefault="00000000">
      <w:pPr>
        <w:jc w:val="both"/>
        <w:rPr>
          <w:rFonts w:ascii="Times New Roman" w:eastAsia="Times New Roman" w:hAnsi="Times New Roman" w:cs="Times New Roman"/>
          <w:i/>
          <w:iCs/>
        </w:rPr>
      </w:pPr>
      <w:r>
        <w:rPr>
          <w:rFonts w:ascii="Times New Roman" w:eastAsia="Times New Roman" w:hAnsi="Times New Roman" w:cs="Times New Roman"/>
          <w:i/>
          <w:iCs/>
        </w:rPr>
        <w:t> </w:t>
      </w:r>
    </w:p>
    <w:p w14:paraId="5B24F934"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As you can </w:t>
      </w:r>
      <w:proofErr w:type="gramStart"/>
      <w:r>
        <w:rPr>
          <w:rFonts w:ascii="Times New Roman" w:eastAsia="Times New Roman" w:hAnsi="Times New Roman" w:cs="Times New Roman"/>
        </w:rPr>
        <w:t>see</w:t>
      </w:r>
      <w:proofErr w:type="gramEnd"/>
      <w:r>
        <w:rPr>
          <w:rFonts w:ascii="Times New Roman" w:eastAsia="Times New Roman" w:hAnsi="Times New Roman" w:cs="Times New Roman"/>
        </w:rPr>
        <w:t xml:space="preserve"> we have a packet with form data click on the packet with user info and the application URL encoded. and click on the down-</w:t>
      </w:r>
    </w:p>
    <w:p w14:paraId="34793681"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HTML form URL Encoded where the login credential is found. login credential as it is the same that we filed on the website in step 2.</w:t>
      </w:r>
    </w:p>
    <w:p w14:paraId="292CBAF2"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Form item: "</w:t>
      </w:r>
      <w:proofErr w:type="spellStart"/>
      <w:r>
        <w:rPr>
          <w:rFonts w:ascii="Times New Roman" w:eastAsia="Times New Roman" w:hAnsi="Times New Roman" w:cs="Times New Roman"/>
        </w:rPr>
        <w:t>uname</w:t>
      </w:r>
      <w:proofErr w:type="spellEnd"/>
      <w:r>
        <w:rPr>
          <w:rFonts w:ascii="Times New Roman" w:eastAsia="Times New Roman" w:hAnsi="Times New Roman" w:cs="Times New Roman"/>
        </w:rPr>
        <w:t xml:space="preserve">" = </w:t>
      </w:r>
      <w:r>
        <w:rPr>
          <w:rFonts w:ascii="Times New Roman" w:eastAsia="Times New Roman" w:hAnsi="Times New Roman" w:cs="Times New Roman"/>
          <w:b/>
          <w:bCs/>
        </w:rPr>
        <w:t>"Tonystark_44"</w:t>
      </w:r>
    </w:p>
    <w:p w14:paraId="340CA5B7" w14:textId="77777777" w:rsidR="009B692B" w:rsidRDefault="00000000">
      <w:pPr>
        <w:jc w:val="both"/>
        <w:rPr>
          <w:rFonts w:ascii="Times New Roman" w:eastAsia="Times New Roman" w:hAnsi="Times New Roman" w:cs="Times New Roman"/>
          <w:b/>
          <w:bCs/>
        </w:rPr>
      </w:pPr>
      <w:r>
        <w:rPr>
          <w:rFonts w:ascii="Times New Roman" w:eastAsia="Times New Roman" w:hAnsi="Times New Roman" w:cs="Times New Roman"/>
        </w:rPr>
        <w:t xml:space="preserve">Form item: "pass" = </w:t>
      </w:r>
      <w:r>
        <w:rPr>
          <w:rFonts w:ascii="Times New Roman" w:eastAsia="Times New Roman" w:hAnsi="Times New Roman" w:cs="Times New Roman"/>
          <w:b/>
          <w:bCs/>
        </w:rPr>
        <w:t>"tony@1234"</w:t>
      </w:r>
    </w:p>
    <w:p w14:paraId="1C227B28" w14:textId="77777777" w:rsidR="005F18F0" w:rsidRDefault="005F18F0">
      <w:pPr>
        <w:jc w:val="both"/>
        <w:rPr>
          <w:rFonts w:ascii="Times New Roman" w:eastAsia="Times New Roman" w:hAnsi="Times New Roman" w:cs="Times New Roman"/>
          <w:b/>
          <w:bCs/>
        </w:rPr>
      </w:pPr>
    </w:p>
    <w:p w14:paraId="2685032B" w14:textId="77777777" w:rsidR="005F18F0" w:rsidRDefault="005F18F0" w:rsidP="005F18F0">
      <w:pPr>
        <w:pStyle w:val="BodyText"/>
        <w:spacing w:before="64"/>
      </w:pPr>
    </w:p>
    <w:p w14:paraId="773D077D" w14:textId="77777777" w:rsidR="005F18F0" w:rsidRDefault="005F18F0" w:rsidP="005F18F0">
      <w:pPr>
        <w:pStyle w:val="BodyText"/>
        <w:spacing w:before="64"/>
      </w:pPr>
    </w:p>
    <w:p w14:paraId="106353B8" w14:textId="77777777" w:rsidR="005F18F0" w:rsidRDefault="005F18F0" w:rsidP="005F18F0">
      <w:pPr>
        <w:pStyle w:val="BodyText"/>
        <w:spacing w:before="64"/>
      </w:pPr>
    </w:p>
    <w:p w14:paraId="11E33A28" w14:textId="77777777" w:rsidR="005F18F0" w:rsidRDefault="005F18F0" w:rsidP="005F18F0">
      <w:pPr>
        <w:pStyle w:val="BodyText"/>
        <w:spacing w:before="64"/>
      </w:pPr>
    </w:p>
    <w:p w14:paraId="04ABB72A" w14:textId="77777777" w:rsidR="005F18F0" w:rsidRDefault="005F18F0" w:rsidP="005F18F0">
      <w:pPr>
        <w:pStyle w:val="BodyText"/>
        <w:spacing w:before="64"/>
      </w:pPr>
    </w:p>
    <w:p w14:paraId="48DAA548" w14:textId="3077F2D6" w:rsidR="005F18F0" w:rsidRDefault="005F18F0" w:rsidP="005F18F0">
      <w:pPr>
        <w:pStyle w:val="BodyText"/>
        <w:spacing w:before="64"/>
      </w:pPr>
      <w:r>
        <w:t>Rubrics:</w:t>
      </w:r>
    </w:p>
    <w:p w14:paraId="771060F1" w14:textId="77777777" w:rsidR="005F18F0" w:rsidRDefault="005F18F0" w:rsidP="005F18F0">
      <w:pPr>
        <w:pStyle w:val="BodyText"/>
        <w:spacing w:before="64"/>
      </w:pPr>
    </w:p>
    <w:tbl>
      <w:tblPr>
        <w:tblW w:w="9908" w:type="dxa"/>
        <w:tblInd w:w="-5" w:type="dxa"/>
        <w:tblLook w:val="04A0" w:firstRow="1" w:lastRow="0" w:firstColumn="1" w:lastColumn="0" w:noHBand="0" w:noVBand="1"/>
      </w:tblPr>
      <w:tblGrid>
        <w:gridCol w:w="5781"/>
        <w:gridCol w:w="2201"/>
        <w:gridCol w:w="1926"/>
      </w:tblGrid>
      <w:tr w:rsidR="005F18F0" w:rsidRPr="00EF6AE8" w14:paraId="0492E19B" w14:textId="77777777" w:rsidTr="005F18F0">
        <w:trPr>
          <w:trHeight w:val="747"/>
        </w:trPr>
        <w:tc>
          <w:tcPr>
            <w:tcW w:w="5781" w:type="dxa"/>
            <w:tcBorders>
              <w:top w:val="single" w:sz="4" w:space="0" w:color="auto"/>
              <w:left w:val="single" w:sz="4" w:space="0" w:color="auto"/>
              <w:bottom w:val="single" w:sz="4" w:space="0" w:color="auto"/>
              <w:right w:val="single" w:sz="4" w:space="0" w:color="auto"/>
            </w:tcBorders>
            <w:vAlign w:val="center"/>
            <w:hideMark/>
          </w:tcPr>
          <w:p w14:paraId="57D7428A" w14:textId="77777777" w:rsidR="005F18F0" w:rsidRPr="00EF6AE8" w:rsidRDefault="005F18F0" w:rsidP="004C00A5">
            <w:pPr>
              <w:pStyle w:val="BodyText"/>
              <w:spacing w:before="64"/>
              <w:rPr>
                <w:lang w:val="en-IN"/>
              </w:rPr>
            </w:pPr>
            <w:r w:rsidRPr="00EF6AE8">
              <w:rPr>
                <w:lang w:val="en-IN"/>
              </w:rPr>
              <w:t>Criteria &amp; Marks Assigned</w:t>
            </w:r>
          </w:p>
        </w:tc>
        <w:tc>
          <w:tcPr>
            <w:tcW w:w="2201" w:type="dxa"/>
            <w:tcBorders>
              <w:top w:val="single" w:sz="4" w:space="0" w:color="auto"/>
              <w:left w:val="nil"/>
              <w:bottom w:val="single" w:sz="4" w:space="0" w:color="auto"/>
              <w:right w:val="single" w:sz="4" w:space="0" w:color="auto"/>
            </w:tcBorders>
            <w:vAlign w:val="center"/>
            <w:hideMark/>
          </w:tcPr>
          <w:p w14:paraId="782091A1" w14:textId="77777777" w:rsidR="005F18F0" w:rsidRPr="00EF6AE8" w:rsidRDefault="005F18F0" w:rsidP="004C00A5">
            <w:pPr>
              <w:pStyle w:val="BodyText"/>
              <w:spacing w:before="64"/>
              <w:rPr>
                <w:lang w:val="en-IN"/>
              </w:rPr>
            </w:pPr>
            <w:r>
              <w:rPr>
                <w:lang w:val="en-IN"/>
              </w:rPr>
              <w:t>Mark Allotted</w:t>
            </w:r>
          </w:p>
        </w:tc>
        <w:tc>
          <w:tcPr>
            <w:tcW w:w="1926" w:type="dxa"/>
            <w:tcBorders>
              <w:top w:val="single" w:sz="4" w:space="0" w:color="auto"/>
              <w:left w:val="nil"/>
              <w:bottom w:val="single" w:sz="4" w:space="0" w:color="auto"/>
              <w:right w:val="single" w:sz="4" w:space="0" w:color="auto"/>
            </w:tcBorders>
            <w:vAlign w:val="center"/>
            <w:hideMark/>
          </w:tcPr>
          <w:p w14:paraId="147FC41A" w14:textId="77777777" w:rsidR="005F18F0" w:rsidRPr="00EF6AE8" w:rsidRDefault="005F18F0" w:rsidP="004C00A5">
            <w:pPr>
              <w:pStyle w:val="BodyText"/>
              <w:spacing w:before="64"/>
              <w:rPr>
                <w:lang w:val="en-IN"/>
              </w:rPr>
            </w:pPr>
            <w:r>
              <w:rPr>
                <w:lang w:val="en-IN"/>
              </w:rPr>
              <w:t>Mark Awarded</w:t>
            </w:r>
          </w:p>
        </w:tc>
      </w:tr>
      <w:tr w:rsidR="005F18F0" w:rsidRPr="00EF6AE8" w14:paraId="4588C136" w14:textId="77777777" w:rsidTr="005F18F0">
        <w:trPr>
          <w:trHeight w:val="747"/>
        </w:trPr>
        <w:tc>
          <w:tcPr>
            <w:tcW w:w="5781" w:type="dxa"/>
            <w:tcBorders>
              <w:top w:val="nil"/>
              <w:left w:val="single" w:sz="4" w:space="0" w:color="auto"/>
              <w:bottom w:val="single" w:sz="4" w:space="0" w:color="auto"/>
              <w:right w:val="single" w:sz="4" w:space="0" w:color="auto"/>
            </w:tcBorders>
            <w:vAlign w:val="center"/>
            <w:hideMark/>
          </w:tcPr>
          <w:p w14:paraId="11E5A7B7" w14:textId="77777777" w:rsidR="005F18F0" w:rsidRPr="00EF6AE8" w:rsidRDefault="005F18F0" w:rsidP="004C00A5">
            <w:pPr>
              <w:pStyle w:val="BodyText"/>
              <w:spacing w:before="64"/>
              <w:rPr>
                <w:lang w:val="en-IN"/>
              </w:rPr>
            </w:pPr>
            <w:r w:rsidRPr="00EF6AE8">
              <w:rPr>
                <w:lang w:val="en-IN"/>
              </w:rPr>
              <w:t>1. GitHub Activity &amp; Submission Regularity</w:t>
            </w:r>
          </w:p>
        </w:tc>
        <w:tc>
          <w:tcPr>
            <w:tcW w:w="2201" w:type="dxa"/>
            <w:tcBorders>
              <w:top w:val="nil"/>
              <w:left w:val="nil"/>
              <w:bottom w:val="single" w:sz="4" w:space="0" w:color="auto"/>
              <w:right w:val="single" w:sz="4" w:space="0" w:color="auto"/>
            </w:tcBorders>
            <w:vAlign w:val="center"/>
          </w:tcPr>
          <w:p w14:paraId="325FD7FF" w14:textId="77777777" w:rsidR="005F18F0" w:rsidRPr="00EF6AE8" w:rsidRDefault="005F18F0" w:rsidP="004C00A5">
            <w:pPr>
              <w:pStyle w:val="BodyText"/>
              <w:spacing w:before="64"/>
              <w:jc w:val="center"/>
              <w:rPr>
                <w:lang w:val="en-IN"/>
              </w:rPr>
            </w:pPr>
            <w:r>
              <w:rPr>
                <w:lang w:val="en-IN"/>
              </w:rPr>
              <w:t>3</w:t>
            </w:r>
          </w:p>
        </w:tc>
        <w:tc>
          <w:tcPr>
            <w:tcW w:w="1926" w:type="dxa"/>
            <w:tcBorders>
              <w:top w:val="nil"/>
              <w:left w:val="nil"/>
              <w:bottom w:val="single" w:sz="4" w:space="0" w:color="auto"/>
              <w:right w:val="single" w:sz="4" w:space="0" w:color="auto"/>
            </w:tcBorders>
            <w:vAlign w:val="center"/>
          </w:tcPr>
          <w:p w14:paraId="21EE142D" w14:textId="77777777" w:rsidR="005F18F0" w:rsidRPr="00EF6AE8" w:rsidRDefault="005F18F0" w:rsidP="004C00A5">
            <w:pPr>
              <w:pStyle w:val="BodyText"/>
              <w:spacing w:before="64"/>
              <w:rPr>
                <w:lang w:val="en-IN"/>
              </w:rPr>
            </w:pPr>
          </w:p>
        </w:tc>
      </w:tr>
      <w:tr w:rsidR="005F18F0" w:rsidRPr="00EF6AE8" w14:paraId="4178850C" w14:textId="77777777" w:rsidTr="005F18F0">
        <w:trPr>
          <w:trHeight w:val="747"/>
        </w:trPr>
        <w:tc>
          <w:tcPr>
            <w:tcW w:w="5781" w:type="dxa"/>
            <w:tcBorders>
              <w:top w:val="nil"/>
              <w:left w:val="single" w:sz="4" w:space="0" w:color="auto"/>
              <w:bottom w:val="single" w:sz="4" w:space="0" w:color="auto"/>
              <w:right w:val="single" w:sz="4" w:space="0" w:color="auto"/>
            </w:tcBorders>
            <w:vAlign w:val="center"/>
            <w:hideMark/>
          </w:tcPr>
          <w:p w14:paraId="2A691DAB" w14:textId="77777777" w:rsidR="005F18F0" w:rsidRPr="00EF6AE8" w:rsidRDefault="005F18F0" w:rsidP="004C00A5">
            <w:pPr>
              <w:pStyle w:val="BodyText"/>
              <w:spacing w:before="64"/>
              <w:rPr>
                <w:lang w:val="en-IN"/>
              </w:rPr>
            </w:pPr>
            <w:r w:rsidRPr="00EF6AE8">
              <w:rPr>
                <w:lang w:val="en-IN"/>
              </w:rPr>
              <w:t>2. Application of Forensic Tools &amp; Practical Execution</w:t>
            </w:r>
          </w:p>
        </w:tc>
        <w:tc>
          <w:tcPr>
            <w:tcW w:w="2201" w:type="dxa"/>
            <w:tcBorders>
              <w:top w:val="nil"/>
              <w:left w:val="nil"/>
              <w:bottom w:val="single" w:sz="4" w:space="0" w:color="auto"/>
              <w:right w:val="single" w:sz="4" w:space="0" w:color="auto"/>
            </w:tcBorders>
            <w:vAlign w:val="center"/>
          </w:tcPr>
          <w:p w14:paraId="1DA3F5ED" w14:textId="77777777" w:rsidR="005F18F0" w:rsidRPr="00EF6AE8" w:rsidRDefault="005F18F0" w:rsidP="004C00A5">
            <w:pPr>
              <w:pStyle w:val="BodyText"/>
              <w:spacing w:before="64"/>
              <w:jc w:val="center"/>
              <w:rPr>
                <w:lang w:val="en-IN"/>
              </w:rPr>
            </w:pPr>
            <w:r>
              <w:rPr>
                <w:lang w:val="en-IN"/>
              </w:rPr>
              <w:t>3</w:t>
            </w:r>
          </w:p>
        </w:tc>
        <w:tc>
          <w:tcPr>
            <w:tcW w:w="1926" w:type="dxa"/>
            <w:tcBorders>
              <w:top w:val="nil"/>
              <w:left w:val="nil"/>
              <w:bottom w:val="single" w:sz="4" w:space="0" w:color="auto"/>
              <w:right w:val="single" w:sz="4" w:space="0" w:color="auto"/>
            </w:tcBorders>
            <w:vAlign w:val="center"/>
          </w:tcPr>
          <w:p w14:paraId="361E3F8B" w14:textId="77777777" w:rsidR="005F18F0" w:rsidRPr="00EF6AE8" w:rsidRDefault="005F18F0" w:rsidP="004C00A5">
            <w:pPr>
              <w:pStyle w:val="BodyText"/>
              <w:spacing w:before="64"/>
              <w:rPr>
                <w:lang w:val="en-IN"/>
              </w:rPr>
            </w:pPr>
          </w:p>
        </w:tc>
      </w:tr>
      <w:tr w:rsidR="005F18F0" w:rsidRPr="00EF6AE8" w14:paraId="3CF29765" w14:textId="77777777" w:rsidTr="005F18F0">
        <w:trPr>
          <w:trHeight w:val="747"/>
        </w:trPr>
        <w:tc>
          <w:tcPr>
            <w:tcW w:w="5781" w:type="dxa"/>
            <w:tcBorders>
              <w:top w:val="nil"/>
              <w:left w:val="single" w:sz="4" w:space="0" w:color="auto"/>
              <w:bottom w:val="single" w:sz="4" w:space="0" w:color="auto"/>
              <w:right w:val="single" w:sz="4" w:space="0" w:color="auto"/>
            </w:tcBorders>
            <w:vAlign w:val="center"/>
            <w:hideMark/>
          </w:tcPr>
          <w:p w14:paraId="4794F720" w14:textId="77777777" w:rsidR="005F18F0" w:rsidRPr="00EF6AE8" w:rsidRDefault="005F18F0" w:rsidP="004C00A5">
            <w:pPr>
              <w:pStyle w:val="BodyText"/>
              <w:spacing w:before="64"/>
              <w:rPr>
                <w:lang w:val="en-IN"/>
              </w:rPr>
            </w:pPr>
            <w:r w:rsidRPr="00EF6AE8">
              <w:rPr>
                <w:lang w:val="en-IN"/>
              </w:rPr>
              <w:t>3. Documentation &amp; Reporting</w:t>
            </w:r>
          </w:p>
        </w:tc>
        <w:tc>
          <w:tcPr>
            <w:tcW w:w="2201" w:type="dxa"/>
            <w:tcBorders>
              <w:top w:val="nil"/>
              <w:left w:val="nil"/>
              <w:bottom w:val="single" w:sz="4" w:space="0" w:color="auto"/>
              <w:right w:val="single" w:sz="4" w:space="0" w:color="auto"/>
            </w:tcBorders>
            <w:vAlign w:val="center"/>
          </w:tcPr>
          <w:p w14:paraId="38D95154" w14:textId="77777777" w:rsidR="005F18F0" w:rsidRPr="00EF6AE8" w:rsidRDefault="005F18F0" w:rsidP="004C00A5">
            <w:pPr>
              <w:pStyle w:val="BodyText"/>
              <w:spacing w:before="64"/>
              <w:jc w:val="center"/>
              <w:rPr>
                <w:lang w:val="en-IN"/>
              </w:rPr>
            </w:pPr>
            <w:r>
              <w:rPr>
                <w:lang w:val="en-IN"/>
              </w:rPr>
              <w:t>2</w:t>
            </w:r>
          </w:p>
        </w:tc>
        <w:tc>
          <w:tcPr>
            <w:tcW w:w="1926" w:type="dxa"/>
            <w:tcBorders>
              <w:top w:val="nil"/>
              <w:left w:val="nil"/>
              <w:bottom w:val="single" w:sz="4" w:space="0" w:color="auto"/>
              <w:right w:val="single" w:sz="4" w:space="0" w:color="auto"/>
            </w:tcBorders>
            <w:vAlign w:val="center"/>
          </w:tcPr>
          <w:p w14:paraId="0411E108" w14:textId="77777777" w:rsidR="005F18F0" w:rsidRPr="00EF6AE8" w:rsidRDefault="005F18F0" w:rsidP="004C00A5">
            <w:pPr>
              <w:pStyle w:val="BodyText"/>
              <w:spacing w:before="64"/>
              <w:rPr>
                <w:lang w:val="en-IN"/>
              </w:rPr>
            </w:pPr>
          </w:p>
        </w:tc>
      </w:tr>
      <w:tr w:rsidR="005F18F0" w:rsidRPr="00EF6AE8" w14:paraId="2AE184AB" w14:textId="77777777" w:rsidTr="005F18F0">
        <w:trPr>
          <w:trHeight w:val="747"/>
        </w:trPr>
        <w:tc>
          <w:tcPr>
            <w:tcW w:w="5781" w:type="dxa"/>
            <w:tcBorders>
              <w:top w:val="single" w:sz="4" w:space="0" w:color="auto"/>
              <w:left w:val="single" w:sz="4" w:space="0" w:color="auto"/>
              <w:bottom w:val="single" w:sz="4" w:space="0" w:color="auto"/>
              <w:right w:val="single" w:sz="4" w:space="0" w:color="auto"/>
            </w:tcBorders>
            <w:vAlign w:val="center"/>
            <w:hideMark/>
          </w:tcPr>
          <w:p w14:paraId="41A6CCF7" w14:textId="77777777" w:rsidR="005F18F0" w:rsidRPr="00EF6AE8" w:rsidRDefault="005F18F0" w:rsidP="004C00A5">
            <w:pPr>
              <w:pStyle w:val="BodyText"/>
              <w:spacing w:before="64"/>
              <w:rPr>
                <w:lang w:val="en-IN"/>
              </w:rPr>
            </w:pPr>
            <w:r w:rsidRPr="00EF6AE8">
              <w:rPr>
                <w:lang w:val="en-IN"/>
              </w:rPr>
              <w:t>4. Engagement, Problem-Solving &amp; Team Collaboration</w:t>
            </w:r>
          </w:p>
        </w:tc>
        <w:tc>
          <w:tcPr>
            <w:tcW w:w="2201" w:type="dxa"/>
            <w:tcBorders>
              <w:top w:val="single" w:sz="4" w:space="0" w:color="auto"/>
              <w:left w:val="nil"/>
              <w:bottom w:val="single" w:sz="4" w:space="0" w:color="auto"/>
              <w:right w:val="single" w:sz="4" w:space="0" w:color="auto"/>
            </w:tcBorders>
            <w:vAlign w:val="center"/>
          </w:tcPr>
          <w:p w14:paraId="37120050" w14:textId="77777777" w:rsidR="005F18F0" w:rsidRPr="00EF6AE8" w:rsidRDefault="005F18F0" w:rsidP="004C00A5">
            <w:pPr>
              <w:pStyle w:val="BodyText"/>
              <w:spacing w:before="64"/>
              <w:jc w:val="center"/>
              <w:rPr>
                <w:lang w:val="en-IN"/>
              </w:rPr>
            </w:pPr>
            <w:r>
              <w:rPr>
                <w:lang w:val="en-IN"/>
              </w:rPr>
              <w:t>2</w:t>
            </w:r>
          </w:p>
        </w:tc>
        <w:tc>
          <w:tcPr>
            <w:tcW w:w="1926" w:type="dxa"/>
            <w:tcBorders>
              <w:top w:val="single" w:sz="4" w:space="0" w:color="auto"/>
              <w:left w:val="nil"/>
              <w:bottom w:val="single" w:sz="4" w:space="0" w:color="auto"/>
              <w:right w:val="single" w:sz="4" w:space="0" w:color="auto"/>
            </w:tcBorders>
            <w:vAlign w:val="center"/>
          </w:tcPr>
          <w:p w14:paraId="48A2DC12" w14:textId="77777777" w:rsidR="005F18F0" w:rsidRPr="00EF6AE8" w:rsidRDefault="005F18F0" w:rsidP="004C00A5">
            <w:pPr>
              <w:pStyle w:val="BodyText"/>
              <w:spacing w:before="64"/>
              <w:rPr>
                <w:lang w:val="en-IN"/>
              </w:rPr>
            </w:pPr>
          </w:p>
        </w:tc>
      </w:tr>
      <w:tr w:rsidR="005F18F0" w:rsidRPr="00EF6AE8" w14:paraId="6D809567" w14:textId="77777777" w:rsidTr="005F18F0">
        <w:trPr>
          <w:trHeight w:val="747"/>
        </w:trPr>
        <w:tc>
          <w:tcPr>
            <w:tcW w:w="5781" w:type="dxa"/>
            <w:tcBorders>
              <w:top w:val="single" w:sz="4" w:space="0" w:color="auto"/>
              <w:left w:val="single" w:sz="4" w:space="0" w:color="auto"/>
              <w:bottom w:val="single" w:sz="4" w:space="0" w:color="auto"/>
              <w:right w:val="single" w:sz="4" w:space="0" w:color="auto"/>
            </w:tcBorders>
            <w:vAlign w:val="center"/>
          </w:tcPr>
          <w:p w14:paraId="28AB5DB4" w14:textId="77777777" w:rsidR="005F18F0" w:rsidRPr="00EF6AE8" w:rsidRDefault="005F18F0" w:rsidP="004C00A5">
            <w:pPr>
              <w:pStyle w:val="BodyText"/>
              <w:spacing w:before="64"/>
              <w:rPr>
                <w:lang w:val="en-IN"/>
              </w:rPr>
            </w:pPr>
            <w:r>
              <w:rPr>
                <w:lang w:val="en-IN"/>
              </w:rPr>
              <w:t>Total</w:t>
            </w:r>
          </w:p>
        </w:tc>
        <w:tc>
          <w:tcPr>
            <w:tcW w:w="2201" w:type="dxa"/>
            <w:tcBorders>
              <w:top w:val="single" w:sz="4" w:space="0" w:color="auto"/>
              <w:left w:val="nil"/>
              <w:bottom w:val="single" w:sz="4" w:space="0" w:color="auto"/>
              <w:right w:val="single" w:sz="4" w:space="0" w:color="auto"/>
            </w:tcBorders>
            <w:vAlign w:val="center"/>
          </w:tcPr>
          <w:p w14:paraId="5136841A" w14:textId="77777777" w:rsidR="005F18F0" w:rsidRPr="00EF6AE8" w:rsidRDefault="005F18F0" w:rsidP="004C00A5">
            <w:pPr>
              <w:pStyle w:val="BodyText"/>
              <w:spacing w:before="64"/>
              <w:jc w:val="center"/>
              <w:rPr>
                <w:lang w:val="en-IN"/>
              </w:rPr>
            </w:pPr>
            <w:r>
              <w:rPr>
                <w:lang w:val="en-IN"/>
              </w:rPr>
              <w:t>10</w:t>
            </w:r>
          </w:p>
        </w:tc>
        <w:tc>
          <w:tcPr>
            <w:tcW w:w="1926" w:type="dxa"/>
            <w:tcBorders>
              <w:top w:val="single" w:sz="4" w:space="0" w:color="auto"/>
              <w:left w:val="nil"/>
              <w:bottom w:val="single" w:sz="4" w:space="0" w:color="auto"/>
              <w:right w:val="single" w:sz="4" w:space="0" w:color="auto"/>
            </w:tcBorders>
            <w:vAlign w:val="center"/>
          </w:tcPr>
          <w:p w14:paraId="3376BEC0" w14:textId="77777777" w:rsidR="005F18F0" w:rsidRPr="00EF6AE8" w:rsidRDefault="005F18F0" w:rsidP="004C00A5">
            <w:pPr>
              <w:pStyle w:val="BodyText"/>
              <w:spacing w:before="64"/>
              <w:rPr>
                <w:lang w:val="en-IN"/>
              </w:rPr>
            </w:pPr>
          </w:p>
        </w:tc>
      </w:tr>
    </w:tbl>
    <w:p w14:paraId="78F07F75" w14:textId="77777777" w:rsidR="005F18F0" w:rsidRDefault="005F18F0" w:rsidP="005F18F0">
      <w:pPr>
        <w:pStyle w:val="BodyText"/>
        <w:spacing w:before="64"/>
        <w:rPr>
          <w:lang w:val="en-IN"/>
        </w:rPr>
      </w:pPr>
    </w:p>
    <w:p w14:paraId="75E5CB11" w14:textId="0650CF48" w:rsidR="005F18F0" w:rsidRPr="005F18F0" w:rsidRDefault="005F18F0" w:rsidP="005F18F0">
      <w:pPr>
        <w:pStyle w:val="BodyText"/>
        <w:spacing w:before="64"/>
        <w:rPr>
          <w:b w:val="0"/>
          <w:bCs w:val="0"/>
          <w:lang w:val="en-IN"/>
        </w:rPr>
      </w:pPr>
      <w:r>
        <w:rPr>
          <w:lang w:val="en-IN"/>
        </w:rPr>
        <w:t xml:space="preserve">Result: </w:t>
      </w:r>
      <w:r w:rsidRPr="005F18F0">
        <w:rPr>
          <w:b w:val="0"/>
          <w:bCs w:val="0"/>
          <w:lang w:val="en-IN"/>
        </w:rPr>
        <w:t xml:space="preserve">The Wireshark experiment successfully captured and </w:t>
      </w:r>
      <w:proofErr w:type="spellStart"/>
      <w:r w:rsidRPr="005F18F0">
        <w:rPr>
          <w:b w:val="0"/>
          <w:bCs w:val="0"/>
          <w:lang w:val="en-IN"/>
        </w:rPr>
        <w:t>analyzed</w:t>
      </w:r>
      <w:proofErr w:type="spellEnd"/>
      <w:r w:rsidRPr="005F18F0">
        <w:rPr>
          <w:b w:val="0"/>
          <w:bCs w:val="0"/>
          <w:lang w:val="en-IN"/>
        </w:rPr>
        <w:t xml:space="preserve"> network packets to identify communication protocols and traffic details.</w:t>
      </w:r>
    </w:p>
    <w:p w14:paraId="4FB04D49" w14:textId="77777777" w:rsidR="005F18F0" w:rsidRPr="005F18F0" w:rsidRDefault="005F18F0">
      <w:pPr>
        <w:jc w:val="both"/>
        <w:rPr>
          <w:rFonts w:ascii="Times New Roman" w:eastAsia="Times New Roman" w:hAnsi="Times New Roman" w:cs="Times New Roman"/>
        </w:rPr>
      </w:pPr>
    </w:p>
    <w:p w14:paraId="643E221D" w14:textId="77777777" w:rsidR="009B692B" w:rsidRDefault="009B692B">
      <w:pPr>
        <w:jc w:val="both"/>
        <w:rPr>
          <w:rFonts w:ascii="Times New Roman" w:eastAsia="Times New Roman" w:hAnsi="Times New Roman" w:cs="Times New Roman"/>
        </w:rPr>
      </w:pPr>
    </w:p>
    <w:sectPr w:rsidR="009B692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F72648E-744F-4396-9B0E-C8AB7D2F77E5}"/>
  </w:font>
  <w:font w:name="Calibri">
    <w:panose1 w:val="020F0502020204030204"/>
    <w:charset w:val="00"/>
    <w:family w:val="swiss"/>
    <w:pitch w:val="variable"/>
    <w:sig w:usb0="E4002EFF" w:usb1="C200247B" w:usb2="00000009" w:usb3="00000000" w:csb0="000001FF" w:csb1="00000000"/>
    <w:embedRegular r:id="rId2" w:fontKey="{A8123B1A-5AB2-4E01-B5EF-4A640BB43FCA}"/>
    <w:embedBold r:id="rId3" w:fontKey="{E545B940-5552-4F2C-B526-E04109FBCED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08C0D59-2861-4C9B-A19F-496278CBDE5B}"/>
  </w:font>
  <w:font w:name="Cambria">
    <w:altName w:val="Cambria"/>
    <w:panose1 w:val="02040503050406030204"/>
    <w:charset w:val="00"/>
    <w:family w:val="roman"/>
    <w:pitch w:val="variable"/>
    <w:sig w:usb0="E00006FF" w:usb1="420024FF" w:usb2="02000000" w:usb3="00000000" w:csb0="0000019F" w:csb1="00000000"/>
    <w:embedRegular r:id="rId5" w:fontKey="{96C047C1-033B-44BC-9CBF-246A7D0FA9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13120"/>
    <w:multiLevelType w:val="multilevel"/>
    <w:tmpl w:val="2D346D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9880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2B"/>
    <w:rsid w:val="00131065"/>
    <w:rsid w:val="002F1B6C"/>
    <w:rsid w:val="005F18F0"/>
    <w:rsid w:val="009B692B"/>
    <w:rsid w:val="00C57881"/>
    <w:rsid w:val="00D57AD7"/>
    <w:rsid w:val="00D76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86FA1"/>
  <w15:docId w15:val="{471B2F05-B396-4779-B24E-33093F135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5F18F0"/>
    <w:rPr>
      <w:rFonts w:ascii="Times New Roman" w:hAnsi="Times New Roman" w:cs="Times New Roman"/>
      <w:sz w:val="24"/>
      <w:szCs w:val="24"/>
    </w:rPr>
  </w:style>
  <w:style w:type="paragraph" w:styleId="BodyText">
    <w:name w:val="Body Text"/>
    <w:basedOn w:val="Normal"/>
    <w:link w:val="BodyTextChar"/>
    <w:uiPriority w:val="1"/>
    <w:qFormat/>
    <w:rsid w:val="005F18F0"/>
    <w:pPr>
      <w:widowControl w:val="0"/>
      <w:autoSpaceDE w:val="0"/>
      <w:autoSpaceDN w:val="0"/>
      <w:spacing w:line="240" w:lineRule="auto"/>
    </w:pPr>
    <w:rPr>
      <w:rFonts w:ascii="Times New Roman" w:eastAsia="Times New Roman" w:hAnsi="Times New Roman" w:cs="Times New Roman"/>
      <w:b/>
      <w:bCs/>
      <w:sz w:val="24"/>
      <w:szCs w:val="24"/>
      <w:lang w:val="en-US" w:eastAsia="en-US"/>
    </w:rPr>
  </w:style>
  <w:style w:type="character" w:customStyle="1" w:styleId="BodyTextChar">
    <w:name w:val="Body Text Char"/>
    <w:basedOn w:val="DefaultParagraphFont"/>
    <w:link w:val="BodyText"/>
    <w:uiPriority w:val="1"/>
    <w:rsid w:val="005F18F0"/>
    <w:rPr>
      <w:rFonts w:ascii="Times New Roman" w:eastAsia="Times New Roman" w:hAnsi="Times New Roman" w:cs="Times New Roman"/>
      <w:b/>
      <w:bCs/>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lF6/KfKGdzAMmjIVxUr03kPDw==">CgMxLjA4AGowChRzdWdnZXN0LnJ1M244amloZXRzZBIYQUxBIEdPUEkgQ0hBTkRVIDIwMjQtQ1NFajEKFHN1Z2dlc3QuaTZqbzJ3Nml1eXVqEhlUQU5BS0FOVEkgTklUSElOIDIwMjQtQ1NFajAKFHN1Z2dlc3QudDl2djRnNHBrZmI2EhhBTEEgR09QSSBDSEFORFUgMjAyNC1DU0VqOgoUc3VnZ2VzdC5seHJzbnExbWRvOHkSIlNVUkVTSCBLVU1BUiBOSVRIWUEgU0hSRUUgMjAyNC1DU0VyITFFM0ZJckNSNkFhVGdjaVZ3QXJ5bXIzV0N0SVFIdUNp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Gopi Chandu</cp:lastModifiedBy>
  <cp:revision>2</cp:revision>
  <dcterms:created xsi:type="dcterms:W3CDTF">2026-09-11T08:34:00Z</dcterms:created>
  <dcterms:modified xsi:type="dcterms:W3CDTF">2026-09-11T08:34:00Z</dcterms:modified>
</cp:coreProperties>
</file>