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F4" w:rsidRDefault="00622216" w:rsidP="00622216">
      <w:pPr>
        <w:jc w:val="center"/>
        <w:rPr>
          <w:rFonts w:ascii="Algerian" w:hAnsi="Algerian"/>
          <w:sz w:val="72"/>
          <w:lang w:val="en-US"/>
        </w:rPr>
      </w:pPr>
      <w:r>
        <w:rPr>
          <w:rFonts w:ascii="Algerian" w:hAnsi="Algerian"/>
          <w:sz w:val="72"/>
          <w:lang w:val="en-US"/>
        </w:rPr>
        <w:t>Phase 2</w:t>
      </w:r>
    </w:p>
    <w:p w:rsidR="00622216" w:rsidRPr="00622216" w:rsidRDefault="00622216" w:rsidP="00622216">
      <w:pPr>
        <w:rPr>
          <w:rFonts w:ascii="Bodoni MT" w:hAnsi="Bodoni MT"/>
          <w:sz w:val="52"/>
          <w:lang w:val="en-US"/>
        </w:rPr>
      </w:pPr>
      <w:r w:rsidRPr="00622216">
        <w:rPr>
          <w:rFonts w:ascii="Bodoni MT" w:hAnsi="Bodoni MT"/>
          <w:sz w:val="52"/>
          <w:lang w:val="en-US"/>
        </w:rPr>
        <w:t>Coding: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gramStart"/>
      <w:r w:rsidRPr="00622216">
        <w:rPr>
          <w:rFonts w:ascii="Bodoni MT" w:hAnsi="Bodoni MT"/>
          <w:sz w:val="32"/>
          <w:lang w:val="en-US"/>
        </w:rPr>
        <w:t>html</w:t>
      </w:r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gramStart"/>
      <w:r w:rsidRPr="00622216">
        <w:rPr>
          <w:rFonts w:ascii="Bodoni MT" w:hAnsi="Bodoni MT"/>
          <w:sz w:val="32"/>
          <w:lang w:val="en-US"/>
        </w:rPr>
        <w:t>head</w:t>
      </w:r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gramStart"/>
      <w:r w:rsidRPr="00622216">
        <w:rPr>
          <w:rFonts w:ascii="Bodoni MT" w:hAnsi="Bodoni MT"/>
          <w:sz w:val="32"/>
          <w:lang w:val="en-US"/>
        </w:rPr>
        <w:t>title&gt;</w:t>
      </w:r>
      <w:proofErr w:type="gramEnd"/>
      <w:r w:rsidRPr="00622216">
        <w:rPr>
          <w:rFonts w:ascii="Bodoni MT" w:hAnsi="Bodoni MT"/>
          <w:sz w:val="32"/>
          <w:lang w:val="en-US"/>
        </w:rPr>
        <w:t>NEXUS SOFTWARE&lt;/title&gt;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 &lt;</w:t>
      </w:r>
      <w:proofErr w:type="gramStart"/>
      <w:r w:rsidRPr="00622216">
        <w:rPr>
          <w:rFonts w:ascii="Bodoni MT" w:hAnsi="Bodoni MT"/>
          <w:sz w:val="32"/>
          <w:lang w:val="en-US"/>
        </w:rPr>
        <w:t>style</w:t>
      </w:r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      </w:t>
      </w:r>
      <w:proofErr w:type="gramStart"/>
      <w:r w:rsidRPr="00622216">
        <w:rPr>
          <w:rFonts w:ascii="Bodoni MT" w:hAnsi="Bodoni MT"/>
          <w:sz w:val="32"/>
          <w:lang w:val="en-US"/>
        </w:rPr>
        <w:t>body{</w:t>
      </w:r>
      <w:proofErr w:type="gramEnd"/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         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text-</w:t>
      </w:r>
      <w:proofErr w:type="gramEnd"/>
      <w:r w:rsidRPr="00622216">
        <w:rPr>
          <w:rFonts w:ascii="Bodoni MT" w:hAnsi="Bodoni MT"/>
          <w:sz w:val="32"/>
          <w:lang w:val="en-US"/>
        </w:rPr>
        <w:t>align:center</w:t>
      </w:r>
      <w:proofErr w:type="spellEnd"/>
      <w:r w:rsidRPr="00622216">
        <w:rPr>
          <w:rFonts w:ascii="Bodoni MT" w:hAnsi="Bodoni MT"/>
          <w:sz w:val="32"/>
          <w:lang w:val="en-US"/>
        </w:rPr>
        <w:t>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      }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   &lt;/style&gt;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&lt;/head&gt;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gramStart"/>
      <w:r w:rsidRPr="00622216">
        <w:rPr>
          <w:rFonts w:ascii="Bodoni MT" w:hAnsi="Bodoni MT"/>
          <w:sz w:val="32"/>
          <w:lang w:val="en-US"/>
        </w:rPr>
        <w:t>body</w:t>
      </w:r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&lt;table border="0" </w:t>
      </w:r>
      <w:proofErr w:type="spellStart"/>
      <w:r w:rsidRPr="00622216">
        <w:rPr>
          <w:rFonts w:ascii="Bodoni MT" w:hAnsi="Bodoni MT"/>
          <w:sz w:val="32"/>
          <w:lang w:val="en-US"/>
        </w:rPr>
        <w:t>cellspacing</w:t>
      </w:r>
      <w:proofErr w:type="spellEnd"/>
      <w:r w:rsidRPr="00622216">
        <w:rPr>
          <w:rFonts w:ascii="Bodoni MT" w:hAnsi="Bodoni MT"/>
          <w:sz w:val="32"/>
          <w:lang w:val="en-US"/>
        </w:rPr>
        <w:t>="0" align="right"&gt;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tr</w:t>
      </w:r>
      <w:proofErr w:type="spellEnd"/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width="120"&gt;&lt;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="logo.png" height="50" width="70" 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width="120"&gt;&lt;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&gt;Nexus software&lt;/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width="150"&gt;&lt;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&gt;Investor Relations&lt;/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&gt;Contact Us&lt;/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="search.png" width="50" height="50"&gt;&lt;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lastRenderedPageBreak/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height="80"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="global.png" width="50" height="50"&gt;&lt;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tr</w:t>
      </w:r>
      <w:proofErr w:type="spellEnd"/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&lt;/table&gt;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&lt;table border="0" </w:t>
      </w:r>
      <w:proofErr w:type="spellStart"/>
      <w:r w:rsidRPr="00622216">
        <w:rPr>
          <w:rFonts w:ascii="Bodoni MT" w:hAnsi="Bodoni MT"/>
          <w:sz w:val="32"/>
          <w:lang w:val="en-US"/>
        </w:rPr>
        <w:t>cellspacing</w:t>
      </w:r>
      <w:proofErr w:type="spellEnd"/>
      <w:r w:rsidRPr="00622216">
        <w:rPr>
          <w:rFonts w:ascii="Bodoni MT" w:hAnsi="Bodoni MT"/>
          <w:sz w:val="32"/>
          <w:lang w:val="en-US"/>
        </w:rPr>
        <w:t>="0" align="left"&gt;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tr</w:t>
      </w:r>
      <w:proofErr w:type="spellEnd"/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align="left" height="50" width="200"&gt;&lt;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&gt;&lt;font color="blue" font size="+2" font-family:"</w:t>
      </w:r>
      <w:proofErr w:type="spellStart"/>
      <w:r w:rsidRPr="00622216">
        <w:rPr>
          <w:rFonts w:ascii="Bodoni MT" w:hAnsi="Bodoni MT"/>
          <w:sz w:val="32"/>
          <w:lang w:val="en-US"/>
        </w:rPr>
        <w:t>calibri</w:t>
      </w:r>
      <w:proofErr w:type="spellEnd"/>
      <w:r w:rsidRPr="00622216">
        <w:rPr>
          <w:rFonts w:ascii="Bodoni MT" w:hAnsi="Bodoni MT"/>
          <w:sz w:val="32"/>
          <w:lang w:val="en-US"/>
        </w:rPr>
        <w:t>"&gt;&lt;b&gt;Nexus Software&lt;/b&gt;&lt;/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align="left"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&gt;&lt;b&gt;Digital&lt;/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align="left"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&gt;&lt;b&gt;Engineering&lt;/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align="center"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&gt;&lt;b&gt;Cloud&lt;/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align="center"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&gt;&lt;b&gt;AI&lt;/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align="center"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&gt;&lt;b&gt;Services&lt;/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&gt;&lt;b&gt;Industries&lt;/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&gt;&lt;b&gt;Ecosystem&lt;/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&gt;&lt;b&gt;About Us&lt;/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&gt;&lt;b&gt;Resources&lt;/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td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align="right" height="50" width="100"&gt;&lt;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&gt;&lt;b&gt;Careers&lt;/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lastRenderedPageBreak/>
        <w:t>&lt;/table&gt;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proofErr w:type="gramEnd"/>
      <w:r w:rsidRPr="00622216">
        <w:rPr>
          <w:rFonts w:ascii="Bodoni MT" w:hAnsi="Bodoni MT"/>
          <w:sz w:val="32"/>
          <w:lang w:val="en-US"/>
        </w:rPr>
        <w:t>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&gt;&lt;</w:t>
      </w:r>
      <w:proofErr w:type="spellStart"/>
      <w:r w:rsidRPr="00622216">
        <w:rPr>
          <w:rFonts w:ascii="Bodoni MT" w:hAnsi="Bodoni MT"/>
          <w:sz w:val="32"/>
          <w:lang w:val="en-US"/>
        </w:rPr>
        <w:t>br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&lt;table border="0" </w:t>
      </w:r>
      <w:proofErr w:type="spellStart"/>
      <w:r w:rsidRPr="00622216">
        <w:rPr>
          <w:rFonts w:ascii="Bodoni MT" w:hAnsi="Bodoni MT"/>
          <w:sz w:val="32"/>
          <w:lang w:val="en-US"/>
        </w:rPr>
        <w:t>cellspacing</w:t>
      </w:r>
      <w:proofErr w:type="spellEnd"/>
      <w:r w:rsidRPr="00622216">
        <w:rPr>
          <w:rFonts w:ascii="Bodoni MT" w:hAnsi="Bodoni MT"/>
          <w:sz w:val="32"/>
          <w:lang w:val="en-US"/>
        </w:rPr>
        <w:t>="0" 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</w:t>
      </w:r>
      <w:proofErr w:type="spellStart"/>
      <w:r w:rsidRPr="00622216">
        <w:rPr>
          <w:rFonts w:ascii="Bodoni MT" w:hAnsi="Bodoni MT"/>
          <w:sz w:val="32"/>
          <w:lang w:val="en-US"/>
        </w:rPr>
        <w:t>home.jpeg"height</w:t>
      </w:r>
      <w:proofErr w:type="spellEnd"/>
      <w:r w:rsidRPr="00622216">
        <w:rPr>
          <w:rFonts w:ascii="Bodoni MT" w:hAnsi="Bodoni MT"/>
          <w:sz w:val="32"/>
          <w:lang w:val="en-US"/>
        </w:rPr>
        <w:t>="500" width="1300"&gt;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&lt;/table&gt;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&lt;h4 width="150"&gt;Latest News&lt;/h4&gt;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="new1.jpg" height="220" width="220"&gt;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="new2.jpg" height="220" width="220"&gt;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>&gt;&lt;/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&lt;h3&gt;Featured Trends and Insights&lt;/h3&gt;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="final.jpg" height="220" width="220"&gt;&lt;/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="trends.jpeg" height="220" width="220"&gt;&lt;/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 </w:t>
      </w:r>
      <w:proofErr w:type="spellStart"/>
      <w:r w:rsidRPr="00622216">
        <w:rPr>
          <w:rFonts w:ascii="Bodoni MT" w:hAnsi="Bodoni MT"/>
          <w:sz w:val="32"/>
          <w:lang w:val="en-US"/>
        </w:rPr>
        <w:t>src</w:t>
      </w:r>
      <w:proofErr w:type="spellEnd"/>
      <w:r w:rsidRPr="00622216">
        <w:rPr>
          <w:rFonts w:ascii="Bodoni MT" w:hAnsi="Bodoni MT"/>
          <w:sz w:val="32"/>
          <w:lang w:val="en-US"/>
        </w:rPr>
        <w:t>="final12.jpeg" height="220" width="220"&gt;&lt;/</w:t>
      </w:r>
      <w:proofErr w:type="spellStart"/>
      <w:r w:rsidRPr="00622216">
        <w:rPr>
          <w:rFonts w:ascii="Bodoni MT" w:hAnsi="Bodoni MT"/>
          <w:sz w:val="32"/>
          <w:lang w:val="en-US"/>
        </w:rPr>
        <w:t>img</w:t>
      </w:r>
      <w:proofErr w:type="spell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hr</w:t>
      </w:r>
      <w:proofErr w:type="spellEnd"/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&lt;table border="0" </w:t>
      </w:r>
      <w:proofErr w:type="spellStart"/>
      <w:r w:rsidRPr="00622216">
        <w:rPr>
          <w:rFonts w:ascii="Bodoni MT" w:hAnsi="Bodoni MT"/>
          <w:sz w:val="32"/>
          <w:lang w:val="en-US"/>
        </w:rPr>
        <w:t>cellspacing</w:t>
      </w:r>
      <w:proofErr w:type="spellEnd"/>
      <w:r w:rsidRPr="00622216">
        <w:rPr>
          <w:rFonts w:ascii="Bodoni MT" w:hAnsi="Bodoni MT"/>
          <w:sz w:val="32"/>
          <w:lang w:val="en-US"/>
        </w:rPr>
        <w:t>="0"&gt;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tr</w:t>
      </w:r>
      <w:proofErr w:type="spellEnd"/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&lt;table border="0" </w:t>
      </w:r>
      <w:proofErr w:type="spellStart"/>
      <w:r w:rsidRPr="00622216">
        <w:rPr>
          <w:rFonts w:ascii="Bodoni MT" w:hAnsi="Bodoni MT"/>
          <w:sz w:val="32"/>
          <w:lang w:val="en-US"/>
        </w:rPr>
        <w:t>cellspacing</w:t>
      </w:r>
      <w:proofErr w:type="spellEnd"/>
      <w:r w:rsidRPr="00622216">
        <w:rPr>
          <w:rFonts w:ascii="Bodoni MT" w:hAnsi="Bodoni MT"/>
          <w:sz w:val="32"/>
          <w:lang w:val="en-US"/>
        </w:rPr>
        <w:t xml:space="preserve">="0" </w:t>
      </w:r>
      <w:proofErr w:type="spellStart"/>
      <w:r w:rsidRPr="00622216">
        <w:rPr>
          <w:rFonts w:ascii="Bodoni MT" w:hAnsi="Bodoni MT"/>
          <w:sz w:val="32"/>
          <w:lang w:val="en-US"/>
        </w:rPr>
        <w:t>bgcolor</w:t>
      </w:r>
      <w:proofErr w:type="spellEnd"/>
      <w:r w:rsidRPr="00622216">
        <w:rPr>
          <w:rFonts w:ascii="Bodoni MT" w:hAnsi="Bodoni MT"/>
          <w:sz w:val="32"/>
          <w:lang w:val="en-US"/>
        </w:rPr>
        <w:t>="sky blue"&gt;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tr</w:t>
      </w:r>
      <w:proofErr w:type="spellEnd"/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</w:t>
      </w:r>
      <w:proofErr w:type="gramStart"/>
      <w:r w:rsidRPr="00622216">
        <w:rPr>
          <w:rFonts w:ascii="Bodoni MT" w:hAnsi="Bodoni MT"/>
          <w:sz w:val="32"/>
          <w:lang w:val="en-US"/>
        </w:rPr>
        <w:t>td</w:t>
      </w:r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 xml:space="preserve">Nexus India Corp </w:t>
      </w:r>
      <w:proofErr w:type="gramStart"/>
      <w:r w:rsidRPr="00622216">
        <w:rPr>
          <w:rFonts w:ascii="Bodoni MT" w:hAnsi="Bodoni MT"/>
          <w:sz w:val="32"/>
          <w:lang w:val="en-US"/>
        </w:rPr>
        <w:t>( Formerly</w:t>
      </w:r>
      <w:proofErr w:type="gramEnd"/>
      <w:r w:rsidRPr="00622216">
        <w:rPr>
          <w:rFonts w:ascii="Bodoni MT" w:hAnsi="Bodoni MT"/>
          <w:sz w:val="32"/>
          <w:lang w:val="en-US"/>
        </w:rPr>
        <w:t xml:space="preserve"> Nexus India Consulting ) is prominently instrumental in Indian Retail &amp; Real Estate, Shopping Malls, Hospitality, Healthcare, Mining &amp; Infrastructure businesses since 2005, offering strategic &amp; world class consulting services especially in the above mentioned domains for Funding, JVs &amp; JDs, Mergers &amp; Acquisitions.  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lastRenderedPageBreak/>
        <w:t>&lt;/</w:t>
      </w:r>
      <w:proofErr w:type="spellStart"/>
      <w:proofErr w:type="gramStart"/>
      <w:r w:rsidRPr="00622216">
        <w:rPr>
          <w:rFonts w:ascii="Bodoni MT" w:hAnsi="Bodoni MT"/>
          <w:sz w:val="32"/>
          <w:lang w:val="en-US"/>
        </w:rPr>
        <w:t>tr</w:t>
      </w:r>
      <w:proofErr w:type="spellEnd"/>
      <w:proofErr w:type="gramEnd"/>
      <w:r w:rsidRPr="00622216">
        <w:rPr>
          <w:rFonts w:ascii="Bodoni MT" w:hAnsi="Bodoni MT"/>
          <w:sz w:val="32"/>
          <w:lang w:val="en-US"/>
        </w:rPr>
        <w:t>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&lt;/table&gt;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&lt;/table&gt;</w:t>
      </w:r>
    </w:p>
    <w:p w:rsidR="00622216" w:rsidRP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&lt;/body&gt;</w:t>
      </w:r>
    </w:p>
    <w:p w:rsidR="00622216" w:rsidRDefault="00622216" w:rsidP="00622216">
      <w:pPr>
        <w:rPr>
          <w:rFonts w:ascii="Bodoni MT" w:hAnsi="Bodoni MT"/>
          <w:sz w:val="32"/>
          <w:lang w:val="en-US"/>
        </w:rPr>
      </w:pPr>
      <w:r w:rsidRPr="00622216">
        <w:rPr>
          <w:rFonts w:ascii="Bodoni MT" w:hAnsi="Bodoni MT"/>
          <w:sz w:val="32"/>
          <w:lang w:val="en-US"/>
        </w:rPr>
        <w:t>&lt;/html&gt;</w:t>
      </w:r>
    </w:p>
    <w:p w:rsidR="00622216" w:rsidRDefault="00622216" w:rsidP="00622216">
      <w:pPr>
        <w:rPr>
          <w:rFonts w:ascii="Bodoni MT" w:hAnsi="Bodoni MT"/>
          <w:sz w:val="40"/>
          <w:lang w:val="en-US"/>
        </w:rPr>
      </w:pPr>
      <w:r w:rsidRPr="00622216">
        <w:rPr>
          <w:rFonts w:ascii="Bodoni MT" w:hAnsi="Bodoni MT"/>
          <w:sz w:val="40"/>
          <w:lang w:val="en-US"/>
        </w:rPr>
        <w:t>Output:</w:t>
      </w:r>
    </w:p>
    <w:p w:rsidR="00622216" w:rsidRDefault="00622216" w:rsidP="00622216">
      <w:pPr>
        <w:rPr>
          <w:rFonts w:ascii="Bodoni MT" w:hAnsi="Bodoni MT"/>
          <w:sz w:val="40"/>
          <w:lang w:val="en-US"/>
        </w:rPr>
      </w:pPr>
      <w:r>
        <w:rPr>
          <w:rFonts w:ascii="Bodoni MT" w:hAnsi="Bodoni MT"/>
          <w:noProof/>
          <w:sz w:val="40"/>
          <w:lang w:eastAsia="en-IN"/>
        </w:rPr>
        <w:drawing>
          <wp:inline distT="0" distB="0" distL="0" distR="0">
            <wp:extent cx="64008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16" w:rsidRPr="00622216" w:rsidRDefault="00622216" w:rsidP="00622216">
      <w:pPr>
        <w:rPr>
          <w:rFonts w:ascii="Bodoni MT" w:hAnsi="Bodoni MT"/>
          <w:sz w:val="40"/>
          <w:lang w:val="en-US"/>
        </w:rPr>
      </w:pPr>
      <w:bookmarkStart w:id="0" w:name="_GoBack"/>
      <w:r>
        <w:rPr>
          <w:rFonts w:ascii="Bodoni MT" w:hAnsi="Bodoni MT"/>
          <w:noProof/>
          <w:sz w:val="40"/>
          <w:lang w:eastAsia="en-IN"/>
        </w:rPr>
        <w:drawing>
          <wp:inline distT="0" distB="0" distL="0" distR="0">
            <wp:extent cx="5731510" cy="2704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2216" w:rsidRPr="0062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16"/>
    <w:rsid w:val="00622216"/>
    <w:rsid w:val="00F7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2EEC"/>
  <w15:chartTrackingRefBased/>
  <w15:docId w15:val="{8D0475B6-61CF-4AFC-A33C-A2085B4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2024-03-18T18:37:00Z</dcterms:created>
  <dcterms:modified xsi:type="dcterms:W3CDTF">2024-03-18T18:44:00Z</dcterms:modified>
</cp:coreProperties>
</file>