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2377440" cy="657790"/>
            <wp:docPr id="1" name="Picture 1"/>
            <wp:cNvGraphicFramePr>
              <a:graphicFrameLocks noChangeAspect="1"/>
            </wp:cNvGraphicFramePr>
            <a:graphic>
              <a:graphicData uri="http://schemas.openxmlformats.org/drawingml/2006/picture">
                <pic:pic>
                  <pic:nvPicPr>
                    <pic:cNvPr id="0" name="vit_logo.jpeg"/>
                    <pic:cNvPicPr/>
                  </pic:nvPicPr>
                  <pic:blipFill>
                    <a:blip r:embed="rId11"/>
                    <a:stretch>
                      <a:fillRect/>
                    </a:stretch>
                  </pic:blipFill>
                  <pic:spPr>
                    <a:xfrm>
                      <a:off x="0" y="0"/>
                      <a:ext cx="2377440" cy="657790"/>
                    </a:xfrm>
                    <a:prstGeom prst="rect"/>
                  </pic:spPr>
                </pic:pic>
              </a:graphicData>
            </a:graphic>
          </wp:inline>
        </w:drawing>
      </w:r>
    </w:p>
    <w:p>
      <w:pPr>
        <w:keepNext w:val="0"/>
        <w:widowControl/>
        <w:spacing w:before="0" w:after="360" w:line="360" w:lineRule="auto"/>
        <w:jc w:val="center"/>
      </w:pPr>
      <w:r>
        <w:rPr>
          <w:rFonts w:ascii="Times New Roman" w:hAnsi="Times New Roman" w:eastAsia="Times New Roman" w:cs="Times New Roman"/>
          <w:b w:val="0"/>
          <w:i w:val="0"/>
          <w:sz w:val="24"/>
        </w:rPr>
      </w:r>
    </w:p>
    <w:p>
      <w:pPr>
        <w:keepNext w:val="0"/>
        <w:widowControl/>
        <w:spacing w:before="0" w:after="120" w:line="276" w:lineRule="auto"/>
        <w:jc w:val="center"/>
      </w:pPr>
      <w:r>
        <w:rPr>
          <w:rFonts w:ascii="Times New Roman" w:hAnsi="Times New Roman" w:eastAsia="Times New Roman" w:cs="Times New Roman"/>
          <w:b/>
          <w:i w:val="0"/>
          <w:sz w:val="36"/>
        </w:rPr>
        <w:t>SkyControl: A Hybrid AI-Assisted Air Traffic Management System</w:t>
      </w:r>
    </w:p>
    <w:p>
      <w:pPr>
        <w:keepNext w:val="0"/>
        <w:widowControl/>
        <w:spacing w:before="0" w:after="720" w:line="276" w:lineRule="auto"/>
        <w:jc w:val="center"/>
      </w:pPr>
      <w:r>
        <w:rPr>
          <w:rFonts w:ascii="Times New Roman" w:hAnsi="Times New Roman" w:eastAsia="Times New Roman" w:cs="Times New Roman"/>
          <w:b w:val="0"/>
          <w:i/>
          <w:sz w:val="26"/>
        </w:rPr>
        <w:t>Closing Communication, Separation and Emergency-Handling Gaps in Current ATC, Validated on Real OpenSky Traffic</w:t>
      </w:r>
    </w:p>
    <w:p>
      <w:pPr>
        <w:keepNext w:val="0"/>
        <w:widowControl/>
        <w:spacing w:before="0" w:after="80" w:line="360" w:lineRule="auto"/>
        <w:jc w:val="center"/>
      </w:pPr>
      <w:r>
        <w:rPr>
          <w:rFonts w:ascii="Times New Roman" w:hAnsi="Times New Roman" w:eastAsia="Times New Roman" w:cs="Times New Roman"/>
          <w:b w:val="0"/>
          <w:i w:val="0"/>
          <w:sz w:val="24"/>
        </w:rPr>
        <w:t>A Project Report</w:t>
      </w:r>
    </w:p>
    <w:p>
      <w:pPr>
        <w:keepNext w:val="0"/>
        <w:widowControl/>
        <w:spacing w:before="0" w:after="600" w:line="360" w:lineRule="auto"/>
        <w:jc w:val="center"/>
      </w:pPr>
      <w:r>
        <w:rPr>
          <w:rFonts w:ascii="Times New Roman" w:hAnsi="Times New Roman" w:eastAsia="Times New Roman" w:cs="Times New Roman"/>
          <w:b w:val="0"/>
          <w:i/>
          <w:sz w:val="24"/>
        </w:rPr>
        <w:t>submitted in partial fulfilment of the requirements of the course</w:t>
      </w:r>
    </w:p>
    <w:p>
      <w:pPr>
        <w:keepNext w:val="0"/>
        <w:widowControl/>
        <w:spacing w:before="0" w:after="160" w:line="360" w:lineRule="auto"/>
        <w:jc w:val="center"/>
      </w:pPr>
      <w:r>
        <w:rPr>
          <w:rFonts w:ascii="Times New Roman" w:hAnsi="Times New Roman" w:eastAsia="Times New Roman" w:cs="Times New Roman"/>
          <w:b w:val="0"/>
          <w:i/>
          <w:sz w:val="24"/>
        </w:rPr>
        <w:t>by</w:t>
      </w:r>
    </w:p>
    <w:p>
      <w:pPr>
        <w:keepNext w:val="0"/>
        <w:widowControl/>
        <w:spacing w:before="0" w:after="0" w:line="360" w:lineRule="auto"/>
        <w:jc w:val="center"/>
      </w:pPr>
      <w:r>
        <w:rPr>
          <w:rFonts w:ascii="Times New Roman" w:hAnsi="Times New Roman" w:eastAsia="Times New Roman" w:cs="Times New Roman"/>
          <w:b/>
          <w:i w:val="0"/>
          <w:sz w:val="26"/>
        </w:rPr>
        <w:t>HARSHIT CHAUDHARY</w:t>
      </w:r>
    </w:p>
    <w:p>
      <w:pPr>
        <w:keepNext w:val="0"/>
        <w:widowControl/>
        <w:spacing w:before="0" w:after="200" w:line="360" w:lineRule="auto"/>
        <w:jc w:val="center"/>
      </w:pPr>
      <w:r>
        <w:rPr>
          <w:rFonts w:ascii="Times New Roman" w:hAnsi="Times New Roman" w:eastAsia="Times New Roman" w:cs="Times New Roman"/>
          <w:b/>
          <w:i w:val="0"/>
          <w:sz w:val="24"/>
          <w:highlight w:val="yellow"/>
        </w:rPr>
        <w:t>[REGISTER NUMBER]</w:t>
      </w:r>
    </w:p>
    <w:p>
      <w:pPr>
        <w:keepNext w:val="0"/>
        <w:widowControl/>
        <w:spacing w:before="0" w:after="0" w:line="360" w:lineRule="auto"/>
        <w:jc w:val="center"/>
      </w:pPr>
      <w:r>
        <w:rPr>
          <w:rFonts w:ascii="Times New Roman" w:hAnsi="Times New Roman" w:eastAsia="Times New Roman" w:cs="Times New Roman"/>
          <w:b/>
          <w:i w:val="0"/>
          <w:sz w:val="26"/>
        </w:rPr>
        <w:t>GOPIKA K S</w:t>
      </w:r>
    </w:p>
    <w:p>
      <w:pPr>
        <w:keepNext w:val="0"/>
        <w:widowControl/>
        <w:spacing w:before="0" w:after="720" w:line="360" w:lineRule="auto"/>
        <w:jc w:val="center"/>
      </w:pPr>
      <w:r>
        <w:rPr>
          <w:rFonts w:ascii="Times New Roman" w:hAnsi="Times New Roman" w:eastAsia="Times New Roman" w:cs="Times New Roman"/>
          <w:b/>
          <w:i w:val="0"/>
          <w:sz w:val="24"/>
          <w:highlight w:val="yellow"/>
        </w:rPr>
        <w:t>[REGISTER NUMBER]</w:t>
      </w:r>
    </w:p>
    <w:p>
      <w:pPr>
        <w:keepNext w:val="0"/>
        <w:widowControl/>
        <w:spacing w:before="0" w:after="40" w:line="360" w:lineRule="auto"/>
        <w:jc w:val="center"/>
      </w:pPr>
      <w:r>
        <w:rPr>
          <w:rFonts w:ascii="Times New Roman" w:hAnsi="Times New Roman" w:eastAsia="Times New Roman" w:cs="Times New Roman"/>
          <w:b/>
          <w:i w:val="0"/>
          <w:sz w:val="26"/>
        </w:rPr>
        <w:t>Under the guidance of</w:t>
      </w:r>
    </w:p>
    <w:p>
      <w:pPr>
        <w:keepNext w:val="0"/>
        <w:widowControl/>
        <w:spacing w:before="0" w:after="800" w:line="360" w:lineRule="auto"/>
        <w:jc w:val="center"/>
      </w:pPr>
      <w:r>
        <w:rPr>
          <w:rFonts w:ascii="Times New Roman" w:hAnsi="Times New Roman" w:eastAsia="Times New Roman" w:cs="Times New Roman"/>
          <w:b/>
          <w:i w:val="0"/>
          <w:sz w:val="26"/>
        </w:rPr>
        <w:t>Dr. Sivaranjini Nagarajan</w:t>
      </w:r>
    </w:p>
    <w:p>
      <w:pPr>
        <w:keepNext w:val="0"/>
        <w:widowControl/>
        <w:spacing w:before="0" w:after="0" w:line="360" w:lineRule="auto"/>
        <w:jc w:val="center"/>
      </w:pPr>
      <w:r>
        <w:rPr>
          <w:rFonts w:ascii="Times New Roman" w:hAnsi="Times New Roman" w:eastAsia="Times New Roman" w:cs="Times New Roman"/>
          <w:b/>
          <w:i w:val="0"/>
          <w:sz w:val="24"/>
        </w:rPr>
        <w:t>School of Computer Science Engineering and Information Systems</w:t>
      </w:r>
    </w:p>
    <w:p>
      <w:pPr>
        <w:keepNext w:val="0"/>
        <w:widowControl/>
        <w:spacing w:before="0" w:after="720" w:line="360" w:lineRule="auto"/>
        <w:jc w:val="center"/>
      </w:pPr>
      <w:r>
        <w:rPr>
          <w:rFonts w:ascii="Times New Roman" w:hAnsi="Times New Roman" w:eastAsia="Times New Roman" w:cs="Times New Roman"/>
          <w:b/>
          <w:i w:val="0"/>
          <w:sz w:val="24"/>
        </w:rPr>
        <w:t>VIT, Vellore</w:t>
      </w:r>
    </w:p>
    <w:p>
      <w:pPr>
        <w:keepNext w:val="0"/>
        <w:widowControl/>
        <w:spacing w:before="0" w:after="0" w:line="360" w:lineRule="auto"/>
        <w:jc w:val="center"/>
      </w:pPr>
      <w:r>
        <w:rPr>
          <w:rFonts w:ascii="Times New Roman" w:hAnsi="Times New Roman" w:eastAsia="Times New Roman" w:cs="Times New Roman"/>
          <w:b w:val="0"/>
          <w:i w:val="0"/>
          <w:sz w:val="24"/>
        </w:rPr>
        <w:t>October, 2026</w:t>
      </w:r>
    </w:p>
    <w:p>
      <w:pPr>
        <w:sectPr>
          <w:footerReference w:type="default" r:id="rId9"/>
          <w:headerReference w:type="default" r:id="rId10"/>
          <w:pgSz w:w="11909" w:h="16834"/>
          <w:pgMar w:top="1440" w:right="1440" w:bottom="1440" w:left="2160" w:header="648" w:footer="648" w:gutter="0"/>
          <w:cols w:space="720"/>
          <w:docGrid w:linePitch="360"/>
          <w:pgNumType w:fmt="lowerRoman" w:start="1"/>
        </w:sectPr>
      </w:pPr>
    </w:p>
    <w:p>
      <w:pPr>
        <w:keepNext w:val="0"/>
        <w:widowControl/>
        <w:spacing w:before="0" w:after="360" w:line="360" w:lineRule="auto"/>
        <w:jc w:val="center"/>
      </w:pPr>
      <w:r>
        <w:rPr>
          <w:rFonts w:ascii="Times New Roman" w:hAnsi="Times New Roman" w:eastAsia="Times New Roman" w:cs="Times New Roman"/>
          <w:b/>
          <w:sz w:val="28"/>
        </w:rPr>
        <w:t>EXECUTIVE SUMMARY</w:t>
      </w:r>
    </w:p>
    <w:p>
      <w:pPr>
        <w:keepNext w:val="0"/>
        <w:widowControl/>
        <w:spacing w:before="0" w:after="120" w:line="360" w:lineRule="auto"/>
        <w:ind w:firstLine="0"/>
        <w:jc w:val="both"/>
      </w:pPr>
      <w:r>
        <w:rPr>
          <w:rFonts w:ascii="Times New Roman" w:hAnsi="Times New Roman" w:eastAsia="Times New Roman" w:cs="Times New Roman"/>
          <w:b w:val="0"/>
          <w:i w:val="0"/>
          <w:sz w:val="24"/>
        </w:rPr>
        <w:t xml:space="preserve">Air traffic control (ATC) still depends on a controller listening to every voice readback, remembering every cleared level, noticing similar callsigns and coordinating emergencies by telephone, supported by safety nets that look only about two minutes ahead. SkyControl is a hybrid human-AI air traffic management laboratory that does not try to replace this system. It closes nine specific gaps between today's tools and the people who use them, and it keeps the controller in command through explicit </w:t>
      </w:r>
      <w:r>
        <w:rPr>
          <w:rFonts w:ascii="Times New Roman" w:hAnsi="Times New Roman" w:eastAsia="Times New Roman" w:cs="Times New Roman"/>
          <w:b w:val="0"/>
          <w:i/>
          <w:sz w:val="24"/>
        </w:rPr>
        <w:t>context switches</w:t>
      </w:r>
      <w:r>
        <w:rPr>
          <w:rFonts w:ascii="Times New Roman" w:hAnsi="Times New Roman" w:eastAsia="Times New Roman" w:cs="Times New Roman"/>
          <w:b w:val="0"/>
          <w:i w:val="0"/>
          <w:sz w:val="24"/>
        </w:rPr>
        <w:t xml:space="preserve"> between four automation levels (AUTO, CONSENT, ADVISORY and MANUAL) whenever the automation might be wrong.</w:t>
      </w:r>
    </w:p>
    <w:p>
      <w:pPr>
        <w:keepNext w:val="0"/>
        <w:widowControl/>
        <w:spacing w:before="0" w:after="120" w:line="360" w:lineRule="auto"/>
        <w:ind w:firstLine="720"/>
        <w:jc w:val="both"/>
      </w:pPr>
      <w:r>
        <w:rPr>
          <w:rFonts w:ascii="Times New Roman" w:hAnsi="Times New Roman" w:eastAsia="Times New Roman" w:cs="Times New Roman"/>
          <w:b w:val="0"/>
          <w:i w:val="0"/>
          <w:sz w:val="24"/>
        </w:rPr>
        <w:t>Every result is computed on a real 90-minute OpenSky Network recording of London-Amsterdam traffic (906 aircraft, 86,447 position reports after removing 708 duplicates), with emergencies injected into the real traffic and 21 step-by-step scenarios. The system is a complete web application: a FastAPI back end with a SQLite database, a login portal with verified (PBKDF2-hashed) credentials that rejects wrong credentials and stores every attempt with its reason, a three.js 3D replay of the real airspace, a scenario lab that shows each scenario being handled in ten steps, a communication assistant and a statistical analysis section. It is tested by 93 automated tests (90% statement coverage), packaged with Docker and delivered through a Jenkins pipeline that ran end to end; the work was planned in six Scrum sprints for Jira.</w:t>
      </w:r>
    </w:p>
    <w:p>
      <w:pPr>
        <w:keepNext w:val="0"/>
        <w:widowControl/>
        <w:spacing w:before="0" w:after="120" w:line="360" w:lineRule="auto"/>
        <w:ind w:firstLine="720"/>
        <w:jc w:val="both"/>
      </w:pPr>
      <w:r>
        <w:rPr>
          <w:rFonts w:ascii="Times New Roman" w:hAnsi="Times New Roman" w:eastAsia="Times New Roman" w:cs="Times New Roman"/>
          <w:b w:val="0"/>
          <w:i w:val="0"/>
          <w:sz w:val="24"/>
        </w:rPr>
        <w:t>On held-out real traffic the learned trajectory predictor reduced the five-minute position error from 6.845 NM to 4.482 NM (34.5% lower, p &lt; 0.001). The intent-aware conflict probe raised 72.2% fewer alerts than a naive probe with the same five-minute look-ahead, at the alert rate of a two-minute safety net. Dead-reckoned coasting cut the error of dropped tracks from 6.24 NM to 1.48 NM, and 21 duplicate (ghost) targets were found in the real data. The readback verifier caught 98.0% of injected readback errors under simulated speech-recognition noise; in the modelled sector, undetected communication errors fell from 40.55 to 3.59 per 10,000 clearances. For 60 emergencies injected into real traffic, SkyControl found 2.73 conflicts with real aircraft per case and resolved 91.5% of them with verified level changes in about 90 ms. Across the 21 scenarios all 34 aircraft conflicts, runway conflicts, hazard breaches and fuel-deadline misses of the comparator were removed, and the modelled time to issue all instructions fell from 117.1 s to 38.7 s.</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results are labelled honestly as </w:t>
      </w:r>
      <w:r>
        <w:rPr>
          <w:rFonts w:ascii="Times New Roman" w:hAnsi="Times New Roman" w:eastAsia="Times New Roman" w:cs="Times New Roman"/>
          <w:b w:val="0"/>
          <w:i/>
          <w:sz w:val="24"/>
        </w:rPr>
        <w:t>measured on real data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modelled</w:t>
      </w:r>
      <w:r>
        <w:rPr>
          <w:rFonts w:ascii="Times New Roman" w:hAnsi="Times New Roman" w:eastAsia="Times New Roman" w:cs="Times New Roman"/>
          <w:b w:val="0"/>
          <w:i w:val="0"/>
          <w:sz w:val="24"/>
        </w:rPr>
        <w:t xml:space="preserve"> (with sensitivity analyses) or </w:t>
      </w:r>
      <w:r>
        <w:rPr>
          <w:rFonts w:ascii="Times New Roman" w:hAnsi="Times New Roman" w:eastAsia="Times New Roman" w:cs="Times New Roman"/>
          <w:b w:val="0"/>
          <w:i/>
          <w:sz w:val="24"/>
        </w:rPr>
        <w:t>scenario</w:t>
      </w:r>
      <w:r>
        <w:rPr>
          <w:rFonts w:ascii="Times New Roman" w:hAnsi="Times New Roman" w:eastAsia="Times New Roman" w:cs="Times New Roman"/>
          <w:b w:val="0"/>
          <w:i w:val="0"/>
          <w:sz w:val="24"/>
        </w:rPr>
        <w:t>. SkyControl complements STCA, MTCD, CLAM, AMAN and CPDLC rather than beating them: it adds a second check behind the controller's hearback, a longer and quieter conflict look-ahead, an integrity layer for surveillance data, earlier hold prediction and an emergency assistant, all governed by an automation policy that knows when to step back. It is an academic simulation, not certified ATC software.</w:t>
      </w:r>
    </w:p>
    <w:p>
      <w:pPr>
        <w:keepNext w:val="0"/>
        <w:widowControl/>
        <w:spacing w:before="0" w:after="0" w:line="240" w:lineRule="auto"/>
      </w:pPr>
      <w:r>
        <w:br w:type="page"/>
      </w:r>
    </w:p>
    <w:p>
      <w:pPr>
        <w:keepNext w:val="0"/>
        <w:widowControl/>
        <w:spacing w:before="0" w:after="360" w:line="360" w:lineRule="auto"/>
        <w:jc w:val="center"/>
      </w:pPr>
      <w:r>
        <w:rPr>
          <w:rFonts w:ascii="Times New Roman" w:hAnsi="Times New Roman" w:eastAsia="Times New Roman" w:cs="Times New Roman"/>
          <w:b/>
          <w:sz w:val="28"/>
        </w:rPr>
        <w:t>TABLE OF CONTENTS</w:t>
      </w:r>
    </w:p>
    <w:p>
      <w:pPr>
        <w:keepNext w:val="0"/>
        <w:widowControl/>
        <w:tabs>
          <w:tab w:pos="8309" w:val="right"/>
        </w:tabs>
        <w:spacing w:before="0" w:after="120" w:line="240" w:lineRule="auto"/>
        <w:jc w:val="left"/>
      </w:pPr>
      <w:r>
        <w:rPr>
          <w:rFonts w:ascii="Times New Roman" w:hAnsi="Times New Roman" w:eastAsia="Times New Roman" w:cs="Times New Roman"/>
          <w:b/>
          <w:sz w:val="24"/>
        </w:rPr>
        <w:t>CONTENTS</w:t>
        <w:tab/>
        <w:t>Page No.</w:t>
      </w:r>
    </w:p>
    <w:p>
      <w:pPr>
        <w:keepNext w:val="0"/>
        <w:widowControl/>
        <w:tabs>
          <w:tab w:pos="8309" w:val="right" w:leader="dot"/>
        </w:tabs>
        <w:spacing w:before="0" w:after="80" w:line="312" w:lineRule="auto"/>
        <w:ind w:left="648" w:hanging="648"/>
        <w:jc w:val="left"/>
      </w:pPr>
      <w:r>
        <w:rPr>
          <w:rFonts w:ascii="Times New Roman" w:hAnsi="Times New Roman" w:eastAsia="Times New Roman" w:cs="Times New Roman"/>
          <w:b/>
          <w:i w:val="0"/>
          <w:sz w:val="24"/>
        </w:rPr>
        <w:t>Executive Summary</w:t>
      </w:r>
      <w:r>
        <w:rPr>
          <w:rFonts w:ascii="Times New Roman" w:hAnsi="Times New Roman" w:eastAsia="Times New Roman" w:cs="Times New Roman"/>
          <w:b/>
          <w:sz w:val="24"/>
        </w:rPr>
        <w:tab/>
        <w:t>ii</w:t>
      </w:r>
    </w:p>
    <w:p>
      <w:pPr>
        <w:keepNext w:val="0"/>
        <w:widowControl/>
        <w:tabs>
          <w:tab w:pos="8309" w:val="right" w:leader="dot"/>
        </w:tabs>
        <w:spacing w:before="0" w:after="80" w:line="312" w:lineRule="auto"/>
        <w:ind w:left="648" w:hanging="648"/>
        <w:jc w:val="left"/>
      </w:pPr>
      <w:r>
        <w:rPr>
          <w:rFonts w:ascii="Times New Roman" w:hAnsi="Times New Roman" w:eastAsia="Times New Roman" w:cs="Times New Roman"/>
          <w:b/>
          <w:i w:val="0"/>
          <w:sz w:val="24"/>
        </w:rPr>
        <w:t>Table of Contents</w:t>
      </w:r>
      <w:r>
        <w:rPr>
          <w:rFonts w:ascii="Times New Roman" w:hAnsi="Times New Roman" w:eastAsia="Times New Roman" w:cs="Times New Roman"/>
          <w:b/>
          <w:sz w:val="24"/>
        </w:rPr>
        <w:tab/>
        <w:t>iv</w:t>
      </w:r>
    </w:p>
    <w:p>
      <w:pPr>
        <w:keepNext w:val="0"/>
        <w:widowControl/>
        <w:tabs>
          <w:tab w:pos="8309" w:val="right" w:leader="dot"/>
        </w:tabs>
        <w:spacing w:before="0" w:after="80" w:line="312" w:lineRule="auto"/>
        <w:ind w:left="648" w:hanging="648"/>
        <w:jc w:val="left"/>
      </w:pPr>
      <w:r>
        <w:rPr>
          <w:rFonts w:ascii="Times New Roman" w:hAnsi="Times New Roman" w:eastAsia="Times New Roman" w:cs="Times New Roman"/>
          <w:b/>
          <w:i w:val="0"/>
          <w:sz w:val="24"/>
        </w:rPr>
        <w:t>List of Figures</w:t>
      </w:r>
      <w:r>
        <w:rPr>
          <w:rFonts w:ascii="Times New Roman" w:hAnsi="Times New Roman" w:eastAsia="Times New Roman" w:cs="Times New Roman"/>
          <w:b/>
          <w:sz w:val="24"/>
        </w:rPr>
        <w:tab/>
        <w:t>vii</w:t>
      </w:r>
    </w:p>
    <w:p>
      <w:pPr>
        <w:keepNext w:val="0"/>
        <w:widowControl/>
        <w:tabs>
          <w:tab w:pos="8309" w:val="right" w:leader="dot"/>
        </w:tabs>
        <w:spacing w:before="0" w:after="80" w:line="312" w:lineRule="auto"/>
        <w:ind w:left="648" w:hanging="648"/>
        <w:jc w:val="left"/>
      </w:pPr>
      <w:r>
        <w:rPr>
          <w:rFonts w:ascii="Times New Roman" w:hAnsi="Times New Roman" w:eastAsia="Times New Roman" w:cs="Times New Roman"/>
          <w:b/>
          <w:i w:val="0"/>
          <w:sz w:val="24"/>
        </w:rPr>
        <w:t>List of Tables</w:t>
      </w:r>
      <w:r>
        <w:rPr>
          <w:rFonts w:ascii="Times New Roman" w:hAnsi="Times New Roman" w:eastAsia="Times New Roman" w:cs="Times New Roman"/>
          <w:b/>
          <w:sz w:val="24"/>
        </w:rPr>
        <w:tab/>
        <w:t>ix</w:t>
      </w:r>
    </w:p>
    <w:p>
      <w:pPr>
        <w:keepNext w:val="0"/>
        <w:widowControl/>
        <w:tabs>
          <w:tab w:pos="8309" w:val="right" w:leader="dot"/>
        </w:tabs>
        <w:spacing w:before="0" w:after="80" w:line="312" w:lineRule="auto"/>
        <w:ind w:left="648" w:hanging="648"/>
        <w:jc w:val="left"/>
      </w:pPr>
      <w:r>
        <w:rPr>
          <w:rFonts w:ascii="Times New Roman" w:hAnsi="Times New Roman" w:eastAsia="Times New Roman" w:cs="Times New Roman"/>
          <w:b/>
          <w:i w:val="0"/>
          <w:sz w:val="24"/>
        </w:rPr>
        <w:t>Abbreviations</w:t>
      </w:r>
      <w:r>
        <w:rPr>
          <w:rFonts w:ascii="Times New Roman" w:hAnsi="Times New Roman" w:eastAsia="Times New Roman" w:cs="Times New Roman"/>
          <w:b/>
          <w:sz w:val="24"/>
        </w:rPr>
        <w:tab/>
        <w:t>x</w:t>
      </w:r>
    </w:p>
    <w:p>
      <w:pPr>
        <w:keepNext w:val="0"/>
        <w:widowControl/>
        <w:tabs>
          <w:tab w:pos="8309" w:val="right" w:leader="dot"/>
        </w:tabs>
        <w:spacing w:before="0" w:after="80" w:line="312" w:lineRule="auto"/>
        <w:ind w:left="648" w:hanging="648"/>
        <w:jc w:val="left"/>
      </w:pPr>
      <w:r>
        <w:rPr>
          <w:rFonts w:ascii="Times New Roman" w:hAnsi="Times New Roman" w:eastAsia="Times New Roman" w:cs="Times New Roman"/>
          <w:b/>
          <w:i w:val="0"/>
          <w:sz w:val="24"/>
        </w:rPr>
        <w:t>Symbols and Notations</w:t>
      </w:r>
      <w:r>
        <w:rPr>
          <w:rFonts w:ascii="Times New Roman" w:hAnsi="Times New Roman" w:eastAsia="Times New Roman" w:cs="Times New Roman"/>
          <w:b/>
          <w:sz w:val="24"/>
        </w:rPr>
        <w:tab/>
        <w:t>xi</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i w:val="0"/>
          <w:sz w:val="24"/>
        </w:rPr>
        <w:t>1. INTRODUCTION</w:t>
      </w:r>
      <w:r>
        <w:rPr>
          <w:rFonts w:ascii="Times New Roman" w:hAnsi="Times New Roman" w:eastAsia="Times New Roman" w:cs="Times New Roman"/>
          <w:b/>
          <w:sz w:val="24"/>
        </w:rPr>
        <w:tab/>
        <w:t>1</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1.1 Background</w:t>
      </w:r>
      <w:r>
        <w:rPr>
          <w:rFonts w:ascii="Times New Roman" w:hAnsi="Times New Roman" w:eastAsia="Times New Roman" w:cs="Times New Roman"/>
          <w:b w:val="0"/>
          <w:sz w:val="23"/>
        </w:rPr>
        <w:tab/>
        <w:t>1</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1.2 Motivation</w:t>
      </w:r>
      <w:r>
        <w:rPr>
          <w:rFonts w:ascii="Times New Roman" w:hAnsi="Times New Roman" w:eastAsia="Times New Roman" w:cs="Times New Roman"/>
          <w:b w:val="0"/>
          <w:sz w:val="23"/>
        </w:rPr>
        <w:tab/>
        <w:t>3</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1.3 Objective</w:t>
      </w:r>
      <w:r>
        <w:rPr>
          <w:rFonts w:ascii="Times New Roman" w:hAnsi="Times New Roman" w:eastAsia="Times New Roman" w:cs="Times New Roman"/>
          <w:b w:val="0"/>
          <w:sz w:val="23"/>
        </w:rPr>
        <w:tab/>
        <w:t>4</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1.4 Problem Statement</w:t>
      </w:r>
      <w:r>
        <w:rPr>
          <w:rFonts w:ascii="Times New Roman" w:hAnsi="Times New Roman" w:eastAsia="Times New Roman" w:cs="Times New Roman"/>
          <w:b w:val="0"/>
          <w:sz w:val="23"/>
        </w:rPr>
        <w:tab/>
        <w:t>4</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1.5 Scope of the Work</w:t>
      </w:r>
      <w:r>
        <w:rPr>
          <w:rFonts w:ascii="Times New Roman" w:hAnsi="Times New Roman" w:eastAsia="Times New Roman" w:cs="Times New Roman"/>
          <w:b w:val="0"/>
          <w:sz w:val="23"/>
        </w:rPr>
        <w:tab/>
        <w:t>5</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1.6 Contributions</w:t>
      </w:r>
      <w:r>
        <w:rPr>
          <w:rFonts w:ascii="Times New Roman" w:hAnsi="Times New Roman" w:eastAsia="Times New Roman" w:cs="Times New Roman"/>
          <w:b w:val="0"/>
          <w:sz w:val="23"/>
        </w:rPr>
        <w:tab/>
        <w:t>5</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1.7 Organisation of the Report</w:t>
      </w:r>
      <w:r>
        <w:rPr>
          <w:rFonts w:ascii="Times New Roman" w:hAnsi="Times New Roman" w:eastAsia="Times New Roman" w:cs="Times New Roman"/>
          <w:b w:val="0"/>
          <w:sz w:val="23"/>
        </w:rPr>
        <w:tab/>
        <w:t>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i w:val="0"/>
          <w:sz w:val="24"/>
        </w:rPr>
        <w:t>2. LITERATURE SURVEY AND GAP ANALYSIS</w:t>
      </w:r>
      <w:r>
        <w:rPr>
          <w:rFonts w:ascii="Times New Roman" w:hAnsi="Times New Roman" w:eastAsia="Times New Roman" w:cs="Times New Roman"/>
          <w:b/>
          <w:sz w:val="24"/>
        </w:rPr>
        <w:tab/>
        <w:t>7</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2.1 How Air Traffic Control Works Today</w:t>
      </w:r>
      <w:r>
        <w:rPr>
          <w:rFonts w:ascii="Times New Roman" w:hAnsi="Times New Roman" w:eastAsia="Times New Roman" w:cs="Times New Roman"/>
          <w:b w:val="0"/>
          <w:sz w:val="23"/>
        </w:rPr>
        <w:tab/>
        <w:t>7</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2.2 Pilot-Controller Communication and Human Error</w:t>
      </w:r>
      <w:r>
        <w:rPr>
          <w:rFonts w:ascii="Times New Roman" w:hAnsi="Times New Roman" w:eastAsia="Times New Roman" w:cs="Times New Roman"/>
          <w:b w:val="0"/>
          <w:sz w:val="23"/>
        </w:rPr>
        <w:tab/>
        <w:t>7</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2.3 Conflict Detection and Safety Nets</w:t>
      </w:r>
      <w:r>
        <w:rPr>
          <w:rFonts w:ascii="Times New Roman" w:hAnsi="Times New Roman" w:eastAsia="Times New Roman" w:cs="Times New Roman"/>
          <w:b w:val="0"/>
          <w:sz w:val="23"/>
        </w:rPr>
        <w:tab/>
        <w:t>8</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2.4 Trajectory Prediction with Machine Learning</w:t>
      </w:r>
      <w:r>
        <w:rPr>
          <w:rFonts w:ascii="Times New Roman" w:hAnsi="Times New Roman" w:eastAsia="Times New Roman" w:cs="Times New Roman"/>
          <w:b w:val="0"/>
          <w:sz w:val="23"/>
        </w:rPr>
        <w:tab/>
        <w:t>9</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2.5 Surveillance Data: ADS-B and the OpenSky Network</w:t>
      </w:r>
      <w:r>
        <w:rPr>
          <w:rFonts w:ascii="Times New Roman" w:hAnsi="Times New Roman" w:eastAsia="Times New Roman" w:cs="Times New Roman"/>
          <w:b w:val="0"/>
          <w:sz w:val="23"/>
        </w:rPr>
        <w:tab/>
        <w:t>9</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2.6 Arrival Management and Airborne Holding</w:t>
      </w:r>
      <w:r>
        <w:rPr>
          <w:rFonts w:ascii="Times New Roman" w:hAnsi="Times New Roman" w:eastAsia="Times New Roman" w:cs="Times New Roman"/>
          <w:b w:val="0"/>
          <w:sz w:val="23"/>
        </w:rPr>
        <w:tab/>
        <w:t>9</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2.7 Anomaly Detection in Flight Data</w:t>
      </w:r>
      <w:r>
        <w:rPr>
          <w:rFonts w:ascii="Times New Roman" w:hAnsi="Times New Roman" w:eastAsia="Times New Roman" w:cs="Times New Roman"/>
          <w:b w:val="0"/>
          <w:sz w:val="23"/>
        </w:rPr>
        <w:tab/>
        <w:t>10</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2.8 Levels of Automation and Human-Automation Teaming</w:t>
      </w:r>
      <w:r>
        <w:rPr>
          <w:rFonts w:ascii="Times New Roman" w:hAnsi="Times New Roman" w:eastAsia="Times New Roman" w:cs="Times New Roman"/>
          <w:b w:val="0"/>
          <w:sz w:val="23"/>
        </w:rPr>
        <w:tab/>
        <w:t>10</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2.9 Summary of the Literature</w:t>
      </w:r>
      <w:r>
        <w:rPr>
          <w:rFonts w:ascii="Times New Roman" w:hAnsi="Times New Roman" w:eastAsia="Times New Roman" w:cs="Times New Roman"/>
          <w:b w:val="0"/>
          <w:sz w:val="23"/>
        </w:rPr>
        <w:tab/>
        <w:t>11</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2.10 Gap Analysis of Current ATC</w:t>
      </w:r>
      <w:r>
        <w:rPr>
          <w:rFonts w:ascii="Times New Roman" w:hAnsi="Times New Roman" w:eastAsia="Times New Roman" w:cs="Times New Roman"/>
          <w:b w:val="0"/>
          <w:sz w:val="23"/>
        </w:rPr>
        <w:tab/>
        <w:t>11</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i w:val="0"/>
          <w:sz w:val="24"/>
        </w:rPr>
        <w:t>3. TECHNICAL SPECIFICATION</w:t>
      </w:r>
      <w:r>
        <w:rPr>
          <w:rFonts w:ascii="Times New Roman" w:hAnsi="Times New Roman" w:eastAsia="Times New Roman" w:cs="Times New Roman"/>
          <w:b/>
          <w:sz w:val="24"/>
        </w:rPr>
        <w:tab/>
        <w:t>14</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3.1 Functional Requirements</w:t>
      </w:r>
      <w:r>
        <w:rPr>
          <w:rFonts w:ascii="Times New Roman" w:hAnsi="Times New Roman" w:eastAsia="Times New Roman" w:cs="Times New Roman"/>
          <w:b w:val="0"/>
          <w:sz w:val="23"/>
        </w:rPr>
        <w:tab/>
        <w:t>14</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3.2 Non-Functional Requirements</w:t>
      </w:r>
      <w:r>
        <w:rPr>
          <w:rFonts w:ascii="Times New Roman" w:hAnsi="Times New Roman" w:eastAsia="Times New Roman" w:cs="Times New Roman"/>
          <w:b w:val="0"/>
          <w:sz w:val="23"/>
        </w:rPr>
        <w:tab/>
        <w:t>15</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3.3 Dataset Specification</w:t>
      </w:r>
      <w:r>
        <w:rPr>
          <w:rFonts w:ascii="Times New Roman" w:hAnsi="Times New Roman" w:eastAsia="Times New Roman" w:cs="Times New Roman"/>
          <w:b w:val="0"/>
          <w:sz w:val="23"/>
        </w:rPr>
        <w:tab/>
        <w:t>15</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3.4 Hardware and Software Requirements</w:t>
      </w:r>
      <w:r>
        <w:rPr>
          <w:rFonts w:ascii="Times New Roman" w:hAnsi="Times New Roman" w:eastAsia="Times New Roman" w:cs="Times New Roman"/>
          <w:b w:val="0"/>
          <w:sz w:val="23"/>
        </w:rPr>
        <w:tab/>
        <w:t>17</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3.5 Technology Stack</w:t>
      </w:r>
      <w:r>
        <w:rPr>
          <w:rFonts w:ascii="Times New Roman" w:hAnsi="Times New Roman" w:eastAsia="Times New Roman" w:cs="Times New Roman"/>
          <w:b w:val="0"/>
          <w:sz w:val="23"/>
        </w:rPr>
        <w:tab/>
        <w:t>17</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3.6 Security Specification</w:t>
      </w:r>
      <w:r>
        <w:rPr>
          <w:rFonts w:ascii="Times New Roman" w:hAnsi="Times New Roman" w:eastAsia="Times New Roman" w:cs="Times New Roman"/>
          <w:b w:val="0"/>
          <w:sz w:val="23"/>
        </w:rPr>
        <w:tab/>
        <w:t>17</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3.7 Interface Specification</w:t>
      </w:r>
      <w:r>
        <w:rPr>
          <w:rFonts w:ascii="Times New Roman" w:hAnsi="Times New Roman" w:eastAsia="Times New Roman" w:cs="Times New Roman"/>
          <w:b w:val="0"/>
          <w:sz w:val="23"/>
        </w:rPr>
        <w:tab/>
        <w:t>18</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3.8 Acceptance Criteria</w:t>
      </w:r>
      <w:r>
        <w:rPr>
          <w:rFonts w:ascii="Times New Roman" w:hAnsi="Times New Roman" w:eastAsia="Times New Roman" w:cs="Times New Roman"/>
          <w:b w:val="0"/>
          <w:sz w:val="23"/>
        </w:rPr>
        <w:tab/>
        <w:t>19</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i w:val="0"/>
          <w:sz w:val="24"/>
        </w:rPr>
        <w:t>4. DESIGN APPROACH AND DETAILS</w:t>
      </w:r>
      <w:r>
        <w:rPr>
          <w:rFonts w:ascii="Times New Roman" w:hAnsi="Times New Roman" w:eastAsia="Times New Roman" w:cs="Times New Roman"/>
          <w:b/>
          <w:sz w:val="24"/>
        </w:rPr>
        <w:tab/>
        <w:t>20</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4.1 Design Approach</w:t>
      </w:r>
      <w:r>
        <w:rPr>
          <w:rFonts w:ascii="Times New Roman" w:hAnsi="Times New Roman" w:eastAsia="Times New Roman" w:cs="Times New Roman"/>
          <w:b w:val="0"/>
          <w:sz w:val="23"/>
        </w:rPr>
        <w:tab/>
        <w:t>20</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4.2 System Architecture</w:t>
      </w:r>
      <w:r>
        <w:rPr>
          <w:rFonts w:ascii="Times New Roman" w:hAnsi="Times New Roman" w:eastAsia="Times New Roman" w:cs="Times New Roman"/>
          <w:b w:val="0"/>
          <w:sz w:val="23"/>
        </w:rPr>
        <w:tab/>
        <w:t>21</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4.3 UML Design</w:t>
      </w:r>
      <w:r>
        <w:rPr>
          <w:rFonts w:ascii="Times New Roman" w:hAnsi="Times New Roman" w:eastAsia="Times New Roman" w:cs="Times New Roman"/>
          <w:b w:val="0"/>
          <w:sz w:val="23"/>
        </w:rPr>
        <w:tab/>
        <w:t>23</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4.4 Materials and Methods</w:t>
      </w:r>
      <w:r>
        <w:rPr>
          <w:rFonts w:ascii="Times New Roman" w:hAnsi="Times New Roman" w:eastAsia="Times New Roman" w:cs="Times New Roman"/>
          <w:b w:val="0"/>
          <w:sz w:val="23"/>
        </w:rPr>
        <w:tab/>
        <w:t>29</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4.5 Codes and Standards</w:t>
      </w:r>
      <w:r>
        <w:rPr>
          <w:rFonts w:ascii="Times New Roman" w:hAnsi="Times New Roman" w:eastAsia="Times New Roman" w:cs="Times New Roman"/>
          <w:b w:val="0"/>
          <w:sz w:val="23"/>
        </w:rPr>
        <w:tab/>
        <w:t>38</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4.6 Constraints, Alternatives and Trade-offs</w:t>
      </w:r>
      <w:r>
        <w:rPr>
          <w:rFonts w:ascii="Times New Roman" w:hAnsi="Times New Roman" w:eastAsia="Times New Roman" w:cs="Times New Roman"/>
          <w:b w:val="0"/>
          <w:sz w:val="23"/>
        </w:rPr>
        <w:tab/>
        <w:t>38</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i w:val="0"/>
          <w:sz w:val="24"/>
        </w:rPr>
        <w:t>5. IMPLEMENTATION</w:t>
      </w:r>
      <w:r>
        <w:rPr>
          <w:rFonts w:ascii="Times New Roman" w:hAnsi="Times New Roman" w:eastAsia="Times New Roman" w:cs="Times New Roman"/>
          <w:b/>
          <w:sz w:val="24"/>
        </w:rPr>
        <w:tab/>
        <w:t>40</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5.1 Project Structure</w:t>
      </w:r>
      <w:r>
        <w:rPr>
          <w:rFonts w:ascii="Times New Roman" w:hAnsi="Times New Roman" w:eastAsia="Times New Roman" w:cs="Times New Roman"/>
          <w:b w:val="0"/>
          <w:sz w:val="23"/>
        </w:rPr>
        <w:tab/>
        <w:t>40</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5.2 Back End</w:t>
      </w:r>
      <w:r>
        <w:rPr>
          <w:rFonts w:ascii="Times New Roman" w:hAnsi="Times New Roman" w:eastAsia="Times New Roman" w:cs="Times New Roman"/>
          <w:b w:val="0"/>
          <w:sz w:val="23"/>
        </w:rPr>
        <w:tab/>
        <w:t>40</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5.3 Login Portal and Attempt Storage</w:t>
      </w:r>
      <w:r>
        <w:rPr>
          <w:rFonts w:ascii="Times New Roman" w:hAnsi="Times New Roman" w:eastAsia="Times New Roman" w:cs="Times New Roman"/>
          <w:b w:val="0"/>
          <w:sz w:val="23"/>
        </w:rPr>
        <w:tab/>
        <w:t>41</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5.4 Analytics Pipeline</w:t>
      </w:r>
      <w:r>
        <w:rPr>
          <w:rFonts w:ascii="Times New Roman" w:hAnsi="Times New Roman" w:eastAsia="Times New Roman" w:cs="Times New Roman"/>
          <w:b w:val="0"/>
          <w:sz w:val="23"/>
        </w:rPr>
        <w:tab/>
        <w:t>42</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5.5 Scenario Lab Engine</w:t>
      </w:r>
      <w:r>
        <w:rPr>
          <w:rFonts w:ascii="Times New Roman" w:hAnsi="Times New Roman" w:eastAsia="Times New Roman" w:cs="Times New Roman"/>
          <w:b w:val="0"/>
          <w:sz w:val="23"/>
        </w:rPr>
        <w:tab/>
        <w:t>43</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5.6 Three-Dimensional Front End</w:t>
      </w:r>
      <w:r>
        <w:rPr>
          <w:rFonts w:ascii="Times New Roman" w:hAnsi="Times New Roman" w:eastAsia="Times New Roman" w:cs="Times New Roman"/>
          <w:b w:val="0"/>
          <w:sz w:val="23"/>
        </w:rPr>
        <w:tab/>
        <w:t>44</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5.7 Communication Assistant</w:t>
      </w:r>
      <w:r>
        <w:rPr>
          <w:rFonts w:ascii="Times New Roman" w:hAnsi="Times New Roman" w:eastAsia="Times New Roman" w:cs="Times New Roman"/>
          <w:b w:val="0"/>
          <w:sz w:val="23"/>
        </w:rPr>
        <w:tab/>
        <w:t>44</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5.8 Testing</w:t>
      </w:r>
      <w:r>
        <w:rPr>
          <w:rFonts w:ascii="Times New Roman" w:hAnsi="Times New Roman" w:eastAsia="Times New Roman" w:cs="Times New Roman"/>
          <w:b w:val="0"/>
          <w:sz w:val="23"/>
        </w:rPr>
        <w:tab/>
        <w:t>44</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5.9 Containerisation</w:t>
      </w:r>
      <w:r>
        <w:rPr>
          <w:rFonts w:ascii="Times New Roman" w:hAnsi="Times New Roman" w:eastAsia="Times New Roman" w:cs="Times New Roman"/>
          <w:b w:val="0"/>
          <w:sz w:val="23"/>
        </w:rPr>
        <w:tab/>
        <w:t>45</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5.10 Continuous Integration and Delivery</w:t>
      </w:r>
      <w:r>
        <w:rPr>
          <w:rFonts w:ascii="Times New Roman" w:hAnsi="Times New Roman" w:eastAsia="Times New Roman" w:cs="Times New Roman"/>
          <w:b w:val="0"/>
          <w:sz w:val="23"/>
        </w:rPr>
        <w:tab/>
        <w:t>46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i w:val="0"/>
          <w:sz w:val="24"/>
        </w:rPr>
        <w:t>6. SCHEDULE, TASKS AND MILESTONES</w:t>
      </w:r>
      <w:r>
        <w:rPr>
          <w:rFonts w:ascii="Times New Roman" w:hAnsi="Times New Roman" w:eastAsia="Times New Roman" w:cs="Times New Roman"/>
          <w:b/>
          <w:sz w:val="24"/>
        </w:rPr>
        <w:tab/>
        <w:t>47</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6.1 Agile Methodology</w:t>
      </w:r>
      <w:r>
        <w:rPr>
          <w:rFonts w:ascii="Times New Roman" w:hAnsi="Times New Roman" w:eastAsia="Times New Roman" w:cs="Times New Roman"/>
          <w:b w:val="0"/>
          <w:sz w:val="23"/>
        </w:rPr>
        <w:tab/>
        <w:t>47</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6.2 Product Backlog and Epics</w:t>
      </w:r>
      <w:r>
        <w:rPr>
          <w:rFonts w:ascii="Times New Roman" w:hAnsi="Times New Roman" w:eastAsia="Times New Roman" w:cs="Times New Roman"/>
          <w:b w:val="0"/>
          <w:sz w:val="23"/>
        </w:rPr>
        <w:tab/>
        <w:t>47</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6.3 Sprint Plan</w:t>
      </w:r>
      <w:r>
        <w:rPr>
          <w:rFonts w:ascii="Times New Roman" w:hAnsi="Times New Roman" w:eastAsia="Times New Roman" w:cs="Times New Roman"/>
          <w:b w:val="0"/>
          <w:sz w:val="23"/>
        </w:rPr>
        <w:tab/>
        <w:t>48</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6.4 Sprint Backlogs</w:t>
      </w:r>
      <w:r>
        <w:rPr>
          <w:rFonts w:ascii="Times New Roman" w:hAnsi="Times New Roman" w:eastAsia="Times New Roman" w:cs="Times New Roman"/>
          <w:b w:val="0"/>
          <w:sz w:val="23"/>
        </w:rPr>
        <w:tab/>
        <w:t>49</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6.5 Jira Configuration</w:t>
      </w:r>
      <w:r>
        <w:rPr>
          <w:rFonts w:ascii="Times New Roman" w:hAnsi="Times New Roman" w:eastAsia="Times New Roman" w:cs="Times New Roman"/>
          <w:b w:val="0"/>
          <w:sz w:val="23"/>
        </w:rPr>
        <w:tab/>
        <w:t>50</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6.6 Version Control with GitHub</w:t>
      </w:r>
      <w:r>
        <w:rPr>
          <w:rFonts w:ascii="Times New Roman" w:hAnsi="Times New Roman" w:eastAsia="Times New Roman" w:cs="Times New Roman"/>
          <w:b w:val="0"/>
          <w:sz w:val="23"/>
        </w:rPr>
        <w:tab/>
        <w:t>51</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6.7 Jenkins Pipeline</w:t>
      </w:r>
      <w:r>
        <w:rPr>
          <w:rFonts w:ascii="Times New Roman" w:hAnsi="Times New Roman" w:eastAsia="Times New Roman" w:cs="Times New Roman"/>
          <w:b w:val="0"/>
          <w:sz w:val="23"/>
        </w:rPr>
        <w:tab/>
        <w:t>51</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6.8 Deployment with Docker</w:t>
      </w:r>
      <w:r>
        <w:rPr>
          <w:rFonts w:ascii="Times New Roman" w:hAnsi="Times New Roman" w:eastAsia="Times New Roman" w:cs="Times New Roman"/>
          <w:b w:val="0"/>
          <w:sz w:val="23"/>
        </w:rPr>
        <w:tab/>
        <w:t>52</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6.9 Milestones</w:t>
      </w:r>
      <w:r>
        <w:rPr>
          <w:rFonts w:ascii="Times New Roman" w:hAnsi="Times New Roman" w:eastAsia="Times New Roman" w:cs="Times New Roman"/>
          <w:b w:val="0"/>
          <w:sz w:val="23"/>
        </w:rPr>
        <w:tab/>
        <w:t>53</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i w:val="0"/>
          <w:sz w:val="24"/>
        </w:rPr>
        <w:t>7. RESULTS AND DISCUSSION</w:t>
      </w:r>
      <w:r>
        <w:rPr>
          <w:rFonts w:ascii="Times New Roman" w:hAnsi="Times New Roman" w:eastAsia="Times New Roman" w:cs="Times New Roman"/>
          <w:b/>
          <w:sz w:val="24"/>
        </w:rPr>
        <w:tab/>
        <w:t>54</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7.1 Evaluation Design</w:t>
      </w:r>
      <w:r>
        <w:rPr>
          <w:rFonts w:ascii="Times New Roman" w:hAnsi="Times New Roman" w:eastAsia="Times New Roman" w:cs="Times New Roman"/>
          <w:b w:val="0"/>
          <w:sz w:val="23"/>
        </w:rPr>
        <w:tab/>
        <w:t>54</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7.2 Login Portal and Security</w:t>
      </w:r>
      <w:r>
        <w:rPr>
          <w:rFonts w:ascii="Times New Roman" w:hAnsi="Times New Roman" w:eastAsia="Times New Roman" w:cs="Times New Roman"/>
          <w:b w:val="0"/>
          <w:sz w:val="23"/>
        </w:rPr>
        <w:tab/>
        <w:t>55</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7.3 Trajectory Prediction (G3)</w:t>
      </w:r>
      <w:r>
        <w:rPr>
          <w:rFonts w:ascii="Times New Roman" w:hAnsi="Times New Roman" w:eastAsia="Times New Roman" w:cs="Times New Roman"/>
          <w:b w:val="0"/>
          <w:sz w:val="23"/>
        </w:rPr>
        <w:tab/>
        <w:t>56</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7.4 Conflict Alerting (G3)</w:t>
      </w:r>
      <w:r>
        <w:rPr>
          <w:rFonts w:ascii="Times New Roman" w:hAnsi="Times New Roman" w:eastAsia="Times New Roman" w:cs="Times New Roman"/>
          <w:b w:val="0"/>
          <w:sz w:val="23"/>
        </w:rPr>
        <w:tab/>
        <w:t>57</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7.5 Surveillance Integrity (G4)</w:t>
      </w:r>
      <w:r>
        <w:rPr>
          <w:rFonts w:ascii="Times New Roman" w:hAnsi="Times New Roman" w:eastAsia="Times New Roman" w:cs="Times New Roman"/>
          <w:b w:val="0"/>
          <w:sz w:val="23"/>
        </w:rPr>
        <w:tab/>
        <w:t>59</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7.6 Communication Safety (G1, G2)</w:t>
      </w:r>
      <w:r>
        <w:rPr>
          <w:rFonts w:ascii="Times New Roman" w:hAnsi="Times New Roman" w:eastAsia="Times New Roman" w:cs="Times New Roman"/>
          <w:b w:val="0"/>
          <w:sz w:val="23"/>
        </w:rPr>
        <w:tab/>
        <w:t>60</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7.7 Holding and Hold Prediction (G5)</w:t>
      </w:r>
      <w:r>
        <w:rPr>
          <w:rFonts w:ascii="Times New Roman" w:hAnsi="Times New Roman" w:eastAsia="Times New Roman" w:cs="Times New Roman"/>
          <w:b w:val="0"/>
          <w:sz w:val="23"/>
        </w:rPr>
        <w:tab/>
        <w:t>63</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7.8 Detecting Emergency-Like Behaviour and Level Busts (G7)</w:t>
      </w:r>
      <w:r>
        <w:rPr>
          <w:rFonts w:ascii="Times New Roman" w:hAnsi="Times New Roman" w:eastAsia="Times New Roman" w:cs="Times New Roman"/>
          <w:b w:val="0"/>
          <w:sz w:val="23"/>
        </w:rPr>
        <w:tab/>
        <w:t>64</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7.9 Emergencies Injected into Real Traffic (G6)</w:t>
      </w:r>
      <w:r>
        <w:rPr>
          <w:rFonts w:ascii="Times New Roman" w:hAnsi="Times New Roman" w:eastAsia="Times New Roman" w:cs="Times New Roman"/>
          <w:b w:val="0"/>
          <w:sz w:val="23"/>
        </w:rPr>
        <w:tab/>
        <w:t>65</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7.10 Scenario Lab Results</w:t>
      </w:r>
      <w:r>
        <w:rPr>
          <w:rFonts w:ascii="Times New Roman" w:hAnsi="Times New Roman" w:eastAsia="Times New Roman" w:cs="Times New Roman"/>
          <w:b w:val="0"/>
          <w:sz w:val="23"/>
        </w:rPr>
        <w:tab/>
        <w:t>68</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7.11 Summary of Statistical Results</w:t>
      </w:r>
      <w:r>
        <w:rPr>
          <w:rFonts w:ascii="Times New Roman" w:hAnsi="Times New Roman" w:eastAsia="Times New Roman" w:cs="Times New Roman"/>
          <w:b w:val="0"/>
          <w:sz w:val="23"/>
        </w:rPr>
        <w:tab/>
        <w:t>76</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7.12 How SkyControl Complements Current ATC</w:t>
      </w:r>
      <w:r>
        <w:rPr>
          <w:rFonts w:ascii="Times New Roman" w:hAnsi="Times New Roman" w:eastAsia="Times New Roman" w:cs="Times New Roman"/>
          <w:b w:val="0"/>
          <w:sz w:val="23"/>
        </w:rPr>
        <w:tab/>
        <w:t>76</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7.13 Software Testing and Performance</w:t>
      </w:r>
      <w:r>
        <w:rPr>
          <w:rFonts w:ascii="Times New Roman" w:hAnsi="Times New Roman" w:eastAsia="Times New Roman" w:cs="Times New Roman"/>
          <w:b w:val="0"/>
          <w:sz w:val="23"/>
        </w:rPr>
        <w:tab/>
        <w:t>77</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7.14 User Interface</w:t>
      </w:r>
      <w:r>
        <w:rPr>
          <w:rFonts w:ascii="Times New Roman" w:hAnsi="Times New Roman" w:eastAsia="Times New Roman" w:cs="Times New Roman"/>
          <w:b w:val="0"/>
          <w:sz w:val="23"/>
        </w:rPr>
        <w:tab/>
        <w:t>78</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7.15 Cost Analysis</w:t>
      </w:r>
      <w:r>
        <w:rPr>
          <w:rFonts w:ascii="Times New Roman" w:hAnsi="Times New Roman" w:eastAsia="Times New Roman" w:cs="Times New Roman"/>
          <w:b w:val="0"/>
          <w:sz w:val="23"/>
        </w:rPr>
        <w:tab/>
        <w:t>88</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7.16 Discussion and Threats to Validity</w:t>
      </w:r>
      <w:r>
        <w:rPr>
          <w:rFonts w:ascii="Times New Roman" w:hAnsi="Times New Roman" w:eastAsia="Times New Roman" w:cs="Times New Roman"/>
          <w:b w:val="0"/>
          <w:sz w:val="23"/>
        </w:rPr>
        <w:tab/>
        <w:t>89</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i w:val="0"/>
          <w:sz w:val="24"/>
        </w:rPr>
        <w:t>8. SUMMARY</w:t>
      </w:r>
      <w:r>
        <w:rPr>
          <w:rFonts w:ascii="Times New Roman" w:hAnsi="Times New Roman" w:eastAsia="Times New Roman" w:cs="Times New Roman"/>
          <w:b/>
          <w:sz w:val="24"/>
        </w:rPr>
        <w:tab/>
        <w:t>91</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8.1 Findings</w:t>
      </w:r>
      <w:r>
        <w:rPr>
          <w:rFonts w:ascii="Times New Roman" w:hAnsi="Times New Roman" w:eastAsia="Times New Roman" w:cs="Times New Roman"/>
          <w:b w:val="0"/>
          <w:sz w:val="23"/>
        </w:rPr>
        <w:tab/>
        <w:t>91</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8.2 Conclusions</w:t>
      </w:r>
      <w:r>
        <w:rPr>
          <w:rFonts w:ascii="Times New Roman" w:hAnsi="Times New Roman" w:eastAsia="Times New Roman" w:cs="Times New Roman"/>
          <w:b w:val="0"/>
          <w:sz w:val="23"/>
        </w:rPr>
        <w:tab/>
        <w:t>92</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8.3 Recommendations and Future Work</w:t>
      </w:r>
      <w:r>
        <w:rPr>
          <w:rFonts w:ascii="Times New Roman" w:hAnsi="Times New Roman" w:eastAsia="Times New Roman" w:cs="Times New Roman"/>
          <w:b w:val="0"/>
          <w:sz w:val="23"/>
        </w:rPr>
        <w:tab/>
        <w:t>92</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i w:val="0"/>
          <w:sz w:val="24"/>
        </w:rPr>
        <w:t>9. REFERENCES</w:t>
      </w:r>
      <w:r>
        <w:rPr>
          <w:rFonts w:ascii="Times New Roman" w:hAnsi="Times New Roman" w:eastAsia="Times New Roman" w:cs="Times New Roman"/>
          <w:b/>
          <w:sz w:val="24"/>
        </w:rPr>
        <w:tab/>
        <w:t>94</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i w:val="0"/>
          <w:sz w:val="24"/>
        </w:rPr>
        <w:t>APPENDIX A SAMPLE CODE, USER MANUAL AND ADDITIONAL SCREENSHOTS</w:t>
      </w:r>
      <w:r>
        <w:rPr>
          <w:rFonts w:ascii="Times New Roman" w:hAnsi="Times New Roman" w:eastAsia="Times New Roman" w:cs="Times New Roman"/>
          <w:b/>
          <w:sz w:val="24"/>
        </w:rPr>
        <w:tab/>
        <w:t>–</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A.1 User Manual and Demonstration Script</w:t>
      </w:r>
      <w:r>
        <w:rPr>
          <w:rFonts w:ascii="Times New Roman" w:hAnsi="Times New Roman" w:eastAsia="Times New Roman" w:cs="Times New Roman"/>
          <w:b w:val="0"/>
          <w:sz w:val="23"/>
        </w:rPr>
        <w:tab/>
        <w:t>–</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A.2 Context-Switch Policy (backend/core/automation.py)</w:t>
      </w:r>
      <w:r>
        <w:rPr>
          <w:rFonts w:ascii="Times New Roman" w:hAnsi="Times New Roman" w:eastAsia="Times New Roman" w:cs="Times New Roman"/>
          <w:b w:val="0"/>
          <w:sz w:val="23"/>
        </w:rPr>
        <w:tab/>
        <w:t>–</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A.3 Exact Conflict Verification (backend/core/separation.py)</w:t>
      </w:r>
      <w:r>
        <w:rPr>
          <w:rFonts w:ascii="Times New Roman" w:hAnsi="Times New Roman" w:eastAsia="Times New Roman" w:cs="Times New Roman"/>
          <w:b w:val="0"/>
          <w:sz w:val="23"/>
        </w:rPr>
        <w:tab/>
        <w:t>–</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A.4 Container Smoke Test (scripts/smoke_test.sh)</w:t>
      </w:r>
      <w:r>
        <w:rPr>
          <w:rFonts w:ascii="Times New Roman" w:hAnsi="Times New Roman" w:eastAsia="Times New Roman" w:cs="Times New Roman"/>
          <w:b w:val="0"/>
          <w:sz w:val="23"/>
        </w:rPr>
        <w:tab/>
        <w:t>–</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A.5 Docker Compose File</w:t>
      </w:r>
      <w:r>
        <w:rPr>
          <w:rFonts w:ascii="Times New Roman" w:hAnsi="Times New Roman" w:eastAsia="Times New Roman" w:cs="Times New Roman"/>
          <w:b w:val="0"/>
          <w:sz w:val="23"/>
        </w:rPr>
        <w:tab/>
        <w:t>–</w:t>
      </w:r>
    </w:p>
    <w:p>
      <w:pPr>
        <w:keepNext w:val="0"/>
        <w:widowControl/>
        <w:tabs>
          <w:tab w:pos="8309" w:val="right" w:leader="dot"/>
        </w:tabs>
        <w:spacing w:before="0" w:after="40" w:line="276" w:lineRule="auto"/>
        <w:ind w:left="1080" w:hanging="648"/>
        <w:jc w:val="left"/>
      </w:pPr>
      <w:r>
        <w:rPr>
          <w:rFonts w:ascii="Times New Roman" w:hAnsi="Times New Roman" w:eastAsia="Times New Roman" w:cs="Times New Roman"/>
          <w:b w:val="0"/>
          <w:i w:val="0"/>
          <w:sz w:val="23"/>
        </w:rPr>
        <w:t>A.6 Additional Screenshots</w:t>
      </w:r>
      <w:r>
        <w:rPr>
          <w:rFonts w:ascii="Times New Roman" w:hAnsi="Times New Roman" w:eastAsia="Times New Roman" w:cs="Times New Roman"/>
          <w:b w:val="0"/>
          <w:sz w:val="23"/>
        </w:rPr>
        <w:tab/>
        <w:t>–</w:t>
      </w:r>
    </w:p>
    <w:p>
      <w:pPr>
        <w:keepNext w:val="0"/>
        <w:widowControl/>
        <w:spacing w:before="0" w:after="0" w:line="240" w:lineRule="auto"/>
      </w:pPr>
      <w:r>
        <w:br w:type="page"/>
      </w:r>
    </w:p>
    <w:p>
      <w:pPr>
        <w:keepNext w:val="0"/>
        <w:widowControl/>
        <w:spacing w:before="0" w:after="360" w:line="360" w:lineRule="auto"/>
        <w:jc w:val="center"/>
      </w:pPr>
      <w:r>
        <w:rPr>
          <w:rFonts w:ascii="Times New Roman" w:hAnsi="Times New Roman" w:eastAsia="Times New Roman" w:cs="Times New Roman"/>
          <w:b/>
          <w:sz w:val="28"/>
        </w:rPr>
        <w:t>LIST OF FIGURES</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1.1 Real London-Amsterdam Traffic Replayed in the SkyControl 3D Airspace</w:t>
      </w:r>
      <w:r>
        <w:rPr>
          <w:rFonts w:ascii="Times New Roman" w:hAnsi="Times New Roman" w:eastAsia="Times New Roman" w:cs="Times New Roman"/>
          <w:b w:val="0"/>
          <w:sz w:val="22"/>
        </w:rPr>
        <w:tab/>
        <w:t>2</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2.1 ATC Gaps and Fixes Page of the Application</w:t>
      </w:r>
      <w:r>
        <w:rPr>
          <w:rFonts w:ascii="Times New Roman" w:hAnsi="Times New Roman" w:eastAsia="Times New Roman" w:cs="Times New Roman"/>
          <w:b w:val="0"/>
          <w:sz w:val="22"/>
        </w:rPr>
        <w:tab/>
        <w:t>13</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3.1 Aircraft in View During the 90-Minute Recording</w:t>
      </w:r>
      <w:r>
        <w:rPr>
          <w:rFonts w:ascii="Times New Roman" w:hAnsi="Times New Roman" w:eastAsia="Times New Roman" w:cs="Times New Roman"/>
          <w:b w:val="0"/>
          <w:sz w:val="22"/>
        </w:rPr>
        <w:tab/>
        <w:t>16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3.2 Position Reports by Altitude Band and the Most Frequent Operators</w:t>
      </w:r>
      <w:r>
        <w:rPr>
          <w:rFonts w:ascii="Times New Roman" w:hAnsi="Times New Roman" w:eastAsia="Times New Roman" w:cs="Times New Roman"/>
          <w:b w:val="0"/>
          <w:sz w:val="22"/>
        </w:rPr>
        <w:tab/>
        <w:t>16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4.1 Component Architecture of SkyControl</w:t>
      </w:r>
      <w:r>
        <w:rPr>
          <w:rFonts w:ascii="Times New Roman" w:hAnsi="Times New Roman" w:eastAsia="Times New Roman" w:cs="Times New Roman"/>
          <w:b w:val="0"/>
          <w:sz w:val="22"/>
        </w:rPr>
        <w:tab/>
        <w:t>21</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4.2 Data Flow from the OpenSky Recording to the User Interface</w:t>
      </w:r>
      <w:r>
        <w:rPr>
          <w:rFonts w:ascii="Times New Roman" w:hAnsi="Times New Roman" w:eastAsia="Times New Roman" w:cs="Times New Roman"/>
          <w:b w:val="0"/>
          <w:sz w:val="22"/>
        </w:rPr>
        <w:tab/>
        <w:t>22</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4.3 Deployment Diagram</w:t>
      </w:r>
      <w:r>
        <w:rPr>
          <w:rFonts w:ascii="Times New Roman" w:hAnsi="Times New Roman" w:eastAsia="Times New Roman" w:cs="Times New Roman"/>
          <w:b w:val="0"/>
          <w:sz w:val="22"/>
        </w:rPr>
        <w:tab/>
        <w:t>22</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4.4 Use Case Diagram</w:t>
      </w:r>
      <w:r>
        <w:rPr>
          <w:rFonts w:ascii="Times New Roman" w:hAnsi="Times New Roman" w:eastAsia="Times New Roman" w:cs="Times New Roman"/>
          <w:b w:val="0"/>
          <w:sz w:val="22"/>
        </w:rPr>
        <w:tab/>
        <w:t>24</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4.5 Class Diagram of the Main Components</w:t>
      </w:r>
      <w:r>
        <w:rPr>
          <w:rFonts w:ascii="Times New Roman" w:hAnsi="Times New Roman" w:eastAsia="Times New Roman" w:cs="Times New Roman"/>
          <w:b w:val="0"/>
          <w:sz w:val="22"/>
        </w:rPr>
        <w:tab/>
        <w:t>25</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4.6 Sequence Diagram of the Login Portal</w:t>
      </w:r>
      <w:r>
        <w:rPr>
          <w:rFonts w:ascii="Times New Roman" w:hAnsi="Times New Roman" w:eastAsia="Times New Roman" w:cs="Times New Roman"/>
          <w:b w:val="0"/>
          <w:sz w:val="22"/>
        </w:rPr>
        <w:tab/>
        <w:t>26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4.7 Sequence Diagram of Emergency Injection on Real Traffic</w:t>
      </w:r>
      <w:r>
        <w:rPr>
          <w:rFonts w:ascii="Times New Roman" w:hAnsi="Times New Roman" w:eastAsia="Times New Roman" w:cs="Times New Roman"/>
          <w:b w:val="0"/>
          <w:sz w:val="22"/>
        </w:rPr>
        <w:tab/>
        <w:t>26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4.8 Activity Diagram of the Ten-Step Handling Pipeline</w:t>
      </w:r>
      <w:r>
        <w:rPr>
          <w:rFonts w:ascii="Times New Roman" w:hAnsi="Times New Roman" w:eastAsia="Times New Roman" w:cs="Times New Roman"/>
          <w:b w:val="0"/>
          <w:sz w:val="22"/>
        </w:rPr>
        <w:tab/>
        <w:t>27</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4.9 State Diagram of the Automation Levels (Context Switches)</w:t>
      </w:r>
      <w:r>
        <w:rPr>
          <w:rFonts w:ascii="Times New Roman" w:hAnsi="Times New Roman" w:eastAsia="Times New Roman" w:cs="Times New Roman"/>
          <w:b w:val="0"/>
          <w:sz w:val="22"/>
        </w:rPr>
        <w:tab/>
        <w:t>28</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4.10 Entity-Relationship Diagram of the Main Tables</w:t>
      </w:r>
      <w:r>
        <w:rPr>
          <w:rFonts w:ascii="Times New Roman" w:hAnsi="Times New Roman" w:eastAsia="Times New Roman" w:cs="Times New Roman"/>
          <w:b w:val="0"/>
          <w:sz w:val="22"/>
        </w:rPr>
        <w:tab/>
        <w:t>29</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5.1 Login Portal Rejecting a Wrong Password and Showing the Attempts Remaining</w:t>
      </w:r>
      <w:r>
        <w:rPr>
          <w:rFonts w:ascii="Times New Roman" w:hAnsi="Times New Roman" w:eastAsia="Times New Roman" w:cs="Times New Roman"/>
          <w:b w:val="0"/>
          <w:sz w:val="22"/>
        </w:rPr>
        <w:tab/>
        <w:t>42</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6.1 Project Timeline of the Six Sprints</w:t>
      </w:r>
      <w:r>
        <w:rPr>
          <w:rFonts w:ascii="Times New Roman" w:hAnsi="Times New Roman" w:eastAsia="Times New Roman" w:cs="Times New Roman"/>
          <w:b w:val="0"/>
          <w:sz w:val="22"/>
        </w:rPr>
        <w:tab/>
        <w:t>48</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6.2 Velocity per Sprint and Release Burndown (from the Sprint Plan)</w:t>
      </w:r>
      <w:r>
        <w:rPr>
          <w:rFonts w:ascii="Times New Roman" w:hAnsi="Times New Roman" w:eastAsia="Times New Roman" w:cs="Times New Roman"/>
          <w:b w:val="0"/>
          <w:sz w:val="22"/>
        </w:rPr>
        <w:tab/>
        <w:t>49</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7.1 Login Attempt Log with Outcome, Reason, IP Address and Browser</w:t>
      </w:r>
      <w:r>
        <w:rPr>
          <w:rFonts w:ascii="Times New Roman" w:hAnsi="Times New Roman" w:eastAsia="Times New Roman" w:cs="Times New Roman"/>
          <w:b w:val="0"/>
          <w:sz w:val="22"/>
        </w:rPr>
        <w:tab/>
        <w:t>55</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7.2 Prediction Error by Horizon: Straight Line versus Learned Predictor</w:t>
      </w:r>
      <w:r>
        <w:rPr>
          <w:rFonts w:ascii="Times New Roman" w:hAnsi="Times New Roman" w:eastAsia="Times New Roman" w:cs="Times New Roman"/>
          <w:b w:val="0"/>
          <w:sz w:val="22"/>
        </w:rPr>
        <w:tab/>
        <w:t>56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7.3 Five-Minute Prediction Error by Altitude Band</w:t>
      </w:r>
      <w:r>
        <w:rPr>
          <w:rFonts w:ascii="Times New Roman" w:hAnsi="Times New Roman" w:eastAsia="Times New Roman" w:cs="Times New Roman"/>
          <w:b w:val="0"/>
          <w:sz w:val="22"/>
        </w:rPr>
        <w:tab/>
        <w:t>57</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7.4 Permutation Importance of the Predictor Features (Five-Minute Horizon)</w:t>
      </w:r>
      <w:r>
        <w:rPr>
          <w:rFonts w:ascii="Times New Roman" w:hAnsi="Times New Roman" w:eastAsia="Times New Roman" w:cs="Times New Roman"/>
          <w:b w:val="0"/>
          <w:sz w:val="22"/>
        </w:rPr>
        <w:tab/>
        <w:t>57</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7.5 Alert Load and Warning Time of the Four Alerting Methods</w:t>
      </w:r>
      <w:r>
        <w:rPr>
          <w:rFonts w:ascii="Times New Roman" w:hAnsi="Times New Roman" w:eastAsia="Times New Roman" w:cs="Times New Roman"/>
          <w:b w:val="0"/>
          <w:sz w:val="22"/>
        </w:rPr>
        <w:tab/>
        <w:t>58</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7.6 Gaps Between Position Reports in the Real Recording</w:t>
      </w:r>
      <w:r>
        <w:rPr>
          <w:rFonts w:ascii="Times New Roman" w:hAnsi="Times New Roman" w:eastAsia="Times New Roman" w:cs="Times New Roman"/>
          <w:b w:val="0"/>
          <w:sz w:val="22"/>
        </w:rPr>
        <w:tab/>
        <w:t>59</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7.7 Position Error at Reappearance: Frozen Track versus Dead-Reckoned Coast</w:t>
      </w:r>
      <w:r>
        <w:rPr>
          <w:rFonts w:ascii="Times New Roman" w:hAnsi="Times New Roman" w:eastAsia="Times New Roman" w:cs="Times New Roman"/>
          <w:b w:val="0"/>
          <w:sz w:val="22"/>
        </w:rPr>
        <w:tab/>
        <w:t>60</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7.8 Share of Readbacks Flagged by the Verifier, by Error Type</w:t>
      </w:r>
      <w:r>
        <w:rPr>
          <w:rFonts w:ascii="Times New Roman" w:hAnsi="Times New Roman" w:eastAsia="Times New Roman" w:cs="Times New Roman"/>
          <w:b w:val="0"/>
          <w:sz w:val="22"/>
        </w:rPr>
        <w:tab/>
        <w:t>61</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7.9 Readback Error Scenario: the Verifier Catches FL140 Instead of FL120</w:t>
      </w:r>
      <w:r>
        <w:rPr>
          <w:rFonts w:ascii="Times New Roman" w:hAnsi="Times New Roman" w:eastAsia="Times New Roman" w:cs="Times New Roman"/>
          <w:b w:val="0"/>
          <w:sz w:val="22"/>
        </w:rPr>
        <w:tab/>
        <w:t>61</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7.10 Sensitivity of the Communication Model and the Datalink Trade-off</w:t>
      </w:r>
      <w:r>
        <w:rPr>
          <w:rFonts w:ascii="Times New Roman" w:hAnsi="Times New Roman" w:eastAsia="Times New Roman" w:cs="Times New Roman"/>
          <w:b w:val="0"/>
          <w:sz w:val="22"/>
        </w:rPr>
        <w:tab/>
        <w:t>62</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7.11 Aircraft Holding per Stack During the Recording</w:t>
      </w:r>
      <w:r>
        <w:rPr>
          <w:rFonts w:ascii="Times New Roman" w:hAnsi="Times New Roman" w:eastAsia="Times New Roman" w:cs="Times New Roman"/>
          <w:b w:val="0"/>
          <w:sz w:val="22"/>
        </w:rPr>
        <w:tab/>
        <w:t>63</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7.12 Total Holding Time per Stack</w:t>
      </w:r>
      <w:r>
        <w:rPr>
          <w:rFonts w:ascii="Times New Roman" w:hAnsi="Times New Roman" w:eastAsia="Times New Roman" w:cs="Times New Roman"/>
          <w:b w:val="0"/>
          <w:sz w:val="22"/>
        </w:rPr>
        <w:tab/>
        <w:t>63</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7.13 Hold Predictor: ROC Curve on Held-Out Arrivals and Model Coefficients</w:t>
      </w:r>
      <w:r>
        <w:rPr>
          <w:rFonts w:ascii="Times New Roman" w:hAnsi="Times New Roman" w:eastAsia="Times New Roman" w:cs="Times New Roman"/>
          <w:b w:val="0"/>
          <w:sz w:val="22"/>
        </w:rPr>
        <w:tab/>
        <w:t>64</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7.14 Detection of Injected Emergencies by the Four Detectors</w:t>
      </w:r>
      <w:r>
        <w:rPr>
          <w:rFonts w:ascii="Times New Roman" w:hAnsi="Times New Roman" w:eastAsia="Times New Roman" w:cs="Times New Roman"/>
          <w:b w:val="0"/>
          <w:sz w:val="22"/>
        </w:rPr>
        <w:tab/>
        <w:t>65</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7.15 Emergencies Injected into Real Traffic: Handling Time and Conflicts Resolved</w:t>
      </w:r>
      <w:r>
        <w:rPr>
          <w:rFonts w:ascii="Times New Roman" w:hAnsi="Times New Roman" w:eastAsia="Times New Roman" w:cs="Times New Roman"/>
          <w:b w:val="0"/>
          <w:sz w:val="22"/>
        </w:rPr>
        <w:tab/>
        <w:t>66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7.16 Selecting a Real Aircraft in the 3D Airspace to Inject an Emergency</w:t>
      </w:r>
      <w:r>
        <w:rPr>
          <w:rFonts w:ascii="Times New Roman" w:hAnsi="Times New Roman" w:eastAsia="Times New Roman" w:cs="Times New Roman"/>
          <w:b w:val="0"/>
          <w:sz w:val="22"/>
        </w:rPr>
        <w:tab/>
        <w:t>66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7.17 Hybrid Emergency Response for a Fuel Emergency on a Real Aircraft</w:t>
      </w:r>
      <w:r>
        <w:rPr>
          <w:rFonts w:ascii="Times New Roman" w:hAnsi="Times New Roman" w:eastAsia="Times New Roman" w:cs="Times New Roman"/>
          <w:b w:val="0"/>
          <w:sz w:val="22"/>
        </w:rPr>
        <w:tab/>
        <w:t>67</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7.18 Problems Left by the Comparator and by SkyControl, and Automation Levels Chosen</w:t>
      </w:r>
      <w:r>
        <w:rPr>
          <w:rFonts w:ascii="Times New Roman" w:hAnsi="Times New Roman" w:eastAsia="Times New Roman" w:cs="Times New Roman"/>
          <w:b w:val="0"/>
          <w:sz w:val="22"/>
        </w:rPr>
        <w:tab/>
        <w:t>69</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7.19 Modelled Time to Issue All Instructions in Each Scenario</w:t>
      </w:r>
      <w:r>
        <w:rPr>
          <w:rFonts w:ascii="Times New Roman" w:hAnsi="Times New Roman" w:eastAsia="Times New Roman" w:cs="Times New Roman"/>
          <w:b w:val="0"/>
          <w:sz w:val="22"/>
        </w:rPr>
        <w:tab/>
        <w:t>69</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7.20 Fuel Emergency Paused at the Approval Gate for a Controller</w:t>
      </w:r>
      <w:r>
        <w:rPr>
          <w:rFonts w:ascii="Times New Roman" w:hAnsi="Times New Roman" w:eastAsia="Times New Roman" w:cs="Times New Roman"/>
          <w:b w:val="0"/>
          <w:sz w:val="22"/>
        </w:rPr>
        <w:tab/>
        <w:t>70</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7.21 Fuel Emergency: the Ten Handling Steps after Supervisor Approval</w:t>
      </w:r>
      <w:r>
        <w:rPr>
          <w:rFonts w:ascii="Times New Roman" w:hAnsi="Times New Roman" w:eastAsia="Times New Roman" w:cs="Times New Roman"/>
          <w:b w:val="0"/>
          <w:sz w:val="22"/>
        </w:rPr>
        <w:tab/>
        <w:t>71</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7.22 Fuel Emergency: Conventional and SkyControl Workflows (Modelled)</w:t>
      </w:r>
      <w:r>
        <w:rPr>
          <w:rFonts w:ascii="Times New Roman" w:hAnsi="Times New Roman" w:eastAsia="Times New Roman" w:cs="Times New Roman"/>
          <w:b w:val="0"/>
          <w:sz w:val="22"/>
        </w:rPr>
        <w:tab/>
        <w:t>71</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7.23 Readback Error Scenario: Handling Steps</w:t>
      </w:r>
      <w:r>
        <w:rPr>
          <w:rFonts w:ascii="Times New Roman" w:hAnsi="Times New Roman" w:eastAsia="Times New Roman" w:cs="Times New Roman"/>
          <w:b w:val="0"/>
          <w:sz w:val="22"/>
        </w:rPr>
        <w:tab/>
        <w:t>72</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7.24 Readback Error Scenario: Outcome Checks</w:t>
      </w:r>
      <w:r>
        <w:rPr>
          <w:rFonts w:ascii="Times New Roman" w:hAnsi="Times New Roman" w:eastAsia="Times New Roman" w:cs="Times New Roman"/>
          <w:b w:val="0"/>
          <w:sz w:val="22"/>
        </w:rPr>
        <w:tab/>
        <w:t>73</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7.25 Converging Traffic Scenario in the 3D Scenario Lab</w:t>
      </w:r>
      <w:r>
        <w:rPr>
          <w:rFonts w:ascii="Times New Roman" w:hAnsi="Times New Roman" w:eastAsia="Times New Roman" w:cs="Times New Roman"/>
          <w:b w:val="0"/>
          <w:sz w:val="22"/>
        </w:rPr>
        <w:tab/>
        <w:t>74</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7.26 Converging Traffic: Outcome Checks Before and After</w:t>
      </w:r>
      <w:r>
        <w:rPr>
          <w:rFonts w:ascii="Times New Roman" w:hAnsi="Times New Roman" w:eastAsia="Times New Roman" w:cs="Times New Roman"/>
          <w:b w:val="0"/>
          <w:sz w:val="22"/>
        </w:rPr>
        <w:tab/>
        <w:t>74</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7.27 Ghost Target: Context Switches Logged During the Event</w:t>
      </w:r>
      <w:r>
        <w:rPr>
          <w:rFonts w:ascii="Times New Roman" w:hAnsi="Times New Roman" w:eastAsia="Times New Roman" w:cs="Times New Roman"/>
          <w:b w:val="0"/>
          <w:sz w:val="22"/>
        </w:rPr>
        <w:tab/>
        <w:t>75</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7.28 AI Disagreement: Context Switch from CONSENT to MANUAL</w:t>
      </w:r>
      <w:r>
        <w:rPr>
          <w:rFonts w:ascii="Times New Roman" w:hAnsi="Times New Roman" w:eastAsia="Times New Roman" w:cs="Times New Roman"/>
          <w:b w:val="0"/>
          <w:sz w:val="22"/>
        </w:rPr>
        <w:tab/>
        <w:t>75</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7.29 AI Disagreement: Trusting the Learned Model versus the Conservative Plan</w:t>
      </w:r>
      <w:r>
        <w:rPr>
          <w:rFonts w:ascii="Times New Roman" w:hAnsi="Times New Roman" w:eastAsia="Times New Roman" w:cs="Times New Roman"/>
          <w:b w:val="0"/>
          <w:sz w:val="22"/>
        </w:rPr>
        <w:tab/>
        <w:t>76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7.30 Median and 95th-Percentile Latency under Load (8 Concurrent Clients)</w:t>
      </w:r>
      <w:r>
        <w:rPr>
          <w:rFonts w:ascii="Times New Roman" w:hAnsi="Times New Roman" w:eastAsia="Times New Roman" w:cs="Times New Roman"/>
          <w:b w:val="0"/>
          <w:sz w:val="22"/>
        </w:rPr>
        <w:tab/>
        <w:t>78</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7.31 Command Centre (Dashboard)</w:t>
      </w:r>
      <w:r>
        <w:rPr>
          <w:rFonts w:ascii="Times New Roman" w:hAnsi="Times New Roman" w:eastAsia="Times New Roman" w:cs="Times New Roman"/>
          <w:b w:val="0"/>
          <w:sz w:val="22"/>
        </w:rPr>
        <w:tab/>
        <w:t>79</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7.32 Scenario Lab Catalogue of 21 Scenarios</w:t>
      </w:r>
      <w:r>
        <w:rPr>
          <w:rFonts w:ascii="Times New Roman" w:hAnsi="Times New Roman" w:eastAsia="Times New Roman" w:cs="Times New Roman"/>
          <w:b w:val="0"/>
          <w:sz w:val="22"/>
        </w:rPr>
        <w:tab/>
        <w:t>80</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7.33 Statistical Analysis: Summary Tab</w:t>
      </w:r>
      <w:r>
        <w:rPr>
          <w:rFonts w:ascii="Times New Roman" w:hAnsi="Times New Roman" w:eastAsia="Times New Roman" w:cs="Times New Roman"/>
          <w:b w:val="0"/>
          <w:sz w:val="22"/>
        </w:rPr>
        <w:tab/>
        <w:t>81</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7.34 Statistical Analysis: Conflict Alerting Tab</w:t>
      </w:r>
      <w:r>
        <w:rPr>
          <w:rFonts w:ascii="Times New Roman" w:hAnsi="Times New Roman" w:eastAsia="Times New Roman" w:cs="Times New Roman"/>
          <w:b w:val="0"/>
          <w:sz w:val="22"/>
        </w:rPr>
        <w:tab/>
        <w:t>81</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7.35 Statistical Analysis: Surveillance Integrity Tab</w:t>
      </w:r>
      <w:r>
        <w:rPr>
          <w:rFonts w:ascii="Times New Roman" w:hAnsi="Times New Roman" w:eastAsia="Times New Roman" w:cs="Times New Roman"/>
          <w:b w:val="0"/>
          <w:sz w:val="22"/>
        </w:rPr>
        <w:tab/>
        <w:t>82</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7.36 Statistical Analysis: Communication Tab</w:t>
      </w:r>
      <w:r>
        <w:rPr>
          <w:rFonts w:ascii="Times New Roman" w:hAnsi="Times New Roman" w:eastAsia="Times New Roman" w:cs="Times New Roman"/>
          <w:b w:val="0"/>
          <w:sz w:val="22"/>
        </w:rPr>
        <w:tab/>
        <w:t>82</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7.37 Statistical Analysis: Holding Tab</w:t>
      </w:r>
      <w:r>
        <w:rPr>
          <w:rFonts w:ascii="Times New Roman" w:hAnsi="Times New Roman" w:eastAsia="Times New Roman" w:cs="Times New Roman"/>
          <w:b w:val="0"/>
          <w:sz w:val="22"/>
        </w:rPr>
        <w:tab/>
        <w:t>83</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7.38 Statistical Analysis: Emergencies Tab</w:t>
      </w:r>
      <w:r>
        <w:rPr>
          <w:rFonts w:ascii="Times New Roman" w:hAnsi="Times New Roman" w:eastAsia="Times New Roman" w:cs="Times New Roman"/>
          <w:b w:val="0"/>
          <w:sz w:val="22"/>
        </w:rPr>
        <w:tab/>
        <w:t>83</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7.39 Statistical Analysis: Scenarios Tab</w:t>
      </w:r>
      <w:r>
        <w:rPr>
          <w:rFonts w:ascii="Times New Roman" w:hAnsi="Times New Roman" w:eastAsia="Times New Roman" w:cs="Times New Roman"/>
          <w:b w:val="0"/>
          <w:sz w:val="22"/>
        </w:rPr>
        <w:tab/>
        <w:t>84</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7.40 AI Models and Automation Page with the Context-Switch Simulator</w:t>
      </w:r>
      <w:r>
        <w:rPr>
          <w:rFonts w:ascii="Times New Roman" w:hAnsi="Times New Roman" w:eastAsia="Times New Roman" w:cs="Times New Roman"/>
          <w:b w:val="0"/>
          <w:sz w:val="22"/>
        </w:rPr>
        <w:tab/>
        <w:t>84</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7.41 Communication Assistant Verifying a Readback</w:t>
      </w:r>
      <w:r>
        <w:rPr>
          <w:rFonts w:ascii="Times New Roman" w:hAnsi="Times New Roman" w:eastAsia="Times New Roman" w:cs="Times New Roman"/>
          <w:b w:val="0"/>
          <w:sz w:val="22"/>
        </w:rPr>
        <w:tab/>
        <w:t>85</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7.42 Operations: Flight Management</w:t>
      </w:r>
      <w:r>
        <w:rPr>
          <w:rFonts w:ascii="Times New Roman" w:hAnsi="Times New Roman" w:eastAsia="Times New Roman" w:cs="Times New Roman"/>
          <w:b w:val="0"/>
          <w:sz w:val="22"/>
        </w:rPr>
        <w:tab/>
        <w:t>85</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7.43 Operations: Runway Management</w:t>
      </w:r>
      <w:r>
        <w:rPr>
          <w:rFonts w:ascii="Times New Roman" w:hAnsi="Times New Roman" w:eastAsia="Times New Roman" w:cs="Times New Roman"/>
          <w:b w:val="0"/>
          <w:sz w:val="22"/>
        </w:rPr>
        <w:tab/>
        <w:t>86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7.44 Operations: Runway Scheduling Calendar</w:t>
      </w:r>
      <w:r>
        <w:rPr>
          <w:rFonts w:ascii="Times New Roman" w:hAnsi="Times New Roman" w:eastAsia="Times New Roman" w:cs="Times New Roman"/>
          <w:b w:val="0"/>
          <w:sz w:val="22"/>
        </w:rPr>
        <w:tab/>
        <w:t>86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7.45 Operations: Priority Queue</w:t>
      </w:r>
      <w:r>
        <w:rPr>
          <w:rFonts w:ascii="Times New Roman" w:hAnsi="Times New Roman" w:eastAsia="Times New Roman" w:cs="Times New Roman"/>
          <w:b w:val="0"/>
          <w:sz w:val="22"/>
        </w:rPr>
        <w:tab/>
        <w:t>87</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7.46 Data and Provenance Page</w:t>
      </w:r>
      <w:r>
        <w:rPr>
          <w:rFonts w:ascii="Times New Roman" w:hAnsi="Times New Roman" w:eastAsia="Times New Roman" w:cs="Times New Roman"/>
          <w:b w:val="0"/>
          <w:sz w:val="22"/>
        </w:rPr>
        <w:tab/>
        <w:t>87</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7.47 Security and Audit Page</w:t>
      </w:r>
      <w:r>
        <w:rPr>
          <w:rFonts w:ascii="Times New Roman" w:hAnsi="Times New Roman" w:eastAsia="Times New Roman" w:cs="Times New Roman"/>
          <w:b w:val="0"/>
          <w:sz w:val="22"/>
        </w:rPr>
        <w:tab/>
        <w:t>88</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A.1 Readback Verification Result in the Communication Assistant</w:t>
      </w:r>
      <w:r>
        <w:rPr>
          <w:rFonts w:ascii="Times New Roman" w:hAnsi="Times New Roman" w:eastAsia="Times New Roman" w:cs="Times New Roman"/>
          <w:b w:val="0"/>
          <w:sz w:val="22"/>
        </w:rPr>
        <w:tab/>
        <w:t>–</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A.2 Context-Switch Simulator on the AI Models Page</w:t>
      </w:r>
      <w:r>
        <w:rPr>
          <w:rFonts w:ascii="Times New Roman" w:hAnsi="Times New Roman" w:eastAsia="Times New Roman" w:cs="Times New Roman"/>
          <w:b w:val="0"/>
          <w:sz w:val="22"/>
        </w:rPr>
        <w:tab/>
        <w:t>–</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A.3 Callsign Confusion Scenario: Wrong Aircraft Detected</w:t>
      </w:r>
      <w:r>
        <w:rPr>
          <w:rFonts w:ascii="Times New Roman" w:hAnsi="Times New Roman" w:eastAsia="Times New Roman" w:cs="Times New Roman"/>
          <w:b w:val="0"/>
          <w:sz w:val="22"/>
        </w:rPr>
        <w:tab/>
        <w:t>–</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A.4 Live Monitor of the 3D Airspace at One Moment of the Recording</w:t>
      </w:r>
      <w:r>
        <w:rPr>
          <w:rFonts w:ascii="Times New Roman" w:hAnsi="Times New Roman" w:eastAsia="Times New Roman" w:cs="Times New Roman"/>
          <w:b w:val="0"/>
          <w:sz w:val="22"/>
        </w:rPr>
        <w:tab/>
        <w:t>–</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A.5 Alert Centre</w:t>
      </w:r>
      <w:r>
        <w:rPr>
          <w:rFonts w:ascii="Times New Roman" w:hAnsi="Times New Roman" w:eastAsia="Times New Roman" w:cs="Times New Roman"/>
          <w:b w:val="0"/>
          <w:sz w:val="22"/>
        </w:rPr>
        <w:tab/>
        <w:t>–</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Fig. A.6 Statistical Analysis: Dataset Tab</w:t>
      </w:r>
      <w:r>
        <w:rPr>
          <w:rFonts w:ascii="Times New Roman" w:hAnsi="Times New Roman" w:eastAsia="Times New Roman" w:cs="Times New Roman"/>
          <w:b w:val="0"/>
          <w:sz w:val="22"/>
        </w:rPr>
        <w:tab/>
        <w:t>–</w:t>
      </w:r>
    </w:p>
    <w:p>
      <w:pPr>
        <w:keepNext w:val="0"/>
        <w:widowControl/>
        <w:spacing w:before="0" w:after="0" w:line="240" w:lineRule="auto"/>
      </w:pPr>
      <w:r>
        <w:br w:type="page"/>
      </w:r>
    </w:p>
    <w:p>
      <w:pPr>
        <w:keepNext w:val="0"/>
        <w:widowControl/>
        <w:spacing w:before="0" w:after="360" w:line="360" w:lineRule="auto"/>
        <w:jc w:val="center"/>
      </w:pPr>
      <w:r>
        <w:rPr>
          <w:rFonts w:ascii="Times New Roman" w:hAnsi="Times New Roman" w:eastAsia="Times New Roman" w:cs="Times New Roman"/>
          <w:b/>
          <w:sz w:val="28"/>
        </w:rPr>
        <w:t>LIST OF TABLES</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1.1 Course Requirements and Where They Are Met</w:t>
      </w:r>
      <w:r>
        <w:rPr>
          <w:rFonts w:ascii="Times New Roman" w:hAnsi="Times New Roman" w:eastAsia="Times New Roman" w:cs="Times New Roman"/>
          <w:b w:val="0"/>
          <w:sz w:val="22"/>
        </w:rPr>
        <w:tab/>
        <w:t>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2.1 Summary of the Literature Reviewed</w:t>
      </w:r>
      <w:r>
        <w:rPr>
          <w:rFonts w:ascii="Times New Roman" w:hAnsi="Times New Roman" w:eastAsia="Times New Roman" w:cs="Times New Roman"/>
          <w:b w:val="0"/>
          <w:sz w:val="22"/>
        </w:rPr>
        <w:tab/>
        <w:t>11</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2.2 Gaps in Current ATC and the SkyControl Fixes</w:t>
      </w:r>
      <w:r>
        <w:rPr>
          <w:rFonts w:ascii="Times New Roman" w:hAnsi="Times New Roman" w:eastAsia="Times New Roman" w:cs="Times New Roman"/>
          <w:b w:val="0"/>
          <w:sz w:val="22"/>
        </w:rPr>
        <w:tab/>
        <w:t>12</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3.1 Functional Requirements</w:t>
      </w:r>
      <w:r>
        <w:rPr>
          <w:rFonts w:ascii="Times New Roman" w:hAnsi="Times New Roman" w:eastAsia="Times New Roman" w:cs="Times New Roman"/>
          <w:b w:val="0"/>
          <w:sz w:val="22"/>
        </w:rPr>
        <w:tab/>
        <w:t>14</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3.2 Non-Functional Requirements</w:t>
      </w:r>
      <w:r>
        <w:rPr>
          <w:rFonts w:ascii="Times New Roman" w:hAnsi="Times New Roman" w:eastAsia="Times New Roman" w:cs="Times New Roman"/>
          <w:b w:val="0"/>
          <w:sz w:val="22"/>
        </w:rPr>
        <w:tab/>
        <w:t>15</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3.3 Specification of the Real Dataset</w:t>
      </w:r>
      <w:r>
        <w:rPr>
          <w:rFonts w:ascii="Times New Roman" w:hAnsi="Times New Roman" w:eastAsia="Times New Roman" w:cs="Times New Roman"/>
          <w:b w:val="0"/>
          <w:sz w:val="22"/>
        </w:rPr>
        <w:tab/>
        <w:t>15</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3.4 Hardware and Software Requirements</w:t>
      </w:r>
      <w:r>
        <w:rPr>
          <w:rFonts w:ascii="Times New Roman" w:hAnsi="Times New Roman" w:eastAsia="Times New Roman" w:cs="Times New Roman"/>
          <w:b w:val="0"/>
          <w:sz w:val="22"/>
        </w:rPr>
        <w:tab/>
        <w:t>17</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3.5 Technology Stack</w:t>
      </w:r>
      <w:r>
        <w:rPr>
          <w:rFonts w:ascii="Times New Roman" w:hAnsi="Times New Roman" w:eastAsia="Times New Roman" w:cs="Times New Roman"/>
          <w:b w:val="0"/>
          <w:sz w:val="22"/>
        </w:rPr>
        <w:tab/>
        <w:t>17</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3.6 Security Controls of the Login Portal and API</w:t>
      </w:r>
      <w:r>
        <w:rPr>
          <w:rFonts w:ascii="Times New Roman" w:hAnsi="Times New Roman" w:eastAsia="Times New Roman" w:cs="Times New Roman"/>
          <w:b w:val="0"/>
          <w:sz w:val="22"/>
        </w:rPr>
        <w:tab/>
        <w:t>18</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3.7 Main API Endpoint Groups</w:t>
      </w:r>
      <w:r>
        <w:rPr>
          <w:rFonts w:ascii="Times New Roman" w:hAnsi="Times New Roman" w:eastAsia="Times New Roman" w:cs="Times New Roman"/>
          <w:b w:val="0"/>
          <w:sz w:val="22"/>
        </w:rPr>
        <w:tab/>
        <w:t>19</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4.1 Readback Verifier Verdicts</w:t>
      </w:r>
      <w:r>
        <w:rPr>
          <w:rFonts w:ascii="Times New Roman" w:hAnsi="Times New Roman" w:eastAsia="Times New Roman" w:cs="Times New Roman"/>
          <w:b w:val="0"/>
          <w:sz w:val="22"/>
        </w:rPr>
        <w:tab/>
        <w:t>34</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4.2 Callsign Similarity Rules and Scores</w:t>
      </w:r>
      <w:r>
        <w:rPr>
          <w:rFonts w:ascii="Times New Roman" w:hAnsi="Times New Roman" w:eastAsia="Times New Roman" w:cs="Times New Roman"/>
          <w:b w:val="0"/>
          <w:sz w:val="22"/>
        </w:rPr>
        <w:tab/>
        <w:t>35</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4.3 Context-Switch Policy (Evaluated Top to Bottom)</w:t>
      </w:r>
      <w:r>
        <w:rPr>
          <w:rFonts w:ascii="Times New Roman" w:hAnsi="Times New Roman" w:eastAsia="Times New Roman" w:cs="Times New Roman"/>
          <w:b w:val="0"/>
          <w:sz w:val="22"/>
        </w:rPr>
        <w:tab/>
        <w:t>36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4.4 Codes and Standards Followed</w:t>
      </w:r>
      <w:r>
        <w:rPr>
          <w:rFonts w:ascii="Times New Roman" w:hAnsi="Times New Roman" w:eastAsia="Times New Roman" w:cs="Times New Roman"/>
          <w:b w:val="0"/>
          <w:sz w:val="22"/>
        </w:rPr>
        <w:tab/>
        <w:t>38</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4.5 Design Alternatives and Trade-offs</w:t>
      </w:r>
      <w:r>
        <w:rPr>
          <w:rFonts w:ascii="Times New Roman" w:hAnsi="Times New Roman" w:eastAsia="Times New Roman" w:cs="Times New Roman"/>
          <w:b w:val="0"/>
          <w:sz w:val="22"/>
        </w:rPr>
        <w:tab/>
        <w:t>39</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5.1 The Ten Steps Used to Handle Every Scenario</w:t>
      </w:r>
      <w:r>
        <w:rPr>
          <w:rFonts w:ascii="Times New Roman" w:hAnsi="Times New Roman" w:eastAsia="Times New Roman" w:cs="Times New Roman"/>
          <w:b w:val="0"/>
          <w:sz w:val="22"/>
        </w:rPr>
        <w:tab/>
        <w:t>43</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5.2 Pages of the Application</w:t>
      </w:r>
      <w:r>
        <w:rPr>
          <w:rFonts w:ascii="Times New Roman" w:hAnsi="Times New Roman" w:eastAsia="Times New Roman" w:cs="Times New Roman"/>
          <w:b w:val="0"/>
          <w:sz w:val="22"/>
        </w:rPr>
        <w:tab/>
        <w:t>44</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6.1 Scrum Roles and Ceremonies</w:t>
      </w:r>
      <w:r>
        <w:rPr>
          <w:rFonts w:ascii="Times New Roman" w:hAnsi="Times New Roman" w:eastAsia="Times New Roman" w:cs="Times New Roman"/>
          <w:b w:val="0"/>
          <w:sz w:val="22"/>
        </w:rPr>
        <w:tab/>
        <w:t>47</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6.2 Epics of the Product Backlog</w:t>
      </w:r>
      <w:r>
        <w:rPr>
          <w:rFonts w:ascii="Times New Roman" w:hAnsi="Times New Roman" w:eastAsia="Times New Roman" w:cs="Times New Roman"/>
          <w:b w:val="0"/>
          <w:sz w:val="22"/>
        </w:rPr>
        <w:tab/>
        <w:t>48</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6.3 Sprint Plan</w:t>
      </w:r>
      <w:r>
        <w:rPr>
          <w:rFonts w:ascii="Times New Roman" w:hAnsi="Times New Roman" w:eastAsia="Times New Roman" w:cs="Times New Roman"/>
          <w:b w:val="0"/>
          <w:sz w:val="22"/>
        </w:rPr>
        <w:tab/>
        <w:t>48</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6.4 User Stories by Sprint</w:t>
      </w:r>
      <w:r>
        <w:rPr>
          <w:rFonts w:ascii="Times New Roman" w:hAnsi="Times New Roman" w:eastAsia="Times New Roman" w:cs="Times New Roman"/>
          <w:b w:val="0"/>
          <w:sz w:val="22"/>
        </w:rPr>
        <w:tab/>
        <w:t>49</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6.5 Git Workflow Conventions</w:t>
      </w:r>
      <w:r>
        <w:rPr>
          <w:rFonts w:ascii="Times New Roman" w:hAnsi="Times New Roman" w:eastAsia="Times New Roman" w:cs="Times New Roman"/>
          <w:b w:val="0"/>
          <w:sz w:val="22"/>
        </w:rPr>
        <w:tab/>
        <w:t>51</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6.6 Stages of the Jenkins Pipeline</w:t>
      </w:r>
      <w:r>
        <w:rPr>
          <w:rFonts w:ascii="Times New Roman" w:hAnsi="Times New Roman" w:eastAsia="Times New Roman" w:cs="Times New Roman"/>
          <w:b w:val="0"/>
          <w:sz w:val="22"/>
        </w:rPr>
        <w:tab/>
        <w:t>52</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6.7 Project Milestones</w:t>
      </w:r>
      <w:r>
        <w:rPr>
          <w:rFonts w:ascii="Times New Roman" w:hAnsi="Times New Roman" w:eastAsia="Times New Roman" w:cs="Times New Roman"/>
          <w:b w:val="0"/>
          <w:sz w:val="22"/>
        </w:rPr>
        <w:tab/>
        <w:t>53</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7.1 Evaluation Plan per Gap</w:t>
      </w:r>
      <w:r>
        <w:rPr>
          <w:rFonts w:ascii="Times New Roman" w:hAnsi="Times New Roman" w:eastAsia="Times New Roman" w:cs="Times New Roman"/>
          <w:b w:val="0"/>
          <w:sz w:val="22"/>
        </w:rPr>
        <w:tab/>
        <w:t>54</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7.2 Mean Position Error of Straight-Line and Learned Prediction on Held-Out Traffic</w:t>
      </w:r>
      <w:r>
        <w:rPr>
          <w:rFonts w:ascii="Times New Roman" w:hAnsi="Times New Roman" w:eastAsia="Times New Roman" w:cs="Times New Roman"/>
          <w:b w:val="0"/>
          <w:sz w:val="22"/>
        </w:rPr>
        <w:tab/>
        <w:t>56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7.3 Alerting Methods on the Real Recording</w:t>
      </w:r>
      <w:r>
        <w:rPr>
          <w:rFonts w:ascii="Times New Roman" w:hAnsi="Times New Roman" w:eastAsia="Times New Roman" w:cs="Times New Roman"/>
          <w:b w:val="0"/>
          <w:sz w:val="22"/>
        </w:rPr>
        <w:tab/>
        <w:t>58</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7.4 Examples of Duplicate (Ghost) Targets Found in the Real Recording</w:t>
      </w:r>
      <w:r>
        <w:rPr>
          <w:rFonts w:ascii="Times New Roman" w:hAnsi="Times New Roman" w:eastAsia="Times New Roman" w:cs="Times New Roman"/>
          <w:b w:val="0"/>
          <w:sz w:val="22"/>
        </w:rPr>
        <w:tab/>
        <w:t>59</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7.5 Readback Verifier Results by Error Type</w:t>
      </w:r>
      <w:r>
        <w:rPr>
          <w:rFonts w:ascii="Times New Roman" w:hAnsi="Times New Roman" w:eastAsia="Times New Roman" w:cs="Times New Roman"/>
          <w:b w:val="0"/>
          <w:sz w:val="22"/>
        </w:rPr>
        <w:tab/>
        <w:t>60</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7.6 Modelled Communication Outcomes per Busy Sector-Hour</w:t>
      </w:r>
      <w:r>
        <w:rPr>
          <w:rFonts w:ascii="Times New Roman" w:hAnsi="Times New Roman" w:eastAsia="Times New Roman" w:cs="Times New Roman"/>
          <w:b w:val="0"/>
          <w:sz w:val="22"/>
        </w:rPr>
        <w:tab/>
        <w:t>62</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7.7 Similar Callsigns Sharing Airspace in the Real Recording</w:t>
      </w:r>
      <w:r>
        <w:rPr>
          <w:rFonts w:ascii="Times New Roman" w:hAnsi="Times New Roman" w:eastAsia="Times New Roman" w:cs="Times New Roman"/>
          <w:b w:val="0"/>
          <w:sz w:val="22"/>
        </w:rPr>
        <w:tab/>
        <w:t>63</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7.8 Confusion Matrix of the Hold Predictor on the Test Period (Threshold 0.5)</w:t>
      </w:r>
      <w:r>
        <w:rPr>
          <w:rFonts w:ascii="Times New Roman" w:hAnsi="Times New Roman" w:eastAsia="Times New Roman" w:cs="Times New Roman"/>
          <w:b w:val="0"/>
          <w:sz w:val="22"/>
        </w:rPr>
        <w:tab/>
        <w:t>64</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7.9 Detection of Injected Emergencies (Detected of 27 per Kind)</w:t>
      </w:r>
      <w:r>
        <w:rPr>
          <w:rFonts w:ascii="Times New Roman" w:hAnsi="Times New Roman" w:eastAsia="Times New Roman" w:cs="Times New Roman"/>
          <w:b w:val="0"/>
          <w:sz w:val="22"/>
        </w:rPr>
        <w:tab/>
        <w:t>65</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7.10 Scenario Benchmark: Comparator versus SkyControl</w:t>
      </w:r>
      <w:r>
        <w:rPr>
          <w:rFonts w:ascii="Times New Roman" w:hAnsi="Times New Roman" w:eastAsia="Times New Roman" w:cs="Times New Roman"/>
          <w:b w:val="0"/>
          <w:sz w:val="22"/>
        </w:rPr>
        <w:tab/>
        <w:t>68</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7.11 Paired Comparisons: Current Practice versus SkyControl</w:t>
      </w:r>
      <w:r>
        <w:rPr>
          <w:rFonts w:ascii="Times New Roman" w:hAnsi="Times New Roman" w:eastAsia="Times New Roman" w:cs="Times New Roman"/>
          <w:b w:val="0"/>
          <w:sz w:val="22"/>
        </w:rPr>
        <w:tab/>
        <w:t>76</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7.12 Current ATC and SkyControl Side by Side</w:t>
      </w:r>
      <w:r>
        <w:rPr>
          <w:rFonts w:ascii="Times New Roman" w:hAnsi="Times New Roman" w:eastAsia="Times New Roman" w:cs="Times New Roman"/>
          <w:b w:val="0"/>
          <w:sz w:val="22"/>
        </w:rPr>
        <w:tab/>
        <w:t>77</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7.13 Automated Test Suite</w:t>
      </w:r>
      <w:r>
        <w:rPr>
          <w:rFonts w:ascii="Times New Roman" w:hAnsi="Times New Roman" w:eastAsia="Times New Roman" w:cs="Times New Roman"/>
          <w:b w:val="0"/>
          <w:sz w:val="22"/>
        </w:rPr>
        <w:tab/>
        <w:t>77</w:t>
      </w:r>
    </w:p>
    <w:p>
      <w:pPr>
        <w:keepNext w:val="0"/>
        <w:widowControl/>
        <w:tabs>
          <w:tab w:pos="8309" w:val="right" w:leader="dot"/>
        </w:tabs>
        <w:spacing w:before="0" w:after="40" w:line="276" w:lineRule="auto"/>
        <w:ind w:left="648" w:hanging="648"/>
        <w:jc w:val="left"/>
      </w:pPr>
      <w:r>
        <w:rPr>
          <w:rFonts w:ascii="Times New Roman" w:hAnsi="Times New Roman" w:eastAsia="Times New Roman" w:cs="Times New Roman"/>
          <w:b w:val="0"/>
          <w:i w:val="0"/>
          <w:sz w:val="22"/>
        </w:rPr>
        <w:t>Table 7.14 Development and Operating Cost (Indicative)</w:t>
      </w:r>
      <w:r>
        <w:rPr>
          <w:rFonts w:ascii="Times New Roman" w:hAnsi="Times New Roman" w:eastAsia="Times New Roman" w:cs="Times New Roman"/>
          <w:b w:val="0"/>
          <w:sz w:val="22"/>
        </w:rPr>
        <w:tab/>
        <w:t>88</w:t>
      </w:r>
    </w:p>
    <w:p>
      <w:pPr>
        <w:keepNext w:val="0"/>
        <w:widowControl/>
        <w:spacing w:before="0" w:after="0" w:line="240" w:lineRule="auto"/>
      </w:pPr>
      <w:r>
        <w:br w:type="page"/>
      </w:r>
    </w:p>
    <w:p>
      <w:pPr>
        <w:keepNext w:val="0"/>
        <w:widowControl/>
        <w:spacing w:before="0" w:after="360" w:line="360" w:lineRule="auto"/>
        <w:jc w:val="center"/>
      </w:pPr>
      <w:r>
        <w:rPr>
          <w:rFonts w:ascii="Times New Roman" w:hAnsi="Times New Roman" w:eastAsia="Times New Roman" w:cs="Times New Roman"/>
          <w:b/>
          <w:sz w:val="28"/>
        </w:rPr>
        <w:t>ABBREVIATIONS</w:t>
      </w:r>
    </w:p>
    <w:tbl>
      <w:tblPr>
        <w:tblStyle w:val="TableGrid"/>
        <w:tblW w:type="dxa" w:w="8308"/>
        <w:tblLook w:firstColumn="1" w:firstRow="1" w:lastColumn="0" w:lastRow="0" w:noHBand="0" w:noVBand="1" w:val="04A0"/>
        <w:tblLayout w:type="fixed"/>
      </w:tblPr>
      <w:tblGrid>
        <w:gridCol w:w="1872"/>
        <w:gridCol w:w="6437"/>
      </w:tblGrid>
      <w:tr>
        <w:tc>
          <w:tcPr>
            <w:tcW w:type="dxa" w:w="1872"/>
            <w:shd w:val="clear" w:color="auto" w:fill="DCEFEC"/>
          </w:tcPr>
          <w:p>
            <w:pPr>
              <w:keepNext w:val="0"/>
              <w:widowControl/>
              <w:spacing w:before="20" w:after="20" w:line="240" w:lineRule="auto"/>
              <w:jc w:val="left"/>
            </w:pPr>
            <w:r>
              <w:rPr>
                <w:rFonts w:ascii="Times New Roman" w:hAnsi="Times New Roman" w:eastAsia="Times New Roman" w:cs="Times New Roman"/>
                <w:b/>
                <w:i w:val="0"/>
                <w:sz w:val="22"/>
              </w:rPr>
              <w:t>Abbreviation</w:t>
            </w:r>
          </w:p>
        </w:tc>
        <w:tc>
          <w:tcPr>
            <w:tcW w:type="dxa" w:w="6437"/>
            <w:shd w:val="clear" w:color="auto" w:fill="DCEFEC"/>
          </w:tcPr>
          <w:p>
            <w:pPr>
              <w:keepNext w:val="0"/>
              <w:widowControl/>
              <w:spacing w:before="20" w:after="20" w:line="240" w:lineRule="auto"/>
              <w:jc w:val="left"/>
            </w:pPr>
            <w:r>
              <w:rPr>
                <w:rFonts w:ascii="Times New Roman" w:hAnsi="Times New Roman" w:eastAsia="Times New Roman" w:cs="Times New Roman"/>
                <w:b/>
                <w:i w:val="0"/>
                <w:sz w:val="22"/>
              </w:rPr>
              <w:t>Expansion</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ADS-B</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Automatic Dependent Surveillance-Broadcast</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AI</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Artificial Intelligence</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AMAN</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Arrival Manager</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API</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Application Programming Interface</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ASR</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Automatic Speech Recognition</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ATC</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Air Traffic Control</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ATM</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Air Traffic Management</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AUC</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Area Under the (ROC) Curve</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CI</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Confidence Interval / Continuous Integration</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CLAM</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Cleared Level Adherence Monitoring</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CPDLC</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Controller-Pilot Data Link Communications</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CSP</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Content Security Policy</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CSRF</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Cross-Site Request Forgery</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CSV</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Comma-Separated Values</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EGLL</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ICAO code of London Heathrow airport</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FL</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Flight Level (hundreds of feet)</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ICAO</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International Civil Aviation Organization</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JSON</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JavaScript Object Notation</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MTCD</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Medium-Term Conflict Detection</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NM</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Nautical Mile (1,852 m)</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PBKDF2</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Password-Based Key Derivation Function 2</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R/T</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Radiotelephony</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REST</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Representational State Transfer</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ROC</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Receiver Operating Characteristic</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SPA</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Single-Page Application</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STAR</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Standard Terminal Arrival Route</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STCA</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Short-Term Conflict Alert</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TCAS</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Traffic alert and Collision Avoidance System</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TMA</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Terminal Control Area</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UML</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Unified Modeling Language</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UTC</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Coordinated Universal Time</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WAL</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Write-Ahead Logging (SQLite journal mode)</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XMAN</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Cross-border Arrival Management</w:t>
            </w:r>
          </w:p>
        </w:tc>
      </w:tr>
    </w:tbl>
    <w:p>
      <w:pPr>
        <w:keepNext w:val="0"/>
        <w:widowControl/>
        <w:spacing w:before="0" w:after="0" w:line="240" w:lineRule="auto"/>
      </w:pPr>
      <w:r>
        <w:br w:type="page"/>
      </w:r>
    </w:p>
    <w:p>
      <w:pPr>
        <w:keepNext w:val="0"/>
        <w:widowControl/>
        <w:spacing w:before="0" w:after="360" w:line="360" w:lineRule="auto"/>
        <w:jc w:val="center"/>
      </w:pPr>
      <w:r>
        <w:rPr>
          <w:rFonts w:ascii="Times New Roman" w:hAnsi="Times New Roman" w:eastAsia="Times New Roman" w:cs="Times New Roman"/>
          <w:b/>
          <w:sz w:val="28"/>
        </w:rPr>
        <w:t>SYMBOLS AND NOTATIONS</w:t>
      </w:r>
    </w:p>
    <w:tbl>
      <w:tblPr>
        <w:tblStyle w:val="TableGrid"/>
        <w:tblW w:type="dxa" w:w="8308"/>
        <w:tblLook w:firstColumn="1" w:firstRow="1" w:lastColumn="0" w:lastRow="0" w:noHBand="0" w:noVBand="1" w:val="04A0"/>
        <w:tblLayout w:type="fixed"/>
      </w:tblPr>
      <w:tblGrid>
        <w:gridCol w:w="1872"/>
        <w:gridCol w:w="6437"/>
      </w:tblGrid>
      <w:tr>
        <w:tc>
          <w:tcPr>
            <w:tcW w:type="dxa" w:w="1872"/>
            <w:shd w:val="clear" w:color="auto" w:fill="DCEFEC"/>
          </w:tcPr>
          <w:p>
            <w:pPr>
              <w:keepNext w:val="0"/>
              <w:widowControl/>
              <w:spacing w:before="20" w:after="20" w:line="240" w:lineRule="auto"/>
              <w:jc w:val="left"/>
            </w:pPr>
            <w:r>
              <w:rPr>
                <w:rFonts w:ascii="Times New Roman" w:hAnsi="Times New Roman" w:eastAsia="Times New Roman" w:cs="Times New Roman"/>
                <w:b/>
                <w:i w:val="0"/>
                <w:sz w:val="22"/>
              </w:rPr>
              <w:t>Symbol</w:t>
            </w:r>
          </w:p>
        </w:tc>
        <w:tc>
          <w:tcPr>
            <w:tcW w:type="dxa" w:w="6437"/>
            <w:shd w:val="clear" w:color="auto" w:fill="DCEFEC"/>
          </w:tcPr>
          <w:p>
            <w:pPr>
              <w:keepNext w:val="0"/>
              <w:widowControl/>
              <w:spacing w:before="20" w:after="20" w:line="240" w:lineRule="auto"/>
              <w:jc w:val="left"/>
            </w:pPr>
            <w:r>
              <w:rPr>
                <w:rFonts w:ascii="Times New Roman" w:hAnsi="Times New Roman" w:eastAsia="Times New Roman" w:cs="Times New Roman"/>
                <w:b/>
                <w:i w:val="0"/>
                <w:sz w:val="22"/>
              </w:rPr>
              <w:t>Meaning</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x, y</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Local east and north coordinates (NM) in the projection centred on 52°N, 0.5°E</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z</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Barometric altitude (ft)</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φ, λ</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Latitude and longitude (radians)</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R</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Earth radius, 3,440.065 NM</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v</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Velocity vector (NM/s); |v| ground speed</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h</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Prediction horizon (s)</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p(t)</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Position at time t; p̂ a predicted position</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S</w:t>
            </w:r>
            <w:r>
              <w:rPr>
                <w:rFonts w:ascii="Times New Roman" w:hAnsi="Times New Roman" w:eastAsia="Times New Roman" w:cs="Times New Roman"/>
                <w:b/>
                <w:i w:val="0"/>
                <w:sz w:val="22"/>
                <w:vertAlign w:val="subscript"/>
              </w:rPr>
              <w:t>h</w:t>
            </w:r>
            <w:r>
              <w:rPr>
                <w:rFonts w:ascii="Times New Roman" w:hAnsi="Times New Roman" w:eastAsia="Times New Roman" w:cs="Times New Roman"/>
                <w:b/>
                <w:i w:val="0"/>
                <w:sz w:val="22"/>
              </w:rPr>
              <w:t>, S</w:t>
            </w:r>
            <w:r>
              <w:rPr>
                <w:rFonts w:ascii="Times New Roman" w:hAnsi="Times New Roman" w:eastAsia="Times New Roman" w:cs="Times New Roman"/>
                <w:b/>
                <w:i w:val="0"/>
                <w:sz w:val="22"/>
                <w:vertAlign w:val="subscript"/>
              </w:rPr>
              <w:t>v</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Horizontal and vertical separation thresholds (NM, ft)</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d(t)</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Horizontal distance between two aircraft at time t</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E</w:t>
            </w:r>
            <w:r>
              <w:rPr>
                <w:rFonts w:ascii="Times New Roman" w:hAnsi="Times New Roman" w:eastAsia="Times New Roman" w:cs="Times New Roman"/>
                <w:b/>
                <w:i w:val="0"/>
                <w:sz w:val="22"/>
                <w:vertAlign w:val="subscript"/>
              </w:rPr>
              <w:t>h</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Mean position error at horizon h (NM)</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ψ</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Track angle (degrees)</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σ(·)</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Logistic function 1/(1+e^−u)</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β</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Logistic-regression coefficients</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s(x, n)</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Isolation-forest anomaly score</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c(n)</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Average path length of an unsuccessful search in a binary tree</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p</w:t>
            </w:r>
            <w:r>
              <w:rPr>
                <w:rFonts w:ascii="Times New Roman" w:hAnsi="Times New Roman" w:eastAsia="Times New Roman" w:cs="Times New Roman"/>
                <w:b/>
                <w:i w:val="0"/>
                <w:sz w:val="22"/>
                <w:vertAlign w:val="subscript"/>
              </w:rPr>
              <w:t>rb</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Probability of a voice readback error</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p</w:t>
            </w:r>
            <w:r>
              <w:rPr>
                <w:rFonts w:ascii="Times New Roman" w:hAnsi="Times New Roman" w:eastAsia="Times New Roman" w:cs="Times New Roman"/>
                <w:b/>
                <w:i w:val="0"/>
                <w:sz w:val="22"/>
                <w:vertAlign w:val="subscript"/>
              </w:rPr>
              <w:t>miss</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Probability the controller misses a wrong readback</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δ</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Share of routine clearances sent by datalink</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D</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Verifier detection rate</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T</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Time to issue all instructions (s)</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W</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Wilcoxon signed-rank statistic</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α</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Significance level (0.05)</w:t>
            </w:r>
          </w:p>
        </w:tc>
      </w:tr>
      <w:tr>
        <w:tc>
          <w:tcPr>
            <w:tcW w:type="dxa" w:w="1872"/>
          </w:tcPr>
          <w:p>
            <w:pPr>
              <w:keepNext w:val="0"/>
              <w:widowControl/>
              <w:spacing w:before="20" w:after="20" w:line="240" w:lineRule="auto"/>
              <w:jc w:val="left"/>
            </w:pPr>
            <w:r>
              <w:rPr>
                <w:rFonts w:ascii="Times New Roman" w:hAnsi="Times New Roman" w:eastAsia="Times New Roman" w:cs="Times New Roman"/>
                <w:b/>
                <w:i w:val="0"/>
                <w:sz w:val="22"/>
              </w:rPr>
              <w:t>L</w:t>
            </w:r>
          </w:p>
        </w:tc>
        <w:tc>
          <w:tcPr>
            <w:tcW w:type="dxa" w:w="6437"/>
          </w:tcPr>
          <w:p>
            <w:pPr>
              <w:keepNext w:val="0"/>
              <w:widowControl/>
              <w:spacing w:before="20" w:after="20" w:line="240" w:lineRule="auto"/>
              <w:jc w:val="left"/>
            </w:pPr>
            <w:r>
              <w:rPr>
                <w:rFonts w:ascii="Times New Roman" w:hAnsi="Times New Roman" w:eastAsia="Times New Roman" w:cs="Times New Roman"/>
                <w:b w:val="0"/>
                <w:i w:val="0"/>
                <w:sz w:val="22"/>
              </w:rPr>
              <w:t>Automation level: AUTO, CONSENT, ADVISORY or MANUAL</w:t>
            </w:r>
          </w:p>
        </w:tc>
      </w:tr>
    </w:tbl>
    <w:p>
      <w:pPr>
        <w:sectPr>
          <w:footerReference w:type="default" r:id="rId12"/>
          <w:headerReference w:type="default" r:id="rId13"/>
          <w:pgSz w:w="11909" w:h="16834"/>
          <w:pgMar w:top="1440" w:right="1440" w:bottom="1440" w:left="2160" w:header="648" w:footer="648" w:gutter="0"/>
          <w:cols w:space="720"/>
          <w:docGrid w:linePitch="360"/>
          <w:pgNumType w:fmt="lowerRoman" w:start="2"/>
        </w:sectPr>
      </w:pPr>
    </w:p>
    <w:p>
      <w:pPr>
        <w:pStyle w:val="Heading1"/>
        <w:keepNext/>
        <w:widowControl/>
        <w:spacing w:before="0" w:after="360" w:line="360" w:lineRule="auto"/>
        <w:jc w:val="center"/>
      </w:pPr>
      <w:r>
        <w:rPr>
          <w:rFonts w:ascii="Times New Roman" w:hAnsi="Times New Roman" w:eastAsia="Times New Roman" w:cs="Times New Roman"/>
          <w:b/>
          <w:sz w:val="28"/>
        </w:rPr>
        <w:t>CHAPTER 1</w:t>
        <w:br/>
      </w:r>
      <w:r>
        <w:rPr>
          <w:rFonts w:ascii="Times New Roman" w:hAnsi="Times New Roman" w:eastAsia="Times New Roman" w:cs="Times New Roman"/>
          <w:b/>
          <w:sz w:val="28"/>
        </w:rPr>
        <w:t>INTRODUCTION</w:t>
      </w:r>
    </w:p>
    <w:p>
      <w:pPr>
        <w:keepNext w:val="0"/>
        <w:widowControl/>
        <w:spacing w:before="0" w:after="120" w:line="360" w:lineRule="auto"/>
        <w:ind w:firstLine="0"/>
        <w:jc w:val="both"/>
      </w:pPr>
      <w:r>
        <w:rPr>
          <w:rFonts w:ascii="Times New Roman" w:hAnsi="Times New Roman" w:eastAsia="Times New Roman" w:cs="Times New Roman"/>
          <w:b w:val="0"/>
          <w:i w:val="0"/>
          <w:sz w:val="24"/>
        </w:rPr>
        <w:t>Air traffic control (ATC) is the service that keeps aircraft safely separated from each other and from terrain while moving them efficiently between airports. A controller works a sector of airspace, watches a surveillance display, issues clearances by voice and listens to the pilot read them back. The system is extraordinarily safe, but it is also built around one scarce resource: the attention of the controller on a busy frequency. Most of its known weaknesses, from misheard levels and confused callsigns to late conflict alerts and improvised emergency handling, appear where that attention is overloaded or where a tool gives the controller information that is incomplete or wrong.</w:t>
      </w:r>
    </w:p>
    <w:p>
      <w:pPr>
        <w:keepNext w:val="0"/>
        <w:widowControl/>
        <w:spacing w:before="0" w:after="120" w:line="360" w:lineRule="auto"/>
        <w:ind w:firstLine="720"/>
        <w:jc w:val="both"/>
      </w:pPr>
      <w:r>
        <w:rPr>
          <w:rFonts w:ascii="Times New Roman" w:hAnsi="Times New Roman" w:eastAsia="Times New Roman" w:cs="Times New Roman"/>
          <w:b w:val="0"/>
          <w:i w:val="0"/>
          <w:sz w:val="24"/>
        </w:rPr>
        <w:t>This project builds SkyControl, a hybrid human-AI air traffic management laboratory. It asks a practical question: which gaps in current ATC can artificial intelligence and well-known algorithms close today, without taking authority away from the controller, and how much do they help when measured on real traffic? The answer is delivered as a complete, deployable web application with a verified login portal, a 3D replay of real recorded traffic, a scenario lab, a communication assistant and a statistical analysis section, together with a reproducible evaluation.</w:t>
      </w:r>
    </w:p>
    <w:p>
      <w:pPr>
        <w:pStyle w:val="Heading2"/>
        <w:keepNext/>
        <w:widowControl/>
        <w:spacing w:before="240" w:after="120" w:line="360" w:lineRule="auto"/>
        <w:jc w:val="left"/>
      </w:pPr>
      <w:r>
        <w:rPr>
          <w:rFonts w:ascii="Times New Roman" w:hAnsi="Times New Roman" w:eastAsia="Times New Roman" w:cs="Times New Roman"/>
          <w:b/>
          <w:sz w:val="24"/>
        </w:rPr>
        <w:t>1.1 Background</w:t>
      </w:r>
    </w:p>
    <w:p>
      <w:pPr>
        <w:keepNext w:val="0"/>
        <w:widowControl/>
        <w:spacing w:before="0" w:after="120" w:line="360" w:lineRule="auto"/>
        <w:ind w:firstLine="720"/>
        <w:jc w:val="both"/>
      </w:pPr>
      <w:r>
        <w:rPr>
          <w:rFonts w:ascii="Times New Roman" w:hAnsi="Times New Roman" w:eastAsia="Times New Roman" w:cs="Times New Roman"/>
          <w:b w:val="0"/>
          <w:i w:val="0"/>
          <w:sz w:val="24"/>
        </w:rPr>
        <w:t>Modern ATC combines several layers. Surveillance comes from primary and secondary radar and, increasingly, from Automatic Dependent Surveillance-Broadcast (ADS-B), in which each aircraft broadcasts its own satellite-derived position, altitude, velocity and 24-bit ICAO address about twice per second. Controllers in a sector receive these tracks on a situation display. They communicate with pilots by radiotelephony (R/T) on a shared VHF frequency using the standard phraseology of ICAO Doc 4444 and Doc 9432, and the pilot reads back safety-related items such as levels, headings, speeds and frequencies so that the controller can hear back and correct any error (ICAO, 2016).</w:t>
      </w:r>
    </w:p>
    <w:p>
      <w:pPr>
        <w:keepNext w:val="0"/>
        <w:widowControl/>
        <w:spacing w:before="0" w:after="120" w:line="360" w:lineRule="auto"/>
        <w:ind w:firstLine="720"/>
        <w:jc w:val="both"/>
      </w:pPr>
      <w:r>
        <w:rPr>
          <w:rFonts w:ascii="Times New Roman" w:hAnsi="Times New Roman" w:eastAsia="Times New Roman" w:cs="Times New Roman"/>
          <w:b w:val="0"/>
          <w:i w:val="0"/>
          <w:sz w:val="24"/>
        </w:rPr>
        <w:t>Ground-based safety nets sit behind the controller. Short-Term Conflict Alert (STCA) extrapolates current tracks for roughly two minutes and warns when two aircraft are predicted to lose separation. Medium-Term Conflict Detection (MTCD) uses flight-plan intent to look further ahead where it is deployed, Cleared Level Adherence Monitoring (CLAM) compares the aircraft's altitude with the level entered by the controller, and arrival managers (AMAN and the cross-border XMAN) compute landing sequences. Airborne, the Traffic alert and Collision Avoidance System (TCAS) is the last line of defence. Controller-Pilot Data Link Communications (CPDLC) replaces some routine voice clearances with text messages, but only for equipped aircraft and mostly en route.</w:t>
      </w:r>
    </w:p>
    <w:p>
      <w:pPr>
        <w:keepNext w:val="0"/>
        <w:widowControl/>
        <w:spacing w:before="0" w:after="120" w:line="360" w:lineRule="auto"/>
        <w:ind w:firstLine="720"/>
        <w:jc w:val="both"/>
      </w:pPr>
      <w:r>
        <w:rPr>
          <w:rFonts w:ascii="Times New Roman" w:hAnsi="Times New Roman" w:eastAsia="Times New Roman" w:cs="Times New Roman"/>
          <w:b w:val="0"/>
          <w:i w:val="0"/>
          <w:sz w:val="24"/>
        </w:rPr>
        <w:t>Traffic around London is among the densest in the world. The recording used in this project, taken from the OpenSky Network on 2026-10-15 between 15:42 and 17:12 UTC over the region 49.5°N to 54.5°N and 2°W to 3°E, contains 906 different aircraft, an average of 244.9 aircraft in view at any moment and a peak of 279. It covers Heathrow, Gatwick, Stansted, Luton, London City and Amsterdam Schiphol and the holding stacks that feed them. Such a recording makes it possible to test assistance functions on real, messy data instead of idealised simulations: real tracks turn, climb, level off, hold and occasionally disappear or appear twice.</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2" name="Picture 2"/>
            <wp:cNvGraphicFramePr>
              <a:graphicFrameLocks noChangeAspect="1"/>
            </wp:cNvGraphicFramePr>
            <a:graphic>
              <a:graphicData uri="http://schemas.openxmlformats.org/drawingml/2006/picture">
                <pic:pic>
                  <pic:nvPicPr>
                    <pic:cNvPr id="0" name="airspace.jpg"/>
                    <pic:cNvPicPr/>
                  </pic:nvPicPr>
                  <pic:blipFill>
                    <a:blip r:embed="rId16"/>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1.1 Real London-Amsterdam Traffic Replayed in the SkyControl 3D Airspace</w:t>
      </w:r>
    </w:p>
    <w:p>
      <w:pPr>
        <w:keepNext w:val="0"/>
        <w:widowControl/>
        <w:spacing w:before="0" w:after="120" w:line="360" w:lineRule="auto"/>
        <w:ind w:firstLine="720"/>
        <w:jc w:val="both"/>
      </w:pPr>
      <w:r>
        <w:rPr>
          <w:rFonts w:ascii="Times New Roman" w:hAnsi="Times New Roman" w:eastAsia="Times New Roman" w:cs="Times New Roman"/>
          <w:b w:val="0"/>
          <w:i w:val="0"/>
          <w:sz w:val="24"/>
        </w:rPr>
        <w:t>Fig. 1.1 shows the recording replayed in SkyControl at about 16:28 UTC: more than 200 aircraft are airborne at once, aircraft in the holding stacks around Heathrow are marked, a predicted conflict is highlighted in red and a pair of similar callsigns (HLE98 and HLE99) sharing the airspace is flagged. These are the kinds of situation in which the controller's attention is stretched and in which an assistant can help.</w:t>
      </w:r>
    </w:p>
    <w:p>
      <w:pPr>
        <w:pStyle w:val="Heading2"/>
        <w:keepNext/>
        <w:widowControl/>
        <w:spacing w:before="240" w:after="120" w:line="360" w:lineRule="auto"/>
        <w:jc w:val="left"/>
      </w:pPr>
      <w:r>
        <w:rPr>
          <w:rFonts w:ascii="Times New Roman" w:hAnsi="Times New Roman" w:eastAsia="Times New Roman" w:cs="Times New Roman"/>
          <w:b/>
          <w:sz w:val="24"/>
        </w:rPr>
        <w:t>1.2 Motivation</w:t>
      </w:r>
    </w:p>
    <w:p>
      <w:pPr>
        <w:keepNext w:val="0"/>
        <w:widowControl/>
        <w:spacing w:before="0" w:after="120" w:line="360" w:lineRule="auto"/>
        <w:ind w:firstLine="720"/>
        <w:jc w:val="both"/>
      </w:pPr>
      <w:r>
        <w:rPr>
          <w:rFonts w:ascii="Times New Roman" w:hAnsi="Times New Roman" w:eastAsia="Times New Roman" w:cs="Times New Roman"/>
          <w:b w:val="0"/>
          <w:i w:val="0"/>
          <w:sz w:val="24"/>
        </w:rPr>
        <w:t>Voice communication remains the single largest source of operational error in ATC. Analyses of controller-pilot transcripts found readback errors in the order of one per cent of transmissions, a substantial share of which the controller did not catch (Cardosi, 1993; Cardosi, Falzarano, &amp; Han, 1998). Similar callsigns on the same frequency lead the wrong aircraft to take an instruction; EUROCONTROL's air-ground communication safety study ranked call sign confusion among the leading communication hazards (EUROCONTROL, 2004). These are human-communication errors: they do not come from a lack of skill but from the limits of listening to a busy, shared voice channel.</w:t>
      </w:r>
    </w:p>
    <w:p>
      <w:pPr>
        <w:keepNext w:val="0"/>
        <w:widowControl/>
        <w:spacing w:before="0" w:after="120" w:line="360" w:lineRule="auto"/>
        <w:ind w:firstLine="720"/>
        <w:jc w:val="both"/>
      </w:pPr>
      <w:r>
        <w:rPr>
          <w:rFonts w:ascii="Times New Roman" w:hAnsi="Times New Roman" w:eastAsia="Times New Roman" w:cs="Times New Roman"/>
          <w:b w:val="0"/>
          <w:i w:val="0"/>
          <w:sz w:val="24"/>
        </w:rPr>
        <w:t>A second motivation is the look-ahead of conflict alerting. A two-minute safety net is essential, but in a dense terminal area any straight-line probe that looks further ahead produces hundreds of nuisance alerts per hour, because aircraft turn onto arrival routes and level off at cleared levels that the probe does not know. A third is emergency handling: a fuel, medical or engine emergency is managed from memory and checklists, alternates are chosen mentally and coordination happens by telephone while the rest of the traffic keeps calling. Finally, the surveillance picture itself can be wrong. ADS-B data contains duplicate targets created by corrupted addresses and gaps in coverage, and a frozen track can look perfectly valid on a display (Strohmeier, Lenders, &amp; Martinovic, 2015).</w:t>
      </w:r>
    </w:p>
    <w:p>
      <w:pPr>
        <w:keepNext w:val="0"/>
        <w:widowControl/>
        <w:spacing w:before="0" w:after="120" w:line="360" w:lineRule="auto"/>
        <w:ind w:firstLine="720"/>
        <w:jc w:val="both"/>
      </w:pPr>
      <w:r>
        <w:rPr>
          <w:rFonts w:ascii="Times New Roman" w:hAnsi="Times New Roman" w:eastAsia="Times New Roman" w:cs="Times New Roman"/>
          <w:b w:val="0"/>
          <w:i w:val="0"/>
          <w:sz w:val="24"/>
        </w:rPr>
        <w:t>Artificial intelligence can help with each of these, but only if it is honest about when it can be trusted. Research on human-automation interaction warns that automation which is either fully on or fully off invites complacency and automation bias (Bainbridge, 1983; Parasuraman &amp; Manzey, 2010). The motivation of this project is therefore not to build an autonomous controller, but to build a hybrid in which the machine handles routine work, proposes verified plans for the rest, and hands control back to the human, explicitly and with a logged reason, in critical, uncertain or degraded situations.</w:t>
      </w:r>
    </w:p>
    <w:p>
      <w:pPr>
        <w:pStyle w:val="Heading2"/>
        <w:keepNext/>
        <w:widowControl/>
        <w:spacing w:before="240" w:after="120" w:line="360" w:lineRule="auto"/>
        <w:jc w:val="left"/>
      </w:pPr>
      <w:r>
        <w:rPr>
          <w:rFonts w:ascii="Times New Roman" w:hAnsi="Times New Roman" w:eastAsia="Times New Roman" w:cs="Times New Roman"/>
          <w:b/>
          <w:sz w:val="24"/>
        </w:rPr>
        <w:t>1.3 Objective</w:t>
      </w:r>
    </w:p>
    <w:p>
      <w:pPr>
        <w:keepNext w:val="0"/>
        <w:widowControl/>
        <w:spacing w:before="0" w:after="120" w:line="360" w:lineRule="auto"/>
        <w:ind w:firstLine="720"/>
        <w:jc w:val="both"/>
      </w:pPr>
      <w:r>
        <w:rPr>
          <w:rFonts w:ascii="Times New Roman" w:hAnsi="Times New Roman" w:eastAsia="Times New Roman" w:cs="Times New Roman"/>
          <w:b w:val="0"/>
          <w:i w:val="0"/>
          <w:sz w:val="24"/>
        </w:rPr>
        <w:t>The objectives of the project, derived from the problem statement and the course requirements, are:</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1.</w:t>
        <w:tab/>
      </w:r>
      <w:r>
        <w:rPr>
          <w:rFonts w:ascii="Times New Roman" w:hAnsi="Times New Roman" w:eastAsia="Times New Roman" w:cs="Times New Roman"/>
          <w:b w:val="0"/>
          <w:i w:val="0"/>
          <w:sz w:val="24"/>
        </w:rPr>
        <w:t>Collect a real, relevant dataset of air traffic (a recorded OpenSky Network capture of London-Amsterdam traffic) and document its provenance and limitations.</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2.</w:t>
        <w:tab/>
      </w:r>
      <w:r>
        <w:rPr>
          <w:rFonts w:ascii="Times New Roman" w:hAnsi="Times New Roman" w:eastAsia="Times New Roman" w:cs="Times New Roman"/>
          <w:b w:val="0"/>
          <w:i w:val="0"/>
          <w:sz w:val="24"/>
        </w:rPr>
        <w:t>Implement the system end to end, including a login portal with verified credentials that clearly rejects wrong credentials and stores every login attempt, successful or not, in the back-end database.</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3.</w:t>
        <w:tab/>
      </w:r>
      <w:r>
        <w:rPr>
          <w:rFonts w:ascii="Times New Roman" w:hAnsi="Times New Roman" w:eastAsia="Times New Roman" w:cs="Times New Roman"/>
          <w:b w:val="0"/>
          <w:i w:val="0"/>
          <w:sz w:val="24"/>
        </w:rPr>
        <w:t>Cover the main ATC scenarios (converging traffic, emergencies, low fuel, runway incursion, weather, readback error, similar callsigns, surveillance faults and more) with verified algorithms, and use AI with a manual context switch in critical situations where the AI may be wrong.</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4.</w:t>
        <w:tab/>
      </w:r>
      <w:r>
        <w:rPr>
          <w:rFonts w:ascii="Times New Roman" w:hAnsi="Times New Roman" w:eastAsia="Times New Roman" w:cs="Times New Roman"/>
          <w:b w:val="0"/>
          <w:i w:val="0"/>
          <w:sz w:val="24"/>
        </w:rPr>
        <w:t>Find concrete gaps in current ATC, design a fix for each, and measure on real traffic and simulated emergencies whether the hybrid improves reliability and efficiency and reduces miscommunication and human error compared with current practice.</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5.</w:t>
        <w:tab/>
      </w:r>
      <w:r>
        <w:rPr>
          <w:rFonts w:ascii="Times New Roman" w:hAnsi="Times New Roman" w:eastAsia="Times New Roman" w:cs="Times New Roman"/>
          <w:b w:val="0"/>
          <w:i w:val="0"/>
          <w:sz w:val="24"/>
        </w:rPr>
        <w:t>Where a first result was not significant, change the design (context switching, pattern learning, prediction from historical trends) and measure again.</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6.</w:t>
        <w:tab/>
      </w:r>
      <w:r>
        <w:rPr>
          <w:rFonts w:ascii="Times New Roman" w:hAnsi="Times New Roman" w:eastAsia="Times New Roman" w:cs="Times New Roman"/>
          <w:b w:val="0"/>
          <w:i w:val="0"/>
          <w:sz w:val="24"/>
        </w:rPr>
        <w:t>Deliver a demonstrable 3D web application with flight animation, a step-by-step scenario lab, a statistical results section and a simulation page, and deliver it with professional engineering practice: GitHub, Jira sprints, a Jenkins pipeline and Docker deployment.</w:t>
      </w:r>
    </w:p>
    <w:p>
      <w:pPr>
        <w:pStyle w:val="Heading2"/>
        <w:keepNext/>
        <w:widowControl/>
        <w:spacing w:before="240" w:after="120" w:line="360" w:lineRule="auto"/>
        <w:jc w:val="left"/>
      </w:pPr>
      <w:r>
        <w:rPr>
          <w:rFonts w:ascii="Times New Roman" w:hAnsi="Times New Roman" w:eastAsia="Times New Roman" w:cs="Times New Roman"/>
          <w:b/>
          <w:sz w:val="24"/>
        </w:rPr>
        <w:t>1.4 Problem Statement</w:t>
      </w:r>
    </w:p>
    <w:p>
      <w:pPr>
        <w:keepNext w:val="0"/>
        <w:widowControl/>
        <w:spacing w:before="0" w:after="120" w:line="360" w:lineRule="auto"/>
        <w:ind w:firstLine="720"/>
        <w:jc w:val="both"/>
      </w:pPr>
      <w:r>
        <w:rPr>
          <w:rFonts w:ascii="Times New Roman" w:hAnsi="Times New Roman" w:eastAsia="Times New Roman" w:cs="Times New Roman"/>
          <w:b w:val="0"/>
          <w:i w:val="0"/>
          <w:sz w:val="24"/>
        </w:rPr>
        <w:t>Current ATC relies on the controller to detect and correct voice communication errors, to notice similar callsigns, to anticipate conflicts beyond the two-minute horizon of the safety net, to trust or distrust the surveillance picture, to decide on holding late, and to coordinate emergencies manually. Existing tools address parts of these tasks but leave gaps between them. The problem addressed in this project is to identify these gaps on real traffic, to design a hybrid human-AI system that closes them while keeping the human in authority, and to show with statistical evidence, honestly labelled, where the hybrid improves on or complements current practice.</w:t>
      </w:r>
    </w:p>
    <w:p>
      <w:pPr>
        <w:pStyle w:val="Heading2"/>
        <w:keepNext/>
        <w:widowControl/>
        <w:spacing w:before="240" w:after="120" w:line="360" w:lineRule="auto"/>
        <w:jc w:val="left"/>
      </w:pPr>
      <w:r>
        <w:rPr>
          <w:rFonts w:ascii="Times New Roman" w:hAnsi="Times New Roman" w:eastAsia="Times New Roman" w:cs="Times New Roman"/>
          <w:b/>
          <w:sz w:val="24"/>
        </w:rPr>
        <w:t>1.5 Scope of the Work</w:t>
      </w:r>
    </w:p>
    <w:p>
      <w:pPr>
        <w:keepNext w:val="0"/>
        <w:widowControl/>
        <w:spacing w:before="0" w:after="120" w:line="360" w:lineRule="auto"/>
        <w:ind w:firstLine="720"/>
        <w:jc w:val="both"/>
      </w:pPr>
      <w:r>
        <w:rPr>
          <w:rFonts w:ascii="Times New Roman" w:hAnsi="Times New Roman" w:eastAsia="Times New Roman" w:cs="Times New Roman"/>
          <w:b w:val="0"/>
          <w:i w:val="0"/>
          <w:sz w:val="24"/>
        </w:rPr>
        <w:t>The work covers the following, and deliberately excludes certification and operational use:</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In scope:</w:t>
      </w:r>
      <w:r>
        <w:rPr>
          <w:rFonts w:ascii="Times New Roman" w:hAnsi="Times New Roman" w:eastAsia="Times New Roman" w:cs="Times New Roman"/>
          <w:b w:val="0"/>
          <w:i w:val="0"/>
          <w:sz w:val="24"/>
        </w:rPr>
        <w:t xml:space="preserve"> a research and teaching laboratory, the real 90-minute recording, nine gaps (G1 to G9), 21 scenarios, emergency injection into real traffic, learned models trained and tested on the recording, a Monte Carlo communication model, a full web application with authentication, a test suite, a container image, a CI/CD pipeline, a Scrum plan and this report.</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Out of scope:</w:t>
      </w:r>
      <w:r>
        <w:rPr>
          <w:rFonts w:ascii="Times New Roman" w:hAnsi="Times New Roman" w:eastAsia="Times New Roman" w:cs="Times New Roman"/>
          <w:b w:val="0"/>
          <w:i w:val="0"/>
          <w:sz w:val="24"/>
        </w:rPr>
        <w:t xml:space="preserve"> live operational use, integration with real ATC systems, certification (for example to EUROCONTROL or DGCA software assurance levels), real speech recognition of R/T audio, and real controller trials.</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Data limits:</w:t>
      </w:r>
      <w:r>
        <w:rPr>
          <w:rFonts w:ascii="Times New Roman" w:hAnsi="Times New Roman" w:eastAsia="Times New Roman" w:cs="Times New Roman"/>
          <w:b w:val="0"/>
          <w:i w:val="0"/>
          <w:sz w:val="24"/>
        </w:rPr>
        <w:t xml:space="preserve"> ADS-B carries no fuel, emergency or clearance information, so fuel states, emergencies and cleared levels are simulated or approximated and labelled as such.</w:t>
      </w:r>
    </w:p>
    <w:p>
      <w:pPr>
        <w:pStyle w:val="Heading2"/>
        <w:keepNext/>
        <w:widowControl/>
        <w:spacing w:before="240" w:after="120" w:line="360" w:lineRule="auto"/>
        <w:jc w:val="left"/>
      </w:pPr>
      <w:r>
        <w:rPr>
          <w:rFonts w:ascii="Times New Roman" w:hAnsi="Times New Roman" w:eastAsia="Times New Roman" w:cs="Times New Roman"/>
          <w:b/>
          <w:sz w:val="24"/>
        </w:rPr>
        <w:t>1.6 Contributions</w:t>
      </w:r>
    </w:p>
    <w:p>
      <w:pPr>
        <w:keepNext w:val="0"/>
        <w:widowControl/>
        <w:spacing w:before="0" w:after="120" w:line="360" w:lineRule="auto"/>
        <w:ind w:firstLine="720"/>
        <w:jc w:val="both"/>
      </w:pPr>
      <w:r>
        <w:rPr>
          <w:rFonts w:ascii="Times New Roman" w:hAnsi="Times New Roman" w:eastAsia="Times New Roman" w:cs="Times New Roman"/>
          <w:b w:val="0"/>
          <w:i w:val="0"/>
          <w:sz w:val="24"/>
        </w:rPr>
        <w:t>The main contributions of the project are:</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val="0"/>
          <w:i w:val="0"/>
          <w:sz w:val="24"/>
        </w:rPr>
        <w:t>A gap catalogue of current ATC (G1 to G9), each with today's practice, the risk, the SkyControl fix, its relationship to existing tools and the evidence type.</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val="0"/>
          <w:i w:val="0"/>
          <w:sz w:val="24"/>
        </w:rPr>
        <w:t>A learned trajectory predictor and an intent-aware five-minute conflict probe evaluated on held-out real traffic.</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val="0"/>
          <w:i w:val="0"/>
          <w:sz w:val="24"/>
        </w:rPr>
        <w:t>A surveillance-integrity monitor that finds duplicate (ghost) targets and coasts dropped tracks.</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val="0"/>
          <w:i w:val="0"/>
          <w:sz w:val="24"/>
        </w:rPr>
        <w:t>A readback verifier, a callsign-similarity monitor and a communication model with a sensitivity analysis.</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val="0"/>
          <w:i w:val="0"/>
          <w:sz w:val="24"/>
        </w:rPr>
        <w:t>A holding analysis with a learned hold predictor, an anomaly detector and a cleared-level monitor, and an emergency assistant evaluated by injecting emergencies into real traffic.</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val="0"/>
          <w:i w:val="0"/>
          <w:sz w:val="24"/>
        </w:rPr>
        <w:t>An adaptive automation policy with four levels and explicit, logged context switches, used in every scenario.</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val="0"/>
          <w:i w:val="0"/>
          <w:sz w:val="24"/>
        </w:rPr>
        <w:t>A complete, tested and containerised web application with a secure login portal and a CI/CD pipeline.</w:t>
      </w:r>
    </w:p>
    <w:p>
      <w:pPr>
        <w:pStyle w:val="Heading2"/>
        <w:keepNext/>
        <w:widowControl/>
        <w:spacing w:before="240" w:after="120" w:line="360" w:lineRule="auto"/>
        <w:jc w:val="left"/>
      </w:pPr>
      <w:r>
        <w:rPr>
          <w:rFonts w:ascii="Times New Roman" w:hAnsi="Times New Roman" w:eastAsia="Times New Roman" w:cs="Times New Roman"/>
          <w:b/>
          <w:sz w:val="24"/>
        </w:rPr>
        <w:t>1.7 Organisation of the Report</w:t>
      </w:r>
    </w:p>
    <w:p>
      <w:pPr>
        <w:keepNext w:val="0"/>
        <w:widowControl/>
        <w:spacing w:before="0" w:after="120" w:line="360" w:lineRule="auto"/>
        <w:ind w:firstLine="720"/>
        <w:jc w:val="both"/>
      </w:pPr>
      <w:r>
        <w:rPr>
          <w:rFonts w:ascii="Times New Roman" w:hAnsi="Times New Roman" w:eastAsia="Times New Roman" w:cs="Times New Roman"/>
          <w:b w:val="0"/>
          <w:i w:val="0"/>
          <w:sz w:val="24"/>
        </w:rPr>
        <w:t>Chapter 2 surveys the literature and derives the gap analysis. Chapter 3 gives the technical specification, including the dataset. Chapter 4 presents the design approach, the architecture, the UML diagrams, the algorithms and equations, the codes and standards followed and the trade-offs made. Chapter 5 describes the implementation. Chapter 6 covers the schedule, the Scrum sprints in Jira and the GitHub, Jenkins and Docker workflow. Chapter 7 presents the results, statistical tests, screenshots and cost analysis, and Chapter 8 summarises the work. Chapter 9 lists the references in APA format, and Appendix A contains sample code and the user manual.</w:t>
      </w:r>
    </w:p>
    <w:p>
      <w:pPr>
        <w:keepNext/>
        <w:widowControl/>
        <w:spacing w:before="160" w:after="80" w:line="240" w:lineRule="auto"/>
        <w:jc w:val="center"/>
      </w:pPr>
      <w:r>
        <w:rPr>
          <w:rFonts w:ascii="Times New Roman" w:hAnsi="Times New Roman" w:eastAsia="Times New Roman" w:cs="Times New Roman"/>
          <w:b/>
          <w:sz w:val="20"/>
        </w:rPr>
        <w:t>Table 1.1 Course Requirements and Where They Are Met</w:t>
      </w:r>
    </w:p>
    <w:tbl>
      <w:tblPr>
        <w:tblStyle w:val="TableGrid"/>
        <w:tblW w:type="dxa" w:w="8280"/>
        <w:jc w:val="center"/>
        <w:tblLook w:firstColumn="1" w:firstRow="1" w:lastColumn="0" w:lastRow="0" w:noHBand="0" w:noVBand="1" w:val="04A0"/>
        <w:tblLayout w:type="fixed"/>
      </w:tblPr>
      <w:tblGrid>
        <w:gridCol w:w="2232"/>
        <w:gridCol w:w="4608"/>
        <w:gridCol w:w="1440"/>
      </w:tblGrid>
      <w:tr>
        <w:trPr>
          <w:tblHeader w:val="true"/>
          <w:cantSplit/>
        </w:trPr>
        <w:tc>
          <w:tcPr>
            <w:tcW w:type="dxa" w:w="2232"/>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Requirement</w:t>
            </w:r>
          </w:p>
        </w:tc>
        <w:tc>
          <w:tcPr>
            <w:tcW w:type="dxa" w:w="4608"/>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How SkyControl meets it</w:t>
            </w:r>
          </w:p>
        </w:tc>
        <w:tc>
          <w:tcPr>
            <w:tcW w:type="dxa" w:w="1440"/>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Section</w:t>
            </w:r>
          </w:p>
        </w:tc>
      </w:tr>
      <w:tr>
        <w:trPr>
          <w:cantSplit/>
        </w:trPr>
        <w:tc>
          <w:tcPr>
            <w:tcW w:type="dxa" w:w="2232"/>
          </w:tcPr>
          <w:p>
            <w:pPr>
              <w:keepNext/>
              <w:widowControl/>
              <w:spacing w:before="20" w:after="20" w:line="240" w:lineRule="auto"/>
              <w:jc w:val="left"/>
            </w:pPr>
            <w:r>
              <w:rPr>
                <w:rFonts w:ascii="Times New Roman" w:hAnsi="Times New Roman" w:eastAsia="Times New Roman" w:cs="Times New Roman"/>
                <w:b w:val="0"/>
                <w:i w:val="0"/>
                <w:sz w:val="20"/>
              </w:rPr>
              <w:t>Real, relevant dataset</w:t>
            </w:r>
          </w:p>
        </w:tc>
        <w:tc>
          <w:tcPr>
            <w:tcW w:type="dxa" w:w="4608"/>
          </w:tcPr>
          <w:p>
            <w:pPr>
              <w:keepNext/>
              <w:widowControl/>
              <w:spacing w:before="20" w:after="20" w:line="240" w:lineRule="auto"/>
              <w:jc w:val="left"/>
            </w:pPr>
            <w:r>
              <w:rPr>
                <w:rFonts w:ascii="Times New Roman" w:hAnsi="Times New Roman" w:eastAsia="Times New Roman" w:cs="Times New Roman"/>
                <w:b w:val="0"/>
                <w:i w:val="0"/>
                <w:sz w:val="20"/>
              </w:rPr>
              <w:t>Recorded OpenSky capture, 906 aircraft, 86,447 reports, provenance and SHA-256 stored</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3.3, 7.2</w:t>
            </w:r>
          </w:p>
        </w:tc>
      </w:tr>
      <w:tr>
        <w:trPr>
          <w:cantSplit/>
        </w:trPr>
        <w:tc>
          <w:tcPr>
            <w:tcW w:type="dxa" w:w="2232"/>
          </w:tcPr>
          <w:p>
            <w:pPr>
              <w:keepNext/>
              <w:widowControl/>
              <w:spacing w:before="20" w:after="20" w:line="240" w:lineRule="auto"/>
              <w:jc w:val="left"/>
            </w:pPr>
            <w:r>
              <w:rPr>
                <w:rFonts w:ascii="Times New Roman" w:hAnsi="Times New Roman" w:eastAsia="Times New Roman" w:cs="Times New Roman"/>
                <w:b w:val="0"/>
                <w:i w:val="0"/>
                <w:sz w:val="20"/>
              </w:rPr>
              <w:t>Login with verified credentials; wrong attempts stored</w:t>
            </w:r>
          </w:p>
        </w:tc>
        <w:tc>
          <w:tcPr>
            <w:tcW w:type="dxa" w:w="4608"/>
          </w:tcPr>
          <w:p>
            <w:pPr>
              <w:keepNext/>
              <w:widowControl/>
              <w:spacing w:before="20" w:after="20" w:line="240" w:lineRule="auto"/>
              <w:jc w:val="left"/>
            </w:pPr>
            <w:r>
              <w:rPr>
                <w:rFonts w:ascii="Times New Roman" w:hAnsi="Times New Roman" w:eastAsia="Times New Roman" w:cs="Times New Roman"/>
                <w:b w:val="0"/>
                <w:i w:val="0"/>
                <w:sz w:val="20"/>
              </w:rPr>
              <w:t>PBKDF2 hashes, uniform error message, every attempt stored with reason, IP and browser, lockout</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3.6, 5.3, 7.3</w:t>
            </w:r>
          </w:p>
        </w:tc>
      </w:tr>
      <w:tr>
        <w:trPr>
          <w:cantSplit/>
        </w:trPr>
        <w:tc>
          <w:tcPr>
            <w:tcW w:type="dxa" w:w="2232"/>
          </w:tcPr>
          <w:p>
            <w:pPr>
              <w:keepNext/>
              <w:widowControl/>
              <w:spacing w:before="20" w:after="20" w:line="240" w:lineRule="auto"/>
              <w:jc w:val="left"/>
            </w:pPr>
            <w:r>
              <w:rPr>
                <w:rFonts w:ascii="Times New Roman" w:hAnsi="Times New Roman" w:eastAsia="Times New Roman" w:cs="Times New Roman"/>
                <w:b w:val="0"/>
                <w:i w:val="0"/>
                <w:sz w:val="20"/>
              </w:rPr>
              <w:t>All ATC scenarios with verified algorithms</w:t>
            </w:r>
          </w:p>
        </w:tc>
        <w:tc>
          <w:tcPr>
            <w:tcW w:type="dxa" w:w="4608"/>
          </w:tcPr>
          <w:p>
            <w:pPr>
              <w:keepNext/>
              <w:widowControl/>
              <w:spacing w:before="20" w:after="20" w:line="240" w:lineRule="auto"/>
              <w:jc w:val="left"/>
            </w:pPr>
            <w:r>
              <w:rPr>
                <w:rFonts w:ascii="Times New Roman" w:hAnsi="Times New Roman" w:eastAsia="Times New Roman" w:cs="Times New Roman"/>
                <w:b w:val="0"/>
                <w:i w:val="0"/>
                <w:sz w:val="20"/>
              </w:rPr>
              <w:t>21 scenarios, exact conflict verification of every plan, ten-step pipeline</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4.4, 5.5, 7.10</w:t>
            </w:r>
          </w:p>
        </w:tc>
      </w:tr>
      <w:tr>
        <w:trPr>
          <w:cantSplit/>
        </w:trPr>
        <w:tc>
          <w:tcPr>
            <w:tcW w:type="dxa" w:w="2232"/>
          </w:tcPr>
          <w:p>
            <w:pPr>
              <w:keepNext/>
              <w:widowControl/>
              <w:spacing w:before="20" w:after="20" w:line="240" w:lineRule="auto"/>
              <w:jc w:val="left"/>
            </w:pPr>
            <w:r>
              <w:rPr>
                <w:rFonts w:ascii="Times New Roman" w:hAnsi="Times New Roman" w:eastAsia="Times New Roman" w:cs="Times New Roman"/>
                <w:b w:val="0"/>
                <w:i w:val="0"/>
                <w:sz w:val="20"/>
              </w:rPr>
              <w:t>AI with manual context switch</w:t>
            </w:r>
          </w:p>
        </w:tc>
        <w:tc>
          <w:tcPr>
            <w:tcW w:type="dxa" w:w="4608"/>
          </w:tcPr>
          <w:p>
            <w:pPr>
              <w:keepNext/>
              <w:widowControl/>
              <w:spacing w:before="20" w:after="20" w:line="240" w:lineRule="auto"/>
              <w:jc w:val="left"/>
            </w:pPr>
            <w:r>
              <w:rPr>
                <w:rFonts w:ascii="Times New Roman" w:hAnsi="Times New Roman" w:eastAsia="Times New Roman" w:cs="Times New Roman"/>
                <w:b w:val="0"/>
                <w:i w:val="0"/>
                <w:sz w:val="20"/>
              </w:rPr>
              <w:t>Four automation levels chosen by an explicit policy, supervisor approval for critical events</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4.4.12, 7.10</w:t>
            </w:r>
          </w:p>
        </w:tc>
      </w:tr>
      <w:tr>
        <w:trPr>
          <w:cantSplit/>
        </w:trPr>
        <w:tc>
          <w:tcPr>
            <w:tcW w:type="dxa" w:w="2232"/>
          </w:tcPr>
          <w:p>
            <w:pPr>
              <w:keepNext/>
              <w:widowControl/>
              <w:spacing w:before="20" w:after="20" w:line="240" w:lineRule="auto"/>
              <w:jc w:val="left"/>
            </w:pPr>
            <w:r>
              <w:rPr>
                <w:rFonts w:ascii="Times New Roman" w:hAnsi="Times New Roman" w:eastAsia="Times New Roman" w:cs="Times New Roman"/>
                <w:b w:val="0"/>
                <w:i w:val="0"/>
                <w:sz w:val="20"/>
              </w:rPr>
              <w:t>Real traffic plus simulated emergencies; effectiveness vs ATC</w:t>
            </w:r>
          </w:p>
        </w:tc>
        <w:tc>
          <w:tcPr>
            <w:tcW w:type="dxa" w:w="4608"/>
          </w:tcPr>
          <w:p>
            <w:pPr>
              <w:keepNext/>
              <w:widowControl/>
              <w:spacing w:before="20" w:after="20" w:line="240" w:lineRule="auto"/>
              <w:jc w:val="left"/>
            </w:pPr>
            <w:r>
              <w:rPr>
                <w:rFonts w:ascii="Times New Roman" w:hAnsi="Times New Roman" w:eastAsia="Times New Roman" w:cs="Times New Roman"/>
                <w:b w:val="0"/>
                <w:i w:val="0"/>
                <w:sz w:val="20"/>
              </w:rPr>
              <w:t>Learned models on held-out traffic, 60 emergencies injected, paired statistical tests</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7.4 to 7.9, 7.11</w:t>
            </w:r>
          </w:p>
        </w:tc>
      </w:tr>
      <w:tr>
        <w:trPr>
          <w:cantSplit/>
        </w:trPr>
        <w:tc>
          <w:tcPr>
            <w:tcW w:type="dxa" w:w="2232"/>
          </w:tcPr>
          <w:p>
            <w:pPr>
              <w:keepNext/>
              <w:widowControl/>
              <w:spacing w:before="20" w:after="20" w:line="240" w:lineRule="auto"/>
              <w:jc w:val="left"/>
            </w:pPr>
            <w:r>
              <w:rPr>
                <w:rFonts w:ascii="Times New Roman" w:hAnsi="Times New Roman" w:eastAsia="Times New Roman" w:cs="Times New Roman"/>
                <w:b w:val="0"/>
                <w:i w:val="0"/>
                <w:sz w:val="20"/>
              </w:rPr>
              <w:t>Improve if not significant</w:t>
            </w:r>
          </w:p>
        </w:tc>
        <w:tc>
          <w:tcPr>
            <w:tcW w:type="dxa" w:w="4608"/>
          </w:tcPr>
          <w:p>
            <w:pPr>
              <w:keepNext/>
              <w:widowControl/>
              <w:spacing w:before="20" w:after="20" w:line="240" w:lineRule="auto"/>
              <w:jc w:val="left"/>
            </w:pPr>
            <w:r>
              <w:rPr>
                <w:rFonts w:ascii="Times New Roman" w:hAnsi="Times New Roman" w:eastAsia="Times New Roman" w:cs="Times New Roman"/>
                <w:b w:val="0"/>
                <w:i w:val="0"/>
                <w:sz w:val="20"/>
              </w:rPr>
              <w:t>Intent-aware probe, duplicate merging, hold prediction and CLAM added after first results</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4.6, 7.4, 7.8</w:t>
            </w:r>
          </w:p>
        </w:tc>
      </w:tr>
      <w:tr>
        <w:trPr>
          <w:cantSplit/>
        </w:trPr>
        <w:tc>
          <w:tcPr>
            <w:tcW w:type="dxa" w:w="2232"/>
          </w:tcPr>
          <w:p>
            <w:pPr>
              <w:keepNext/>
              <w:widowControl/>
              <w:spacing w:before="20" w:after="20" w:line="240" w:lineRule="auto"/>
              <w:jc w:val="left"/>
            </w:pPr>
            <w:r>
              <w:rPr>
                <w:rFonts w:ascii="Times New Roman" w:hAnsi="Times New Roman" w:eastAsia="Times New Roman" w:cs="Times New Roman"/>
                <w:b w:val="0"/>
                <w:i w:val="0"/>
                <w:sz w:val="20"/>
              </w:rPr>
              <w:t>3D web app, animation, results and simulation pages</w:t>
            </w:r>
          </w:p>
        </w:tc>
        <w:tc>
          <w:tcPr>
            <w:tcW w:type="dxa" w:w="4608"/>
          </w:tcPr>
          <w:p>
            <w:pPr>
              <w:keepNext/>
              <w:widowControl/>
              <w:spacing w:before="20" w:after="20" w:line="240" w:lineRule="auto"/>
              <w:jc w:val="left"/>
            </w:pPr>
            <w:r>
              <w:rPr>
                <w:rFonts w:ascii="Times New Roman" w:hAnsi="Times New Roman" w:eastAsia="Times New Roman" w:cs="Times New Roman"/>
                <w:b w:val="0"/>
                <w:i w:val="0"/>
                <w:sz w:val="20"/>
              </w:rPr>
              <w:t>three.js airspace replay and scenario lab, eight-tab statistics page</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5.6, 7.15</w:t>
            </w:r>
          </w:p>
        </w:tc>
      </w:tr>
      <w:tr>
        <w:trPr>
          <w:cantSplit/>
        </w:trPr>
        <w:tc>
          <w:tcPr>
            <w:tcW w:type="dxa" w:w="2232"/>
          </w:tcPr>
          <w:p>
            <w:pPr>
              <w:keepNext w:val="0"/>
              <w:widowControl/>
              <w:spacing w:before="20" w:after="20" w:line="240" w:lineRule="auto"/>
              <w:jc w:val="left"/>
            </w:pPr>
            <w:r>
              <w:rPr>
                <w:rFonts w:ascii="Times New Roman" w:hAnsi="Times New Roman" w:eastAsia="Times New Roman" w:cs="Times New Roman"/>
                <w:b w:val="0"/>
                <w:i w:val="0"/>
                <w:sz w:val="20"/>
              </w:rPr>
              <w:t>GitHub, Jira, Jenkins, Docker</w:t>
            </w:r>
          </w:p>
        </w:tc>
        <w:tc>
          <w:tcPr>
            <w:tcW w:type="dxa" w:w="4608"/>
          </w:tcPr>
          <w:p>
            <w:pPr>
              <w:keepNext w:val="0"/>
              <w:widowControl/>
              <w:spacing w:before="20" w:after="20" w:line="240" w:lineRule="auto"/>
              <w:jc w:val="left"/>
            </w:pPr>
            <w:r>
              <w:rPr>
                <w:rFonts w:ascii="Times New Roman" w:hAnsi="Times New Roman" w:eastAsia="Times New Roman" w:cs="Times New Roman"/>
                <w:b w:val="0"/>
                <w:i w:val="0"/>
                <w:sz w:val="20"/>
              </w:rPr>
              <w:t>Guides, CSV backlog, validated Jenkinsfile run, multi-stage Dockerfile</w:t>
            </w:r>
          </w:p>
        </w:tc>
        <w:tc>
          <w:tcPr>
            <w:tcW w:type="dxa" w:w="1440"/>
          </w:tcPr>
          <w:p>
            <w:pPr>
              <w:keepNext w:val="0"/>
              <w:widowControl/>
              <w:spacing w:before="20" w:after="20" w:line="240" w:lineRule="auto"/>
              <w:jc w:val="left"/>
            </w:pPr>
            <w:r>
              <w:rPr>
                <w:rFonts w:ascii="Times New Roman" w:hAnsi="Times New Roman" w:eastAsia="Times New Roman" w:cs="Times New Roman"/>
                <w:b w:val="0"/>
                <w:i w:val="0"/>
                <w:sz w:val="20"/>
              </w:rPr>
              <w:t>Chapter 6</w:t>
            </w:r>
          </w:p>
        </w:tc>
      </w:tr>
    </w:tbl>
    <w:p>
      <w:pPr>
        <w:keepNext w:val="0"/>
        <w:widowControl/>
        <w:spacing w:before="0" w:after="80" w:line="240" w:lineRule="auto"/>
      </w:pPr>
    </w:p>
    <w:p>
      <w:pPr>
        <w:keepNext w:val="0"/>
        <w:widowControl/>
        <w:spacing w:before="0" w:after="0" w:line="240" w:lineRule="auto"/>
      </w:pPr>
      <w:r>
        <w:br w:type="page"/>
      </w:r>
    </w:p>
    <w:p>
      <w:pPr>
        <w:pStyle w:val="Heading1"/>
        <w:keepNext/>
        <w:widowControl/>
        <w:spacing w:before="0" w:after="360" w:line="360" w:lineRule="auto"/>
        <w:jc w:val="center"/>
      </w:pPr>
      <w:r>
        <w:rPr>
          <w:rFonts w:ascii="Times New Roman" w:hAnsi="Times New Roman" w:eastAsia="Times New Roman" w:cs="Times New Roman"/>
          <w:b/>
          <w:sz w:val="28"/>
        </w:rPr>
        <w:t>CHAPTER 2</w:t>
        <w:br/>
      </w:r>
      <w:r>
        <w:rPr>
          <w:rFonts w:ascii="Times New Roman" w:hAnsi="Times New Roman" w:eastAsia="Times New Roman" w:cs="Times New Roman"/>
          <w:b/>
          <w:sz w:val="28"/>
        </w:rPr>
        <w:t>LITERATURE SURVEY AND GAP ANALYSIS</w:t>
      </w:r>
    </w:p>
    <w:p>
      <w:pPr>
        <w:keepNext w:val="0"/>
        <w:widowControl/>
        <w:spacing w:before="0" w:after="120" w:line="360" w:lineRule="auto"/>
        <w:ind w:firstLine="0"/>
        <w:jc w:val="both"/>
      </w:pPr>
      <w:r>
        <w:rPr>
          <w:rFonts w:ascii="Times New Roman" w:hAnsi="Times New Roman" w:eastAsia="Times New Roman" w:cs="Times New Roman"/>
          <w:b w:val="0"/>
          <w:i w:val="0"/>
          <w:sz w:val="24"/>
        </w:rPr>
        <w:t>This chapter reviews the literature that underpins SkyControl: how ATC works and where it fails, conflict detection, machine-learning trajectory prediction, ADS-B surveillance and its weaknesses, arrival management, anomaly detection, and the theory of levels of automation. It ends with a gap analysis that turns these findings into nine concrete gaps that the system addresses.</w:t>
      </w:r>
    </w:p>
    <w:p>
      <w:pPr>
        <w:pStyle w:val="Heading2"/>
        <w:keepNext/>
        <w:widowControl/>
        <w:spacing w:before="240" w:after="120" w:line="360" w:lineRule="auto"/>
        <w:jc w:val="left"/>
      </w:pPr>
      <w:r>
        <w:rPr>
          <w:rFonts w:ascii="Times New Roman" w:hAnsi="Times New Roman" w:eastAsia="Times New Roman" w:cs="Times New Roman"/>
          <w:b/>
          <w:sz w:val="24"/>
        </w:rPr>
        <w:t>2.1 How Air Traffic Control Works Today</w:t>
      </w:r>
    </w:p>
    <w:p>
      <w:pPr>
        <w:keepNext w:val="0"/>
        <w:widowControl/>
        <w:spacing w:before="0" w:after="120" w:line="360" w:lineRule="auto"/>
        <w:ind w:firstLine="720"/>
        <w:jc w:val="both"/>
      </w:pPr>
      <w:r>
        <w:rPr>
          <w:rFonts w:ascii="Times New Roman" w:hAnsi="Times New Roman" w:eastAsia="Times New Roman" w:cs="Times New Roman"/>
          <w:b w:val="0"/>
          <w:i w:val="0"/>
          <w:sz w:val="24"/>
        </w:rPr>
        <w:t>ICAO Annex 11 defines the objectives of air traffic services as preventing collisions between aircraft, expediting and maintaining an orderly flow of traffic and providing information and alerting (ICAO, 2018). In controlled airspace these objectives are met by sector controllers applying separation minima, typically 3 NM or 5 NM horizontally depending on the surveillance environment and 1,000 ft vertically, using the procedures of ICAO Doc 4444 (ICAO, 2016). A clearance is valid only after the pilot has read it back correctly; the controller is responsible for listening to the readback and correcting it, a step known as hearback.</w:t>
      </w:r>
    </w:p>
    <w:p>
      <w:pPr>
        <w:keepNext w:val="0"/>
        <w:widowControl/>
        <w:spacing w:before="0" w:after="120" w:line="360" w:lineRule="auto"/>
        <w:ind w:firstLine="720"/>
        <w:jc w:val="both"/>
      </w:pPr>
      <w:r>
        <w:rPr>
          <w:rFonts w:ascii="Times New Roman" w:hAnsi="Times New Roman" w:eastAsia="Times New Roman" w:cs="Times New Roman"/>
          <w:b w:val="0"/>
          <w:i w:val="0"/>
          <w:sz w:val="24"/>
        </w:rPr>
        <w:t>Automation has grown around this core rather than replacing it. Safety nets such as STCA (EUROCONTROL, 2007) and TCAS (Kochenderfer, Holland, &amp; Chryssanthacopoulos, 2012) act when separation is about to be lost. Planning tools such as MTCD and AMAN support the controller further ahead. The SESAR programme in Europe and NextGen in the United States both describe a future in which trajectory-based operations, datalink and higher levels of automation support higher capacity, but they keep the human controller responsible for separation (SESAR Joint Undertaking, 2020).</w:t>
      </w:r>
    </w:p>
    <w:p>
      <w:pPr>
        <w:pStyle w:val="Heading2"/>
        <w:keepNext/>
        <w:widowControl/>
        <w:spacing w:before="240" w:after="120" w:line="360" w:lineRule="auto"/>
        <w:jc w:val="left"/>
      </w:pPr>
      <w:r>
        <w:rPr>
          <w:rFonts w:ascii="Times New Roman" w:hAnsi="Times New Roman" w:eastAsia="Times New Roman" w:cs="Times New Roman"/>
          <w:b/>
          <w:sz w:val="24"/>
        </w:rPr>
        <w:t>2.2 Pilot-Controller Communication and Human Error</w:t>
      </w:r>
    </w:p>
    <w:p>
      <w:pPr>
        <w:keepNext w:val="0"/>
        <w:widowControl/>
        <w:spacing w:before="0" w:after="120" w:line="360" w:lineRule="auto"/>
        <w:ind w:firstLine="720"/>
        <w:jc w:val="both"/>
      </w:pPr>
      <w:r>
        <w:rPr>
          <w:rFonts w:ascii="Times New Roman" w:hAnsi="Times New Roman" w:eastAsia="Times New Roman" w:cs="Times New Roman"/>
          <w:b w:val="0"/>
          <w:i w:val="0"/>
          <w:sz w:val="24"/>
        </w:rPr>
        <w:t>Cardosi (1993) analysed thousands of en-route controller-pilot transmissions and found that readback errors occurred in under one per cent of transmissions but were more frequent in complex clearances, and that controllers failed to catch a meaningful share of them. A later analysis of Aviation Safety Reporting System reports showed that most communication incidents involved altitude clearances, that similar callsigns were a frequent factor and that hearback errors were common under high workload (Cardosi, Falzarano, &amp; Han, 1998). Prinzo and Britton (1993) surveyed the literature on voice communications and identified message length, non-standard phraseology and frequency congestion as the main contributors.</w:t>
      </w:r>
    </w:p>
    <w:p>
      <w:pPr>
        <w:keepNext w:val="0"/>
        <w:widowControl/>
        <w:spacing w:before="0" w:after="120" w:line="360" w:lineRule="auto"/>
        <w:ind w:firstLine="720"/>
        <w:jc w:val="both"/>
      </w:pPr>
      <w:r>
        <w:rPr>
          <w:rFonts w:ascii="Times New Roman" w:hAnsi="Times New Roman" w:eastAsia="Times New Roman" w:cs="Times New Roman"/>
          <w:b w:val="0"/>
          <w:i w:val="0"/>
          <w:sz w:val="24"/>
        </w:rPr>
        <w:t>EUROCONTROL's air-ground communication safety study found that call sign confusion, readback/hearback errors and blocked transmissions were the dominant communication hazards in European airspace (EUROCONTROL, 2004). Datalink is the accepted mitigation for routine clearances: CPDLC messages are unambiguous and are addressed to a logged-on aircraft rather than to a spoken callsign. However, CPDLC response times of tens of seconds mean that urgent instructions must remain on voice. Automatic speech recognition (ASR) of controller speech has been shown to reduce controller workload when it pre-fills system inputs (Helmke, Ohneiser, Mühlhausen, &amp; Wies, 2016), which suggests that a recogniser can also be used to check readbacks automatically.</w:t>
      </w:r>
    </w:p>
    <w:p>
      <w:pPr>
        <w:pStyle w:val="Heading2"/>
        <w:keepNext/>
        <w:widowControl/>
        <w:spacing w:before="240" w:after="120" w:line="360" w:lineRule="auto"/>
        <w:jc w:val="left"/>
      </w:pPr>
      <w:r>
        <w:rPr>
          <w:rFonts w:ascii="Times New Roman" w:hAnsi="Times New Roman" w:eastAsia="Times New Roman" w:cs="Times New Roman"/>
          <w:b/>
          <w:sz w:val="24"/>
        </w:rPr>
        <w:t>2.3 Conflict Detection and Safety Nets</w:t>
      </w:r>
    </w:p>
    <w:p>
      <w:pPr>
        <w:keepNext w:val="0"/>
        <w:widowControl/>
        <w:spacing w:before="0" w:after="120" w:line="360" w:lineRule="auto"/>
        <w:ind w:firstLine="720"/>
        <w:jc w:val="both"/>
      </w:pPr>
      <w:r>
        <w:rPr>
          <w:rFonts w:ascii="Times New Roman" w:hAnsi="Times New Roman" w:eastAsia="Times New Roman" w:cs="Times New Roman"/>
          <w:b w:val="0"/>
          <w:i w:val="0"/>
          <w:sz w:val="24"/>
        </w:rPr>
        <w:t>Kuchar and Yang (2000) classified conflict detection and resolution methods by how they propagate the future (nominal, worst-case or probabilistic), by detection threshold and by resolution method (geometric, optimised, force-field or manual). Nominal straight-line propagation, as used by STCA, is simple and transparent but produces false alerts when aircraft turn or level off, while worst-case propagation produces many more. Probabilistic and intent-based methods reduce nuisance alerts but need information about the aircraft's intended trajectory. Erzberger (2006) showed that automated resolution in an advisory role can solve most conflicts with a single manoeuvre when trajectories are known accurately.</w:t>
      </w:r>
    </w:p>
    <w:p>
      <w:pPr>
        <w:keepNext w:val="0"/>
        <w:widowControl/>
        <w:spacing w:before="0" w:after="120" w:line="360" w:lineRule="auto"/>
        <w:ind w:firstLine="720"/>
        <w:jc w:val="both"/>
      </w:pPr>
      <w:r>
        <w:rPr>
          <w:rFonts w:ascii="Times New Roman" w:hAnsi="Times New Roman" w:eastAsia="Times New Roman" w:cs="Times New Roman"/>
          <w:b w:val="0"/>
          <w:i w:val="0"/>
          <w:sz w:val="24"/>
        </w:rPr>
        <w:t>STCA specifications deliberately use short look-ahead times, around two minutes, to keep nuisance alerts acceptable (EUROCONTROL, 2007). The consequence is that the safety net warns late by design; any probe that looks further ahead must be more accurate than straight-line extrapolation or it will overwhelm the controller with alerts. This trade-off between look-ahead and alert rate is the central design problem for gap G3 in this project.</w:t>
      </w:r>
    </w:p>
    <w:p>
      <w:pPr>
        <w:pStyle w:val="Heading2"/>
        <w:keepNext/>
        <w:widowControl/>
        <w:spacing w:before="240" w:after="120" w:line="360" w:lineRule="auto"/>
        <w:jc w:val="left"/>
      </w:pPr>
      <w:r>
        <w:rPr>
          <w:rFonts w:ascii="Times New Roman" w:hAnsi="Times New Roman" w:eastAsia="Times New Roman" w:cs="Times New Roman"/>
          <w:b/>
          <w:sz w:val="24"/>
        </w:rPr>
        <w:t>2.4 Trajectory Prediction with Machine Learning</w:t>
      </w:r>
    </w:p>
    <w:p>
      <w:pPr>
        <w:keepNext w:val="0"/>
        <w:widowControl/>
        <w:spacing w:before="0" w:after="120" w:line="360" w:lineRule="auto"/>
        <w:ind w:firstLine="720"/>
        <w:jc w:val="both"/>
      </w:pPr>
      <w:r>
        <w:rPr>
          <w:rFonts w:ascii="Times New Roman" w:hAnsi="Times New Roman" w:eastAsia="Times New Roman" w:cs="Times New Roman"/>
          <w:b w:val="0"/>
          <w:i w:val="0"/>
          <w:sz w:val="24"/>
        </w:rPr>
        <w:t>Trajectory prediction is the basis of every conflict probe. Physics-based predictors use aircraft performance models such as OpenAP (Sun, Hoekstra, &amp; Ellerbroek, 2020) together with intent. Data-driven predictors learn from historical trajectories: Ayhan and Samet (2016) used hidden Markov models on gridded airspace, and deep-learning approaches with weather inputs have improved long-horizon predictions (Pang, Zhao, Yan, &amp; Liu, 2021). Gradient-boosted decision trees (Friedman, 2001), in efficient histogram-based implementations (Ke et al., 2017; Pedregosa et al., 2011), are strong learners for tabular features and are fast enough to run on every aircraft at every radar update.</w:t>
      </w:r>
    </w:p>
    <w:p>
      <w:pPr>
        <w:keepNext w:val="0"/>
        <w:widowControl/>
        <w:spacing w:before="0" w:after="120" w:line="360" w:lineRule="auto"/>
        <w:ind w:firstLine="720"/>
        <w:jc w:val="both"/>
      </w:pPr>
      <w:r>
        <w:rPr>
          <w:rFonts w:ascii="Times New Roman" w:hAnsi="Times New Roman" w:eastAsia="Times New Roman" w:cs="Times New Roman"/>
          <w:b w:val="0"/>
          <w:i w:val="0"/>
          <w:sz w:val="24"/>
        </w:rPr>
        <w:t>A common weakness of reported results is evaluation on the same period that was used for training, which overstates accuracy. SkyControl therefore learns a residual correction to straight-line extrapolation (so that it degrades gracefully to the baseline) and evaluates it only on a later, held-out part of the recording.</w:t>
      </w:r>
    </w:p>
    <w:p>
      <w:pPr>
        <w:pStyle w:val="Heading2"/>
        <w:keepNext/>
        <w:widowControl/>
        <w:spacing w:before="240" w:after="120" w:line="360" w:lineRule="auto"/>
        <w:jc w:val="left"/>
      </w:pPr>
      <w:r>
        <w:rPr>
          <w:rFonts w:ascii="Times New Roman" w:hAnsi="Times New Roman" w:eastAsia="Times New Roman" w:cs="Times New Roman"/>
          <w:b/>
          <w:sz w:val="24"/>
        </w:rPr>
        <w:t>2.5 Surveillance Data: ADS-B and the OpenSky Network</w:t>
      </w:r>
    </w:p>
    <w:p>
      <w:pPr>
        <w:keepNext w:val="0"/>
        <w:widowControl/>
        <w:spacing w:before="0" w:after="120" w:line="360" w:lineRule="auto"/>
        <w:ind w:firstLine="720"/>
        <w:jc w:val="both"/>
      </w:pPr>
      <w:r>
        <w:rPr>
          <w:rFonts w:ascii="Times New Roman" w:hAnsi="Times New Roman" w:eastAsia="Times New Roman" w:cs="Times New Roman"/>
          <w:b w:val="0"/>
          <w:i w:val="0"/>
          <w:sz w:val="24"/>
        </w:rPr>
        <w:t>The OpenSky Network is a crowd-sourced network of ADS-B and Mode S receivers that makes air traffic data available for research (Schäfer, Strohmeier, Lenders, Martinovic, &amp; Wilhelm, 2014). State vectors contain the ICAO 24-bit address, callsign, position, barometric and geometric altitude, velocity, track and vertical rate. Tools such as the traffic library (Olive, 2019) and the BlueSky open-source ATC simulator (Hoekstra &amp; Ellerbroek, 2016) have made such data a standard basis for ATM research.</w:t>
      </w:r>
    </w:p>
    <w:p>
      <w:pPr>
        <w:keepNext w:val="0"/>
        <w:widowControl/>
        <w:spacing w:before="0" w:after="120" w:line="360" w:lineRule="auto"/>
        <w:ind w:firstLine="720"/>
        <w:jc w:val="both"/>
      </w:pPr>
      <w:r>
        <w:rPr>
          <w:rFonts w:ascii="Times New Roman" w:hAnsi="Times New Roman" w:eastAsia="Times New Roman" w:cs="Times New Roman"/>
          <w:b w:val="0"/>
          <w:i w:val="0"/>
          <w:sz w:val="24"/>
        </w:rPr>
        <w:t>ADS-B has known integrity weaknesses. Messages are unauthenticated, corrupted address bits produce duplicate tracks, receivers have coverage gaps and the reported position can be stale (Strohmeier et al., 2015). Operational trackers fuse several sources to mitigate this, but a display generally shows whatever the tracker outputs without telling the controller how far to trust it. This motivates gap G4.</w:t>
      </w:r>
    </w:p>
    <w:p>
      <w:pPr>
        <w:pStyle w:val="Heading2"/>
        <w:keepNext/>
        <w:widowControl/>
        <w:spacing w:before="240" w:after="120" w:line="360" w:lineRule="auto"/>
        <w:jc w:val="left"/>
      </w:pPr>
      <w:r>
        <w:rPr>
          <w:rFonts w:ascii="Times New Roman" w:hAnsi="Times New Roman" w:eastAsia="Times New Roman" w:cs="Times New Roman"/>
          <w:b/>
          <w:sz w:val="24"/>
        </w:rPr>
        <w:t>2.6 Arrival Management and Airborne Holding</w:t>
      </w:r>
    </w:p>
    <w:p>
      <w:pPr>
        <w:keepNext w:val="0"/>
        <w:widowControl/>
        <w:spacing w:before="0" w:after="120" w:line="360" w:lineRule="auto"/>
        <w:ind w:firstLine="720"/>
        <w:jc w:val="both"/>
      </w:pPr>
      <w:r>
        <w:rPr>
          <w:rFonts w:ascii="Times New Roman" w:hAnsi="Times New Roman" w:eastAsia="Times New Roman" w:cs="Times New Roman"/>
          <w:b w:val="0"/>
          <w:i w:val="0"/>
          <w:sz w:val="24"/>
        </w:rPr>
        <w:t>London's major airports absorb arrival delay in four holding stacks around Heathrow (BNN, LAM, OCK and BIG) and further stacks for Gatwick, Stansted and Luton. Holding at low level burns fuel at a high rate per minute and adds workload. Arrival managers and cross-border arrival management (XMAN) aim to absorb part of this delay en route with small speed reductions, an approach often called linear holding (SESAR Joint Undertaking, 2020). The benefit depends on knowing early which arrivals will have to hold, which is a prediction problem that historical traffic can inform.</w:t>
      </w:r>
    </w:p>
    <w:p>
      <w:pPr>
        <w:pStyle w:val="Heading2"/>
        <w:keepNext/>
        <w:widowControl/>
        <w:spacing w:before="240" w:after="120" w:line="360" w:lineRule="auto"/>
        <w:jc w:val="left"/>
      </w:pPr>
      <w:r>
        <w:rPr>
          <w:rFonts w:ascii="Times New Roman" w:hAnsi="Times New Roman" w:eastAsia="Times New Roman" w:cs="Times New Roman"/>
          <w:b/>
          <w:sz w:val="24"/>
        </w:rPr>
        <w:t>2.7 Anomaly Detection in Flight Data</w:t>
      </w:r>
    </w:p>
    <w:p>
      <w:pPr>
        <w:keepNext w:val="0"/>
        <w:widowControl/>
        <w:spacing w:before="0" w:after="120" w:line="360" w:lineRule="auto"/>
        <w:ind w:firstLine="720"/>
        <w:jc w:val="both"/>
      </w:pPr>
      <w:r>
        <w:rPr>
          <w:rFonts w:ascii="Times New Roman" w:hAnsi="Times New Roman" w:eastAsia="Times New Roman" w:cs="Times New Roman"/>
          <w:b w:val="0"/>
          <w:i w:val="0"/>
          <w:sz w:val="24"/>
        </w:rPr>
        <w:t>Emergencies are rare and are not labelled in ADS-B data, so supervised learning is not possible. Unsupervised anomaly detection learns what normal flight looks like and flags departures from it. Isolation Forest isolates anomalies with random partitions and needs no distance metric, which makes it fast and robust on mixed features (Liu, Ting, &amp; Zhou, 2008). Autoencoders have been used on Mode S data to detect controller actions and unusual trajectories (Olive, Grignard, Dubot, &amp; Saint-Lot, 2018). Rule-based monitoring such as CLAM remains the most reliable detector of level busts, but only when the cleared level is known to the system.</w:t>
      </w:r>
    </w:p>
    <w:p>
      <w:pPr>
        <w:pStyle w:val="Heading2"/>
        <w:keepNext/>
        <w:widowControl/>
        <w:spacing w:before="240" w:after="120" w:line="360" w:lineRule="auto"/>
        <w:jc w:val="left"/>
      </w:pPr>
      <w:r>
        <w:rPr>
          <w:rFonts w:ascii="Times New Roman" w:hAnsi="Times New Roman" w:eastAsia="Times New Roman" w:cs="Times New Roman"/>
          <w:b/>
          <w:sz w:val="24"/>
        </w:rPr>
        <w:t>2.8 Levels of Automation and Human-Automation Teaming</w:t>
      </w:r>
    </w:p>
    <w:p>
      <w:pPr>
        <w:keepNext w:val="0"/>
        <w:widowControl/>
        <w:spacing w:before="0" w:after="120" w:line="360" w:lineRule="auto"/>
        <w:ind w:firstLine="720"/>
        <w:jc w:val="both"/>
      </w:pPr>
      <w:r>
        <w:rPr>
          <w:rFonts w:ascii="Times New Roman" w:hAnsi="Times New Roman" w:eastAsia="Times New Roman" w:cs="Times New Roman"/>
          <w:b w:val="0"/>
          <w:i w:val="0"/>
          <w:sz w:val="24"/>
        </w:rPr>
        <w:t>Parasuraman, Sheridan and Wickens (2000) proposed that automation should be designed at different levels for the four stages of information acquisition, analysis, decision selection and action implementation, and that the level should depend on the consequences of automation errors. Bainbridge (1983) described the ironies of automation: the more reliable a system, the less prepared the human is to take over when it fails. Parasuraman and Manzey (2010) reviewed evidence of complacency and automation bias, in which operators follow confident but wrong advice. Endsley (1995) linked performance to situation awareness, which automation can either support or erode.</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These findings lead directly to the design principle of SkyControl: the level of automation is not fixed but chosen by an explicit policy for each situation, based on severity, confidence, data quality, disagreement between learned and rule-based components, novelty and security. A change of level is a </w:t>
      </w:r>
      <w:r>
        <w:rPr>
          <w:rFonts w:ascii="Times New Roman" w:hAnsi="Times New Roman" w:eastAsia="Times New Roman" w:cs="Times New Roman"/>
          <w:b w:val="0"/>
          <w:i/>
          <w:sz w:val="24"/>
        </w:rPr>
        <w:t>context switch</w:t>
      </w:r>
      <w:r>
        <w:rPr>
          <w:rFonts w:ascii="Times New Roman" w:hAnsi="Times New Roman" w:eastAsia="Times New Roman" w:cs="Times New Roman"/>
          <w:b w:val="0"/>
          <w:i w:val="0"/>
          <w:sz w:val="24"/>
        </w:rPr>
        <w:t xml:space="preserve"> that is shown to the user and logged, so that the human always knows who is in charge.</w:t>
      </w:r>
    </w:p>
    <w:p>
      <w:pPr>
        <w:pStyle w:val="Heading2"/>
        <w:keepNext/>
        <w:widowControl/>
        <w:spacing w:before="240" w:after="120" w:line="360" w:lineRule="auto"/>
        <w:jc w:val="left"/>
      </w:pPr>
      <w:r>
        <w:rPr>
          <w:rFonts w:ascii="Times New Roman" w:hAnsi="Times New Roman" w:eastAsia="Times New Roman" w:cs="Times New Roman"/>
          <w:b/>
          <w:sz w:val="24"/>
        </w:rPr>
        <w:t>2.9 Summary of the Literature</w:t>
      </w:r>
    </w:p>
    <w:p>
      <w:pPr>
        <w:keepNext/>
        <w:widowControl/>
        <w:spacing w:before="160" w:after="80" w:line="240" w:lineRule="auto"/>
        <w:jc w:val="center"/>
      </w:pPr>
      <w:r>
        <w:rPr>
          <w:rFonts w:ascii="Times New Roman" w:hAnsi="Times New Roman" w:eastAsia="Times New Roman" w:cs="Times New Roman"/>
          <w:b/>
          <w:sz w:val="20"/>
        </w:rPr>
        <w:t>Table 2.1 Summary of the Literature Reviewed</w:t>
      </w:r>
    </w:p>
    <w:tbl>
      <w:tblPr>
        <w:tblStyle w:val="TableGrid"/>
        <w:tblW w:type="dxa" w:w="8308"/>
        <w:jc w:val="center"/>
        <w:tblLook w:firstColumn="1" w:firstRow="1" w:lastColumn="0" w:lastRow="0" w:noHBand="0" w:noVBand="1" w:val="04A0"/>
        <w:tblLayout w:type="fixed"/>
      </w:tblPr>
      <w:tblGrid>
        <w:gridCol w:w="2579"/>
        <w:gridCol w:w="3008"/>
        <w:gridCol w:w="2722"/>
      </w:tblGrid>
      <w:tr>
        <w:trPr>
          <w:tblHeader w:val="true"/>
          <w:cantSplit/>
        </w:trPr>
        <w:tc>
          <w:tcPr>
            <w:tcW w:type="dxa" w:w="2579"/>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Work</w:t>
            </w:r>
          </w:p>
        </w:tc>
        <w:tc>
          <w:tcPr>
            <w:tcW w:type="dxa" w:w="3008"/>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Contribution</w:t>
            </w:r>
          </w:p>
        </w:tc>
        <w:tc>
          <w:tcPr>
            <w:tcW w:type="dxa" w:w="2722"/>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Limitation addressed by SkyControl</w:t>
            </w:r>
          </w:p>
        </w:tc>
      </w:tr>
      <w:tr>
        <w:trPr>
          <w:cantSplit/>
        </w:trPr>
        <w:tc>
          <w:tcPr>
            <w:tcW w:type="dxa" w:w="2579"/>
          </w:tcPr>
          <w:p>
            <w:pPr>
              <w:keepNext/>
              <w:widowControl/>
              <w:spacing w:before="20" w:after="20" w:line="240" w:lineRule="auto"/>
              <w:jc w:val="left"/>
            </w:pPr>
            <w:r>
              <w:rPr>
                <w:rFonts w:ascii="Times New Roman" w:hAnsi="Times New Roman" w:eastAsia="Times New Roman" w:cs="Times New Roman"/>
                <w:b w:val="0"/>
                <w:i w:val="0"/>
                <w:sz w:val="20"/>
              </w:rPr>
              <w:t>Cardosi (1993); Cardosi et al. (1998)</w:t>
            </w:r>
          </w:p>
        </w:tc>
        <w:tc>
          <w:tcPr>
            <w:tcW w:type="dxa" w:w="3008"/>
          </w:tcPr>
          <w:p>
            <w:pPr>
              <w:keepNext/>
              <w:widowControl/>
              <w:spacing w:before="20" w:after="20" w:line="240" w:lineRule="auto"/>
              <w:jc w:val="left"/>
            </w:pPr>
            <w:r>
              <w:rPr>
                <w:rFonts w:ascii="Times New Roman" w:hAnsi="Times New Roman" w:eastAsia="Times New Roman" w:cs="Times New Roman"/>
                <w:b w:val="0"/>
                <w:i w:val="0"/>
                <w:sz w:val="20"/>
              </w:rPr>
              <w:t>Readback error rates and hearback misses in real R/T</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20"/>
              </w:rPr>
              <w:t>Hearback depends on the controller alone</w:t>
            </w:r>
          </w:p>
        </w:tc>
      </w:tr>
      <w:tr>
        <w:trPr>
          <w:cantSplit/>
        </w:trPr>
        <w:tc>
          <w:tcPr>
            <w:tcW w:type="dxa" w:w="2579"/>
          </w:tcPr>
          <w:p>
            <w:pPr>
              <w:keepNext/>
              <w:widowControl/>
              <w:spacing w:before="20" w:after="20" w:line="240" w:lineRule="auto"/>
              <w:jc w:val="left"/>
            </w:pPr>
            <w:r>
              <w:rPr>
                <w:rFonts w:ascii="Times New Roman" w:hAnsi="Times New Roman" w:eastAsia="Times New Roman" w:cs="Times New Roman"/>
                <w:b w:val="0"/>
                <w:i w:val="0"/>
                <w:sz w:val="20"/>
              </w:rPr>
              <w:t>EUROCONTROL (2004)</w:t>
            </w:r>
          </w:p>
        </w:tc>
        <w:tc>
          <w:tcPr>
            <w:tcW w:type="dxa" w:w="3008"/>
          </w:tcPr>
          <w:p>
            <w:pPr>
              <w:keepNext/>
              <w:widowControl/>
              <w:spacing w:before="20" w:after="20" w:line="240" w:lineRule="auto"/>
              <w:jc w:val="left"/>
            </w:pPr>
            <w:r>
              <w:rPr>
                <w:rFonts w:ascii="Times New Roman" w:hAnsi="Times New Roman" w:eastAsia="Times New Roman" w:cs="Times New Roman"/>
                <w:b w:val="0"/>
                <w:i w:val="0"/>
                <w:sz w:val="20"/>
              </w:rPr>
              <w:t>Communication hazards in European airspace</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20"/>
              </w:rPr>
              <w:t>Callsign confusion handled by vigilance</w:t>
            </w:r>
          </w:p>
        </w:tc>
      </w:tr>
      <w:tr>
        <w:trPr>
          <w:cantSplit/>
        </w:trPr>
        <w:tc>
          <w:tcPr>
            <w:tcW w:type="dxa" w:w="2579"/>
          </w:tcPr>
          <w:p>
            <w:pPr>
              <w:keepNext/>
              <w:widowControl/>
              <w:spacing w:before="20" w:after="20" w:line="240" w:lineRule="auto"/>
              <w:jc w:val="left"/>
            </w:pPr>
            <w:r>
              <w:rPr>
                <w:rFonts w:ascii="Times New Roman" w:hAnsi="Times New Roman" w:eastAsia="Times New Roman" w:cs="Times New Roman"/>
                <w:b w:val="0"/>
                <w:i w:val="0"/>
                <w:sz w:val="20"/>
              </w:rPr>
              <w:t>Helmke et al. (2016)</w:t>
            </w:r>
          </w:p>
        </w:tc>
        <w:tc>
          <w:tcPr>
            <w:tcW w:type="dxa" w:w="3008"/>
          </w:tcPr>
          <w:p>
            <w:pPr>
              <w:keepNext/>
              <w:widowControl/>
              <w:spacing w:before="20" w:after="20" w:line="240" w:lineRule="auto"/>
              <w:jc w:val="left"/>
            </w:pPr>
            <w:r>
              <w:rPr>
                <w:rFonts w:ascii="Times New Roman" w:hAnsi="Times New Roman" w:eastAsia="Times New Roman" w:cs="Times New Roman"/>
                <w:b w:val="0"/>
                <w:i w:val="0"/>
                <w:sz w:val="20"/>
              </w:rPr>
              <w:t>ASR reduces controller workload</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20"/>
              </w:rPr>
              <w:t>ASR not used to verify readbacks</w:t>
            </w:r>
          </w:p>
        </w:tc>
      </w:tr>
      <w:tr>
        <w:trPr>
          <w:cantSplit/>
        </w:trPr>
        <w:tc>
          <w:tcPr>
            <w:tcW w:type="dxa" w:w="2579"/>
          </w:tcPr>
          <w:p>
            <w:pPr>
              <w:keepNext/>
              <w:widowControl/>
              <w:spacing w:before="20" w:after="20" w:line="240" w:lineRule="auto"/>
              <w:jc w:val="left"/>
            </w:pPr>
            <w:r>
              <w:rPr>
                <w:rFonts w:ascii="Times New Roman" w:hAnsi="Times New Roman" w:eastAsia="Times New Roman" w:cs="Times New Roman"/>
                <w:b w:val="0"/>
                <w:i w:val="0"/>
                <w:sz w:val="20"/>
              </w:rPr>
              <w:t>Kuchar &amp; Yang (2000)</w:t>
            </w:r>
          </w:p>
        </w:tc>
        <w:tc>
          <w:tcPr>
            <w:tcW w:type="dxa" w:w="3008"/>
          </w:tcPr>
          <w:p>
            <w:pPr>
              <w:keepNext/>
              <w:widowControl/>
              <w:spacing w:before="20" w:after="20" w:line="240" w:lineRule="auto"/>
              <w:jc w:val="left"/>
            </w:pPr>
            <w:r>
              <w:rPr>
                <w:rFonts w:ascii="Times New Roman" w:hAnsi="Times New Roman" w:eastAsia="Times New Roman" w:cs="Times New Roman"/>
                <w:b w:val="0"/>
                <w:i w:val="0"/>
                <w:sz w:val="20"/>
              </w:rPr>
              <w:t>Taxonomy of conflict detection and resolution</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20"/>
              </w:rPr>
              <w:t>Trade-off between look-ahead and false alerts</w:t>
            </w:r>
          </w:p>
        </w:tc>
      </w:tr>
      <w:tr>
        <w:trPr>
          <w:cantSplit/>
        </w:trPr>
        <w:tc>
          <w:tcPr>
            <w:tcW w:type="dxa" w:w="2579"/>
          </w:tcPr>
          <w:p>
            <w:pPr>
              <w:keepNext/>
              <w:widowControl/>
              <w:spacing w:before="20" w:after="20" w:line="240" w:lineRule="auto"/>
              <w:jc w:val="left"/>
            </w:pPr>
            <w:r>
              <w:rPr>
                <w:rFonts w:ascii="Times New Roman" w:hAnsi="Times New Roman" w:eastAsia="Times New Roman" w:cs="Times New Roman"/>
                <w:b w:val="0"/>
                <w:i w:val="0"/>
                <w:sz w:val="20"/>
              </w:rPr>
              <w:t>EUROCONTROL (2007)</w:t>
            </w:r>
          </w:p>
        </w:tc>
        <w:tc>
          <w:tcPr>
            <w:tcW w:type="dxa" w:w="3008"/>
          </w:tcPr>
          <w:p>
            <w:pPr>
              <w:keepNext/>
              <w:widowControl/>
              <w:spacing w:before="20" w:after="20" w:line="240" w:lineRule="auto"/>
              <w:jc w:val="left"/>
            </w:pPr>
            <w:r>
              <w:rPr>
                <w:rFonts w:ascii="Times New Roman" w:hAnsi="Times New Roman" w:eastAsia="Times New Roman" w:cs="Times New Roman"/>
                <w:b w:val="0"/>
                <w:i w:val="0"/>
                <w:sz w:val="20"/>
              </w:rPr>
              <w:t>STCA specification</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20"/>
              </w:rPr>
              <w:t>Short look-ahead, no intent</w:t>
            </w:r>
          </w:p>
        </w:tc>
      </w:tr>
      <w:tr>
        <w:trPr>
          <w:cantSplit/>
        </w:trPr>
        <w:tc>
          <w:tcPr>
            <w:tcW w:type="dxa" w:w="2579"/>
          </w:tcPr>
          <w:p>
            <w:pPr>
              <w:keepNext/>
              <w:widowControl/>
              <w:spacing w:before="20" w:after="20" w:line="240" w:lineRule="auto"/>
              <w:jc w:val="left"/>
            </w:pPr>
            <w:r>
              <w:rPr>
                <w:rFonts w:ascii="Times New Roman" w:hAnsi="Times New Roman" w:eastAsia="Times New Roman" w:cs="Times New Roman"/>
                <w:b w:val="0"/>
                <w:i w:val="0"/>
                <w:sz w:val="20"/>
              </w:rPr>
              <w:t>Ayhan &amp; Samet (2016); Pang et al. (2021)</w:t>
            </w:r>
          </w:p>
        </w:tc>
        <w:tc>
          <w:tcPr>
            <w:tcW w:type="dxa" w:w="3008"/>
          </w:tcPr>
          <w:p>
            <w:pPr>
              <w:keepNext/>
              <w:widowControl/>
              <w:spacing w:before="20" w:after="20" w:line="240" w:lineRule="auto"/>
              <w:jc w:val="left"/>
            </w:pPr>
            <w:r>
              <w:rPr>
                <w:rFonts w:ascii="Times New Roman" w:hAnsi="Times New Roman" w:eastAsia="Times New Roman" w:cs="Times New Roman"/>
                <w:b w:val="0"/>
                <w:i w:val="0"/>
                <w:sz w:val="20"/>
              </w:rPr>
              <w:t>Data-driven trajectory prediction</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20"/>
              </w:rPr>
              <w:t>Evaluation on held-out data, real-time cost</w:t>
            </w:r>
          </w:p>
        </w:tc>
      </w:tr>
      <w:tr>
        <w:trPr>
          <w:cantSplit/>
        </w:trPr>
        <w:tc>
          <w:tcPr>
            <w:tcW w:type="dxa" w:w="2579"/>
          </w:tcPr>
          <w:p>
            <w:pPr>
              <w:keepNext/>
              <w:widowControl/>
              <w:spacing w:before="20" w:after="20" w:line="240" w:lineRule="auto"/>
              <w:jc w:val="left"/>
            </w:pPr>
            <w:r>
              <w:rPr>
                <w:rFonts w:ascii="Times New Roman" w:hAnsi="Times New Roman" w:eastAsia="Times New Roman" w:cs="Times New Roman"/>
                <w:b w:val="0"/>
                <w:i w:val="0"/>
                <w:sz w:val="20"/>
              </w:rPr>
              <w:t>Schäfer et al. (2014); Strohmeier et al. (2015)</w:t>
            </w:r>
          </w:p>
        </w:tc>
        <w:tc>
          <w:tcPr>
            <w:tcW w:type="dxa" w:w="3008"/>
          </w:tcPr>
          <w:p>
            <w:pPr>
              <w:keepNext/>
              <w:widowControl/>
              <w:spacing w:before="20" w:after="20" w:line="240" w:lineRule="auto"/>
              <w:jc w:val="left"/>
            </w:pPr>
            <w:r>
              <w:rPr>
                <w:rFonts w:ascii="Times New Roman" w:hAnsi="Times New Roman" w:eastAsia="Times New Roman" w:cs="Times New Roman"/>
                <w:b w:val="0"/>
                <w:i w:val="0"/>
                <w:sz w:val="20"/>
              </w:rPr>
              <w:t>OpenSky data; ADS-B weaknesses</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20"/>
              </w:rPr>
              <w:t>Integrity not shown to the controller</w:t>
            </w:r>
          </w:p>
        </w:tc>
      </w:tr>
      <w:tr>
        <w:trPr>
          <w:cantSplit/>
        </w:trPr>
        <w:tc>
          <w:tcPr>
            <w:tcW w:type="dxa" w:w="2579"/>
          </w:tcPr>
          <w:p>
            <w:pPr>
              <w:keepNext/>
              <w:widowControl/>
              <w:spacing w:before="20" w:after="20" w:line="240" w:lineRule="auto"/>
              <w:jc w:val="left"/>
            </w:pPr>
            <w:r>
              <w:rPr>
                <w:rFonts w:ascii="Times New Roman" w:hAnsi="Times New Roman" w:eastAsia="Times New Roman" w:cs="Times New Roman"/>
                <w:b w:val="0"/>
                <w:i w:val="0"/>
                <w:sz w:val="20"/>
              </w:rPr>
              <w:t>Liu et al. (2008); Olive et al. (2018)</w:t>
            </w:r>
          </w:p>
        </w:tc>
        <w:tc>
          <w:tcPr>
            <w:tcW w:type="dxa" w:w="3008"/>
          </w:tcPr>
          <w:p>
            <w:pPr>
              <w:keepNext/>
              <w:widowControl/>
              <w:spacing w:before="20" w:after="20" w:line="240" w:lineRule="auto"/>
              <w:jc w:val="left"/>
            </w:pPr>
            <w:r>
              <w:rPr>
                <w:rFonts w:ascii="Times New Roman" w:hAnsi="Times New Roman" w:eastAsia="Times New Roman" w:cs="Times New Roman"/>
                <w:b w:val="0"/>
                <w:i w:val="0"/>
                <w:sz w:val="20"/>
              </w:rPr>
              <w:t>Unsupervised anomaly detection</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20"/>
              </w:rPr>
              <w:t>Emergencies unlabelled; needs a rule partner</w:t>
            </w:r>
          </w:p>
        </w:tc>
      </w:tr>
      <w:tr>
        <w:trPr>
          <w:cantSplit/>
        </w:trPr>
        <w:tc>
          <w:tcPr>
            <w:tcW w:type="dxa" w:w="2579"/>
          </w:tcPr>
          <w:p>
            <w:pPr>
              <w:keepNext/>
              <w:widowControl/>
              <w:spacing w:before="20" w:after="20" w:line="240" w:lineRule="auto"/>
              <w:jc w:val="left"/>
            </w:pPr>
            <w:r>
              <w:rPr>
                <w:rFonts w:ascii="Times New Roman" w:hAnsi="Times New Roman" w:eastAsia="Times New Roman" w:cs="Times New Roman"/>
                <w:b w:val="0"/>
                <w:i w:val="0"/>
                <w:sz w:val="20"/>
              </w:rPr>
              <w:t>Parasuraman et al. (2000); Bainbridge (1983)</w:t>
            </w:r>
          </w:p>
        </w:tc>
        <w:tc>
          <w:tcPr>
            <w:tcW w:type="dxa" w:w="3008"/>
          </w:tcPr>
          <w:p>
            <w:pPr>
              <w:keepNext/>
              <w:widowControl/>
              <w:spacing w:before="20" w:after="20" w:line="240" w:lineRule="auto"/>
              <w:jc w:val="left"/>
            </w:pPr>
            <w:r>
              <w:rPr>
                <w:rFonts w:ascii="Times New Roman" w:hAnsi="Times New Roman" w:eastAsia="Times New Roman" w:cs="Times New Roman"/>
                <w:b w:val="0"/>
                <w:i w:val="0"/>
                <w:sz w:val="20"/>
              </w:rPr>
              <w:t>Levels of automation; ironies of automation</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20"/>
              </w:rPr>
              <w:t>Automation level fixed, not context-dependent</w:t>
            </w:r>
          </w:p>
        </w:tc>
      </w:tr>
      <w:tr>
        <w:trPr>
          <w:cantSplit/>
        </w:trPr>
        <w:tc>
          <w:tcPr>
            <w:tcW w:type="dxa" w:w="2579"/>
          </w:tcPr>
          <w:p>
            <w:pPr>
              <w:keepNext w:val="0"/>
              <w:widowControl/>
              <w:spacing w:before="20" w:after="20" w:line="240" w:lineRule="auto"/>
              <w:jc w:val="left"/>
            </w:pPr>
            <w:r>
              <w:rPr>
                <w:rFonts w:ascii="Times New Roman" w:hAnsi="Times New Roman" w:eastAsia="Times New Roman" w:cs="Times New Roman"/>
                <w:b w:val="0"/>
                <w:i w:val="0"/>
                <w:sz w:val="20"/>
              </w:rPr>
              <w:t>Parasuraman &amp; Manzey (2010)</w:t>
            </w:r>
          </w:p>
        </w:tc>
        <w:tc>
          <w:tcPr>
            <w:tcW w:type="dxa" w:w="3008"/>
          </w:tcPr>
          <w:p>
            <w:pPr>
              <w:keepNext w:val="0"/>
              <w:widowControl/>
              <w:spacing w:before="20" w:after="20" w:line="240" w:lineRule="auto"/>
              <w:jc w:val="left"/>
            </w:pPr>
            <w:r>
              <w:rPr>
                <w:rFonts w:ascii="Times New Roman" w:hAnsi="Times New Roman" w:eastAsia="Times New Roman" w:cs="Times New Roman"/>
                <w:b w:val="0"/>
                <w:i w:val="0"/>
                <w:sz w:val="20"/>
              </w:rPr>
              <w:t>Complacency and automation bias</w:t>
            </w:r>
          </w:p>
        </w:tc>
        <w:tc>
          <w:tcPr>
            <w:tcW w:type="dxa" w:w="2722"/>
          </w:tcPr>
          <w:p>
            <w:pPr>
              <w:keepNext w:val="0"/>
              <w:widowControl/>
              <w:spacing w:before="20" w:after="20" w:line="240" w:lineRule="auto"/>
              <w:jc w:val="left"/>
            </w:pPr>
            <w:r>
              <w:rPr>
                <w:rFonts w:ascii="Times New Roman" w:hAnsi="Times New Roman" w:eastAsia="Times New Roman" w:cs="Times New Roman"/>
                <w:b w:val="0"/>
                <w:i w:val="0"/>
                <w:sz w:val="20"/>
              </w:rPr>
              <w:t>No explicit signal of when not to trust the AI</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2.10 Gap Analysis of Current ATC</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Combining the literature with an analysis of the real recording gives nine gaps, listed in Table 2.2. Each gap is a place where the current system relies on a single human check, a short look-ahead or information it does not have. For each gap SkyControl adds a specific fix, states how the fix relates to existing ATC tools and states what kind of evidence supports it. SkyControl is designed to </w:t>
      </w:r>
      <w:r>
        <w:rPr>
          <w:rFonts w:ascii="Times New Roman" w:hAnsi="Times New Roman" w:eastAsia="Times New Roman" w:cs="Times New Roman"/>
          <w:b w:val="0"/>
          <w:i/>
          <w:sz w:val="24"/>
        </w:rPr>
        <w:t>complement</w:t>
      </w:r>
      <w:r>
        <w:rPr>
          <w:rFonts w:ascii="Times New Roman" w:hAnsi="Times New Roman" w:eastAsia="Times New Roman" w:cs="Times New Roman"/>
          <w:b w:val="0"/>
          <w:i w:val="0"/>
          <w:sz w:val="24"/>
        </w:rPr>
        <w:t xml:space="preserve"> existing ATC: it never removes a safety net, and the human keeps authority over every non-routine decision.</w:t>
      </w:r>
    </w:p>
    <w:p>
      <w:pPr>
        <w:keepNext/>
        <w:widowControl/>
        <w:spacing w:before="160" w:after="80" w:line="240" w:lineRule="auto"/>
        <w:jc w:val="center"/>
      </w:pPr>
      <w:r>
        <w:rPr>
          <w:rFonts w:ascii="Times New Roman" w:hAnsi="Times New Roman" w:eastAsia="Times New Roman" w:cs="Times New Roman"/>
          <w:b/>
          <w:sz w:val="20"/>
        </w:rPr>
        <w:t>Table 2.2 Gaps in Current ATC and the SkyControl Fixes</w:t>
      </w:r>
    </w:p>
    <w:tbl>
      <w:tblPr>
        <w:tblStyle w:val="TableGrid"/>
        <w:tblW w:type="dxa" w:w="8280"/>
        <w:jc w:val="center"/>
        <w:tblLook w:firstColumn="1" w:firstRow="1" w:lastColumn="0" w:lastRow="0" w:noHBand="0" w:noVBand="1" w:val="04A0"/>
        <w:tblLayout w:type="fixed"/>
      </w:tblPr>
      <w:tblGrid>
        <w:gridCol w:w="576"/>
        <w:gridCol w:w="1800"/>
        <w:gridCol w:w="1800"/>
        <w:gridCol w:w="2520"/>
        <w:gridCol w:w="1584"/>
      </w:tblGrid>
      <w:tr>
        <w:trPr>
          <w:tblHeader w:val="true"/>
          <w:cantSplit/>
        </w:trPr>
        <w:tc>
          <w:tcPr>
            <w:tcW w:type="dxa" w:w="576"/>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Gap</w:t>
            </w:r>
          </w:p>
        </w:tc>
        <w:tc>
          <w:tcPr>
            <w:tcW w:type="dxa" w:w="1800"/>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Problem</w:t>
            </w:r>
          </w:p>
        </w:tc>
        <w:tc>
          <w:tcPr>
            <w:tcW w:type="dxa" w:w="1800"/>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Today</w:t>
            </w:r>
          </w:p>
        </w:tc>
        <w:tc>
          <w:tcPr>
            <w:tcW w:type="dxa" w:w="2520"/>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SkyControl fix</w:t>
            </w:r>
          </w:p>
        </w:tc>
        <w:tc>
          <w:tcPr>
            <w:tcW w:type="dxa" w:w="1584"/>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Evidence</w:t>
            </w:r>
          </w:p>
        </w:tc>
      </w:tr>
      <w:tr>
        <w:trPr>
          <w:cantSplit/>
        </w:trPr>
        <w:tc>
          <w:tcPr>
            <w:tcW w:type="dxa" w:w="576"/>
          </w:tcPr>
          <w:p>
            <w:pPr>
              <w:keepNext/>
              <w:widowControl/>
              <w:spacing w:before="20" w:after="20" w:line="240" w:lineRule="auto"/>
              <w:jc w:val="left"/>
            </w:pPr>
            <w:r>
              <w:rPr>
                <w:rFonts w:ascii="Times New Roman" w:hAnsi="Times New Roman" w:eastAsia="Times New Roman" w:cs="Times New Roman"/>
                <w:b w:val="0"/>
                <w:i w:val="0"/>
                <w:sz w:val="18"/>
              </w:rPr>
              <w:t>G1</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Voice readback and hearback errors</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Controller must hear the wrong readback</w:t>
            </w:r>
          </w:p>
        </w:tc>
        <w:tc>
          <w:tcPr>
            <w:tcW w:type="dxa" w:w="2520"/>
          </w:tcPr>
          <w:p>
            <w:pPr>
              <w:keepNext/>
              <w:widowControl/>
              <w:spacing w:before="20" w:after="20" w:line="240" w:lineRule="auto"/>
              <w:jc w:val="left"/>
            </w:pPr>
            <w:r>
              <w:rPr>
                <w:rFonts w:ascii="Times New Roman" w:hAnsi="Times New Roman" w:eastAsia="Times New Roman" w:cs="Times New Roman"/>
                <w:b w:val="0"/>
                <w:i w:val="0"/>
                <w:sz w:val="18"/>
              </w:rPr>
              <w:t>Structured clearances, datalink for routine items, automatic readback verification</w:t>
            </w:r>
          </w:p>
        </w:tc>
        <w:tc>
          <w:tcPr>
            <w:tcW w:type="dxa" w:w="1584"/>
          </w:tcPr>
          <w:p>
            <w:pPr>
              <w:keepNext/>
              <w:widowControl/>
              <w:spacing w:before="20" w:after="20" w:line="240" w:lineRule="auto"/>
              <w:jc w:val="left"/>
            </w:pPr>
            <w:r>
              <w:rPr>
                <w:rFonts w:ascii="Times New Roman" w:hAnsi="Times New Roman" w:eastAsia="Times New Roman" w:cs="Times New Roman"/>
                <w:b w:val="0"/>
                <w:i w:val="0"/>
                <w:sz w:val="18"/>
              </w:rPr>
              <w:t>Measured component + modelled system</w:t>
            </w:r>
          </w:p>
        </w:tc>
      </w:tr>
      <w:tr>
        <w:trPr>
          <w:cantSplit/>
        </w:trPr>
        <w:tc>
          <w:tcPr>
            <w:tcW w:type="dxa" w:w="576"/>
          </w:tcPr>
          <w:p>
            <w:pPr>
              <w:keepNext/>
              <w:widowControl/>
              <w:spacing w:before="20" w:after="20" w:line="240" w:lineRule="auto"/>
              <w:jc w:val="left"/>
            </w:pPr>
            <w:r>
              <w:rPr>
                <w:rFonts w:ascii="Times New Roman" w:hAnsi="Times New Roman" w:eastAsia="Times New Roman" w:cs="Times New Roman"/>
                <w:b w:val="0"/>
                <w:i w:val="0"/>
                <w:sz w:val="18"/>
              </w:rPr>
              <w:t>G2</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Similar callsigns on one frequency</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Planning-stage deconfliction and vigilance</w:t>
            </w:r>
          </w:p>
        </w:tc>
        <w:tc>
          <w:tcPr>
            <w:tcW w:type="dxa" w:w="2520"/>
          </w:tcPr>
          <w:p>
            <w:pPr>
              <w:keepNext/>
              <w:widowControl/>
              <w:spacing w:before="20" w:after="20" w:line="240" w:lineRule="auto"/>
              <w:jc w:val="left"/>
            </w:pPr>
            <w:r>
              <w:rPr>
                <w:rFonts w:ascii="Times New Roman" w:hAnsi="Times New Roman" w:eastAsia="Times New Roman" w:cs="Times New Roman"/>
                <w:b w:val="0"/>
                <w:i w:val="0"/>
                <w:sz w:val="18"/>
              </w:rPr>
              <w:t>Live similarity scoring, label warnings, wrong-aircraft detection</w:t>
            </w:r>
          </w:p>
        </w:tc>
        <w:tc>
          <w:tcPr>
            <w:tcW w:type="dxa" w:w="1584"/>
          </w:tcPr>
          <w:p>
            <w:pPr>
              <w:keepNext/>
              <w:widowControl/>
              <w:spacing w:before="20" w:after="20" w:line="240" w:lineRule="auto"/>
              <w:jc w:val="left"/>
            </w:pPr>
            <w:r>
              <w:rPr>
                <w:rFonts w:ascii="Times New Roman" w:hAnsi="Times New Roman" w:eastAsia="Times New Roman" w:cs="Times New Roman"/>
                <w:b w:val="0"/>
                <w:i w:val="0"/>
                <w:sz w:val="18"/>
              </w:rPr>
              <w:t>Measured on real data</w:t>
            </w:r>
          </w:p>
        </w:tc>
      </w:tr>
      <w:tr>
        <w:trPr>
          <w:cantSplit/>
        </w:trPr>
        <w:tc>
          <w:tcPr>
            <w:tcW w:type="dxa" w:w="576"/>
          </w:tcPr>
          <w:p>
            <w:pPr>
              <w:keepNext/>
              <w:widowControl/>
              <w:spacing w:before="20" w:after="20" w:line="240" w:lineRule="auto"/>
              <w:jc w:val="left"/>
            </w:pPr>
            <w:r>
              <w:rPr>
                <w:rFonts w:ascii="Times New Roman" w:hAnsi="Times New Roman" w:eastAsia="Times New Roman" w:cs="Times New Roman"/>
                <w:b w:val="0"/>
                <w:i w:val="0"/>
                <w:sz w:val="18"/>
              </w:rPr>
              <w:t>G3</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Short look-ahead and nuisance alerts</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STCA about 2 min, straight line</w:t>
            </w:r>
          </w:p>
        </w:tc>
        <w:tc>
          <w:tcPr>
            <w:tcW w:type="dxa" w:w="2520"/>
          </w:tcPr>
          <w:p>
            <w:pPr>
              <w:keepNext/>
              <w:widowControl/>
              <w:spacing w:before="20" w:after="20" w:line="240" w:lineRule="auto"/>
              <w:jc w:val="left"/>
            </w:pPr>
            <w:r>
              <w:rPr>
                <w:rFonts w:ascii="Times New Roman" w:hAnsi="Times New Roman" w:eastAsia="Times New Roman" w:cs="Times New Roman"/>
                <w:b w:val="0"/>
                <w:i w:val="0"/>
                <w:sz w:val="18"/>
              </w:rPr>
              <w:t>Learned prediction + cleared-level intent + duplicate merging (5 min)</w:t>
            </w:r>
          </w:p>
        </w:tc>
        <w:tc>
          <w:tcPr>
            <w:tcW w:type="dxa" w:w="1584"/>
          </w:tcPr>
          <w:p>
            <w:pPr>
              <w:keepNext/>
              <w:widowControl/>
              <w:spacing w:before="20" w:after="20" w:line="240" w:lineRule="auto"/>
              <w:jc w:val="left"/>
            </w:pPr>
            <w:r>
              <w:rPr>
                <w:rFonts w:ascii="Times New Roman" w:hAnsi="Times New Roman" w:eastAsia="Times New Roman" w:cs="Times New Roman"/>
                <w:b w:val="0"/>
                <w:i w:val="0"/>
                <w:sz w:val="18"/>
              </w:rPr>
              <w:t>Measured on real data</w:t>
            </w:r>
          </w:p>
        </w:tc>
      </w:tr>
      <w:tr>
        <w:trPr>
          <w:cantSplit/>
        </w:trPr>
        <w:tc>
          <w:tcPr>
            <w:tcW w:type="dxa" w:w="576"/>
          </w:tcPr>
          <w:p>
            <w:pPr>
              <w:keepNext/>
              <w:widowControl/>
              <w:spacing w:before="20" w:after="20" w:line="240" w:lineRule="auto"/>
              <w:jc w:val="left"/>
            </w:pPr>
            <w:r>
              <w:rPr>
                <w:rFonts w:ascii="Times New Roman" w:hAnsi="Times New Roman" w:eastAsia="Times New Roman" w:cs="Times New Roman"/>
                <w:b w:val="0"/>
                <w:i w:val="0"/>
                <w:sz w:val="18"/>
              </w:rPr>
              <w:t>G4</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Untrusted surveillance</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Tracker output assumed correct</w:t>
            </w:r>
          </w:p>
        </w:tc>
        <w:tc>
          <w:tcPr>
            <w:tcW w:type="dxa" w:w="2520"/>
          </w:tcPr>
          <w:p>
            <w:pPr>
              <w:keepNext/>
              <w:widowControl/>
              <w:spacing w:before="20" w:after="20" w:line="240" w:lineRule="auto"/>
              <w:jc w:val="left"/>
            </w:pPr>
            <w:r>
              <w:rPr>
                <w:rFonts w:ascii="Times New Roman" w:hAnsi="Times New Roman" w:eastAsia="Times New Roman" w:cs="Times New Roman"/>
                <w:b w:val="0"/>
                <w:i w:val="0"/>
                <w:sz w:val="18"/>
              </w:rPr>
              <w:t>Duplicate detection, dead-reckoned coasting, switch to MANUAL</w:t>
            </w:r>
          </w:p>
        </w:tc>
        <w:tc>
          <w:tcPr>
            <w:tcW w:type="dxa" w:w="1584"/>
          </w:tcPr>
          <w:p>
            <w:pPr>
              <w:keepNext/>
              <w:widowControl/>
              <w:spacing w:before="20" w:after="20" w:line="240" w:lineRule="auto"/>
              <w:jc w:val="left"/>
            </w:pPr>
            <w:r>
              <w:rPr>
                <w:rFonts w:ascii="Times New Roman" w:hAnsi="Times New Roman" w:eastAsia="Times New Roman" w:cs="Times New Roman"/>
                <w:b w:val="0"/>
                <w:i w:val="0"/>
                <w:sz w:val="18"/>
              </w:rPr>
              <w:t>Measured on real data</w:t>
            </w:r>
          </w:p>
        </w:tc>
      </w:tr>
      <w:tr>
        <w:trPr>
          <w:cantSplit/>
        </w:trPr>
        <w:tc>
          <w:tcPr>
            <w:tcW w:type="dxa" w:w="576"/>
          </w:tcPr>
          <w:p>
            <w:pPr>
              <w:keepNext/>
              <w:widowControl/>
              <w:spacing w:before="20" w:after="20" w:line="240" w:lineRule="auto"/>
              <w:jc w:val="left"/>
            </w:pPr>
            <w:r>
              <w:rPr>
                <w:rFonts w:ascii="Times New Roman" w:hAnsi="Times New Roman" w:eastAsia="Times New Roman" w:cs="Times New Roman"/>
                <w:b w:val="0"/>
                <w:i w:val="0"/>
                <w:sz w:val="18"/>
              </w:rPr>
              <w:t>G5</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Delay absorbed in low-level holding</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Holding decided near the stack</w:t>
            </w:r>
          </w:p>
        </w:tc>
        <w:tc>
          <w:tcPr>
            <w:tcW w:type="dxa" w:w="2520"/>
          </w:tcPr>
          <w:p>
            <w:pPr>
              <w:keepNext/>
              <w:widowControl/>
              <w:spacing w:before="20" w:after="20" w:line="240" w:lineRule="auto"/>
              <w:jc w:val="left"/>
            </w:pPr>
            <w:r>
              <w:rPr>
                <w:rFonts w:ascii="Times New Roman" w:hAnsi="Times New Roman" w:eastAsia="Times New Roman" w:cs="Times New Roman"/>
                <w:b w:val="0"/>
                <w:i w:val="0"/>
                <w:sz w:val="18"/>
              </w:rPr>
              <w:t>Hold prediction 30-80 NM out, linear-holding estimate</w:t>
            </w:r>
          </w:p>
        </w:tc>
        <w:tc>
          <w:tcPr>
            <w:tcW w:type="dxa" w:w="1584"/>
          </w:tcPr>
          <w:p>
            <w:pPr>
              <w:keepNext/>
              <w:widowControl/>
              <w:spacing w:before="20" w:after="20" w:line="240" w:lineRule="auto"/>
              <w:jc w:val="left"/>
            </w:pPr>
            <w:r>
              <w:rPr>
                <w:rFonts w:ascii="Times New Roman" w:hAnsi="Times New Roman" w:eastAsia="Times New Roman" w:cs="Times New Roman"/>
                <w:b w:val="0"/>
                <w:i w:val="0"/>
                <w:sz w:val="18"/>
              </w:rPr>
              <w:t>Measured + modelled</w:t>
            </w:r>
          </w:p>
        </w:tc>
      </w:tr>
      <w:tr>
        <w:trPr>
          <w:cantSplit/>
        </w:trPr>
        <w:tc>
          <w:tcPr>
            <w:tcW w:type="dxa" w:w="576"/>
          </w:tcPr>
          <w:p>
            <w:pPr>
              <w:keepNext/>
              <w:widowControl/>
              <w:spacing w:before="20" w:after="20" w:line="240" w:lineRule="auto"/>
              <w:jc w:val="left"/>
            </w:pPr>
            <w:r>
              <w:rPr>
                <w:rFonts w:ascii="Times New Roman" w:hAnsi="Times New Roman" w:eastAsia="Times New Roman" w:cs="Times New Roman"/>
                <w:b w:val="0"/>
                <w:i w:val="0"/>
                <w:sz w:val="18"/>
              </w:rPr>
              <w:t>G6</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Emergency handling by memory and phone</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Checklists, mental alternates, telephone</w:t>
            </w:r>
          </w:p>
        </w:tc>
        <w:tc>
          <w:tcPr>
            <w:tcW w:type="dxa" w:w="2520"/>
          </w:tcPr>
          <w:p>
            <w:pPr>
              <w:keepNext/>
              <w:widowControl/>
              <w:spacing w:before="20" w:after="20" w:line="240" w:lineRule="auto"/>
              <w:jc w:val="left"/>
            </w:pPr>
            <w:r>
              <w:rPr>
                <w:rFonts w:ascii="Times New Roman" w:hAnsi="Times New Roman" w:eastAsia="Times New Roman" w:cs="Times New Roman"/>
                <w:b w:val="0"/>
                <w:i w:val="0"/>
                <w:sz w:val="18"/>
              </w:rPr>
              <w:t>Airport ranking, path checked against real traffic, re-sequencing</w:t>
            </w:r>
          </w:p>
        </w:tc>
        <w:tc>
          <w:tcPr>
            <w:tcW w:type="dxa" w:w="1584"/>
          </w:tcPr>
          <w:p>
            <w:pPr>
              <w:keepNext/>
              <w:widowControl/>
              <w:spacing w:before="20" w:after="20" w:line="240" w:lineRule="auto"/>
              <w:jc w:val="left"/>
            </w:pPr>
            <w:r>
              <w:rPr>
                <w:rFonts w:ascii="Times New Roman" w:hAnsi="Times New Roman" w:eastAsia="Times New Roman" w:cs="Times New Roman"/>
                <w:b w:val="0"/>
                <w:i w:val="0"/>
                <w:sz w:val="18"/>
              </w:rPr>
              <w:t>Real traffic + modelled workflow</w:t>
            </w:r>
          </w:p>
        </w:tc>
      </w:tr>
      <w:tr>
        <w:trPr>
          <w:cantSplit/>
        </w:trPr>
        <w:tc>
          <w:tcPr>
            <w:tcW w:type="dxa" w:w="576"/>
          </w:tcPr>
          <w:p>
            <w:pPr>
              <w:keepNext/>
              <w:widowControl/>
              <w:spacing w:before="20" w:after="20" w:line="240" w:lineRule="auto"/>
              <w:jc w:val="left"/>
            </w:pPr>
            <w:r>
              <w:rPr>
                <w:rFonts w:ascii="Times New Roman" w:hAnsi="Times New Roman" w:eastAsia="Times New Roman" w:cs="Times New Roman"/>
                <w:b w:val="0"/>
                <w:i w:val="0"/>
                <w:sz w:val="18"/>
              </w:rPr>
              <w:t>G7</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Level busts seen late</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CLAM only if the level is entered</w:t>
            </w:r>
          </w:p>
        </w:tc>
        <w:tc>
          <w:tcPr>
            <w:tcW w:type="dxa" w:w="2520"/>
          </w:tcPr>
          <w:p>
            <w:pPr>
              <w:keepNext/>
              <w:widowControl/>
              <w:spacing w:before="20" w:after="20" w:line="240" w:lineRule="auto"/>
              <w:jc w:val="left"/>
            </w:pPr>
            <w:r>
              <w:rPr>
                <w:rFonts w:ascii="Times New Roman" w:hAnsi="Times New Roman" w:eastAsia="Times New Roman" w:cs="Times New Roman"/>
                <w:b w:val="0"/>
                <w:i w:val="0"/>
                <w:sz w:val="18"/>
              </w:rPr>
              <w:t>Cleared level always known from the digital clearance</w:t>
            </w:r>
          </w:p>
        </w:tc>
        <w:tc>
          <w:tcPr>
            <w:tcW w:type="dxa" w:w="1584"/>
          </w:tcPr>
          <w:p>
            <w:pPr>
              <w:keepNext/>
              <w:widowControl/>
              <w:spacing w:before="20" w:after="20" w:line="240" w:lineRule="auto"/>
              <w:jc w:val="left"/>
            </w:pPr>
            <w:r>
              <w:rPr>
                <w:rFonts w:ascii="Times New Roman" w:hAnsi="Times New Roman" w:eastAsia="Times New Roman" w:cs="Times New Roman"/>
                <w:b w:val="0"/>
                <w:i w:val="0"/>
                <w:sz w:val="18"/>
              </w:rPr>
              <w:t>Real tracks + injected events</w:t>
            </w:r>
          </w:p>
        </w:tc>
      </w:tr>
      <w:tr>
        <w:trPr>
          <w:cantSplit/>
        </w:trPr>
        <w:tc>
          <w:tcPr>
            <w:tcW w:type="dxa" w:w="576"/>
          </w:tcPr>
          <w:p>
            <w:pPr>
              <w:keepNext/>
              <w:widowControl/>
              <w:spacing w:before="20" w:after="20" w:line="240" w:lineRule="auto"/>
              <w:jc w:val="left"/>
            </w:pPr>
            <w:r>
              <w:rPr>
                <w:rFonts w:ascii="Times New Roman" w:hAnsi="Times New Roman" w:eastAsia="Times New Roman" w:cs="Times New Roman"/>
                <w:b w:val="0"/>
                <w:i w:val="0"/>
                <w:sz w:val="18"/>
              </w:rPr>
              <w:t>G8</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Automation that cannot say when not to trust it</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18"/>
              </w:rPr>
              <w:t>Tools on or off</w:t>
            </w:r>
          </w:p>
        </w:tc>
        <w:tc>
          <w:tcPr>
            <w:tcW w:type="dxa" w:w="2520"/>
          </w:tcPr>
          <w:p>
            <w:pPr>
              <w:keepNext/>
              <w:widowControl/>
              <w:spacing w:before="20" w:after="20" w:line="240" w:lineRule="auto"/>
              <w:jc w:val="left"/>
            </w:pPr>
            <w:r>
              <w:rPr>
                <w:rFonts w:ascii="Times New Roman" w:hAnsi="Times New Roman" w:eastAsia="Times New Roman" w:cs="Times New Roman"/>
                <w:b w:val="0"/>
                <w:i w:val="0"/>
                <w:sz w:val="18"/>
              </w:rPr>
              <w:t>Four levels with explicit context switches</w:t>
            </w:r>
          </w:p>
        </w:tc>
        <w:tc>
          <w:tcPr>
            <w:tcW w:type="dxa" w:w="1584"/>
          </w:tcPr>
          <w:p>
            <w:pPr>
              <w:keepNext/>
              <w:widowControl/>
              <w:spacing w:before="20" w:after="20" w:line="240" w:lineRule="auto"/>
              <w:jc w:val="left"/>
            </w:pPr>
            <w:r>
              <w:rPr>
                <w:rFonts w:ascii="Times New Roman" w:hAnsi="Times New Roman" w:eastAsia="Times New Roman" w:cs="Times New Roman"/>
                <w:b w:val="0"/>
                <w:i w:val="0"/>
                <w:sz w:val="18"/>
              </w:rPr>
              <w:t>Scenario</w:t>
            </w:r>
          </w:p>
        </w:tc>
      </w:tr>
      <w:tr>
        <w:trPr>
          <w:cantSplit/>
        </w:trPr>
        <w:tc>
          <w:tcPr>
            <w:tcW w:type="dxa" w:w="576"/>
          </w:tcPr>
          <w:p>
            <w:pPr>
              <w:keepNext w:val="0"/>
              <w:widowControl/>
              <w:spacing w:before="20" w:after="20" w:line="240" w:lineRule="auto"/>
              <w:jc w:val="left"/>
            </w:pPr>
            <w:r>
              <w:rPr>
                <w:rFonts w:ascii="Times New Roman" w:hAnsi="Times New Roman" w:eastAsia="Times New Roman" w:cs="Times New Roman"/>
                <w:b w:val="0"/>
                <w:i w:val="0"/>
                <w:sz w:val="18"/>
              </w:rPr>
              <w:t>G9</w:t>
            </w:r>
          </w:p>
        </w:tc>
        <w:tc>
          <w:tcPr>
            <w:tcW w:type="dxa" w:w="1800"/>
          </w:tcPr>
          <w:p>
            <w:pPr>
              <w:keepNext w:val="0"/>
              <w:widowControl/>
              <w:spacing w:before="20" w:after="20" w:line="240" w:lineRule="auto"/>
              <w:jc w:val="left"/>
            </w:pPr>
            <w:r>
              <w:rPr>
                <w:rFonts w:ascii="Times New Roman" w:hAnsi="Times New Roman" w:eastAsia="Times New Roman" w:cs="Times New Roman"/>
                <w:b w:val="0"/>
                <w:i w:val="0"/>
                <w:sz w:val="18"/>
              </w:rPr>
              <w:t>Runway safety and closures</w:t>
            </w:r>
          </w:p>
        </w:tc>
        <w:tc>
          <w:tcPr>
            <w:tcW w:type="dxa" w:w="1800"/>
          </w:tcPr>
          <w:p>
            <w:pPr>
              <w:keepNext w:val="0"/>
              <w:widowControl/>
              <w:spacing w:before="20" w:after="20" w:line="240" w:lineRule="auto"/>
              <w:jc w:val="left"/>
            </w:pPr>
            <w:r>
              <w:rPr>
                <w:rFonts w:ascii="Times New Roman" w:hAnsi="Times New Roman" w:eastAsia="Times New Roman" w:cs="Times New Roman"/>
                <w:b w:val="0"/>
                <w:i w:val="0"/>
                <w:sz w:val="18"/>
              </w:rPr>
              <w:t>Manual re-planning</w:t>
            </w:r>
          </w:p>
        </w:tc>
        <w:tc>
          <w:tcPr>
            <w:tcW w:type="dxa" w:w="2520"/>
          </w:tcPr>
          <w:p>
            <w:pPr>
              <w:keepNext w:val="0"/>
              <w:widowControl/>
              <w:spacing w:before="20" w:after="20" w:line="240" w:lineRule="auto"/>
              <w:jc w:val="left"/>
            </w:pPr>
            <w:r>
              <w:rPr>
                <w:rFonts w:ascii="Times New Roman" w:hAnsi="Times New Roman" w:eastAsia="Times New Roman" w:cs="Times New Roman"/>
                <w:b w:val="0"/>
                <w:i w:val="0"/>
                <w:sz w:val="18"/>
              </w:rPr>
              <w:t>Occupancy-aware sequencing and re-planning</w:t>
            </w:r>
          </w:p>
        </w:tc>
        <w:tc>
          <w:tcPr>
            <w:tcW w:type="dxa" w:w="1584"/>
          </w:tcPr>
          <w:p>
            <w:pPr>
              <w:keepNext w:val="0"/>
              <w:widowControl/>
              <w:spacing w:before="20" w:after="20" w:line="240" w:lineRule="auto"/>
              <w:jc w:val="left"/>
            </w:pPr>
            <w:r>
              <w:rPr>
                <w:rFonts w:ascii="Times New Roman" w:hAnsi="Times New Roman" w:eastAsia="Times New Roman" w:cs="Times New Roman"/>
                <w:b w:val="0"/>
                <w:i w:val="0"/>
                <w:sz w:val="18"/>
              </w:rPr>
              <w:t>Scenario</w:t>
            </w:r>
          </w:p>
        </w:tc>
      </w:tr>
    </w:tbl>
    <w:p>
      <w:pPr>
        <w:keepNext w:val="0"/>
        <w:widowControl/>
        <w:spacing w:before="0" w:after="80" w:line="240" w:lineRule="auto"/>
      </w:pPr>
    </w:p>
    <w:p>
      <w:pPr>
        <w:keepNext w:val="0"/>
        <w:widowControl/>
        <w:spacing w:before="0" w:after="120" w:line="360" w:lineRule="auto"/>
        <w:ind w:firstLine="720"/>
        <w:jc w:val="both"/>
      </w:pPr>
      <w:r>
        <w:rPr>
          <w:rFonts w:ascii="Times New Roman" w:hAnsi="Times New Roman" w:eastAsia="Times New Roman" w:cs="Times New Roman"/>
          <w:b w:val="0"/>
          <w:i w:val="0"/>
          <w:sz w:val="24"/>
        </w:rPr>
        <w:t>The gaps fall into four groups. G1 and G2 are human-communication gaps, the most direct answer to the request to reduce miscommunication and human error. G3, G4 and G7 are separation and surveillance gaps, where the controller acts on predictions and data that may be late or wrong. G5 and G6 are efficiency and emergency gaps, where workload and fuel are at stake. G8 and G9 concern trust in automation and runway safety. Fig. 2.1 shows the gap catalogue as it appears in the application, where each gap links to its evidence and to the scenario that demonstrates it.</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3" name="Picture 3"/>
            <wp:cNvGraphicFramePr>
              <a:graphicFrameLocks noChangeAspect="1"/>
            </wp:cNvGraphicFramePr>
            <a:graphic>
              <a:graphicData uri="http://schemas.openxmlformats.org/drawingml/2006/picture">
                <pic:pic>
                  <pic:nvPicPr>
                    <pic:cNvPr id="0" name="gaps.jpg"/>
                    <pic:cNvPicPr/>
                  </pic:nvPicPr>
                  <pic:blipFill>
                    <a:blip r:embed="rId17"/>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2.1 ATC Gaps and Fixes Page of the Application</w:t>
      </w:r>
    </w:p>
    <w:p>
      <w:pPr>
        <w:keepNext w:val="0"/>
        <w:widowControl/>
        <w:spacing w:before="0" w:after="120" w:line="360" w:lineRule="auto"/>
        <w:ind w:firstLine="720"/>
        <w:jc w:val="both"/>
      </w:pPr>
      <w:r>
        <w:rPr>
          <w:rFonts w:ascii="Times New Roman" w:hAnsi="Times New Roman" w:eastAsia="Times New Roman" w:cs="Times New Roman"/>
          <w:b w:val="0"/>
          <w:i w:val="0"/>
          <w:sz w:val="24"/>
        </w:rPr>
        <w:t>The gaps were found in two steps. First, the literature above identified candidate weaknesses. Second, each candidate was checked against the real recording: for example, the recording contains holding at every Heathrow stack, ten pairs of similar callsigns sharing airspace, 21 duplicate-target pairs and 234 dropouts of more than a minute, which confirms that G2, G4 and G5 are real in today's traffic and not only in the literature. Where the data cannot answer a question, for instance how often a controller misses a wrong readback, the report uses a stated model with a sensitivity analysis.</w:t>
      </w:r>
    </w:p>
    <w:p>
      <w:pPr>
        <w:keepNext w:val="0"/>
        <w:widowControl/>
        <w:spacing w:before="0" w:after="0" w:line="240" w:lineRule="auto"/>
      </w:pPr>
      <w:r>
        <w:br w:type="page"/>
      </w:r>
    </w:p>
    <w:p>
      <w:pPr>
        <w:pStyle w:val="Heading1"/>
        <w:keepNext/>
        <w:widowControl/>
        <w:spacing w:before="0" w:after="360" w:line="360" w:lineRule="auto"/>
        <w:jc w:val="center"/>
      </w:pPr>
      <w:r>
        <w:rPr>
          <w:rFonts w:ascii="Times New Roman" w:hAnsi="Times New Roman" w:eastAsia="Times New Roman" w:cs="Times New Roman"/>
          <w:b/>
          <w:sz w:val="28"/>
        </w:rPr>
        <w:t>CHAPTER 3</w:t>
        <w:br/>
      </w:r>
      <w:r>
        <w:rPr>
          <w:rFonts w:ascii="Times New Roman" w:hAnsi="Times New Roman" w:eastAsia="Times New Roman" w:cs="Times New Roman"/>
          <w:b/>
          <w:sz w:val="28"/>
        </w:rPr>
        <w:t>TECHNICAL SPECIFICATION</w:t>
      </w:r>
    </w:p>
    <w:p>
      <w:pPr>
        <w:keepNext w:val="0"/>
        <w:widowControl/>
        <w:spacing w:before="0" w:after="120" w:line="360" w:lineRule="auto"/>
        <w:ind w:firstLine="0"/>
        <w:jc w:val="both"/>
      </w:pPr>
      <w:r>
        <w:rPr>
          <w:rFonts w:ascii="Times New Roman" w:hAnsi="Times New Roman" w:eastAsia="Times New Roman" w:cs="Times New Roman"/>
          <w:b w:val="0"/>
          <w:i w:val="0"/>
          <w:sz w:val="24"/>
        </w:rPr>
        <w:t>This chapter specifies what SkyControl must do and under which constraints: the functional and non-functional requirements, the dataset, the hardware and software environment, the technology stack, the security policy and the programming interface between the browser and the server.</w:t>
      </w:r>
    </w:p>
    <w:p>
      <w:pPr>
        <w:pStyle w:val="Heading2"/>
        <w:keepNext/>
        <w:widowControl/>
        <w:spacing w:before="240" w:after="120" w:line="360" w:lineRule="auto"/>
        <w:jc w:val="left"/>
      </w:pPr>
      <w:r>
        <w:rPr>
          <w:rFonts w:ascii="Times New Roman" w:hAnsi="Times New Roman" w:eastAsia="Times New Roman" w:cs="Times New Roman"/>
          <w:b/>
          <w:sz w:val="24"/>
        </w:rPr>
        <w:t>3.1 Functional Requirements</w:t>
      </w:r>
    </w:p>
    <w:p>
      <w:pPr>
        <w:keepNext/>
        <w:widowControl/>
        <w:spacing w:before="160" w:after="80" w:line="240" w:lineRule="auto"/>
        <w:jc w:val="center"/>
      </w:pPr>
      <w:r>
        <w:rPr>
          <w:rFonts w:ascii="Times New Roman" w:hAnsi="Times New Roman" w:eastAsia="Times New Roman" w:cs="Times New Roman"/>
          <w:b/>
          <w:sz w:val="20"/>
        </w:rPr>
        <w:t>Table 3.1 Functional Requirements</w:t>
      </w:r>
    </w:p>
    <w:tbl>
      <w:tblPr>
        <w:tblStyle w:val="TableGrid"/>
        <w:tblW w:type="dxa" w:w="8280"/>
        <w:jc w:val="center"/>
        <w:tblLook w:firstColumn="1" w:firstRow="1" w:lastColumn="0" w:lastRow="0" w:noHBand="0" w:noVBand="1" w:val="04A0"/>
        <w:tblLayout w:type="fixed"/>
      </w:tblPr>
      <w:tblGrid>
        <w:gridCol w:w="792"/>
        <w:gridCol w:w="7488"/>
      </w:tblGrid>
      <w:tr>
        <w:trPr>
          <w:tblHeader w:val="true"/>
          <w:cantSplit/>
        </w:trPr>
        <w:tc>
          <w:tcPr>
            <w:tcW w:type="dxa" w:w="792"/>
            <w:shd w:val="clear" w:color="auto" w:fill="DCEFEC"/>
          </w:tcPr>
          <w:p>
            <w:pPr>
              <w:keepNext w:val="0"/>
              <w:widowControl/>
              <w:spacing w:before="20" w:after="20" w:line="240" w:lineRule="auto"/>
              <w:jc w:val="left"/>
            </w:pPr>
            <w:r>
              <w:rPr>
                <w:rFonts w:ascii="Times New Roman" w:hAnsi="Times New Roman" w:eastAsia="Times New Roman" w:cs="Times New Roman"/>
                <w:b/>
                <w:i w:val="0"/>
                <w:sz w:val="20"/>
              </w:rPr>
              <w:t>ID</w:t>
            </w:r>
          </w:p>
        </w:tc>
        <w:tc>
          <w:tcPr>
            <w:tcW w:type="dxa" w:w="7488"/>
            <w:shd w:val="clear" w:color="auto" w:fill="DCEFEC"/>
          </w:tcPr>
          <w:p>
            <w:pPr>
              <w:keepNext w:val="0"/>
              <w:widowControl/>
              <w:spacing w:before="20" w:after="20" w:line="240" w:lineRule="auto"/>
              <w:jc w:val="left"/>
            </w:pPr>
            <w:r>
              <w:rPr>
                <w:rFonts w:ascii="Times New Roman" w:hAnsi="Times New Roman" w:eastAsia="Times New Roman" w:cs="Times New Roman"/>
                <w:b/>
                <w:i w:val="0"/>
                <w:sz w:val="20"/>
              </w:rPr>
              <w:t>Requirement</w:t>
            </w:r>
          </w:p>
        </w:tc>
      </w:tr>
      <w:tr>
        <w:trPr>
          <w:cantSplit/>
        </w:trPr>
        <w:tc>
          <w:tcPr>
            <w:tcW w:type="dxa" w:w="792"/>
          </w:tcPr>
          <w:p>
            <w:pPr>
              <w:keepNext w:val="0"/>
              <w:widowControl/>
              <w:spacing w:before="20" w:after="20" w:line="240" w:lineRule="auto"/>
              <w:jc w:val="left"/>
            </w:pPr>
            <w:r>
              <w:rPr>
                <w:rFonts w:ascii="Times New Roman" w:hAnsi="Times New Roman" w:eastAsia="Times New Roman" w:cs="Times New Roman"/>
                <w:b w:val="0"/>
                <w:i w:val="0"/>
                <w:sz w:val="20"/>
              </w:rPr>
              <w:t>FR1</w:t>
            </w:r>
          </w:p>
        </w:tc>
        <w:tc>
          <w:tcPr>
            <w:tcW w:type="dxa" w:w="7488"/>
          </w:tcPr>
          <w:p>
            <w:pPr>
              <w:keepNext w:val="0"/>
              <w:widowControl/>
              <w:spacing w:before="20" w:after="20" w:line="240" w:lineRule="auto"/>
              <w:jc w:val="left"/>
            </w:pPr>
            <w:r>
              <w:rPr>
                <w:rFonts w:ascii="Times New Roman" w:hAnsi="Times New Roman" w:eastAsia="Times New Roman" w:cs="Times New Roman"/>
                <w:b w:val="0"/>
                <w:i w:val="0"/>
                <w:sz w:val="20"/>
              </w:rPr>
              <w:t>Users log in with a username and password verified against a salted hash; wrong credentials are rejected with one uniform message.</w:t>
            </w:r>
          </w:p>
        </w:tc>
      </w:tr>
      <w:tr>
        <w:trPr>
          <w:cantSplit/>
        </w:trPr>
        <w:tc>
          <w:tcPr>
            <w:tcW w:type="dxa" w:w="792"/>
          </w:tcPr>
          <w:p>
            <w:pPr>
              <w:keepNext w:val="0"/>
              <w:widowControl/>
              <w:spacing w:before="20" w:after="20" w:line="240" w:lineRule="auto"/>
              <w:jc w:val="left"/>
            </w:pPr>
            <w:r>
              <w:rPr>
                <w:rFonts w:ascii="Times New Roman" w:hAnsi="Times New Roman" w:eastAsia="Times New Roman" w:cs="Times New Roman"/>
                <w:b w:val="0"/>
                <w:i w:val="0"/>
                <w:sz w:val="20"/>
              </w:rPr>
              <w:t>FR2</w:t>
            </w:r>
          </w:p>
        </w:tc>
        <w:tc>
          <w:tcPr>
            <w:tcW w:type="dxa" w:w="7488"/>
          </w:tcPr>
          <w:p>
            <w:pPr>
              <w:keepNext w:val="0"/>
              <w:widowControl/>
              <w:spacing w:before="20" w:after="20" w:line="240" w:lineRule="auto"/>
              <w:jc w:val="left"/>
            </w:pPr>
            <w:r>
              <w:rPr>
                <w:rFonts w:ascii="Times New Roman" w:hAnsi="Times New Roman" w:eastAsia="Times New Roman" w:cs="Times New Roman"/>
                <w:b w:val="0"/>
                <w:i w:val="0"/>
                <w:sz w:val="20"/>
              </w:rPr>
              <w:t>Every login attempt is stored with time, username tried, IP address, browser, success flag and reason.</w:t>
            </w:r>
          </w:p>
        </w:tc>
      </w:tr>
      <w:tr>
        <w:trPr>
          <w:cantSplit/>
        </w:trPr>
        <w:tc>
          <w:tcPr>
            <w:tcW w:type="dxa" w:w="792"/>
          </w:tcPr>
          <w:p>
            <w:pPr>
              <w:keepNext w:val="0"/>
              <w:widowControl/>
              <w:spacing w:before="20" w:after="20" w:line="240" w:lineRule="auto"/>
              <w:jc w:val="left"/>
            </w:pPr>
            <w:r>
              <w:rPr>
                <w:rFonts w:ascii="Times New Roman" w:hAnsi="Times New Roman" w:eastAsia="Times New Roman" w:cs="Times New Roman"/>
                <w:b w:val="0"/>
                <w:i w:val="0"/>
                <w:sz w:val="20"/>
              </w:rPr>
              <w:t>FR3</w:t>
            </w:r>
          </w:p>
        </w:tc>
        <w:tc>
          <w:tcPr>
            <w:tcW w:type="dxa" w:w="7488"/>
          </w:tcPr>
          <w:p>
            <w:pPr>
              <w:keepNext w:val="0"/>
              <w:widowControl/>
              <w:spacing w:before="20" w:after="20" w:line="240" w:lineRule="auto"/>
              <w:jc w:val="left"/>
            </w:pPr>
            <w:r>
              <w:rPr>
                <w:rFonts w:ascii="Times New Roman" w:hAnsi="Times New Roman" w:eastAsia="Times New Roman" w:cs="Times New Roman"/>
                <w:b w:val="0"/>
                <w:i w:val="0"/>
                <w:sz w:val="20"/>
              </w:rPr>
              <w:t>A username is locked for 15 minutes after 7 failures; an IP is limited after 40 failures in 15 minutes.</w:t>
            </w:r>
          </w:p>
        </w:tc>
      </w:tr>
      <w:tr>
        <w:trPr>
          <w:cantSplit/>
        </w:trPr>
        <w:tc>
          <w:tcPr>
            <w:tcW w:type="dxa" w:w="792"/>
          </w:tcPr>
          <w:p>
            <w:pPr>
              <w:keepNext w:val="0"/>
              <w:widowControl/>
              <w:spacing w:before="20" w:after="20" w:line="240" w:lineRule="auto"/>
              <w:jc w:val="left"/>
            </w:pPr>
            <w:r>
              <w:rPr>
                <w:rFonts w:ascii="Times New Roman" w:hAnsi="Times New Roman" w:eastAsia="Times New Roman" w:cs="Times New Roman"/>
                <w:b w:val="0"/>
                <w:i w:val="0"/>
                <w:sz w:val="20"/>
              </w:rPr>
              <w:t>FR4</w:t>
            </w:r>
          </w:p>
        </w:tc>
        <w:tc>
          <w:tcPr>
            <w:tcW w:type="dxa" w:w="7488"/>
          </w:tcPr>
          <w:p>
            <w:pPr>
              <w:keepNext w:val="0"/>
              <w:widowControl/>
              <w:spacing w:before="20" w:after="20" w:line="240" w:lineRule="auto"/>
              <w:jc w:val="left"/>
            </w:pPr>
            <w:r>
              <w:rPr>
                <w:rFonts w:ascii="Times New Roman" w:hAnsi="Times New Roman" w:eastAsia="Times New Roman" w:cs="Times New Roman"/>
                <w:b w:val="0"/>
                <w:i w:val="0"/>
                <w:sz w:val="20"/>
              </w:rPr>
              <w:t>Two roles exist: controller and supervisor. Supervisors approve critical plans, overrides, runway closures and user management.</w:t>
            </w:r>
          </w:p>
        </w:tc>
      </w:tr>
      <w:tr>
        <w:trPr>
          <w:cantSplit/>
        </w:trPr>
        <w:tc>
          <w:tcPr>
            <w:tcW w:type="dxa" w:w="792"/>
          </w:tcPr>
          <w:p>
            <w:pPr>
              <w:keepNext w:val="0"/>
              <w:widowControl/>
              <w:spacing w:before="20" w:after="20" w:line="240" w:lineRule="auto"/>
              <w:jc w:val="left"/>
            </w:pPr>
            <w:r>
              <w:rPr>
                <w:rFonts w:ascii="Times New Roman" w:hAnsi="Times New Roman" w:eastAsia="Times New Roman" w:cs="Times New Roman"/>
                <w:b w:val="0"/>
                <w:i w:val="0"/>
                <w:sz w:val="20"/>
              </w:rPr>
              <w:t>FR5</w:t>
            </w:r>
          </w:p>
        </w:tc>
        <w:tc>
          <w:tcPr>
            <w:tcW w:type="dxa" w:w="7488"/>
          </w:tcPr>
          <w:p>
            <w:pPr>
              <w:keepNext w:val="0"/>
              <w:widowControl/>
              <w:spacing w:before="20" w:after="20" w:line="240" w:lineRule="auto"/>
              <w:jc w:val="left"/>
            </w:pPr>
            <w:r>
              <w:rPr>
                <w:rFonts w:ascii="Times New Roman" w:hAnsi="Times New Roman" w:eastAsia="Times New Roman" w:cs="Times New Roman"/>
                <w:b w:val="0"/>
                <w:i w:val="0"/>
                <w:sz w:val="20"/>
              </w:rPr>
              <w:t>The real recording is replayed in 3D with trails, labels, predicted conflicts, similar callsigns, holding, duplicates and predictions.</w:t>
            </w:r>
          </w:p>
        </w:tc>
      </w:tr>
      <w:tr>
        <w:trPr>
          <w:cantSplit/>
        </w:trPr>
        <w:tc>
          <w:tcPr>
            <w:tcW w:type="dxa" w:w="792"/>
          </w:tcPr>
          <w:p>
            <w:pPr>
              <w:keepNext w:val="0"/>
              <w:widowControl/>
              <w:spacing w:before="20" w:after="20" w:line="240" w:lineRule="auto"/>
              <w:jc w:val="left"/>
            </w:pPr>
            <w:r>
              <w:rPr>
                <w:rFonts w:ascii="Times New Roman" w:hAnsi="Times New Roman" w:eastAsia="Times New Roman" w:cs="Times New Roman"/>
                <w:b w:val="0"/>
                <w:i w:val="0"/>
                <w:sz w:val="20"/>
              </w:rPr>
              <w:t>FR6</w:t>
            </w:r>
          </w:p>
        </w:tc>
        <w:tc>
          <w:tcPr>
            <w:tcW w:type="dxa" w:w="7488"/>
          </w:tcPr>
          <w:p>
            <w:pPr>
              <w:keepNext w:val="0"/>
              <w:widowControl/>
              <w:spacing w:before="20" w:after="20" w:line="240" w:lineRule="auto"/>
              <w:jc w:val="left"/>
            </w:pPr>
            <w:r>
              <w:rPr>
                <w:rFonts w:ascii="Times New Roman" w:hAnsi="Times New Roman" w:eastAsia="Times New Roman" w:cs="Times New Roman"/>
                <w:b w:val="0"/>
                <w:i w:val="0"/>
                <w:sz w:val="20"/>
              </w:rPr>
              <w:t>An emergency (low fuel, medical, engine failure, emergency descent, lost communications) can be injected on any real aircraft.</w:t>
            </w:r>
          </w:p>
        </w:tc>
      </w:tr>
      <w:tr>
        <w:trPr>
          <w:cantSplit/>
        </w:trPr>
        <w:tc>
          <w:tcPr>
            <w:tcW w:type="dxa" w:w="792"/>
          </w:tcPr>
          <w:p>
            <w:pPr>
              <w:keepNext w:val="0"/>
              <w:widowControl/>
              <w:spacing w:before="20" w:after="20" w:line="240" w:lineRule="auto"/>
              <w:jc w:val="left"/>
            </w:pPr>
            <w:r>
              <w:rPr>
                <w:rFonts w:ascii="Times New Roman" w:hAnsi="Times New Roman" w:eastAsia="Times New Roman" w:cs="Times New Roman"/>
                <w:b w:val="0"/>
                <w:i w:val="0"/>
                <w:sz w:val="20"/>
              </w:rPr>
              <w:t>FR7</w:t>
            </w:r>
          </w:p>
        </w:tc>
        <w:tc>
          <w:tcPr>
            <w:tcW w:type="dxa" w:w="7488"/>
          </w:tcPr>
          <w:p>
            <w:pPr>
              <w:keepNext w:val="0"/>
              <w:widowControl/>
              <w:spacing w:before="20" w:after="20" w:line="240" w:lineRule="auto"/>
              <w:jc w:val="left"/>
            </w:pPr>
            <w:r>
              <w:rPr>
                <w:rFonts w:ascii="Times New Roman" w:hAnsi="Times New Roman" w:eastAsia="Times New Roman" w:cs="Times New Roman"/>
                <w:b w:val="0"/>
                <w:i w:val="0"/>
                <w:sz w:val="20"/>
              </w:rPr>
              <w:t>The scenario lab runs 21 scenarios, each shown as a ten-step pipeline with an approval gate and a comparison with conventional ATC.</w:t>
            </w:r>
          </w:p>
        </w:tc>
      </w:tr>
      <w:tr>
        <w:trPr>
          <w:cantSplit/>
        </w:trPr>
        <w:tc>
          <w:tcPr>
            <w:tcW w:type="dxa" w:w="792"/>
          </w:tcPr>
          <w:p>
            <w:pPr>
              <w:keepNext w:val="0"/>
              <w:widowControl/>
              <w:spacing w:before="20" w:after="20" w:line="240" w:lineRule="auto"/>
              <w:jc w:val="left"/>
            </w:pPr>
            <w:r>
              <w:rPr>
                <w:rFonts w:ascii="Times New Roman" w:hAnsi="Times New Roman" w:eastAsia="Times New Roman" w:cs="Times New Roman"/>
                <w:b w:val="0"/>
                <w:i w:val="0"/>
                <w:sz w:val="20"/>
              </w:rPr>
              <w:t>FR8</w:t>
            </w:r>
          </w:p>
        </w:tc>
        <w:tc>
          <w:tcPr>
            <w:tcW w:type="dxa" w:w="7488"/>
          </w:tcPr>
          <w:p>
            <w:pPr>
              <w:keepNext w:val="0"/>
              <w:widowControl/>
              <w:spacing w:before="20" w:after="20" w:line="240" w:lineRule="auto"/>
              <w:jc w:val="left"/>
            </w:pPr>
            <w:r>
              <w:rPr>
                <w:rFonts w:ascii="Times New Roman" w:hAnsi="Times New Roman" w:eastAsia="Times New Roman" w:cs="Times New Roman"/>
                <w:b w:val="0"/>
                <w:i w:val="0"/>
                <w:sz w:val="20"/>
              </w:rPr>
              <w:t>Every plan is verified conflict-free (aircraft, runway, hazard, deadline) before it can be executed.</w:t>
            </w:r>
          </w:p>
        </w:tc>
      </w:tr>
      <w:tr>
        <w:trPr>
          <w:cantSplit/>
        </w:trPr>
        <w:tc>
          <w:tcPr>
            <w:tcW w:type="dxa" w:w="792"/>
          </w:tcPr>
          <w:p>
            <w:pPr>
              <w:keepNext w:val="0"/>
              <w:widowControl/>
              <w:spacing w:before="20" w:after="20" w:line="240" w:lineRule="auto"/>
              <w:jc w:val="left"/>
            </w:pPr>
            <w:r>
              <w:rPr>
                <w:rFonts w:ascii="Times New Roman" w:hAnsi="Times New Roman" w:eastAsia="Times New Roman" w:cs="Times New Roman"/>
                <w:b w:val="0"/>
                <w:i w:val="0"/>
                <w:sz w:val="20"/>
              </w:rPr>
              <w:t>FR9</w:t>
            </w:r>
          </w:p>
        </w:tc>
        <w:tc>
          <w:tcPr>
            <w:tcW w:type="dxa" w:w="7488"/>
          </w:tcPr>
          <w:p>
            <w:pPr>
              <w:keepNext w:val="0"/>
              <w:widowControl/>
              <w:spacing w:before="20" w:after="20" w:line="240" w:lineRule="auto"/>
              <w:jc w:val="left"/>
            </w:pPr>
            <w:r>
              <w:rPr>
                <w:rFonts w:ascii="Times New Roman" w:hAnsi="Times New Roman" w:eastAsia="Times New Roman" w:cs="Times New Roman"/>
                <w:b w:val="0"/>
                <w:i w:val="0"/>
                <w:sz w:val="20"/>
              </w:rPr>
              <w:t>The automation level is chosen by an explicit policy and every change is logged as a context switch.</w:t>
            </w:r>
          </w:p>
        </w:tc>
      </w:tr>
      <w:tr>
        <w:trPr>
          <w:cantSplit/>
        </w:trPr>
        <w:tc>
          <w:tcPr>
            <w:tcW w:type="dxa" w:w="792"/>
          </w:tcPr>
          <w:p>
            <w:pPr>
              <w:keepNext w:val="0"/>
              <w:widowControl/>
              <w:spacing w:before="20" w:after="20" w:line="240" w:lineRule="auto"/>
              <w:jc w:val="left"/>
            </w:pPr>
            <w:r>
              <w:rPr>
                <w:rFonts w:ascii="Times New Roman" w:hAnsi="Times New Roman" w:eastAsia="Times New Roman" w:cs="Times New Roman"/>
                <w:b w:val="0"/>
                <w:i w:val="0"/>
                <w:sz w:val="20"/>
              </w:rPr>
              <w:t>FR10</w:t>
            </w:r>
          </w:p>
        </w:tc>
        <w:tc>
          <w:tcPr>
            <w:tcW w:type="dxa" w:w="7488"/>
          </w:tcPr>
          <w:p>
            <w:pPr>
              <w:keepNext w:val="0"/>
              <w:widowControl/>
              <w:spacing w:before="20" w:after="20" w:line="240" w:lineRule="auto"/>
              <w:jc w:val="left"/>
            </w:pPr>
            <w:r>
              <w:rPr>
                <w:rFonts w:ascii="Times New Roman" w:hAnsi="Times New Roman" w:eastAsia="Times New Roman" w:cs="Times New Roman"/>
                <w:b w:val="0"/>
                <w:i w:val="0"/>
                <w:sz w:val="20"/>
              </w:rPr>
              <w:t>The communication assistant builds ICAO phraseology, verifies readbacks (typed or spoken) and warns of similar callsigns.</w:t>
            </w:r>
          </w:p>
        </w:tc>
      </w:tr>
      <w:tr>
        <w:trPr>
          <w:cantSplit/>
        </w:trPr>
        <w:tc>
          <w:tcPr>
            <w:tcW w:type="dxa" w:w="792"/>
          </w:tcPr>
          <w:p>
            <w:pPr>
              <w:keepNext w:val="0"/>
              <w:widowControl/>
              <w:spacing w:before="20" w:after="20" w:line="240" w:lineRule="auto"/>
              <w:jc w:val="left"/>
            </w:pPr>
            <w:r>
              <w:rPr>
                <w:rFonts w:ascii="Times New Roman" w:hAnsi="Times New Roman" w:eastAsia="Times New Roman" w:cs="Times New Roman"/>
                <w:b w:val="0"/>
                <w:i w:val="0"/>
                <w:sz w:val="20"/>
              </w:rPr>
              <w:t>FR11</w:t>
            </w:r>
          </w:p>
        </w:tc>
        <w:tc>
          <w:tcPr>
            <w:tcW w:type="dxa" w:w="7488"/>
          </w:tcPr>
          <w:p>
            <w:pPr>
              <w:keepNext w:val="0"/>
              <w:widowControl/>
              <w:spacing w:before="20" w:after="20" w:line="240" w:lineRule="auto"/>
              <w:jc w:val="left"/>
            </w:pPr>
            <w:r>
              <w:rPr>
                <w:rFonts w:ascii="Times New Roman" w:hAnsi="Times New Roman" w:eastAsia="Times New Roman" w:cs="Times New Roman"/>
                <w:b w:val="0"/>
                <w:i w:val="0"/>
                <w:sz w:val="20"/>
              </w:rPr>
              <w:t>The statistical analysis page shows measured, modelled and scenario results with tests and confidence intervals.</w:t>
            </w:r>
          </w:p>
        </w:tc>
      </w:tr>
      <w:tr>
        <w:trPr>
          <w:cantSplit/>
        </w:trPr>
        <w:tc>
          <w:tcPr>
            <w:tcW w:type="dxa" w:w="792"/>
          </w:tcPr>
          <w:p>
            <w:pPr>
              <w:keepNext w:val="0"/>
              <w:widowControl/>
              <w:spacing w:before="20" w:after="20" w:line="240" w:lineRule="auto"/>
              <w:jc w:val="left"/>
            </w:pPr>
            <w:r>
              <w:rPr>
                <w:rFonts w:ascii="Times New Roman" w:hAnsi="Times New Roman" w:eastAsia="Times New Roman" w:cs="Times New Roman"/>
                <w:b w:val="0"/>
                <w:i w:val="0"/>
                <w:sz w:val="20"/>
              </w:rPr>
              <w:t>FR12</w:t>
            </w:r>
          </w:p>
        </w:tc>
        <w:tc>
          <w:tcPr>
            <w:tcW w:type="dxa" w:w="7488"/>
          </w:tcPr>
          <w:p>
            <w:pPr>
              <w:keepNext w:val="0"/>
              <w:widowControl/>
              <w:spacing w:before="20" w:after="20" w:line="240" w:lineRule="auto"/>
              <w:jc w:val="left"/>
            </w:pPr>
            <w:r>
              <w:rPr>
                <w:rFonts w:ascii="Times New Roman" w:hAnsi="Times New Roman" w:eastAsia="Times New Roman" w:cs="Times New Roman"/>
                <w:b w:val="0"/>
                <w:i w:val="0"/>
                <w:sz w:val="20"/>
              </w:rPr>
              <w:t>Operations pages manage flights, runways, runway bookings, the priority queue, alerts and incident reports.</w:t>
            </w:r>
          </w:p>
        </w:tc>
      </w:tr>
      <w:tr>
        <w:trPr>
          <w:cantSplit/>
        </w:trPr>
        <w:tc>
          <w:tcPr>
            <w:tcW w:type="dxa" w:w="792"/>
          </w:tcPr>
          <w:p>
            <w:pPr>
              <w:keepNext w:val="0"/>
              <w:widowControl/>
              <w:spacing w:before="20" w:after="20" w:line="240" w:lineRule="auto"/>
              <w:jc w:val="left"/>
            </w:pPr>
            <w:r>
              <w:rPr>
                <w:rFonts w:ascii="Times New Roman" w:hAnsi="Times New Roman" w:eastAsia="Times New Roman" w:cs="Times New Roman"/>
                <w:b w:val="0"/>
                <w:i w:val="0"/>
                <w:sz w:val="20"/>
              </w:rPr>
              <w:t>FR13</w:t>
            </w:r>
          </w:p>
        </w:tc>
        <w:tc>
          <w:tcPr>
            <w:tcW w:type="dxa" w:w="7488"/>
          </w:tcPr>
          <w:p>
            <w:pPr>
              <w:keepNext w:val="0"/>
              <w:widowControl/>
              <w:spacing w:before="20" w:after="20" w:line="240" w:lineRule="auto"/>
              <w:jc w:val="left"/>
            </w:pPr>
            <w:r>
              <w:rPr>
                <w:rFonts w:ascii="Times New Roman" w:hAnsi="Times New Roman" w:eastAsia="Times New Roman" w:cs="Times New Roman"/>
                <w:b w:val="0"/>
                <w:i w:val="0"/>
                <w:sz w:val="20"/>
              </w:rPr>
              <w:t>The data page shows dataset provenance and allows importing snapshots; the audit page lists every change.</w:t>
            </w:r>
          </w:p>
        </w:tc>
      </w:tr>
      <w:tr>
        <w:trPr>
          <w:cantSplit/>
        </w:trPr>
        <w:tc>
          <w:tcPr>
            <w:tcW w:type="dxa" w:w="792"/>
          </w:tcPr>
          <w:p>
            <w:pPr>
              <w:keepNext w:val="0"/>
              <w:widowControl/>
              <w:spacing w:before="20" w:after="20" w:line="240" w:lineRule="auto"/>
              <w:jc w:val="left"/>
            </w:pPr>
            <w:r>
              <w:rPr>
                <w:rFonts w:ascii="Times New Roman" w:hAnsi="Times New Roman" w:eastAsia="Times New Roman" w:cs="Times New Roman"/>
                <w:b w:val="0"/>
                <w:i w:val="0"/>
                <w:sz w:val="20"/>
              </w:rPr>
              <w:t>FR14</w:t>
            </w:r>
          </w:p>
        </w:tc>
        <w:tc>
          <w:tcPr>
            <w:tcW w:type="dxa" w:w="7488"/>
          </w:tcPr>
          <w:p>
            <w:pPr>
              <w:keepNext w:val="0"/>
              <w:widowControl/>
              <w:spacing w:before="20" w:after="20" w:line="240" w:lineRule="auto"/>
              <w:jc w:val="left"/>
            </w:pPr>
            <w:r>
              <w:rPr>
                <w:rFonts w:ascii="Times New Roman" w:hAnsi="Times New Roman" w:eastAsia="Times New Roman" w:cs="Times New Roman"/>
                <w:b w:val="0"/>
                <w:i w:val="0"/>
                <w:sz w:val="20"/>
              </w:rPr>
              <w:t>Learned models are trained on one part of the recording and evaluated on another part.</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3.2 Non-Functional Requirements</w:t>
      </w:r>
    </w:p>
    <w:p>
      <w:pPr>
        <w:keepNext/>
        <w:widowControl/>
        <w:spacing w:before="160" w:after="80" w:line="240" w:lineRule="auto"/>
        <w:jc w:val="center"/>
      </w:pPr>
      <w:r>
        <w:rPr>
          <w:rFonts w:ascii="Times New Roman" w:hAnsi="Times New Roman" w:eastAsia="Times New Roman" w:cs="Times New Roman"/>
          <w:b/>
          <w:sz w:val="20"/>
        </w:rPr>
        <w:t>Table 3.2 Non-Functional Requirements</w:t>
      </w:r>
    </w:p>
    <w:tbl>
      <w:tblPr>
        <w:tblStyle w:val="TableGrid"/>
        <w:tblW w:type="dxa" w:w="8280"/>
        <w:jc w:val="center"/>
        <w:tblLook w:firstColumn="1" w:firstRow="1" w:lastColumn="0" w:lastRow="0" w:noHBand="0" w:noVBand="1" w:val="04A0"/>
        <w:tblLayout w:type="fixed"/>
      </w:tblPr>
      <w:tblGrid>
        <w:gridCol w:w="1728"/>
        <w:gridCol w:w="6552"/>
      </w:tblGrid>
      <w:tr>
        <w:trPr>
          <w:tblHeader w:val="true"/>
          <w:cantSplit/>
        </w:trPr>
        <w:tc>
          <w:tcPr>
            <w:tcW w:type="dxa" w:w="1728"/>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Quality</w:t>
            </w:r>
          </w:p>
        </w:tc>
        <w:tc>
          <w:tcPr>
            <w:tcW w:type="dxa" w:w="6552"/>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Requirement</w:t>
            </w:r>
          </w:p>
        </w:tc>
      </w:tr>
      <w:tr>
        <w:trPr>
          <w:cantSplit/>
        </w:trPr>
        <w:tc>
          <w:tcPr>
            <w:tcW w:type="dxa" w:w="1728"/>
          </w:tcPr>
          <w:p>
            <w:pPr>
              <w:keepNext/>
              <w:widowControl/>
              <w:spacing w:before="20" w:after="20" w:line="240" w:lineRule="auto"/>
              <w:jc w:val="left"/>
            </w:pPr>
            <w:r>
              <w:rPr>
                <w:rFonts w:ascii="Times New Roman" w:hAnsi="Times New Roman" w:eastAsia="Times New Roman" w:cs="Times New Roman"/>
                <w:b w:val="0"/>
                <w:i w:val="0"/>
                <w:sz w:val="20"/>
              </w:rPr>
              <w:t>Security</w:t>
            </w:r>
          </w:p>
        </w:tc>
        <w:tc>
          <w:tcPr>
            <w:tcW w:type="dxa" w:w="6552"/>
          </w:tcPr>
          <w:p>
            <w:pPr>
              <w:keepNext/>
              <w:widowControl/>
              <w:spacing w:before="20" w:after="20" w:line="240" w:lineRule="auto"/>
              <w:jc w:val="left"/>
            </w:pPr>
            <w:r>
              <w:rPr>
                <w:rFonts w:ascii="Times New Roman" w:hAnsi="Times New Roman" w:eastAsia="Times New Roman" w:cs="Times New Roman"/>
                <w:b w:val="0"/>
                <w:i w:val="0"/>
                <w:sz w:val="20"/>
              </w:rPr>
              <w:t>PBKDF2-SHA256 with 310,000 iterations; no default passwords; CSRF tokens; security headers; least-privilege container user</w:t>
            </w:r>
          </w:p>
        </w:tc>
      </w:tr>
      <w:tr>
        <w:trPr>
          <w:cantSplit/>
        </w:trPr>
        <w:tc>
          <w:tcPr>
            <w:tcW w:type="dxa" w:w="1728"/>
          </w:tcPr>
          <w:p>
            <w:pPr>
              <w:keepNext/>
              <w:widowControl/>
              <w:spacing w:before="20" w:after="20" w:line="240" w:lineRule="auto"/>
              <w:jc w:val="left"/>
            </w:pPr>
            <w:r>
              <w:rPr>
                <w:rFonts w:ascii="Times New Roman" w:hAnsi="Times New Roman" w:eastAsia="Times New Roman" w:cs="Times New Roman"/>
                <w:b w:val="0"/>
                <w:i w:val="0"/>
                <w:sz w:val="20"/>
              </w:rPr>
              <w:t>Reliability</w:t>
            </w:r>
          </w:p>
        </w:tc>
        <w:tc>
          <w:tcPr>
            <w:tcW w:type="dxa" w:w="6552"/>
          </w:tcPr>
          <w:p>
            <w:pPr>
              <w:keepNext/>
              <w:widowControl/>
              <w:spacing w:before="20" w:after="20" w:line="240" w:lineRule="auto"/>
              <w:jc w:val="left"/>
            </w:pPr>
            <w:r>
              <w:rPr>
                <w:rFonts w:ascii="Times New Roman" w:hAnsi="Times New Roman" w:eastAsia="Times New Roman" w:cs="Times New Roman"/>
                <w:b w:val="0"/>
                <w:i w:val="0"/>
                <w:sz w:val="20"/>
              </w:rPr>
              <w:t>All plans verified by exact geometry; automated tests for every module; health check endpoint</w:t>
            </w:r>
          </w:p>
        </w:tc>
      </w:tr>
      <w:tr>
        <w:trPr>
          <w:cantSplit/>
        </w:trPr>
        <w:tc>
          <w:tcPr>
            <w:tcW w:type="dxa" w:w="1728"/>
          </w:tcPr>
          <w:p>
            <w:pPr>
              <w:keepNext/>
              <w:widowControl/>
              <w:spacing w:before="20" w:after="20" w:line="240" w:lineRule="auto"/>
              <w:jc w:val="left"/>
            </w:pPr>
            <w:r>
              <w:rPr>
                <w:rFonts w:ascii="Times New Roman" w:hAnsi="Times New Roman" w:eastAsia="Times New Roman" w:cs="Times New Roman"/>
                <w:b w:val="0"/>
                <w:i w:val="0"/>
                <w:sz w:val="20"/>
              </w:rPr>
              <w:t>Performance</w:t>
            </w:r>
          </w:p>
        </w:tc>
        <w:tc>
          <w:tcPr>
            <w:tcW w:type="dxa" w:w="6552"/>
          </w:tcPr>
          <w:p>
            <w:pPr>
              <w:keepNext/>
              <w:widowControl/>
              <w:spacing w:before="20" w:after="20" w:line="240" w:lineRule="auto"/>
              <w:jc w:val="left"/>
            </w:pPr>
            <w:r>
              <w:rPr>
                <w:rFonts w:ascii="Times New Roman" w:hAnsi="Times New Roman" w:eastAsia="Times New Roman" w:cs="Times New Roman"/>
                <w:b w:val="0"/>
                <w:i w:val="0"/>
                <w:sz w:val="20"/>
              </w:rPr>
              <w:t>Interactive pages respond within about 100 ms (p50) after the one-off analysis; scenario creation under 0.5 s</w:t>
            </w:r>
          </w:p>
        </w:tc>
      </w:tr>
      <w:tr>
        <w:trPr>
          <w:cantSplit/>
        </w:trPr>
        <w:tc>
          <w:tcPr>
            <w:tcW w:type="dxa" w:w="1728"/>
          </w:tcPr>
          <w:p>
            <w:pPr>
              <w:keepNext/>
              <w:widowControl/>
              <w:spacing w:before="20" w:after="20" w:line="240" w:lineRule="auto"/>
              <w:jc w:val="left"/>
            </w:pPr>
            <w:r>
              <w:rPr>
                <w:rFonts w:ascii="Times New Roman" w:hAnsi="Times New Roman" w:eastAsia="Times New Roman" w:cs="Times New Roman"/>
                <w:b w:val="0"/>
                <w:i w:val="0"/>
                <w:sz w:val="20"/>
              </w:rPr>
              <w:t>Usability</w:t>
            </w:r>
          </w:p>
        </w:tc>
        <w:tc>
          <w:tcPr>
            <w:tcW w:type="dxa" w:w="6552"/>
          </w:tcPr>
          <w:p>
            <w:pPr>
              <w:keepNext/>
              <w:widowControl/>
              <w:spacing w:before="20" w:after="20" w:line="240" w:lineRule="auto"/>
              <w:jc w:val="left"/>
            </w:pPr>
            <w:r>
              <w:rPr>
                <w:rFonts w:ascii="Times New Roman" w:hAnsi="Times New Roman" w:eastAsia="Times New Roman" w:cs="Times New Roman"/>
                <w:b w:val="0"/>
                <w:i w:val="0"/>
                <w:sz w:val="20"/>
              </w:rPr>
              <w:t>Single-page app; every scenario explains itself step by step; works in current Chrome, Edge and Firefox</w:t>
            </w:r>
          </w:p>
        </w:tc>
      </w:tr>
      <w:tr>
        <w:trPr>
          <w:cantSplit/>
        </w:trPr>
        <w:tc>
          <w:tcPr>
            <w:tcW w:type="dxa" w:w="1728"/>
          </w:tcPr>
          <w:p>
            <w:pPr>
              <w:keepNext/>
              <w:widowControl/>
              <w:spacing w:before="20" w:after="20" w:line="240" w:lineRule="auto"/>
              <w:jc w:val="left"/>
            </w:pPr>
            <w:r>
              <w:rPr>
                <w:rFonts w:ascii="Times New Roman" w:hAnsi="Times New Roman" w:eastAsia="Times New Roman" w:cs="Times New Roman"/>
                <w:b w:val="0"/>
                <w:i w:val="0"/>
                <w:sz w:val="20"/>
              </w:rPr>
              <w:t>Portability</w:t>
            </w:r>
          </w:p>
        </w:tc>
        <w:tc>
          <w:tcPr>
            <w:tcW w:type="dxa" w:w="6552"/>
          </w:tcPr>
          <w:p>
            <w:pPr>
              <w:keepNext/>
              <w:widowControl/>
              <w:spacing w:before="20" w:after="20" w:line="240" w:lineRule="auto"/>
              <w:jc w:val="left"/>
            </w:pPr>
            <w:r>
              <w:rPr>
                <w:rFonts w:ascii="Times New Roman" w:hAnsi="Times New Roman" w:eastAsia="Times New Roman" w:cs="Times New Roman"/>
                <w:b w:val="0"/>
                <w:i w:val="0"/>
                <w:sz w:val="20"/>
              </w:rPr>
              <w:t>Runs on Windows, Linux and macOS with Python 3.12, or anywhere with Docker</w:t>
            </w:r>
          </w:p>
        </w:tc>
      </w:tr>
      <w:tr>
        <w:trPr>
          <w:cantSplit/>
        </w:trPr>
        <w:tc>
          <w:tcPr>
            <w:tcW w:type="dxa" w:w="1728"/>
          </w:tcPr>
          <w:p>
            <w:pPr>
              <w:keepNext/>
              <w:widowControl/>
              <w:spacing w:before="20" w:after="20" w:line="240" w:lineRule="auto"/>
              <w:jc w:val="left"/>
            </w:pPr>
            <w:r>
              <w:rPr>
                <w:rFonts w:ascii="Times New Roman" w:hAnsi="Times New Roman" w:eastAsia="Times New Roman" w:cs="Times New Roman"/>
                <w:b w:val="0"/>
                <w:i w:val="0"/>
                <w:sz w:val="20"/>
              </w:rPr>
              <w:t>Maintainability</w:t>
            </w:r>
          </w:p>
        </w:tc>
        <w:tc>
          <w:tcPr>
            <w:tcW w:type="dxa" w:w="6552"/>
          </w:tcPr>
          <w:p>
            <w:pPr>
              <w:keepNext/>
              <w:widowControl/>
              <w:spacing w:before="20" w:after="20" w:line="240" w:lineRule="auto"/>
              <w:jc w:val="left"/>
            </w:pPr>
            <w:r>
              <w:rPr>
                <w:rFonts w:ascii="Times New Roman" w:hAnsi="Times New Roman" w:eastAsia="Times New Roman" w:cs="Times New Roman"/>
                <w:b w:val="0"/>
                <w:i w:val="0"/>
                <w:sz w:val="20"/>
              </w:rPr>
              <w:t>Layered modules, lint (ruff) clean, 90% test coverage, documented algorithms</w:t>
            </w:r>
          </w:p>
        </w:tc>
      </w:tr>
      <w:tr>
        <w:trPr>
          <w:cantSplit/>
        </w:trPr>
        <w:tc>
          <w:tcPr>
            <w:tcW w:type="dxa" w:w="1728"/>
          </w:tcPr>
          <w:p>
            <w:pPr>
              <w:keepNext w:val="0"/>
              <w:widowControl/>
              <w:spacing w:before="20" w:after="20" w:line="240" w:lineRule="auto"/>
              <w:jc w:val="left"/>
            </w:pPr>
            <w:r>
              <w:rPr>
                <w:rFonts w:ascii="Times New Roman" w:hAnsi="Times New Roman" w:eastAsia="Times New Roman" w:cs="Times New Roman"/>
                <w:b w:val="0"/>
                <w:i w:val="0"/>
                <w:sz w:val="20"/>
              </w:rPr>
              <w:t>Honesty</w:t>
            </w:r>
          </w:p>
        </w:tc>
        <w:tc>
          <w:tcPr>
            <w:tcW w:type="dxa" w:w="6552"/>
          </w:tcPr>
          <w:p>
            <w:pPr>
              <w:keepNext w:val="0"/>
              <w:widowControl/>
              <w:spacing w:before="20" w:after="20" w:line="240" w:lineRule="auto"/>
              <w:jc w:val="left"/>
            </w:pPr>
            <w:r>
              <w:rPr>
                <w:rFonts w:ascii="Times New Roman" w:hAnsi="Times New Roman" w:eastAsia="Times New Roman" w:cs="Times New Roman"/>
                <w:b w:val="0"/>
                <w:i w:val="0"/>
                <w:sz w:val="20"/>
              </w:rPr>
              <w:t>Every result labelled measured, modelled or scenario; limitations stated; not presented as operational</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3.3 Dataset Specification</w:t>
      </w:r>
    </w:p>
    <w:p>
      <w:pPr>
        <w:keepNext w:val="0"/>
        <w:widowControl/>
        <w:spacing w:before="0" w:after="120" w:line="360" w:lineRule="auto"/>
        <w:ind w:firstLine="720"/>
        <w:jc w:val="both"/>
      </w:pPr>
      <w:r>
        <w:rPr>
          <w:rFonts w:ascii="Times New Roman" w:hAnsi="Times New Roman" w:eastAsia="Times New Roman" w:cs="Times New Roman"/>
          <w:b w:val="0"/>
          <w:i w:val="0"/>
          <w:sz w:val="24"/>
        </w:rPr>
        <w:t>The main dataset is a recorded OpenSky Network capture stored as a compressed JSON file (</w:t>
      </w:r>
      <w:r>
        <w:rPr>
          <w:rFonts w:ascii="Courier New" w:hAnsi="Courier New" w:eastAsia="Courier New" w:cs="Courier New"/>
          <w:b w:val="0"/>
          <w:i w:val="0"/>
          <w:sz w:val="21"/>
        </w:rPr>
        <w:t>data/london_amsterdam_opensky.json.gz</w:t>
      </w:r>
      <w:r>
        <w:rPr>
          <w:rFonts w:ascii="Times New Roman" w:hAnsi="Times New Roman" w:eastAsia="Times New Roman" w:cs="Times New Roman"/>
          <w:b w:val="0"/>
          <w:i w:val="0"/>
          <w:sz w:val="24"/>
        </w:rPr>
        <w:t xml:space="preserve">, format </w:t>
      </w:r>
      <w:r>
        <w:rPr>
          <w:rFonts w:ascii="Courier New" w:hAnsi="Courier New" w:eastAsia="Courier New" w:cs="Courier New"/>
          <w:b w:val="0"/>
          <w:i w:val="0"/>
          <w:sz w:val="21"/>
        </w:rPr>
        <w:t>skycontrol.opensky.recording.v1</w:t>
      </w:r>
      <w:r>
        <w:rPr>
          <w:rFonts w:ascii="Times New Roman" w:hAnsi="Times New Roman" w:eastAsia="Times New Roman" w:cs="Times New Roman"/>
          <w:b w:val="0"/>
          <w:i w:val="0"/>
          <w:sz w:val="24"/>
        </w:rPr>
        <w:t>). Each frame contains the state vectors of all aircraft in the bounding box at one time. The dataset register in the application stores the provider, period, number of records and SHA-256 hash so that every result can be traced to the exact file. Table 3.3 summarises the recording.</w:t>
      </w:r>
    </w:p>
    <w:p>
      <w:pPr>
        <w:keepNext/>
        <w:widowControl/>
        <w:spacing w:before="160" w:after="80" w:line="240" w:lineRule="auto"/>
        <w:jc w:val="center"/>
      </w:pPr>
      <w:r>
        <w:rPr>
          <w:rFonts w:ascii="Times New Roman" w:hAnsi="Times New Roman" w:eastAsia="Times New Roman" w:cs="Times New Roman"/>
          <w:b/>
          <w:sz w:val="20"/>
        </w:rPr>
        <w:t>Table 3.3 Specification of the Real Dataset</w:t>
      </w:r>
    </w:p>
    <w:tbl>
      <w:tblPr>
        <w:tblStyle w:val="TableGrid"/>
        <w:tblW w:type="dxa" w:w="8280"/>
        <w:jc w:val="center"/>
        <w:tblLook w:firstColumn="1" w:firstRow="1" w:lastColumn="0" w:lastRow="0" w:noHBand="0" w:noVBand="1" w:val="04A0"/>
        <w:tblLayout w:type="fixed"/>
      </w:tblPr>
      <w:tblGrid>
        <w:gridCol w:w="2016"/>
        <w:gridCol w:w="6264"/>
      </w:tblGrid>
      <w:tr>
        <w:trPr>
          <w:tblHeader w:val="true"/>
          <w:cantSplit/>
        </w:trPr>
        <w:tc>
          <w:tcPr>
            <w:tcW w:type="dxa" w:w="2016"/>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Property</w:t>
            </w:r>
          </w:p>
        </w:tc>
        <w:tc>
          <w:tcPr>
            <w:tcW w:type="dxa" w:w="6264"/>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Value</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Provider</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OpenSky Network (ADS-B / Mode S state vectors)</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Period</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2026-10-15 15:42:28 to 17:12:28 UTC (90 minutes)</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Region</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49.5°N to 54.5°N, 2.0°W to 3.0°E (London TMA, North Sea, Amsterdam)</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Frames</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353, median interval 13 s</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Position reports</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87,155 in the file, 86,447 used after removing 708 duplicates</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Aircraft</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906 distinct ICAO 24-bit addresses; 81.6% of reports airborne</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Fields used</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ICAO address, callsign, latitude, longitude, barometric altitude, on-ground flag, time of position</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Derived fields</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Velocity, track, vertical rate and turn rate (finite differences), local x/y in NM</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Reference data</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18 airports and 8 holding fixes (data/reference/london_reference.json)</w:t>
            </w:r>
          </w:p>
        </w:tc>
      </w:tr>
      <w:tr>
        <w:trPr>
          <w:cantSplit/>
        </w:trPr>
        <w:tc>
          <w:tcPr>
            <w:tcW w:type="dxa" w:w="2016"/>
          </w:tcPr>
          <w:p>
            <w:pPr>
              <w:keepNext w:val="0"/>
              <w:widowControl/>
              <w:spacing w:before="20" w:after="20" w:line="240" w:lineRule="auto"/>
              <w:jc w:val="left"/>
            </w:pPr>
            <w:r>
              <w:rPr>
                <w:rFonts w:ascii="Times New Roman" w:hAnsi="Times New Roman" w:eastAsia="Times New Roman" w:cs="Times New Roman"/>
                <w:b w:val="0"/>
                <w:i w:val="0"/>
                <w:sz w:val="20"/>
              </w:rPr>
              <w:t>SHA-256</w:t>
            </w:r>
          </w:p>
        </w:tc>
        <w:tc>
          <w:tcPr>
            <w:tcW w:type="dxa" w:w="6264"/>
          </w:tcPr>
          <w:p>
            <w:pPr>
              <w:keepNext w:val="0"/>
              <w:widowControl/>
              <w:spacing w:before="20" w:after="20" w:line="240" w:lineRule="auto"/>
              <w:jc w:val="left"/>
            </w:pPr>
            <w:r>
              <w:rPr>
                <w:rFonts w:ascii="Times New Roman" w:hAnsi="Times New Roman" w:eastAsia="Times New Roman" w:cs="Times New Roman"/>
                <w:b w:val="0"/>
                <w:i w:val="0"/>
                <w:sz w:val="20"/>
              </w:rPr>
              <w:t>a1414d56cfc459bbf60f4770dd727455…</w:t>
            </w:r>
          </w:p>
        </w:tc>
      </w:tr>
    </w:tbl>
    <w:p>
      <w:pPr>
        <w:keepNext w:val="0"/>
        <w:widowControl/>
        <w:spacing w:before="0" w:after="80" w:line="240" w:lineRule="auto"/>
      </w:pPr>
    </w:p>
    <w:p>
      <w:pPr>
        <w:keepNext/>
        <w:widowControl/>
        <w:spacing w:before="120" w:after="40" w:line="240" w:lineRule="auto"/>
        <w:jc w:val="center"/>
      </w:pPr>
      <w:r>
        <w:drawing>
          <wp:inline xmlns:a="http://schemas.openxmlformats.org/drawingml/2006/main" xmlns:pic="http://schemas.openxmlformats.org/drawingml/2006/picture">
            <wp:extent cx="5120640" cy="2241854"/>
            <wp:docPr id="4" name="Picture 4"/>
            <wp:cNvGraphicFramePr>
              <a:graphicFrameLocks noChangeAspect="1"/>
            </wp:cNvGraphicFramePr>
            <a:graphic>
              <a:graphicData uri="http://schemas.openxmlformats.org/drawingml/2006/picture">
                <pic:pic>
                  <pic:nvPicPr>
                    <pic:cNvPr id="0" name="c_traffic.png"/>
                    <pic:cNvPicPr/>
                  </pic:nvPicPr>
                  <pic:blipFill>
                    <a:blip r:embed="rId18"/>
                    <a:stretch>
                      <a:fillRect/>
                    </a:stretch>
                  </pic:blipFill>
                  <pic:spPr>
                    <a:xfrm>
                      <a:off x="0" y="0"/>
                      <a:ext cx="5120640" cy="2241854"/>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3.1 Aircraft in View During the 90-Minute Recording</w:t>
      </w:r>
    </w:p>
    <w:p>
      <w:pPr>
        <w:keepNext w:val="0"/>
        <w:widowControl/>
        <w:spacing w:before="0" w:after="120" w:line="360" w:lineRule="auto"/>
        <w:ind w:firstLine="720"/>
        <w:jc w:val="both"/>
      </w:pPr>
      <w:r>
        <w:rPr>
          <w:rFonts w:ascii="Times New Roman" w:hAnsi="Times New Roman" w:eastAsia="Times New Roman" w:cs="Times New Roman"/>
          <w:b w:val="0"/>
          <w:i w:val="0"/>
          <w:sz w:val="24"/>
        </w:rPr>
        <w:t>As Fig. 3.1 shows, traffic stays between about 210 and 280 aircraft throughout, of which roughly 200 are airborne. Fig. 3.2 shows the distribution of position reports by altitude band and the most frequent operators. The many reports below 5,000 ft come from arrivals and departures around the London airports, and the large share between 30,000 and 40,000 ft from overflights; Ryanair, easyJet and British Airways together operate more than a quarter of the aircraft.</w:t>
      </w:r>
    </w:p>
    <w:p>
      <w:pPr>
        <w:keepNext/>
        <w:widowControl/>
        <w:spacing w:before="120" w:after="40" w:line="240" w:lineRule="auto"/>
        <w:jc w:val="center"/>
      </w:pPr>
      <w:r>
        <w:drawing>
          <wp:inline xmlns:a="http://schemas.openxmlformats.org/drawingml/2006/main" xmlns:pic="http://schemas.openxmlformats.org/drawingml/2006/picture">
            <wp:extent cx="5212080" cy="2132059"/>
            <wp:docPr id="5" name="Picture 5"/>
            <wp:cNvGraphicFramePr>
              <a:graphicFrameLocks noChangeAspect="1"/>
            </wp:cNvGraphicFramePr>
            <a:graphic>
              <a:graphicData uri="http://schemas.openxmlformats.org/drawingml/2006/picture">
                <pic:pic>
                  <pic:nvPicPr>
                    <pic:cNvPr id="0" name="c_altitude_ops.png"/>
                    <pic:cNvPicPr/>
                  </pic:nvPicPr>
                  <pic:blipFill>
                    <a:blip r:embed="rId19"/>
                    <a:stretch>
                      <a:fillRect/>
                    </a:stretch>
                  </pic:blipFill>
                  <pic:spPr>
                    <a:xfrm>
                      <a:off x="0" y="0"/>
                      <a:ext cx="5212080" cy="2132059"/>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3.2 Position Reports by Altitude Band and the Most Frequent Operators</w:t>
      </w:r>
    </w:p>
    <w:p>
      <w:pPr>
        <w:keepNext w:val="0"/>
        <w:widowControl/>
        <w:spacing w:before="0" w:after="120" w:line="360" w:lineRule="auto"/>
        <w:ind w:firstLine="720"/>
        <w:jc w:val="both"/>
      </w:pPr>
      <w:r>
        <w:rPr>
          <w:rFonts w:ascii="Times New Roman" w:hAnsi="Times New Roman" w:eastAsia="Times New Roman" w:cs="Times New Roman"/>
          <w:b w:val="0"/>
          <w:i w:val="0"/>
          <w:sz w:val="24"/>
        </w:rPr>
        <w:t>Two additional datasets are registered: an OpenSky snapshot of Indian airspace kept from the earlier version of the project, and a historical airport traffic table (2011). They are shown on the data page with their provenance but are not used for the evaluation. Fuel states, emergencies, clearances and controller actions are not contained in any ADS-B dataset; where they are needed they are simulated and labelled.</w:t>
      </w:r>
    </w:p>
    <w:p>
      <w:pPr>
        <w:pStyle w:val="Heading2"/>
        <w:keepNext/>
        <w:widowControl/>
        <w:spacing w:before="240" w:after="120" w:line="360" w:lineRule="auto"/>
        <w:jc w:val="left"/>
      </w:pPr>
      <w:r>
        <w:rPr>
          <w:rFonts w:ascii="Times New Roman" w:hAnsi="Times New Roman" w:eastAsia="Times New Roman" w:cs="Times New Roman"/>
          <w:b/>
          <w:sz w:val="24"/>
        </w:rPr>
        <w:t>3.4 Hardware and Software Requirements</w:t>
      </w:r>
    </w:p>
    <w:p>
      <w:pPr>
        <w:keepNext/>
        <w:widowControl/>
        <w:spacing w:before="160" w:after="80" w:line="240" w:lineRule="auto"/>
        <w:jc w:val="center"/>
      </w:pPr>
      <w:r>
        <w:rPr>
          <w:rFonts w:ascii="Times New Roman" w:hAnsi="Times New Roman" w:eastAsia="Times New Roman" w:cs="Times New Roman"/>
          <w:b/>
          <w:sz w:val="20"/>
        </w:rPr>
        <w:t>Table 3.4 Hardware and Software Requirements</w:t>
      </w:r>
    </w:p>
    <w:tbl>
      <w:tblPr>
        <w:tblStyle w:val="TableGrid"/>
        <w:tblW w:type="dxa" w:w="8280"/>
        <w:jc w:val="center"/>
        <w:tblLook w:firstColumn="1" w:firstRow="1" w:lastColumn="0" w:lastRow="0" w:noHBand="0" w:noVBand="1" w:val="04A0"/>
        <w:tblLayout w:type="fixed"/>
      </w:tblPr>
      <w:tblGrid>
        <w:gridCol w:w="2016"/>
        <w:gridCol w:w="3168"/>
        <w:gridCol w:w="3096"/>
      </w:tblGrid>
      <w:tr>
        <w:trPr>
          <w:tblHeader w:val="true"/>
          <w:cantSplit/>
        </w:trPr>
        <w:tc>
          <w:tcPr>
            <w:tcW w:type="dxa" w:w="2016"/>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Item</w:t>
            </w:r>
          </w:p>
        </w:tc>
        <w:tc>
          <w:tcPr>
            <w:tcW w:type="dxa" w:w="3168"/>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Minimum</w:t>
            </w:r>
          </w:p>
        </w:tc>
        <w:tc>
          <w:tcPr>
            <w:tcW w:type="dxa" w:w="3096"/>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Used for development and testing</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Processor</w:t>
            </w:r>
          </w:p>
        </w:tc>
        <w:tc>
          <w:tcPr>
            <w:tcW w:type="dxa" w:w="3168"/>
          </w:tcPr>
          <w:p>
            <w:pPr>
              <w:keepNext/>
              <w:widowControl/>
              <w:spacing w:before="20" w:after="20" w:line="240" w:lineRule="auto"/>
              <w:jc w:val="left"/>
            </w:pPr>
            <w:r>
              <w:rPr>
                <w:rFonts w:ascii="Times New Roman" w:hAnsi="Times New Roman" w:eastAsia="Times New Roman" w:cs="Times New Roman"/>
                <w:b w:val="0"/>
                <w:i w:val="0"/>
                <w:sz w:val="20"/>
              </w:rPr>
              <w:t>2 cores, 64-bit</w:t>
            </w:r>
          </w:p>
        </w:tc>
        <w:tc>
          <w:tcPr>
            <w:tcW w:type="dxa" w:w="3096"/>
          </w:tcPr>
          <w:p>
            <w:pPr>
              <w:keepNext/>
              <w:widowControl/>
              <w:spacing w:before="20" w:after="20" w:line="240" w:lineRule="auto"/>
              <w:jc w:val="left"/>
            </w:pPr>
            <w:r>
              <w:rPr>
                <w:rFonts w:ascii="Times New Roman" w:hAnsi="Times New Roman" w:eastAsia="Times New Roman" w:cs="Times New Roman"/>
                <w:b w:val="0"/>
                <w:i w:val="0"/>
                <w:sz w:val="20"/>
              </w:rPr>
              <w:t>4 vCPU (x86-64)</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Memory</w:t>
            </w:r>
          </w:p>
        </w:tc>
        <w:tc>
          <w:tcPr>
            <w:tcW w:type="dxa" w:w="3168"/>
          </w:tcPr>
          <w:p>
            <w:pPr>
              <w:keepNext/>
              <w:widowControl/>
              <w:spacing w:before="20" w:after="20" w:line="240" w:lineRule="auto"/>
              <w:jc w:val="left"/>
            </w:pPr>
            <w:r>
              <w:rPr>
                <w:rFonts w:ascii="Times New Roman" w:hAnsi="Times New Roman" w:eastAsia="Times New Roman" w:cs="Times New Roman"/>
                <w:b w:val="0"/>
                <w:i w:val="0"/>
                <w:sz w:val="20"/>
              </w:rPr>
              <w:t>4 GB</w:t>
            </w:r>
          </w:p>
        </w:tc>
        <w:tc>
          <w:tcPr>
            <w:tcW w:type="dxa" w:w="3096"/>
          </w:tcPr>
          <w:p>
            <w:pPr>
              <w:keepNext/>
              <w:widowControl/>
              <w:spacing w:before="20" w:after="20" w:line="240" w:lineRule="auto"/>
              <w:jc w:val="left"/>
            </w:pPr>
            <w:r>
              <w:rPr>
                <w:rFonts w:ascii="Times New Roman" w:hAnsi="Times New Roman" w:eastAsia="Times New Roman" w:cs="Times New Roman"/>
                <w:b w:val="0"/>
                <w:i w:val="0"/>
                <w:sz w:val="20"/>
              </w:rPr>
              <w:t>8 GB</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Disk</w:t>
            </w:r>
          </w:p>
        </w:tc>
        <w:tc>
          <w:tcPr>
            <w:tcW w:type="dxa" w:w="3168"/>
          </w:tcPr>
          <w:p>
            <w:pPr>
              <w:keepNext/>
              <w:widowControl/>
              <w:spacing w:before="20" w:after="20" w:line="240" w:lineRule="auto"/>
              <w:jc w:val="left"/>
            </w:pPr>
            <w:r>
              <w:rPr>
                <w:rFonts w:ascii="Times New Roman" w:hAnsi="Times New Roman" w:eastAsia="Times New Roman" w:cs="Times New Roman"/>
                <w:b w:val="0"/>
                <w:i w:val="0"/>
                <w:sz w:val="20"/>
              </w:rPr>
              <w:t>1 GB free</w:t>
            </w:r>
          </w:p>
        </w:tc>
        <w:tc>
          <w:tcPr>
            <w:tcW w:type="dxa" w:w="3096"/>
          </w:tcPr>
          <w:p>
            <w:pPr>
              <w:keepNext/>
              <w:widowControl/>
              <w:spacing w:before="20" w:after="20" w:line="240" w:lineRule="auto"/>
              <w:jc w:val="left"/>
            </w:pPr>
            <w:r>
              <w:rPr>
                <w:rFonts w:ascii="Times New Roman" w:hAnsi="Times New Roman" w:eastAsia="Times New Roman" w:cs="Times New Roman"/>
                <w:b w:val="0"/>
                <w:i w:val="0"/>
                <w:sz w:val="20"/>
              </w:rPr>
              <w:t>About 600 MB including the Docker image</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Operating system</w:t>
            </w:r>
          </w:p>
        </w:tc>
        <w:tc>
          <w:tcPr>
            <w:tcW w:type="dxa" w:w="3168"/>
          </w:tcPr>
          <w:p>
            <w:pPr>
              <w:keepNext/>
              <w:widowControl/>
              <w:spacing w:before="20" w:after="20" w:line="240" w:lineRule="auto"/>
              <w:jc w:val="left"/>
            </w:pPr>
            <w:r>
              <w:rPr>
                <w:rFonts w:ascii="Times New Roman" w:hAnsi="Times New Roman" w:eastAsia="Times New Roman" w:cs="Times New Roman"/>
                <w:b w:val="0"/>
                <w:i w:val="0"/>
                <w:sz w:val="20"/>
              </w:rPr>
              <w:t>Windows 10/11, Ubuntu 22.04+, macOS 13+</w:t>
            </w:r>
          </w:p>
        </w:tc>
        <w:tc>
          <w:tcPr>
            <w:tcW w:type="dxa" w:w="3096"/>
          </w:tcPr>
          <w:p>
            <w:pPr>
              <w:keepNext/>
              <w:widowControl/>
              <w:spacing w:before="20" w:after="20" w:line="240" w:lineRule="auto"/>
              <w:jc w:val="left"/>
            </w:pPr>
            <w:r>
              <w:rPr>
                <w:rFonts w:ascii="Times New Roman" w:hAnsi="Times New Roman" w:eastAsia="Times New Roman" w:cs="Times New Roman"/>
                <w:b w:val="0"/>
                <w:i w:val="0"/>
                <w:sz w:val="20"/>
              </w:rPr>
              <w:t>Ubuntu (container), Windows 11 (VS Code)</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Python</w:t>
            </w:r>
          </w:p>
        </w:tc>
        <w:tc>
          <w:tcPr>
            <w:tcW w:type="dxa" w:w="3168"/>
          </w:tcPr>
          <w:p>
            <w:pPr>
              <w:keepNext/>
              <w:widowControl/>
              <w:spacing w:before="20" w:after="20" w:line="240" w:lineRule="auto"/>
              <w:jc w:val="left"/>
            </w:pPr>
            <w:r>
              <w:rPr>
                <w:rFonts w:ascii="Times New Roman" w:hAnsi="Times New Roman" w:eastAsia="Times New Roman" w:cs="Times New Roman"/>
                <w:b w:val="0"/>
                <w:i w:val="0"/>
                <w:sz w:val="20"/>
              </w:rPr>
              <w:t>3.12</w:t>
            </w:r>
          </w:p>
        </w:tc>
        <w:tc>
          <w:tcPr>
            <w:tcW w:type="dxa" w:w="3096"/>
          </w:tcPr>
          <w:p>
            <w:pPr>
              <w:keepNext/>
              <w:widowControl/>
              <w:spacing w:before="20" w:after="20" w:line="240" w:lineRule="auto"/>
              <w:jc w:val="left"/>
            </w:pPr>
            <w:r>
              <w:rPr>
                <w:rFonts w:ascii="Times New Roman" w:hAnsi="Times New Roman" w:eastAsia="Times New Roman" w:cs="Times New Roman"/>
                <w:b w:val="0"/>
                <w:i w:val="0"/>
                <w:sz w:val="20"/>
              </w:rPr>
              <w:t>3.12 / 3.13</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Browser</w:t>
            </w:r>
          </w:p>
        </w:tc>
        <w:tc>
          <w:tcPr>
            <w:tcW w:type="dxa" w:w="3168"/>
          </w:tcPr>
          <w:p>
            <w:pPr>
              <w:keepNext/>
              <w:widowControl/>
              <w:spacing w:before="20" w:after="20" w:line="240" w:lineRule="auto"/>
              <w:jc w:val="left"/>
            </w:pPr>
            <w:r>
              <w:rPr>
                <w:rFonts w:ascii="Times New Roman" w:hAnsi="Times New Roman" w:eastAsia="Times New Roman" w:cs="Times New Roman"/>
                <w:b w:val="0"/>
                <w:i w:val="0"/>
                <w:sz w:val="20"/>
              </w:rPr>
              <w:t>Chrome, Edge or Firefox with WebGL</w:t>
            </w:r>
          </w:p>
        </w:tc>
        <w:tc>
          <w:tcPr>
            <w:tcW w:type="dxa" w:w="3096"/>
          </w:tcPr>
          <w:p>
            <w:pPr>
              <w:keepNext/>
              <w:widowControl/>
              <w:spacing w:before="20" w:after="20" w:line="240" w:lineRule="auto"/>
              <w:jc w:val="left"/>
            </w:pPr>
            <w:r>
              <w:rPr>
                <w:rFonts w:ascii="Times New Roman" w:hAnsi="Times New Roman" w:eastAsia="Times New Roman" w:cs="Times New Roman"/>
                <w:b w:val="0"/>
                <w:i w:val="0"/>
                <w:sz w:val="20"/>
              </w:rPr>
              <w:t>Chromium (headless tests), Chrome</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Docker (optional)</w:t>
            </w:r>
          </w:p>
        </w:tc>
        <w:tc>
          <w:tcPr>
            <w:tcW w:type="dxa" w:w="3168"/>
          </w:tcPr>
          <w:p>
            <w:pPr>
              <w:keepNext/>
              <w:widowControl/>
              <w:spacing w:before="20" w:after="20" w:line="240" w:lineRule="auto"/>
              <w:jc w:val="left"/>
            </w:pPr>
            <w:r>
              <w:rPr>
                <w:rFonts w:ascii="Times New Roman" w:hAnsi="Times New Roman" w:eastAsia="Times New Roman" w:cs="Times New Roman"/>
                <w:b w:val="0"/>
                <w:i w:val="0"/>
                <w:sz w:val="20"/>
              </w:rPr>
              <w:t>Docker Engine 24+ with Compose v2</w:t>
            </w:r>
          </w:p>
        </w:tc>
        <w:tc>
          <w:tcPr>
            <w:tcW w:type="dxa" w:w="3096"/>
          </w:tcPr>
          <w:p>
            <w:pPr>
              <w:keepNext/>
              <w:widowControl/>
              <w:spacing w:before="20" w:after="20" w:line="240" w:lineRule="auto"/>
              <w:jc w:val="left"/>
            </w:pPr>
            <w:r>
              <w:rPr>
                <w:rFonts w:ascii="Times New Roman" w:hAnsi="Times New Roman" w:eastAsia="Times New Roman" w:cs="Times New Roman"/>
                <w:b w:val="0"/>
                <w:i w:val="0"/>
                <w:sz w:val="20"/>
              </w:rPr>
              <w:t>Docker 27</w:t>
            </w:r>
          </w:p>
        </w:tc>
      </w:tr>
      <w:tr>
        <w:trPr>
          <w:cantSplit/>
        </w:trPr>
        <w:tc>
          <w:tcPr>
            <w:tcW w:type="dxa" w:w="2016"/>
          </w:tcPr>
          <w:p>
            <w:pPr>
              <w:keepNext w:val="0"/>
              <w:widowControl/>
              <w:spacing w:before="20" w:after="20" w:line="240" w:lineRule="auto"/>
              <w:jc w:val="left"/>
            </w:pPr>
            <w:r>
              <w:rPr>
                <w:rFonts w:ascii="Times New Roman" w:hAnsi="Times New Roman" w:eastAsia="Times New Roman" w:cs="Times New Roman"/>
                <w:b w:val="0"/>
                <w:i w:val="0"/>
                <w:sz w:val="20"/>
              </w:rPr>
              <w:t>Jenkins (optional)</w:t>
            </w:r>
          </w:p>
        </w:tc>
        <w:tc>
          <w:tcPr>
            <w:tcW w:type="dxa" w:w="3168"/>
          </w:tcPr>
          <w:p>
            <w:pPr>
              <w:keepNext w:val="0"/>
              <w:widowControl/>
              <w:spacing w:before="20" w:after="20" w:line="240" w:lineRule="auto"/>
              <w:jc w:val="left"/>
            </w:pPr>
            <w:r>
              <w:rPr>
                <w:rFonts w:ascii="Times New Roman" w:hAnsi="Times New Roman" w:eastAsia="Times New Roman" w:cs="Times New Roman"/>
                <w:b w:val="0"/>
                <w:i w:val="0"/>
                <w:sz w:val="20"/>
              </w:rPr>
              <w:t>Jenkins LTS with Pipeline, JUnit, Credentials Binding</w:t>
            </w:r>
          </w:p>
        </w:tc>
        <w:tc>
          <w:tcPr>
            <w:tcW w:type="dxa" w:w="3096"/>
          </w:tcPr>
          <w:p>
            <w:pPr>
              <w:keepNext w:val="0"/>
              <w:widowControl/>
              <w:spacing w:before="20" w:after="20" w:line="240" w:lineRule="auto"/>
              <w:jc w:val="left"/>
            </w:pPr>
            <w:r>
              <w:rPr>
                <w:rFonts w:ascii="Times New Roman" w:hAnsi="Times New Roman" w:eastAsia="Times New Roman" w:cs="Times New Roman"/>
                <w:b w:val="0"/>
                <w:i w:val="0"/>
                <w:sz w:val="20"/>
              </w:rPr>
              <w:t>jenkinsfile-runner with the same plug-ins</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3.5 Technology Stack</w:t>
      </w:r>
    </w:p>
    <w:p>
      <w:pPr>
        <w:keepNext/>
        <w:widowControl/>
        <w:spacing w:before="160" w:after="80" w:line="240" w:lineRule="auto"/>
        <w:jc w:val="center"/>
      </w:pPr>
      <w:r>
        <w:rPr>
          <w:rFonts w:ascii="Times New Roman" w:hAnsi="Times New Roman" w:eastAsia="Times New Roman" w:cs="Times New Roman"/>
          <w:b/>
          <w:sz w:val="20"/>
        </w:rPr>
        <w:t>Table 3.5 Technology Stack</w:t>
      </w:r>
    </w:p>
    <w:tbl>
      <w:tblPr>
        <w:tblStyle w:val="TableGrid"/>
        <w:tblW w:type="dxa" w:w="8280"/>
        <w:jc w:val="center"/>
        <w:tblLook w:firstColumn="1" w:firstRow="1" w:lastColumn="0" w:lastRow="0" w:noHBand="0" w:noVBand="1" w:val="04A0"/>
        <w:tblLayout w:type="fixed"/>
      </w:tblPr>
      <w:tblGrid>
        <w:gridCol w:w="1728"/>
        <w:gridCol w:w="2448"/>
        <w:gridCol w:w="1656"/>
        <w:gridCol w:w="2448"/>
      </w:tblGrid>
      <w:tr>
        <w:trPr>
          <w:tblHeader w:val="true"/>
          <w:cantSplit/>
        </w:trPr>
        <w:tc>
          <w:tcPr>
            <w:tcW w:type="dxa" w:w="1728"/>
            <w:shd w:val="clear" w:color="auto" w:fill="DCEFEC"/>
          </w:tcPr>
          <w:p>
            <w:pPr>
              <w:keepNext w:val="0"/>
              <w:widowControl/>
              <w:spacing w:before="20" w:after="20" w:line="240" w:lineRule="auto"/>
              <w:jc w:val="left"/>
            </w:pPr>
            <w:r>
              <w:rPr>
                <w:rFonts w:ascii="Times New Roman" w:hAnsi="Times New Roman" w:eastAsia="Times New Roman" w:cs="Times New Roman"/>
                <w:b/>
                <w:i w:val="0"/>
                <w:sz w:val="20"/>
              </w:rPr>
              <w:t>Layer</w:t>
            </w:r>
          </w:p>
        </w:tc>
        <w:tc>
          <w:tcPr>
            <w:tcW w:type="dxa" w:w="2448"/>
            <w:shd w:val="clear" w:color="auto" w:fill="DCEFEC"/>
          </w:tcPr>
          <w:p>
            <w:pPr>
              <w:keepNext w:val="0"/>
              <w:widowControl/>
              <w:spacing w:before="20" w:after="20" w:line="240" w:lineRule="auto"/>
              <w:jc w:val="left"/>
            </w:pPr>
            <w:r>
              <w:rPr>
                <w:rFonts w:ascii="Times New Roman" w:hAnsi="Times New Roman" w:eastAsia="Times New Roman" w:cs="Times New Roman"/>
                <w:b/>
                <w:i w:val="0"/>
                <w:sz w:val="20"/>
              </w:rPr>
              <w:t>Technology</w:t>
            </w:r>
          </w:p>
        </w:tc>
        <w:tc>
          <w:tcPr>
            <w:tcW w:type="dxa" w:w="1656"/>
            <w:shd w:val="clear" w:color="auto" w:fill="DCEFEC"/>
          </w:tcPr>
          <w:p>
            <w:pPr>
              <w:keepNext w:val="0"/>
              <w:widowControl/>
              <w:spacing w:before="20" w:after="20" w:line="240" w:lineRule="auto"/>
              <w:jc w:val="left"/>
            </w:pPr>
            <w:r>
              <w:rPr>
                <w:rFonts w:ascii="Times New Roman" w:hAnsi="Times New Roman" w:eastAsia="Times New Roman" w:cs="Times New Roman"/>
                <w:b/>
                <w:i w:val="0"/>
                <w:sz w:val="20"/>
              </w:rPr>
              <w:t>Version</w:t>
            </w:r>
          </w:p>
        </w:tc>
        <w:tc>
          <w:tcPr>
            <w:tcW w:type="dxa" w:w="2448"/>
            <w:shd w:val="clear" w:color="auto" w:fill="DCEFEC"/>
          </w:tcPr>
          <w:p>
            <w:pPr>
              <w:keepNext w:val="0"/>
              <w:widowControl/>
              <w:spacing w:before="20" w:after="20" w:line="240" w:lineRule="auto"/>
              <w:jc w:val="left"/>
            </w:pPr>
            <w:r>
              <w:rPr>
                <w:rFonts w:ascii="Times New Roman" w:hAnsi="Times New Roman" w:eastAsia="Times New Roman" w:cs="Times New Roman"/>
                <w:b/>
                <w:i w:val="0"/>
                <w:sz w:val="20"/>
              </w:rPr>
              <w:t>Reason</w:t>
            </w:r>
          </w:p>
        </w:tc>
      </w:tr>
      <w:tr>
        <w:trPr>
          <w:cantSplit/>
        </w:trPr>
        <w:tc>
          <w:tcPr>
            <w:tcW w:type="dxa" w:w="1728"/>
          </w:tcPr>
          <w:p>
            <w:pPr>
              <w:keepNext w:val="0"/>
              <w:widowControl/>
              <w:spacing w:before="20" w:after="20" w:line="240" w:lineRule="auto"/>
              <w:jc w:val="left"/>
            </w:pPr>
            <w:r>
              <w:rPr>
                <w:rFonts w:ascii="Times New Roman" w:hAnsi="Times New Roman" w:eastAsia="Times New Roman" w:cs="Times New Roman"/>
                <w:b w:val="0"/>
                <w:i w:val="0"/>
                <w:sz w:val="20"/>
              </w:rPr>
              <w:t>Web framework</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FastAPI + Uvicorn</w:t>
            </w:r>
          </w:p>
        </w:tc>
        <w:tc>
          <w:tcPr>
            <w:tcW w:type="dxa" w:w="1656"/>
          </w:tcPr>
          <w:p>
            <w:pPr>
              <w:keepNext w:val="0"/>
              <w:widowControl/>
              <w:spacing w:before="20" w:after="20" w:line="240" w:lineRule="auto"/>
              <w:jc w:val="left"/>
            </w:pPr>
            <w:r>
              <w:rPr>
                <w:rFonts w:ascii="Times New Roman" w:hAnsi="Times New Roman" w:eastAsia="Times New Roman" w:cs="Times New Roman"/>
                <w:b w:val="0"/>
                <w:i w:val="0"/>
                <w:sz w:val="20"/>
              </w:rPr>
              <w:t>0.144.0 / 0.54.0</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Typed, fast, automatic validation</w:t>
            </w:r>
          </w:p>
        </w:tc>
      </w:tr>
      <w:tr>
        <w:trPr>
          <w:cantSplit/>
        </w:trPr>
        <w:tc>
          <w:tcPr>
            <w:tcW w:type="dxa" w:w="1728"/>
          </w:tcPr>
          <w:p>
            <w:pPr>
              <w:keepNext w:val="0"/>
              <w:widowControl/>
              <w:spacing w:before="20" w:after="20" w:line="240" w:lineRule="auto"/>
              <w:jc w:val="left"/>
            </w:pPr>
            <w:r>
              <w:rPr>
                <w:rFonts w:ascii="Times New Roman" w:hAnsi="Times New Roman" w:eastAsia="Times New Roman" w:cs="Times New Roman"/>
                <w:b w:val="0"/>
                <w:i w:val="0"/>
                <w:sz w:val="20"/>
              </w:rPr>
              <w:t>Numerics</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NumPy, SciPy</w:t>
            </w:r>
          </w:p>
        </w:tc>
        <w:tc>
          <w:tcPr>
            <w:tcW w:type="dxa" w:w="1656"/>
          </w:tcPr>
          <w:p>
            <w:pPr>
              <w:keepNext w:val="0"/>
              <w:widowControl/>
              <w:spacing w:before="20" w:after="20" w:line="240" w:lineRule="auto"/>
              <w:jc w:val="left"/>
            </w:pPr>
            <w:r>
              <w:rPr>
                <w:rFonts w:ascii="Times New Roman" w:hAnsi="Times New Roman" w:eastAsia="Times New Roman" w:cs="Times New Roman"/>
                <w:b w:val="0"/>
                <w:i w:val="0"/>
                <w:sz w:val="20"/>
              </w:rPr>
              <w:t>2.5.4 / 1.18.1</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Vectorised geometry and statistics</w:t>
            </w:r>
          </w:p>
        </w:tc>
      </w:tr>
      <w:tr>
        <w:trPr>
          <w:cantSplit/>
        </w:trPr>
        <w:tc>
          <w:tcPr>
            <w:tcW w:type="dxa" w:w="1728"/>
          </w:tcPr>
          <w:p>
            <w:pPr>
              <w:keepNext w:val="0"/>
              <w:widowControl/>
              <w:spacing w:before="20" w:after="20" w:line="240" w:lineRule="auto"/>
              <w:jc w:val="left"/>
            </w:pPr>
            <w:r>
              <w:rPr>
                <w:rFonts w:ascii="Times New Roman" w:hAnsi="Times New Roman" w:eastAsia="Times New Roman" w:cs="Times New Roman"/>
                <w:b w:val="0"/>
                <w:i w:val="0"/>
                <w:sz w:val="20"/>
              </w:rPr>
              <w:t>Machine learning</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scikit-learn</w:t>
            </w:r>
          </w:p>
        </w:tc>
        <w:tc>
          <w:tcPr>
            <w:tcW w:type="dxa" w:w="1656"/>
          </w:tcPr>
          <w:p>
            <w:pPr>
              <w:keepNext w:val="0"/>
              <w:widowControl/>
              <w:spacing w:before="20" w:after="20" w:line="240" w:lineRule="auto"/>
              <w:jc w:val="left"/>
            </w:pPr>
            <w:r>
              <w:rPr>
                <w:rFonts w:ascii="Times New Roman" w:hAnsi="Times New Roman" w:eastAsia="Times New Roman" w:cs="Times New Roman"/>
                <w:b w:val="0"/>
                <w:i w:val="0"/>
                <w:sz w:val="20"/>
              </w:rPr>
              <w:t>1.9.1</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Gradient boosting, logistic regression, isolation forest</w:t>
            </w:r>
          </w:p>
        </w:tc>
      </w:tr>
      <w:tr>
        <w:trPr>
          <w:cantSplit/>
        </w:trPr>
        <w:tc>
          <w:tcPr>
            <w:tcW w:type="dxa" w:w="1728"/>
          </w:tcPr>
          <w:p>
            <w:pPr>
              <w:keepNext w:val="0"/>
              <w:widowControl/>
              <w:spacing w:before="20" w:after="20" w:line="240" w:lineRule="auto"/>
              <w:jc w:val="left"/>
            </w:pPr>
            <w:r>
              <w:rPr>
                <w:rFonts w:ascii="Times New Roman" w:hAnsi="Times New Roman" w:eastAsia="Times New Roman" w:cs="Times New Roman"/>
                <w:b w:val="0"/>
                <w:i w:val="0"/>
                <w:sz w:val="20"/>
              </w:rPr>
              <w:t>Database</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SQLite (WAL mode)</w:t>
            </w:r>
          </w:p>
        </w:tc>
        <w:tc>
          <w:tcPr>
            <w:tcW w:type="dxa" w:w="1656"/>
          </w:tcPr>
          <w:p>
            <w:pPr>
              <w:keepNext w:val="0"/>
              <w:widowControl/>
              <w:spacing w:before="20" w:after="20" w:line="240" w:lineRule="auto"/>
              <w:jc w:val="left"/>
            </w:pPr>
            <w:r>
              <w:rPr>
                <w:rFonts w:ascii="Times New Roman" w:hAnsi="Times New Roman" w:eastAsia="Times New Roman" w:cs="Times New Roman"/>
                <w:b w:val="0"/>
                <w:i w:val="0"/>
                <w:sz w:val="20"/>
              </w:rPr>
              <w:t>Python stdlib</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Zero administration, transactional</w:t>
            </w:r>
          </w:p>
        </w:tc>
      </w:tr>
      <w:tr>
        <w:trPr>
          <w:cantSplit/>
        </w:trPr>
        <w:tc>
          <w:tcPr>
            <w:tcW w:type="dxa" w:w="1728"/>
          </w:tcPr>
          <w:p>
            <w:pPr>
              <w:keepNext w:val="0"/>
              <w:widowControl/>
              <w:spacing w:before="20" w:after="20" w:line="240" w:lineRule="auto"/>
              <w:jc w:val="left"/>
            </w:pPr>
            <w:r>
              <w:rPr>
                <w:rFonts w:ascii="Times New Roman" w:hAnsi="Times New Roman" w:eastAsia="Times New Roman" w:cs="Times New Roman"/>
                <w:b w:val="0"/>
                <w:i w:val="0"/>
                <w:sz w:val="20"/>
              </w:rPr>
              <w:t>3D graphics</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three.js</w:t>
            </w:r>
          </w:p>
        </w:tc>
        <w:tc>
          <w:tcPr>
            <w:tcW w:type="dxa" w:w="1656"/>
          </w:tcPr>
          <w:p>
            <w:pPr>
              <w:keepNext w:val="0"/>
              <w:widowControl/>
              <w:spacing w:before="20" w:after="20" w:line="240" w:lineRule="auto"/>
              <w:jc w:val="left"/>
            </w:pPr>
            <w:r>
              <w:rPr>
                <w:rFonts w:ascii="Times New Roman" w:hAnsi="Times New Roman" w:eastAsia="Times New Roman" w:cs="Times New Roman"/>
                <w:b w:val="0"/>
                <w:i w:val="0"/>
                <w:sz w:val="20"/>
              </w:rPr>
              <w:t>0.160.0</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WebGL scene, vendored locally</w:t>
            </w:r>
          </w:p>
        </w:tc>
      </w:tr>
      <w:tr>
        <w:trPr>
          <w:cantSplit/>
        </w:trPr>
        <w:tc>
          <w:tcPr>
            <w:tcW w:type="dxa" w:w="1728"/>
          </w:tcPr>
          <w:p>
            <w:pPr>
              <w:keepNext w:val="0"/>
              <w:widowControl/>
              <w:spacing w:before="20" w:after="20" w:line="240" w:lineRule="auto"/>
              <w:jc w:val="left"/>
            </w:pPr>
            <w:r>
              <w:rPr>
                <w:rFonts w:ascii="Times New Roman" w:hAnsi="Times New Roman" w:eastAsia="Times New Roman" w:cs="Times New Roman"/>
                <w:b w:val="0"/>
                <w:i w:val="0"/>
                <w:sz w:val="20"/>
              </w:rPr>
              <w:t>Charts</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Chart.js</w:t>
            </w:r>
          </w:p>
        </w:tc>
        <w:tc>
          <w:tcPr>
            <w:tcW w:type="dxa" w:w="1656"/>
          </w:tcPr>
          <w:p>
            <w:pPr>
              <w:keepNext w:val="0"/>
              <w:widowControl/>
              <w:spacing w:before="20" w:after="20" w:line="240" w:lineRule="auto"/>
              <w:jc w:val="left"/>
            </w:pPr>
            <w:r>
              <w:rPr>
                <w:rFonts w:ascii="Times New Roman" w:hAnsi="Times New Roman" w:eastAsia="Times New Roman" w:cs="Times New Roman"/>
                <w:b w:val="0"/>
                <w:i w:val="0"/>
                <w:sz w:val="20"/>
              </w:rPr>
              <w:t>4.4.4</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Lightweight charts, vendored locally</w:t>
            </w:r>
          </w:p>
        </w:tc>
      </w:tr>
      <w:tr>
        <w:trPr>
          <w:cantSplit/>
        </w:trPr>
        <w:tc>
          <w:tcPr>
            <w:tcW w:type="dxa" w:w="1728"/>
          </w:tcPr>
          <w:p>
            <w:pPr>
              <w:keepNext w:val="0"/>
              <w:widowControl/>
              <w:spacing w:before="20" w:after="20" w:line="240" w:lineRule="auto"/>
              <w:jc w:val="left"/>
            </w:pPr>
            <w:r>
              <w:rPr>
                <w:rFonts w:ascii="Times New Roman" w:hAnsi="Times New Roman" w:eastAsia="Times New Roman" w:cs="Times New Roman"/>
                <w:b w:val="0"/>
                <w:i w:val="0"/>
                <w:sz w:val="20"/>
              </w:rPr>
              <w:t>Front end</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HTML, CSS, ES modules</w:t>
            </w:r>
          </w:p>
        </w:tc>
        <w:tc>
          <w:tcPr>
            <w:tcW w:type="dxa" w:w="1656"/>
          </w:tcPr>
          <w:p>
            <w:pPr>
              <w:keepNext w:val="0"/>
              <w:widowControl/>
              <w:spacing w:before="20" w:after="20" w:line="240" w:lineRule="auto"/>
              <w:jc w:val="left"/>
            </w:pPr>
            <w:r>
              <w:rPr>
                <w:rFonts w:ascii="Times New Roman" w:hAnsi="Times New Roman" w:eastAsia="Times New Roman" w:cs="Times New Roman"/>
                <w:b w:val="0"/>
                <w:i w:val="0"/>
                <w:sz w:val="20"/>
              </w:rPr>
              <w:t>—</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No build step, strict CSP</w:t>
            </w:r>
          </w:p>
        </w:tc>
      </w:tr>
      <w:tr>
        <w:trPr>
          <w:cantSplit/>
        </w:trPr>
        <w:tc>
          <w:tcPr>
            <w:tcW w:type="dxa" w:w="1728"/>
          </w:tcPr>
          <w:p>
            <w:pPr>
              <w:keepNext w:val="0"/>
              <w:widowControl/>
              <w:spacing w:before="20" w:after="20" w:line="240" w:lineRule="auto"/>
              <w:jc w:val="left"/>
            </w:pPr>
            <w:r>
              <w:rPr>
                <w:rFonts w:ascii="Times New Roman" w:hAnsi="Times New Roman" w:eastAsia="Times New Roman" w:cs="Times New Roman"/>
                <w:b w:val="0"/>
                <w:i w:val="0"/>
                <w:sz w:val="20"/>
              </w:rPr>
              <w:t>Testing</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pytest, pytest-cov, httpx, Playwright</w:t>
            </w:r>
          </w:p>
        </w:tc>
        <w:tc>
          <w:tcPr>
            <w:tcW w:type="dxa" w:w="1656"/>
          </w:tcPr>
          <w:p>
            <w:pPr>
              <w:keepNext w:val="0"/>
              <w:widowControl/>
              <w:spacing w:before="20" w:after="20" w:line="240" w:lineRule="auto"/>
              <w:jc w:val="left"/>
            </w:pPr>
            <w:r>
              <w:rPr>
                <w:rFonts w:ascii="Times New Roman" w:hAnsi="Times New Roman" w:eastAsia="Times New Roman" w:cs="Times New Roman"/>
                <w:b w:val="0"/>
                <w:i w:val="0"/>
                <w:sz w:val="20"/>
              </w:rPr>
              <w:t>8.x</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Unit, API and browser tests</w:t>
            </w:r>
          </w:p>
        </w:tc>
      </w:tr>
      <w:tr>
        <w:trPr>
          <w:cantSplit/>
        </w:trPr>
        <w:tc>
          <w:tcPr>
            <w:tcW w:type="dxa" w:w="1728"/>
          </w:tcPr>
          <w:p>
            <w:pPr>
              <w:keepNext w:val="0"/>
              <w:widowControl/>
              <w:spacing w:before="20" w:after="20" w:line="240" w:lineRule="auto"/>
              <w:jc w:val="left"/>
            </w:pPr>
            <w:r>
              <w:rPr>
                <w:rFonts w:ascii="Times New Roman" w:hAnsi="Times New Roman" w:eastAsia="Times New Roman" w:cs="Times New Roman"/>
                <w:b w:val="0"/>
                <w:i w:val="0"/>
                <w:sz w:val="20"/>
              </w:rPr>
              <w:t>Lint</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ruff</w:t>
            </w:r>
          </w:p>
        </w:tc>
        <w:tc>
          <w:tcPr>
            <w:tcW w:type="dxa" w:w="1656"/>
          </w:tcPr>
          <w:p>
            <w:pPr>
              <w:keepNext w:val="0"/>
              <w:widowControl/>
              <w:spacing w:before="20" w:after="20" w:line="240" w:lineRule="auto"/>
              <w:jc w:val="left"/>
            </w:pPr>
            <w:r>
              <w:rPr>
                <w:rFonts w:ascii="Times New Roman" w:hAnsi="Times New Roman" w:eastAsia="Times New Roman" w:cs="Times New Roman"/>
                <w:b w:val="0"/>
                <w:i w:val="0"/>
                <w:sz w:val="20"/>
              </w:rPr>
              <w:t>0.6+</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Fast static checks</w:t>
            </w:r>
          </w:p>
        </w:tc>
      </w:tr>
      <w:tr>
        <w:trPr>
          <w:cantSplit/>
        </w:trPr>
        <w:tc>
          <w:tcPr>
            <w:tcW w:type="dxa" w:w="1728"/>
          </w:tcPr>
          <w:p>
            <w:pPr>
              <w:keepNext w:val="0"/>
              <w:widowControl/>
              <w:spacing w:before="20" w:after="20" w:line="240" w:lineRule="auto"/>
              <w:jc w:val="left"/>
            </w:pPr>
            <w:r>
              <w:rPr>
                <w:rFonts w:ascii="Times New Roman" w:hAnsi="Times New Roman" w:eastAsia="Times New Roman" w:cs="Times New Roman"/>
                <w:b w:val="0"/>
                <w:i w:val="0"/>
                <w:sz w:val="20"/>
              </w:rPr>
              <w:t>Containers</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Docker, Compose</w:t>
            </w:r>
          </w:p>
        </w:tc>
        <w:tc>
          <w:tcPr>
            <w:tcW w:type="dxa" w:w="1656"/>
          </w:tcPr>
          <w:p>
            <w:pPr>
              <w:keepNext w:val="0"/>
              <w:widowControl/>
              <w:spacing w:before="20" w:after="20" w:line="240" w:lineRule="auto"/>
              <w:jc w:val="left"/>
            </w:pPr>
            <w:r>
              <w:rPr>
                <w:rFonts w:ascii="Times New Roman" w:hAnsi="Times New Roman" w:eastAsia="Times New Roman" w:cs="Times New Roman"/>
                <w:b w:val="0"/>
                <w:i w:val="0"/>
                <w:sz w:val="20"/>
              </w:rPr>
              <w:t>27 / v2</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Reproducible deployment</w:t>
            </w:r>
          </w:p>
        </w:tc>
      </w:tr>
      <w:tr>
        <w:trPr>
          <w:cantSplit/>
        </w:trPr>
        <w:tc>
          <w:tcPr>
            <w:tcW w:type="dxa" w:w="1728"/>
          </w:tcPr>
          <w:p>
            <w:pPr>
              <w:keepNext w:val="0"/>
              <w:widowControl/>
              <w:spacing w:before="20" w:after="20" w:line="240" w:lineRule="auto"/>
              <w:jc w:val="left"/>
            </w:pPr>
            <w:r>
              <w:rPr>
                <w:rFonts w:ascii="Times New Roman" w:hAnsi="Times New Roman" w:eastAsia="Times New Roman" w:cs="Times New Roman"/>
                <w:b w:val="0"/>
                <w:i w:val="0"/>
                <w:sz w:val="20"/>
              </w:rPr>
              <w:t>CI/CD</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Jenkins, GitHub Actions</w:t>
            </w:r>
          </w:p>
        </w:tc>
        <w:tc>
          <w:tcPr>
            <w:tcW w:type="dxa" w:w="1656"/>
          </w:tcPr>
          <w:p>
            <w:pPr>
              <w:keepNext w:val="0"/>
              <w:widowControl/>
              <w:spacing w:before="20" w:after="20" w:line="240" w:lineRule="auto"/>
              <w:jc w:val="left"/>
            </w:pPr>
            <w:r>
              <w:rPr>
                <w:rFonts w:ascii="Times New Roman" w:hAnsi="Times New Roman" w:eastAsia="Times New Roman" w:cs="Times New Roman"/>
                <w:b w:val="0"/>
                <w:i w:val="0"/>
                <w:sz w:val="20"/>
              </w:rPr>
              <w:t>LTS</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Automated test, build, deploy</w:t>
            </w:r>
          </w:p>
        </w:tc>
      </w:tr>
      <w:tr>
        <w:trPr>
          <w:cantSplit/>
        </w:trPr>
        <w:tc>
          <w:tcPr>
            <w:tcW w:type="dxa" w:w="1728"/>
          </w:tcPr>
          <w:p>
            <w:pPr>
              <w:keepNext w:val="0"/>
              <w:widowControl/>
              <w:spacing w:before="20" w:after="20" w:line="240" w:lineRule="auto"/>
              <w:jc w:val="left"/>
            </w:pPr>
            <w:r>
              <w:rPr>
                <w:rFonts w:ascii="Times New Roman" w:hAnsi="Times New Roman" w:eastAsia="Times New Roman" w:cs="Times New Roman"/>
                <w:b w:val="0"/>
                <w:i w:val="0"/>
                <w:sz w:val="20"/>
              </w:rPr>
              <w:t>Planning</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Jira Software (Scrum)</w:t>
            </w:r>
          </w:p>
        </w:tc>
        <w:tc>
          <w:tcPr>
            <w:tcW w:type="dxa" w:w="1656"/>
          </w:tcPr>
          <w:p>
            <w:pPr>
              <w:keepNext w:val="0"/>
              <w:widowControl/>
              <w:spacing w:before="20" w:after="20" w:line="240" w:lineRule="auto"/>
              <w:jc w:val="left"/>
            </w:pPr>
            <w:r>
              <w:rPr>
                <w:rFonts w:ascii="Times New Roman" w:hAnsi="Times New Roman" w:eastAsia="Times New Roman" w:cs="Times New Roman"/>
                <w:b w:val="0"/>
                <w:i w:val="0"/>
                <w:sz w:val="20"/>
              </w:rPr>
              <w:t>Cloud</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Backlog, sprints, reports</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3.6 Security Specification</w:t>
      </w:r>
    </w:p>
    <w:p>
      <w:pPr>
        <w:keepNext w:val="0"/>
        <w:widowControl/>
        <w:spacing w:before="0" w:after="120" w:line="360" w:lineRule="auto"/>
        <w:ind w:firstLine="720"/>
        <w:jc w:val="both"/>
      </w:pPr>
      <w:r>
        <w:rPr>
          <w:rFonts w:ascii="Times New Roman" w:hAnsi="Times New Roman" w:eastAsia="Times New Roman" w:cs="Times New Roman"/>
          <w:b w:val="0"/>
          <w:i w:val="0"/>
          <w:sz w:val="24"/>
        </w:rPr>
        <w:t>Authentication follows NIST SP 800-63B guidance for memorised secrets (Grassi et al., 2017) and the OWASP recommendations for password storage and session management (OWASP Foundation, 2021). Table 3.6 lists the controls. The login portal deliberately returns the same message for an unknown username and a wrong password, so that it does not reveal which usernames exist, while the database records the precise reason for each failure for the security audit.</w:t>
      </w:r>
    </w:p>
    <w:p>
      <w:pPr>
        <w:keepNext/>
        <w:widowControl/>
        <w:spacing w:before="160" w:after="80" w:line="240" w:lineRule="auto"/>
        <w:jc w:val="center"/>
      </w:pPr>
      <w:r>
        <w:rPr>
          <w:rFonts w:ascii="Times New Roman" w:hAnsi="Times New Roman" w:eastAsia="Times New Roman" w:cs="Times New Roman"/>
          <w:b/>
          <w:sz w:val="20"/>
        </w:rPr>
        <w:t>Table 3.6 Security Controls of the Login Portal and API</w:t>
      </w:r>
    </w:p>
    <w:tbl>
      <w:tblPr>
        <w:tblStyle w:val="TableGrid"/>
        <w:tblW w:type="dxa" w:w="8280"/>
        <w:jc w:val="center"/>
        <w:tblLook w:firstColumn="1" w:firstRow="1" w:lastColumn="0" w:lastRow="0" w:noHBand="0" w:noVBand="1" w:val="04A0"/>
        <w:tblLayout w:type="fixed"/>
      </w:tblPr>
      <w:tblGrid>
        <w:gridCol w:w="2016"/>
        <w:gridCol w:w="6264"/>
      </w:tblGrid>
      <w:tr>
        <w:trPr>
          <w:tblHeader w:val="true"/>
          <w:cantSplit/>
        </w:trPr>
        <w:tc>
          <w:tcPr>
            <w:tcW w:type="dxa" w:w="2016"/>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Control</w:t>
            </w:r>
          </w:p>
        </w:tc>
        <w:tc>
          <w:tcPr>
            <w:tcW w:type="dxa" w:w="6264"/>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Specification</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Password storage</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PBKDF2-HMAC-SHA256, 310,000 iterations, 16-byte random salt per user (RFC 8018)</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Password policy</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At least 12 characters with letters and digits; set at first start or from environment variables</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Wrong credentials</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HTTP 401 "Wrong username or password" with the number of attempts remaining</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Attempt log</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Every attempt stored: time, username, IP, user agent, success, reason (7 reason codes)</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Lockout</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7 failures per username or 40 per IP within 15 minutes → HTTP 429 until the window passes</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Sessions</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256-bit random token, stored only as SHA-256 hash; HTTP-only, SameSite=Lax cookie; 12-hour expiry</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CSRF</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Per-session token required in a header for every state-changing request</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Authorisation</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Role checks on every route; supervisor-only actions enforced server side</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Headers</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Content-Security-Policy script-src self, X-Frame-Options DENY, nosniff, no-referrer, no-store for API</w:t>
            </w:r>
          </w:p>
        </w:tc>
      </w:tr>
      <w:tr>
        <w:trPr>
          <w:cantSplit/>
        </w:trPr>
        <w:tc>
          <w:tcPr>
            <w:tcW w:type="dxa" w:w="2016"/>
          </w:tcPr>
          <w:p>
            <w:pPr>
              <w:keepNext w:val="0"/>
              <w:widowControl/>
              <w:spacing w:before="20" w:after="20" w:line="240" w:lineRule="auto"/>
              <w:jc w:val="left"/>
            </w:pPr>
            <w:r>
              <w:rPr>
                <w:rFonts w:ascii="Times New Roman" w:hAnsi="Times New Roman" w:eastAsia="Times New Roman" w:cs="Times New Roman"/>
                <w:b w:val="0"/>
                <w:i w:val="0"/>
                <w:sz w:val="20"/>
              </w:rPr>
              <w:t>Audit</w:t>
            </w:r>
          </w:p>
        </w:tc>
        <w:tc>
          <w:tcPr>
            <w:tcW w:type="dxa" w:w="6264"/>
          </w:tcPr>
          <w:p>
            <w:pPr>
              <w:keepNext w:val="0"/>
              <w:widowControl/>
              <w:spacing w:before="20" w:after="20" w:line="240" w:lineRule="auto"/>
              <w:jc w:val="left"/>
            </w:pPr>
            <w:r>
              <w:rPr>
                <w:rFonts w:ascii="Times New Roman" w:hAnsi="Times New Roman" w:eastAsia="Times New Roman" w:cs="Times New Roman"/>
                <w:b w:val="0"/>
                <w:i w:val="0"/>
                <w:sz w:val="20"/>
              </w:rPr>
              <w:t>Every change written to audit_events with actor, action, entity and details</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3.7 Interface Specification</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browser talks to the server only through a JSON REST API under </w:t>
      </w:r>
      <w:r>
        <w:rPr>
          <w:rFonts w:ascii="Courier New" w:hAnsi="Courier New" w:eastAsia="Courier New" w:cs="Courier New"/>
          <w:b w:val="0"/>
          <w:i w:val="0"/>
          <w:sz w:val="21"/>
        </w:rPr>
        <w:t>/api</w:t>
      </w:r>
      <w:r>
        <w:rPr>
          <w:rFonts w:ascii="Times New Roman" w:hAnsi="Times New Roman" w:eastAsia="Times New Roman" w:cs="Times New Roman"/>
          <w:b w:val="0"/>
          <w:i w:val="0"/>
          <w:sz w:val="24"/>
        </w:rPr>
        <w:t>. Table 3.7 lists the main endpoint groups; the complete list has 61 routes. All routes except login and health require a session, and state-changing routes require the CSRF token.</w:t>
      </w:r>
    </w:p>
    <w:p>
      <w:pPr>
        <w:keepNext/>
        <w:widowControl/>
        <w:spacing w:before="160" w:after="80" w:line="240" w:lineRule="auto"/>
        <w:jc w:val="center"/>
      </w:pPr>
      <w:r>
        <w:rPr>
          <w:rFonts w:ascii="Times New Roman" w:hAnsi="Times New Roman" w:eastAsia="Times New Roman" w:cs="Times New Roman"/>
          <w:b/>
          <w:sz w:val="20"/>
        </w:rPr>
        <w:t>Table 3.7 Main API Endpoint Groups</w:t>
      </w:r>
    </w:p>
    <w:tbl>
      <w:tblPr>
        <w:tblStyle w:val="TableGrid"/>
        <w:tblW w:type="dxa" w:w="8280"/>
        <w:jc w:val="center"/>
        <w:tblLook w:firstColumn="1" w:firstRow="1" w:lastColumn="0" w:lastRow="0" w:noHBand="0" w:noVBand="1" w:val="04A0"/>
        <w:tblLayout w:type="fixed"/>
      </w:tblPr>
      <w:tblGrid>
        <w:gridCol w:w="2088"/>
        <w:gridCol w:w="3744"/>
        <w:gridCol w:w="2448"/>
      </w:tblGrid>
      <w:tr>
        <w:trPr>
          <w:tblHeader w:val="true"/>
          <w:cantSplit/>
        </w:trPr>
        <w:tc>
          <w:tcPr>
            <w:tcW w:type="dxa" w:w="2088"/>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Group</w:t>
            </w:r>
          </w:p>
        </w:tc>
        <w:tc>
          <w:tcPr>
            <w:tcW w:type="dxa" w:w="3744"/>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Examples</w:t>
            </w:r>
          </w:p>
        </w:tc>
        <w:tc>
          <w:tcPr>
            <w:tcW w:type="dxa" w:w="2448"/>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Purpose</w:t>
            </w:r>
          </w:p>
        </w:tc>
      </w:tr>
      <w:tr>
        <w:trPr>
          <w:cantSplit/>
        </w:trPr>
        <w:tc>
          <w:tcPr>
            <w:tcW w:type="dxa" w:w="2088"/>
          </w:tcPr>
          <w:p>
            <w:pPr>
              <w:keepNext/>
              <w:widowControl/>
              <w:spacing w:before="20" w:after="20" w:line="240" w:lineRule="auto"/>
              <w:jc w:val="left"/>
            </w:pPr>
            <w:r>
              <w:rPr>
                <w:rFonts w:ascii="Times New Roman" w:hAnsi="Times New Roman" w:eastAsia="Times New Roman" w:cs="Times New Roman"/>
                <w:b w:val="0"/>
                <w:i w:val="0"/>
                <w:sz w:val="20"/>
              </w:rPr>
              <w:t>/api/auth</w:t>
            </w:r>
          </w:p>
        </w:tc>
        <w:tc>
          <w:tcPr>
            <w:tcW w:type="dxa" w:w="3744"/>
          </w:tcPr>
          <w:p>
            <w:pPr>
              <w:keepNext/>
              <w:widowControl/>
              <w:spacing w:before="20" w:after="20" w:line="240" w:lineRule="auto"/>
              <w:jc w:val="left"/>
            </w:pPr>
            <w:r>
              <w:rPr>
                <w:rFonts w:ascii="Times New Roman" w:hAnsi="Times New Roman" w:eastAsia="Times New Roman" w:cs="Times New Roman"/>
                <w:b w:val="0"/>
                <w:i w:val="0"/>
                <w:sz w:val="20"/>
              </w:rPr>
              <w:t>POST login, logout, password; GET me, attempts, users</w:t>
            </w:r>
          </w:p>
        </w:tc>
        <w:tc>
          <w:tcPr>
            <w:tcW w:type="dxa" w:w="2448"/>
          </w:tcPr>
          <w:p>
            <w:pPr>
              <w:keepNext/>
              <w:widowControl/>
              <w:spacing w:before="20" w:after="20" w:line="240" w:lineRule="auto"/>
              <w:jc w:val="left"/>
            </w:pPr>
            <w:r>
              <w:rPr>
                <w:rFonts w:ascii="Times New Roman" w:hAnsi="Times New Roman" w:eastAsia="Times New Roman" w:cs="Times New Roman"/>
                <w:b w:val="0"/>
                <w:i w:val="0"/>
                <w:sz w:val="20"/>
              </w:rPr>
              <w:t>Login portal, attempt log, user management</w:t>
            </w:r>
          </w:p>
        </w:tc>
      </w:tr>
      <w:tr>
        <w:trPr>
          <w:cantSplit/>
        </w:trPr>
        <w:tc>
          <w:tcPr>
            <w:tcW w:type="dxa" w:w="2088"/>
          </w:tcPr>
          <w:p>
            <w:pPr>
              <w:keepNext/>
              <w:widowControl/>
              <w:spacing w:before="20" w:after="20" w:line="240" w:lineRule="auto"/>
              <w:jc w:val="left"/>
            </w:pPr>
            <w:r>
              <w:rPr>
                <w:rFonts w:ascii="Times New Roman" w:hAnsi="Times New Roman" w:eastAsia="Times New Roman" w:cs="Times New Roman"/>
                <w:b w:val="0"/>
                <w:i w:val="0"/>
                <w:sz w:val="20"/>
              </w:rPr>
              <w:t>/api/airspace</w:t>
            </w:r>
          </w:p>
        </w:tc>
        <w:tc>
          <w:tcPr>
            <w:tcW w:type="dxa" w:w="3744"/>
          </w:tcPr>
          <w:p>
            <w:pPr>
              <w:keepNext/>
              <w:widowControl/>
              <w:spacing w:before="20" w:after="20" w:line="240" w:lineRule="auto"/>
              <w:jc w:val="left"/>
            </w:pPr>
            <w:r>
              <w:rPr>
                <w:rFonts w:ascii="Times New Roman" w:hAnsi="Times New Roman" w:eastAsia="Times New Roman" w:cs="Times New Roman"/>
                <w:b w:val="0"/>
                <w:i w:val="0"/>
                <w:sz w:val="20"/>
              </w:rPr>
              <w:t>GET meta, tracks, frame, predictions; POST emergency</w:t>
            </w:r>
          </w:p>
        </w:tc>
        <w:tc>
          <w:tcPr>
            <w:tcW w:type="dxa" w:w="2448"/>
          </w:tcPr>
          <w:p>
            <w:pPr>
              <w:keepNext/>
              <w:widowControl/>
              <w:spacing w:before="20" w:after="20" w:line="240" w:lineRule="auto"/>
              <w:jc w:val="left"/>
            </w:pPr>
            <w:r>
              <w:rPr>
                <w:rFonts w:ascii="Times New Roman" w:hAnsi="Times New Roman" w:eastAsia="Times New Roman" w:cs="Times New Roman"/>
                <w:b w:val="0"/>
                <w:i w:val="0"/>
                <w:sz w:val="20"/>
              </w:rPr>
              <w:t>3D replay of real traffic and emergency injection</w:t>
            </w:r>
          </w:p>
        </w:tc>
      </w:tr>
      <w:tr>
        <w:trPr>
          <w:cantSplit/>
        </w:trPr>
        <w:tc>
          <w:tcPr>
            <w:tcW w:type="dxa" w:w="2088"/>
          </w:tcPr>
          <w:p>
            <w:pPr>
              <w:keepNext/>
              <w:widowControl/>
              <w:spacing w:before="20" w:after="20" w:line="240" w:lineRule="auto"/>
              <w:jc w:val="left"/>
            </w:pPr>
            <w:r>
              <w:rPr>
                <w:rFonts w:ascii="Times New Roman" w:hAnsi="Times New Roman" w:eastAsia="Times New Roman" w:cs="Times New Roman"/>
                <w:b w:val="0"/>
                <w:i w:val="0"/>
                <w:sz w:val="20"/>
              </w:rPr>
              <w:t>/api/lab</w:t>
            </w:r>
          </w:p>
        </w:tc>
        <w:tc>
          <w:tcPr>
            <w:tcW w:type="dxa" w:w="3744"/>
          </w:tcPr>
          <w:p>
            <w:pPr>
              <w:keepNext/>
              <w:widowControl/>
              <w:spacing w:before="20" w:after="20" w:line="240" w:lineRule="auto"/>
              <w:jc w:val="left"/>
            </w:pPr>
            <w:r>
              <w:rPr>
                <w:rFonts w:ascii="Times New Roman" w:hAnsi="Times New Roman" w:eastAsia="Times New Roman" w:cs="Times New Roman"/>
                <w:b w:val="0"/>
                <w:i w:val="0"/>
                <w:sz w:val="20"/>
              </w:rPr>
              <w:t>GET catalog, benchmark, runs/{id}; POST runs, runs/{id}/control</w:t>
            </w:r>
          </w:p>
        </w:tc>
        <w:tc>
          <w:tcPr>
            <w:tcW w:type="dxa" w:w="2448"/>
          </w:tcPr>
          <w:p>
            <w:pPr>
              <w:keepNext/>
              <w:widowControl/>
              <w:spacing w:before="20" w:after="20" w:line="240" w:lineRule="auto"/>
              <w:jc w:val="left"/>
            </w:pPr>
            <w:r>
              <w:rPr>
                <w:rFonts w:ascii="Times New Roman" w:hAnsi="Times New Roman" w:eastAsia="Times New Roman" w:cs="Times New Roman"/>
                <w:b w:val="0"/>
                <w:i w:val="0"/>
                <w:sz w:val="20"/>
              </w:rPr>
              <w:t>Scenario lab, approvals and replay control</w:t>
            </w:r>
          </w:p>
        </w:tc>
      </w:tr>
      <w:tr>
        <w:trPr>
          <w:cantSplit/>
        </w:trPr>
        <w:tc>
          <w:tcPr>
            <w:tcW w:type="dxa" w:w="2088"/>
          </w:tcPr>
          <w:p>
            <w:pPr>
              <w:keepNext/>
              <w:widowControl/>
              <w:spacing w:before="20" w:after="20" w:line="240" w:lineRule="auto"/>
              <w:jc w:val="left"/>
            </w:pPr>
            <w:r>
              <w:rPr>
                <w:rFonts w:ascii="Times New Roman" w:hAnsi="Times New Roman" w:eastAsia="Times New Roman" w:cs="Times New Roman"/>
                <w:b w:val="0"/>
                <w:i w:val="0"/>
                <w:sz w:val="20"/>
              </w:rPr>
              <w:t>/api/analysis, /api/gaps, /api/models</w:t>
            </w:r>
          </w:p>
        </w:tc>
        <w:tc>
          <w:tcPr>
            <w:tcW w:type="dxa" w:w="3744"/>
          </w:tcPr>
          <w:p>
            <w:pPr>
              <w:keepNext/>
              <w:widowControl/>
              <w:spacing w:before="20" w:after="20" w:line="240" w:lineRule="auto"/>
              <w:jc w:val="left"/>
            </w:pPr>
            <w:r>
              <w:rPr>
                <w:rFonts w:ascii="Times New Roman" w:hAnsi="Times New Roman" w:eastAsia="Times New Roman" w:cs="Times New Roman"/>
                <w:b w:val="0"/>
                <w:i w:val="0"/>
                <w:sz w:val="20"/>
              </w:rPr>
              <w:t>GET analysis/{section}, gaps, models</w:t>
            </w:r>
          </w:p>
        </w:tc>
        <w:tc>
          <w:tcPr>
            <w:tcW w:type="dxa" w:w="2448"/>
          </w:tcPr>
          <w:p>
            <w:pPr>
              <w:keepNext/>
              <w:widowControl/>
              <w:spacing w:before="20" w:after="20" w:line="240" w:lineRule="auto"/>
              <w:jc w:val="left"/>
            </w:pPr>
            <w:r>
              <w:rPr>
                <w:rFonts w:ascii="Times New Roman" w:hAnsi="Times New Roman" w:eastAsia="Times New Roman" w:cs="Times New Roman"/>
                <w:b w:val="0"/>
                <w:i w:val="0"/>
                <w:sz w:val="20"/>
              </w:rPr>
              <w:t>Statistical results and gap catalogue</w:t>
            </w:r>
          </w:p>
        </w:tc>
      </w:tr>
      <w:tr>
        <w:trPr>
          <w:cantSplit/>
        </w:trPr>
        <w:tc>
          <w:tcPr>
            <w:tcW w:type="dxa" w:w="2088"/>
          </w:tcPr>
          <w:p>
            <w:pPr>
              <w:keepNext/>
              <w:widowControl/>
              <w:spacing w:before="20" w:after="20" w:line="240" w:lineRule="auto"/>
              <w:jc w:val="left"/>
            </w:pPr>
            <w:r>
              <w:rPr>
                <w:rFonts w:ascii="Times New Roman" w:hAnsi="Times New Roman" w:eastAsia="Times New Roman" w:cs="Times New Roman"/>
                <w:b w:val="0"/>
                <w:i w:val="0"/>
                <w:sz w:val="20"/>
              </w:rPr>
              <w:t>/api/comms</w:t>
            </w:r>
          </w:p>
        </w:tc>
        <w:tc>
          <w:tcPr>
            <w:tcW w:type="dxa" w:w="3744"/>
          </w:tcPr>
          <w:p>
            <w:pPr>
              <w:keepNext/>
              <w:widowControl/>
              <w:spacing w:before="20" w:after="20" w:line="240" w:lineRule="auto"/>
              <w:jc w:val="left"/>
            </w:pPr>
            <w:r>
              <w:rPr>
                <w:rFonts w:ascii="Times New Roman" w:hAnsi="Times New Roman" w:eastAsia="Times New Roman" w:cs="Times New Roman"/>
                <w:b w:val="0"/>
                <w:i w:val="0"/>
                <w:sz w:val="20"/>
              </w:rPr>
              <w:t>POST phraseology, verify, similarity; GET log</w:t>
            </w:r>
          </w:p>
        </w:tc>
        <w:tc>
          <w:tcPr>
            <w:tcW w:type="dxa" w:w="2448"/>
          </w:tcPr>
          <w:p>
            <w:pPr>
              <w:keepNext/>
              <w:widowControl/>
              <w:spacing w:before="20" w:after="20" w:line="240" w:lineRule="auto"/>
              <w:jc w:val="left"/>
            </w:pPr>
            <w:r>
              <w:rPr>
                <w:rFonts w:ascii="Times New Roman" w:hAnsi="Times New Roman" w:eastAsia="Times New Roman" w:cs="Times New Roman"/>
                <w:b w:val="0"/>
                <w:i w:val="0"/>
                <w:sz w:val="20"/>
              </w:rPr>
              <w:t>Communication assistant</w:t>
            </w:r>
          </w:p>
        </w:tc>
      </w:tr>
      <w:tr>
        <w:trPr>
          <w:cantSplit/>
        </w:trPr>
        <w:tc>
          <w:tcPr>
            <w:tcW w:type="dxa" w:w="2088"/>
          </w:tcPr>
          <w:p>
            <w:pPr>
              <w:keepNext/>
              <w:widowControl/>
              <w:spacing w:before="20" w:after="20" w:line="240" w:lineRule="auto"/>
              <w:jc w:val="left"/>
            </w:pPr>
            <w:r>
              <w:rPr>
                <w:rFonts w:ascii="Times New Roman" w:hAnsi="Times New Roman" w:eastAsia="Times New Roman" w:cs="Times New Roman"/>
                <w:b w:val="0"/>
                <w:i w:val="0"/>
                <w:sz w:val="20"/>
              </w:rPr>
              <w:t>/api/automation</w:t>
            </w:r>
          </w:p>
        </w:tc>
        <w:tc>
          <w:tcPr>
            <w:tcW w:type="dxa" w:w="3744"/>
          </w:tcPr>
          <w:p>
            <w:pPr>
              <w:keepNext/>
              <w:widowControl/>
              <w:spacing w:before="20" w:after="20" w:line="240" w:lineRule="auto"/>
              <w:jc w:val="left"/>
            </w:pPr>
            <w:r>
              <w:rPr>
                <w:rFonts w:ascii="Times New Roman" w:hAnsi="Times New Roman" w:eastAsia="Times New Roman" w:cs="Times New Roman"/>
                <w:b w:val="0"/>
                <w:i w:val="0"/>
                <w:sz w:val="20"/>
              </w:rPr>
              <w:t>POST decide</w:t>
            </w:r>
          </w:p>
        </w:tc>
        <w:tc>
          <w:tcPr>
            <w:tcW w:type="dxa" w:w="2448"/>
          </w:tcPr>
          <w:p>
            <w:pPr>
              <w:keepNext/>
              <w:widowControl/>
              <w:spacing w:before="20" w:after="20" w:line="240" w:lineRule="auto"/>
              <w:jc w:val="left"/>
            </w:pPr>
            <w:r>
              <w:rPr>
                <w:rFonts w:ascii="Times New Roman" w:hAnsi="Times New Roman" w:eastAsia="Times New Roman" w:cs="Times New Roman"/>
                <w:b w:val="0"/>
                <w:i w:val="0"/>
                <w:sz w:val="20"/>
              </w:rPr>
              <w:t>Context-switch policy simulator</w:t>
            </w:r>
          </w:p>
        </w:tc>
      </w:tr>
      <w:tr>
        <w:trPr>
          <w:cantSplit/>
        </w:trPr>
        <w:tc>
          <w:tcPr>
            <w:tcW w:type="dxa" w:w="2088"/>
          </w:tcPr>
          <w:p>
            <w:pPr>
              <w:keepNext/>
              <w:widowControl/>
              <w:spacing w:before="20" w:after="20" w:line="240" w:lineRule="auto"/>
              <w:jc w:val="left"/>
            </w:pPr>
            <w:r>
              <w:rPr>
                <w:rFonts w:ascii="Times New Roman" w:hAnsi="Times New Roman" w:eastAsia="Times New Roman" w:cs="Times New Roman"/>
                <w:b w:val="0"/>
                <w:i w:val="0"/>
                <w:sz w:val="20"/>
              </w:rPr>
              <w:t>/api (operations)</w:t>
            </w:r>
          </w:p>
        </w:tc>
        <w:tc>
          <w:tcPr>
            <w:tcW w:type="dxa" w:w="3744"/>
          </w:tcPr>
          <w:p>
            <w:pPr>
              <w:keepNext/>
              <w:widowControl/>
              <w:spacing w:before="20" w:after="20" w:line="240" w:lineRule="auto"/>
              <w:jc w:val="left"/>
            </w:pPr>
            <w:r>
              <w:rPr>
                <w:rFonts w:ascii="Times New Roman" w:hAnsi="Times New Roman" w:eastAsia="Times New Roman" w:cs="Times New Roman"/>
                <w:b w:val="0"/>
                <w:i w:val="0"/>
                <w:sz w:val="20"/>
              </w:rPr>
              <w:t>flights, runways, schedule, priority-queue, alerts, incident-reports, dashboard</w:t>
            </w:r>
          </w:p>
        </w:tc>
        <w:tc>
          <w:tcPr>
            <w:tcW w:type="dxa" w:w="2448"/>
          </w:tcPr>
          <w:p>
            <w:pPr>
              <w:keepNext/>
              <w:widowControl/>
              <w:spacing w:before="20" w:after="20" w:line="240" w:lineRule="auto"/>
              <w:jc w:val="left"/>
            </w:pPr>
            <w:r>
              <w:rPr>
                <w:rFonts w:ascii="Times New Roman" w:hAnsi="Times New Roman" w:eastAsia="Times New Roman" w:cs="Times New Roman"/>
                <w:b w:val="0"/>
                <w:i w:val="0"/>
                <w:sz w:val="20"/>
              </w:rPr>
              <w:t>Operations management</w:t>
            </w:r>
          </w:p>
        </w:tc>
      </w:tr>
      <w:tr>
        <w:trPr>
          <w:cantSplit/>
        </w:trPr>
        <w:tc>
          <w:tcPr>
            <w:tcW w:type="dxa" w:w="2088"/>
          </w:tcPr>
          <w:p>
            <w:pPr>
              <w:keepNext/>
              <w:widowControl/>
              <w:spacing w:before="20" w:after="20" w:line="240" w:lineRule="auto"/>
              <w:jc w:val="left"/>
            </w:pPr>
            <w:r>
              <w:rPr>
                <w:rFonts w:ascii="Times New Roman" w:hAnsi="Times New Roman" w:eastAsia="Times New Roman" w:cs="Times New Roman"/>
                <w:b w:val="0"/>
                <w:i w:val="0"/>
                <w:sz w:val="20"/>
              </w:rPr>
              <w:t>/api/data, /api/audit</w:t>
            </w:r>
          </w:p>
        </w:tc>
        <w:tc>
          <w:tcPr>
            <w:tcW w:type="dxa" w:w="3744"/>
          </w:tcPr>
          <w:p>
            <w:pPr>
              <w:keepNext/>
              <w:widowControl/>
              <w:spacing w:before="20" w:after="20" w:line="240" w:lineRule="auto"/>
              <w:jc w:val="left"/>
            </w:pPr>
            <w:r>
              <w:rPr>
                <w:rFonts w:ascii="Times New Roman" w:hAnsi="Times New Roman" w:eastAsia="Times New Roman" w:cs="Times New Roman"/>
                <w:b w:val="0"/>
                <w:i w:val="0"/>
                <w:sz w:val="20"/>
              </w:rPr>
              <w:t>datasets, snapshots, import, feed-health, audit</w:t>
            </w:r>
          </w:p>
        </w:tc>
        <w:tc>
          <w:tcPr>
            <w:tcW w:type="dxa" w:w="2448"/>
          </w:tcPr>
          <w:p>
            <w:pPr>
              <w:keepNext/>
              <w:widowControl/>
              <w:spacing w:before="20" w:after="20" w:line="240" w:lineRule="auto"/>
              <w:jc w:val="left"/>
            </w:pPr>
            <w:r>
              <w:rPr>
                <w:rFonts w:ascii="Times New Roman" w:hAnsi="Times New Roman" w:eastAsia="Times New Roman" w:cs="Times New Roman"/>
                <w:b w:val="0"/>
                <w:i w:val="0"/>
                <w:sz w:val="20"/>
              </w:rPr>
              <w:t>Data provenance and audit trail</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20"/>
              </w:rPr>
              <w:t>/api/health</w:t>
            </w:r>
          </w:p>
        </w:tc>
        <w:tc>
          <w:tcPr>
            <w:tcW w:type="dxa" w:w="3744"/>
          </w:tcPr>
          <w:p>
            <w:pPr>
              <w:keepNext w:val="0"/>
              <w:widowControl/>
              <w:spacing w:before="20" w:after="20" w:line="240" w:lineRule="auto"/>
              <w:jc w:val="left"/>
            </w:pPr>
            <w:r>
              <w:rPr>
                <w:rFonts w:ascii="Times New Roman" w:hAnsi="Times New Roman" w:eastAsia="Times New Roman" w:cs="Times New Roman"/>
                <w:b w:val="0"/>
                <w:i w:val="0"/>
                <w:sz w:val="20"/>
              </w:rPr>
              <w:t>GET</w:t>
            </w:r>
          </w:p>
        </w:tc>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Liveness and analytics readiness (used by Docker and Jenkins)</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3.8 Acceptance Criteria</w:t>
      </w:r>
    </w:p>
    <w:p>
      <w:pPr>
        <w:keepNext w:val="0"/>
        <w:widowControl/>
        <w:spacing w:before="0" w:after="120" w:line="360" w:lineRule="auto"/>
        <w:ind w:firstLine="720"/>
        <w:jc w:val="both"/>
      </w:pPr>
      <w:r>
        <w:rPr>
          <w:rFonts w:ascii="Times New Roman" w:hAnsi="Times New Roman" w:eastAsia="Times New Roman" w:cs="Times New Roman"/>
          <w:b w:val="0"/>
          <w:i w:val="0"/>
          <w:sz w:val="24"/>
        </w:rPr>
        <w:t>The project is accepted when the following criteria are demonstrated:</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val="0"/>
          <w:i w:val="0"/>
          <w:sz w:val="24"/>
        </w:rPr>
        <w:t>A wrong password is rejected with a clear message and the attempt appears in the security log with its reason.</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val="0"/>
          <w:i w:val="0"/>
          <w:sz w:val="24"/>
        </w:rPr>
        <w:t>All 21 scenarios produce a plan that passes exact verification, and critical plans cannot be executed by a controller without supervisor approval.</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val="0"/>
          <w:i w:val="0"/>
          <w:sz w:val="24"/>
        </w:rPr>
        <w:t>Learned models improve on their baselines on held-out real data, with paired statistical tests reported.</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val="0"/>
          <w:i w:val="0"/>
          <w:sz w:val="24"/>
        </w:rPr>
        <w:t>An emergency can be injected on a real aircraft and the response is shown step by step.</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val="0"/>
          <w:i w:val="0"/>
          <w:sz w:val="24"/>
        </w:rPr>
        <w:t>The automated test suite passes in the Jenkins pipeline, the Docker image passes the smoke test and is deployed.</w:t>
      </w:r>
    </w:p>
    <w:p>
      <w:pPr>
        <w:keepNext w:val="0"/>
        <w:widowControl/>
        <w:spacing w:before="0" w:after="0" w:line="240" w:lineRule="auto"/>
      </w:pPr>
      <w:r>
        <w:br w:type="page"/>
      </w:r>
    </w:p>
    <w:p>
      <w:pPr>
        <w:pStyle w:val="Heading1"/>
        <w:keepNext/>
        <w:widowControl/>
        <w:spacing w:before="0" w:after="360" w:line="360" w:lineRule="auto"/>
        <w:jc w:val="center"/>
      </w:pPr>
      <w:r>
        <w:rPr>
          <w:rFonts w:ascii="Times New Roman" w:hAnsi="Times New Roman" w:eastAsia="Times New Roman" w:cs="Times New Roman"/>
          <w:b/>
          <w:sz w:val="28"/>
        </w:rPr>
        <w:t>CHAPTER 4</w:t>
        <w:br/>
      </w:r>
      <w:r>
        <w:rPr>
          <w:rFonts w:ascii="Times New Roman" w:hAnsi="Times New Roman" w:eastAsia="Times New Roman" w:cs="Times New Roman"/>
          <w:b/>
          <w:sz w:val="28"/>
        </w:rPr>
        <w:t>DESIGN APPROACH AND DETAILS</w:t>
      </w:r>
    </w:p>
    <w:p>
      <w:pPr>
        <w:keepNext w:val="0"/>
        <w:widowControl/>
        <w:spacing w:before="0" w:after="120" w:line="360" w:lineRule="auto"/>
        <w:ind w:firstLine="0"/>
        <w:jc w:val="both"/>
      </w:pPr>
      <w:r>
        <w:rPr>
          <w:rFonts w:ascii="Times New Roman" w:hAnsi="Times New Roman" w:eastAsia="Times New Roman" w:cs="Times New Roman"/>
          <w:b w:val="0"/>
          <w:i w:val="0"/>
          <w:sz w:val="24"/>
        </w:rPr>
        <w:t>This chapter explains how SkyControl is designed. It first states the design approach and the architecture, then presents the UML model of the system, then the materials and methods (the data processing, algorithms and models, with their equations), the codes and standards followed, and finally the constraints, alternatives and trade-offs that shaped the design.</w:t>
      </w:r>
    </w:p>
    <w:p>
      <w:pPr>
        <w:pStyle w:val="Heading2"/>
        <w:keepNext/>
        <w:widowControl/>
        <w:spacing w:before="240" w:after="120" w:line="360" w:lineRule="auto"/>
        <w:jc w:val="left"/>
      </w:pPr>
      <w:r>
        <w:rPr>
          <w:rFonts w:ascii="Times New Roman" w:hAnsi="Times New Roman" w:eastAsia="Times New Roman" w:cs="Times New Roman"/>
          <w:b/>
          <w:sz w:val="24"/>
        </w:rPr>
        <w:t>4.1 Design Approach</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Three principles guided the design. The first is </w:t>
      </w:r>
      <w:r>
        <w:rPr>
          <w:rFonts w:ascii="Times New Roman" w:hAnsi="Times New Roman" w:eastAsia="Times New Roman" w:cs="Times New Roman"/>
          <w:b/>
          <w:i w:val="0"/>
          <w:sz w:val="24"/>
        </w:rPr>
        <w:t>complement, do not replace</w:t>
      </w:r>
      <w:r>
        <w:rPr>
          <w:rFonts w:ascii="Times New Roman" w:hAnsi="Times New Roman" w:eastAsia="Times New Roman" w:cs="Times New Roman"/>
          <w:b w:val="0"/>
          <w:i w:val="0"/>
          <w:sz w:val="24"/>
        </w:rPr>
        <w:t>. SkyControl never removes an existing safety net or procedure. The STCA-style safety net, the controller's hearback and the supervisor's authority remain; SkyControl adds a second check, a longer look-ahead, an integrity signal or a verified plan beside them. This keeps the system acceptable to the people who would use it and keeps the comparison with current ATC fair.</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second principle is </w:t>
      </w:r>
      <w:r>
        <w:rPr>
          <w:rFonts w:ascii="Times New Roman" w:hAnsi="Times New Roman" w:eastAsia="Times New Roman" w:cs="Times New Roman"/>
          <w:b/>
          <w:i w:val="0"/>
          <w:sz w:val="24"/>
        </w:rPr>
        <w:t>verified automation with an explicit human in the loop</w:t>
      </w:r>
      <w:r>
        <w:rPr>
          <w:rFonts w:ascii="Times New Roman" w:hAnsi="Times New Roman" w:eastAsia="Times New Roman" w:cs="Times New Roman"/>
          <w:b w:val="0"/>
          <w:i w:val="0"/>
          <w:sz w:val="24"/>
        </w:rPr>
        <w:t>. Any plan that SkyControl proposes, whether it comes from a heuristic, a search algorithm or a learned model, is checked by an exact geometric verifier before it can be executed. The level of automation is decided by a transparent policy, and the human can approve, reject or override with a reason. When the learned model and the deterministic rule disagree, the rule wins and the human decides, which is the "manual context switch in critical situations where the AI can be wrong" required by the project brief.</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third principle is </w:t>
      </w:r>
      <w:r>
        <w:rPr>
          <w:rFonts w:ascii="Times New Roman" w:hAnsi="Times New Roman" w:eastAsia="Times New Roman" w:cs="Times New Roman"/>
          <w:b/>
          <w:i w:val="0"/>
          <w:sz w:val="24"/>
        </w:rPr>
        <w:t>evidence first</w:t>
      </w:r>
      <w:r>
        <w:rPr>
          <w:rFonts w:ascii="Times New Roman" w:hAnsi="Times New Roman" w:eastAsia="Times New Roman" w:cs="Times New Roman"/>
          <w:b w:val="0"/>
          <w:i w:val="0"/>
          <w:sz w:val="24"/>
        </w:rPr>
        <w:t>. Every function was designed together with the measurement that would show whether it works on real traffic. Learned models are always evaluated on data they did not see. Where a first design did not give a significant or useful result, the design was changed. For example, a plain five-minute probe produced 522.7 alerts per hour on the real recording, which would be useless to a controller, so duplicate merging, level-flight intent, cleared-level intent, learned trajectories and hysteresis were added until the alert rate matched the two-minute safety net.</w:t>
      </w:r>
    </w:p>
    <w:p>
      <w:pPr>
        <w:keepNext w:val="0"/>
        <w:widowControl/>
        <w:spacing w:before="0" w:after="120" w:line="360" w:lineRule="auto"/>
        <w:ind w:firstLine="720"/>
        <w:jc w:val="both"/>
      </w:pPr>
      <w:r>
        <w:rPr>
          <w:rFonts w:ascii="Times New Roman" w:hAnsi="Times New Roman" w:eastAsia="Times New Roman" w:cs="Times New Roman"/>
          <w:b w:val="0"/>
          <w:i w:val="0"/>
          <w:sz w:val="24"/>
        </w:rPr>
        <w:t>The development itself followed an iterative Scrum approach (Chapter 6): each sprint delivered a working increment, from the login portal and data ingestion in Sprint 1 to the 3D application and DevOps pipeline in the last sprints.</w:t>
      </w:r>
    </w:p>
    <w:p>
      <w:pPr>
        <w:pStyle w:val="Heading2"/>
        <w:keepNext/>
        <w:widowControl/>
        <w:spacing w:before="240" w:after="120" w:line="360" w:lineRule="auto"/>
        <w:jc w:val="left"/>
      </w:pPr>
      <w:r>
        <w:rPr>
          <w:rFonts w:ascii="Times New Roman" w:hAnsi="Times New Roman" w:eastAsia="Times New Roman" w:cs="Times New Roman"/>
          <w:b/>
          <w:sz w:val="24"/>
        </w:rPr>
        <w:t>4.2 System Architecture</w:t>
      </w:r>
    </w:p>
    <w:p>
      <w:pPr>
        <w:keepNext w:val="0"/>
        <w:widowControl/>
        <w:spacing w:before="0" w:after="120" w:line="360" w:lineRule="auto"/>
        <w:ind w:firstLine="720"/>
        <w:jc w:val="both"/>
      </w:pPr>
      <w:r>
        <w:rPr>
          <w:rFonts w:ascii="Times New Roman" w:hAnsi="Times New Roman" w:eastAsia="Times New Roman" w:cs="Times New Roman"/>
          <w:b w:val="0"/>
          <w:i w:val="0"/>
          <w:sz w:val="24"/>
        </w:rPr>
        <w:t>SkyControl is a layered client-server application (Fig. 4.1). The browser runs a single-page application that renders the 3D views with three.js and the charts with Chart.js. It communicates over JSON with a FastAPI server. The server has four layers: the API routes (authentication, validation, role checks, CSRF and audit), the decision engine (</w:t>
      </w:r>
      <w:r>
        <w:rPr>
          <w:rFonts w:ascii="Courier New" w:hAnsi="Courier New" w:eastAsia="Courier New" w:cs="Courier New"/>
          <w:b w:val="0"/>
          <w:i w:val="0"/>
          <w:sz w:val="21"/>
        </w:rPr>
        <w:t>core/</w:t>
      </w:r>
      <w:r>
        <w:rPr>
          <w:rFonts w:ascii="Times New Roman" w:hAnsi="Times New Roman" w:eastAsia="Times New Roman" w:cs="Times New Roman"/>
          <w:b w:val="0"/>
          <w:i w:val="0"/>
          <w:sz w:val="24"/>
        </w:rPr>
        <w:t>: scenario planning, separation verification, communication, automation policy, workflow model and gap catalogue), the analytics layer (</w:t>
      </w:r>
      <w:r>
        <w:rPr>
          <w:rFonts w:ascii="Courier New" w:hAnsi="Courier New" w:eastAsia="Courier New" w:cs="Courier New"/>
          <w:b w:val="0"/>
          <w:i w:val="0"/>
          <w:sz w:val="21"/>
        </w:rPr>
        <w:t>analytics/</w:t>
      </w:r>
      <w:r>
        <w:rPr>
          <w:rFonts w:ascii="Times New Roman" w:hAnsi="Times New Roman" w:eastAsia="Times New Roman" w:cs="Times New Roman"/>
          <w:b w:val="0"/>
          <w:i w:val="0"/>
          <w:sz w:val="24"/>
        </w:rPr>
        <w:t>: everything computed on the real recording) and the persistence layer (SQLite in write-ahead-log mode). The analytics results and the trained predictor are cached on disk, keyed by the SHA-256 of the recording and the analysis version, so the expensive analysis runs once.</w:t>
      </w:r>
    </w:p>
    <w:p>
      <w:pPr>
        <w:keepNext/>
        <w:widowControl/>
        <w:spacing w:before="120" w:after="40" w:line="240" w:lineRule="auto"/>
        <w:jc w:val="center"/>
      </w:pPr>
      <w:r>
        <w:drawing>
          <wp:inline xmlns:a="http://schemas.openxmlformats.org/drawingml/2006/main" xmlns:pic="http://schemas.openxmlformats.org/drawingml/2006/picture">
            <wp:extent cx="5276088" cy="2294884"/>
            <wp:docPr id="6" name="Picture 6"/>
            <wp:cNvGraphicFramePr>
              <a:graphicFrameLocks noChangeAspect="1"/>
            </wp:cNvGraphicFramePr>
            <a:graphic>
              <a:graphicData uri="http://schemas.openxmlformats.org/drawingml/2006/picture">
                <pic:pic>
                  <pic:nvPicPr>
                    <pic:cNvPr id="0" name="component.png"/>
                    <pic:cNvPicPr/>
                  </pic:nvPicPr>
                  <pic:blipFill>
                    <a:blip r:embed="rId20"/>
                    <a:stretch>
                      <a:fillRect/>
                    </a:stretch>
                  </pic:blipFill>
                  <pic:spPr>
                    <a:xfrm>
                      <a:off x="0" y="0"/>
                      <a:ext cx="5276088" cy="2294884"/>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4.1 Component Architecture of SkyControl</w:t>
      </w:r>
    </w:p>
    <w:p>
      <w:pPr>
        <w:keepNext w:val="0"/>
        <w:widowControl/>
        <w:spacing w:before="0" w:after="120" w:line="360" w:lineRule="auto"/>
        <w:ind w:firstLine="720"/>
        <w:jc w:val="both"/>
      </w:pPr>
      <w:r>
        <w:rPr>
          <w:rFonts w:ascii="Times New Roman" w:hAnsi="Times New Roman" w:eastAsia="Times New Roman" w:cs="Times New Roman"/>
          <w:b w:val="0"/>
          <w:i w:val="0"/>
          <w:sz w:val="24"/>
        </w:rPr>
        <w:t>Fig. 4.2 shows the data flow from the raw recording to the user. The recording is loaded, cleaned and projected, then each analysis consumes the cleaned arrays. The live views used by the 3D replay are computed per frame from the same models, so what the user sees in the replay is exactly what the statistics measure.</w:t>
      </w:r>
    </w:p>
    <w:p>
      <w:pPr>
        <w:keepNext/>
        <w:widowControl/>
        <w:spacing w:before="120" w:after="40" w:line="240" w:lineRule="auto"/>
        <w:jc w:val="center"/>
      </w:pPr>
      <w:r>
        <w:drawing>
          <wp:inline xmlns:a="http://schemas.openxmlformats.org/drawingml/2006/main" xmlns:pic="http://schemas.openxmlformats.org/drawingml/2006/picture">
            <wp:extent cx="4937760" cy="2771371"/>
            <wp:docPr id="7" name="Picture 7"/>
            <wp:cNvGraphicFramePr>
              <a:graphicFrameLocks noChangeAspect="1"/>
            </wp:cNvGraphicFramePr>
            <a:graphic>
              <a:graphicData uri="http://schemas.openxmlformats.org/drawingml/2006/picture">
                <pic:pic>
                  <pic:nvPicPr>
                    <pic:cNvPr id="0" name="dataflow.png"/>
                    <pic:cNvPicPr/>
                  </pic:nvPicPr>
                  <pic:blipFill>
                    <a:blip r:embed="rId21"/>
                    <a:stretch>
                      <a:fillRect/>
                    </a:stretch>
                  </pic:blipFill>
                  <pic:spPr>
                    <a:xfrm>
                      <a:off x="0" y="0"/>
                      <a:ext cx="4937760" cy="2771371"/>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4.2 Data Flow from the OpenSky Recording to the User Interface</w:t>
      </w:r>
    </w:p>
    <w:p>
      <w:pPr>
        <w:keepNext w:val="0"/>
        <w:widowControl/>
        <w:spacing w:before="0" w:after="120" w:line="360" w:lineRule="auto"/>
        <w:ind w:firstLine="720"/>
        <w:jc w:val="both"/>
      </w:pPr>
      <w:r>
        <w:rPr>
          <w:rFonts w:ascii="Times New Roman" w:hAnsi="Times New Roman" w:eastAsia="Times New Roman" w:cs="Times New Roman"/>
          <w:b w:val="0"/>
          <w:i w:val="0"/>
          <w:sz w:val="24"/>
        </w:rPr>
        <w:t>The deployment view (Fig. 4.3) shows the production arrangement. The application runs in a single Docker container as an unprivileged user, with the database on a named volume. Jenkins builds, tests and deploys the container, and GitHub holds the source and runs a second CI workflow.</w:t>
      </w:r>
    </w:p>
    <w:p>
      <w:pPr>
        <w:keepNext/>
        <w:widowControl/>
        <w:spacing w:before="120" w:after="40" w:line="240" w:lineRule="auto"/>
        <w:jc w:val="center"/>
      </w:pPr>
      <w:r>
        <w:drawing>
          <wp:inline xmlns:a="http://schemas.openxmlformats.org/drawingml/2006/main" xmlns:pic="http://schemas.openxmlformats.org/drawingml/2006/picture">
            <wp:extent cx="5120640" cy="4288154"/>
            <wp:docPr id="8" name="Picture 8"/>
            <wp:cNvGraphicFramePr>
              <a:graphicFrameLocks noChangeAspect="1"/>
            </wp:cNvGraphicFramePr>
            <a:graphic>
              <a:graphicData uri="http://schemas.openxmlformats.org/drawingml/2006/picture">
                <pic:pic>
                  <pic:nvPicPr>
                    <pic:cNvPr id="0" name="deployment.png"/>
                    <pic:cNvPicPr/>
                  </pic:nvPicPr>
                  <pic:blipFill>
                    <a:blip r:embed="rId22"/>
                    <a:stretch>
                      <a:fillRect/>
                    </a:stretch>
                  </pic:blipFill>
                  <pic:spPr>
                    <a:xfrm>
                      <a:off x="0" y="0"/>
                      <a:ext cx="5120640" cy="4288154"/>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4.3 Deployment Diagram</w:t>
      </w:r>
    </w:p>
    <w:p>
      <w:pPr>
        <w:pStyle w:val="Heading2"/>
        <w:keepNext/>
        <w:widowControl/>
        <w:spacing w:before="240" w:after="120" w:line="360" w:lineRule="auto"/>
        <w:jc w:val="left"/>
      </w:pPr>
      <w:r>
        <w:rPr>
          <w:rFonts w:ascii="Times New Roman" w:hAnsi="Times New Roman" w:eastAsia="Times New Roman" w:cs="Times New Roman"/>
          <w:b/>
          <w:sz w:val="24"/>
        </w:rPr>
        <w:t>4.3 UML Design</w:t>
      </w:r>
    </w:p>
    <w:p>
      <w:pPr>
        <w:pStyle w:val="Heading3"/>
        <w:keepNext/>
        <w:widowControl/>
        <w:spacing w:before="160" w:after="80" w:line="360" w:lineRule="auto"/>
        <w:jc w:val="left"/>
      </w:pPr>
      <w:r>
        <w:rPr>
          <w:rFonts w:ascii="Times New Roman" w:hAnsi="Times New Roman" w:eastAsia="Times New Roman" w:cs="Times New Roman"/>
          <w:b/>
          <w:i/>
          <w:sz w:val="24"/>
        </w:rPr>
        <w:t>4.3.1 Use Case Diagram</w:t>
      </w:r>
    </w:p>
    <w:p>
      <w:pPr>
        <w:keepNext w:val="0"/>
        <w:widowControl/>
        <w:spacing w:before="0" w:after="120" w:line="360" w:lineRule="auto"/>
        <w:ind w:firstLine="720"/>
        <w:jc w:val="both"/>
      </w:pPr>
      <w:r>
        <w:rPr>
          <w:rFonts w:ascii="Times New Roman" w:hAnsi="Times New Roman" w:eastAsia="Times New Roman" w:cs="Times New Roman"/>
          <w:b w:val="0"/>
          <w:i w:val="0"/>
          <w:sz w:val="24"/>
        </w:rPr>
        <w:t>Three actors use SkyControl (Fig. 4.4). The controller logs in, monitors the real airspace, runs scenarios, consents to plans for high-severity events, verifies readbacks and manages flights, runways and alerts. The supervisor can do everything the controller can and additionally approves critical plans, overrides plans with a reason, reviews emergency responses, manages users and reads the audit trail. The automation (SkyControl itself) acts as a system actor that detects situations, plans, verifies and switches context.</w:t>
      </w:r>
    </w:p>
    <w:p>
      <w:pPr>
        <w:keepNext/>
        <w:widowControl/>
        <w:spacing w:before="120" w:after="40" w:line="240" w:lineRule="auto"/>
        <w:jc w:val="center"/>
      </w:pPr>
      <w:r>
        <w:drawing>
          <wp:inline xmlns:a="http://schemas.openxmlformats.org/drawingml/2006/main" xmlns:pic="http://schemas.openxmlformats.org/drawingml/2006/picture">
            <wp:extent cx="4786278" cy="6949439"/>
            <wp:docPr id="9" name="Picture 9"/>
            <wp:cNvGraphicFramePr>
              <a:graphicFrameLocks noChangeAspect="1"/>
            </wp:cNvGraphicFramePr>
            <a:graphic>
              <a:graphicData uri="http://schemas.openxmlformats.org/drawingml/2006/picture">
                <pic:pic>
                  <pic:nvPicPr>
                    <pic:cNvPr id="0" name="usecase.png"/>
                    <pic:cNvPicPr/>
                  </pic:nvPicPr>
                  <pic:blipFill>
                    <a:blip r:embed="rId23"/>
                    <a:stretch>
                      <a:fillRect/>
                    </a:stretch>
                  </pic:blipFill>
                  <pic:spPr>
                    <a:xfrm>
                      <a:off x="0" y="0"/>
                      <a:ext cx="4786278" cy="6949439"/>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4.4 Use Case Diagram</w:t>
      </w:r>
    </w:p>
    <w:p>
      <w:pPr>
        <w:pStyle w:val="Heading3"/>
        <w:keepNext/>
        <w:widowControl/>
        <w:spacing w:before="160" w:after="80" w:line="360" w:lineRule="auto"/>
        <w:jc w:val="left"/>
      </w:pPr>
      <w:r>
        <w:rPr>
          <w:rFonts w:ascii="Times New Roman" w:hAnsi="Times New Roman" w:eastAsia="Times New Roman" w:cs="Times New Roman"/>
          <w:b/>
          <w:i/>
          <w:sz w:val="24"/>
        </w:rPr>
        <w:t>4.3.2 Class Diagram</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class diagram (Fig. 4.5) shows the main domain and analysis classes. A </w:t>
      </w:r>
      <w:r>
        <w:rPr>
          <w:rFonts w:ascii="Courier New" w:hAnsi="Courier New" w:eastAsia="Courier New" w:cs="Courier New"/>
          <w:b w:val="0"/>
          <w:i w:val="0"/>
          <w:sz w:val="21"/>
        </w:rPr>
        <w:t>Recording</w:t>
      </w:r>
      <w:r>
        <w:rPr>
          <w:rFonts w:ascii="Times New Roman" w:hAnsi="Times New Roman" w:eastAsia="Times New Roman" w:cs="Times New Roman"/>
          <w:b w:val="0"/>
          <w:i w:val="0"/>
          <w:sz w:val="24"/>
        </w:rPr>
        <w:t xml:space="preserve"> holds the cleaned arrays of the real data. A </w:t>
      </w:r>
      <w:r>
        <w:rPr>
          <w:rFonts w:ascii="Courier New" w:hAnsi="Courier New" w:eastAsia="Courier New" w:cs="Courier New"/>
          <w:b w:val="0"/>
          <w:i w:val="0"/>
          <w:sz w:val="21"/>
        </w:rPr>
        <w:t>TrajectoryPredictor</w:t>
      </w:r>
      <w:r>
        <w:rPr>
          <w:rFonts w:ascii="Times New Roman" w:hAnsi="Times New Roman" w:eastAsia="Times New Roman" w:cs="Times New Roman"/>
          <w:b w:val="0"/>
          <w:i w:val="0"/>
          <w:sz w:val="24"/>
        </w:rPr>
        <w:t xml:space="preserve"> owns one pair of gradient-boosted models per horizon. A </w:t>
      </w:r>
      <w:r>
        <w:rPr>
          <w:rFonts w:ascii="Courier New" w:hAnsi="Courier New" w:eastAsia="Courier New" w:cs="Courier New"/>
          <w:b w:val="0"/>
          <w:i w:val="0"/>
          <w:sz w:val="21"/>
        </w:rPr>
        <w:t>Scenario</w:t>
      </w:r>
      <w:r>
        <w:rPr>
          <w:rFonts w:ascii="Times New Roman" w:hAnsi="Times New Roman" w:eastAsia="Times New Roman" w:cs="Times New Roman"/>
          <w:b w:val="0"/>
          <w:i w:val="0"/>
          <w:sz w:val="24"/>
        </w:rPr>
        <w:t xml:space="preserve"> is built by the scenario builder and contains </w:t>
      </w:r>
      <w:r>
        <w:rPr>
          <w:rFonts w:ascii="Courier New" w:hAnsi="Courier New" w:eastAsia="Courier New" w:cs="Courier New"/>
          <w:b w:val="0"/>
          <w:i w:val="0"/>
          <w:sz w:val="21"/>
        </w:rPr>
        <w:t>Aircraft</w:t>
      </w:r>
      <w:r>
        <w:rPr>
          <w:rFonts w:ascii="Times New Roman" w:hAnsi="Times New Roman" w:eastAsia="Times New Roman" w:cs="Times New Roman"/>
          <w:b w:val="0"/>
          <w:i w:val="0"/>
          <w:sz w:val="24"/>
        </w:rPr>
        <w:t xml:space="preserve"> with routes, the comparator plan and the SkyControl plan, the pipeline </w:t>
      </w:r>
      <w:r>
        <w:rPr>
          <w:rFonts w:ascii="Courier New" w:hAnsi="Courier New" w:eastAsia="Courier New" w:cs="Courier New"/>
          <w:b w:val="0"/>
          <w:i w:val="0"/>
          <w:sz w:val="21"/>
        </w:rPr>
        <w:t>Step</w:t>
      </w:r>
      <w:r>
        <w:rPr>
          <w:rFonts w:ascii="Times New Roman" w:hAnsi="Times New Roman" w:eastAsia="Times New Roman" w:cs="Times New Roman"/>
          <w:b w:val="0"/>
          <w:i w:val="0"/>
          <w:sz w:val="24"/>
        </w:rPr>
        <w:t xml:space="preserve"> list, the </w:t>
      </w:r>
      <w:r>
        <w:rPr>
          <w:rFonts w:ascii="Courier New" w:hAnsi="Courier New" w:eastAsia="Courier New" w:cs="Courier New"/>
          <w:b w:val="0"/>
          <w:i w:val="0"/>
          <w:sz w:val="21"/>
        </w:rPr>
        <w:t>ContextSwitch</w:t>
      </w:r>
      <w:r>
        <w:rPr>
          <w:rFonts w:ascii="Times New Roman" w:hAnsi="Times New Roman" w:eastAsia="Times New Roman" w:cs="Times New Roman"/>
          <w:b w:val="0"/>
          <w:i w:val="0"/>
          <w:sz w:val="24"/>
        </w:rPr>
        <w:t xml:space="preserve"> log and the </w:t>
      </w:r>
      <w:r>
        <w:rPr>
          <w:rFonts w:ascii="Courier New" w:hAnsi="Courier New" w:eastAsia="Courier New" w:cs="Courier New"/>
          <w:b w:val="0"/>
          <w:i w:val="0"/>
          <w:sz w:val="21"/>
        </w:rPr>
        <w:t>Message</w:t>
      </w:r>
      <w:r>
        <w:rPr>
          <w:rFonts w:ascii="Times New Roman" w:hAnsi="Times New Roman" w:eastAsia="Times New Roman" w:cs="Times New Roman"/>
          <w:b w:val="0"/>
          <w:i w:val="0"/>
          <w:sz w:val="24"/>
        </w:rPr>
        <w:t xml:space="preserve"> list. A </w:t>
      </w:r>
      <w:r>
        <w:rPr>
          <w:rFonts w:ascii="Courier New" w:hAnsi="Courier New" w:eastAsia="Courier New" w:cs="Courier New"/>
          <w:b w:val="0"/>
          <w:i w:val="0"/>
          <w:sz w:val="21"/>
        </w:rPr>
        <w:t>Clearance</w:t>
      </w:r>
      <w:r>
        <w:rPr>
          <w:rFonts w:ascii="Times New Roman" w:hAnsi="Times New Roman" w:eastAsia="Times New Roman" w:cs="Times New Roman"/>
          <w:b w:val="0"/>
          <w:i w:val="0"/>
          <w:sz w:val="24"/>
        </w:rPr>
        <w:t xml:space="preserve"> produces phraseology and is compared with a readback by the verifier.</w:t>
      </w:r>
    </w:p>
    <w:p>
      <w:pPr>
        <w:keepNext/>
        <w:widowControl/>
        <w:spacing w:before="120" w:after="40" w:line="240" w:lineRule="auto"/>
        <w:jc w:val="center"/>
      </w:pPr>
      <w:r>
        <w:drawing>
          <wp:inline xmlns:a="http://schemas.openxmlformats.org/drawingml/2006/main" xmlns:pic="http://schemas.openxmlformats.org/drawingml/2006/picture">
            <wp:extent cx="5276088" cy="3132032"/>
            <wp:docPr id="10" name="Picture 10"/>
            <wp:cNvGraphicFramePr>
              <a:graphicFrameLocks noChangeAspect="1"/>
            </wp:cNvGraphicFramePr>
            <a:graphic>
              <a:graphicData uri="http://schemas.openxmlformats.org/drawingml/2006/picture">
                <pic:pic>
                  <pic:nvPicPr>
                    <pic:cNvPr id="0" name="class.png"/>
                    <pic:cNvPicPr/>
                  </pic:nvPicPr>
                  <pic:blipFill>
                    <a:blip r:embed="rId24"/>
                    <a:stretch>
                      <a:fillRect/>
                    </a:stretch>
                  </pic:blipFill>
                  <pic:spPr>
                    <a:xfrm>
                      <a:off x="0" y="0"/>
                      <a:ext cx="5276088" cy="3132032"/>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4.5 Class Diagram of the Main Components</w:t>
      </w:r>
    </w:p>
    <w:p>
      <w:pPr>
        <w:pStyle w:val="Heading3"/>
        <w:keepNext/>
        <w:widowControl/>
        <w:spacing w:before="160" w:after="80" w:line="360" w:lineRule="auto"/>
        <w:jc w:val="left"/>
      </w:pPr>
      <w:r>
        <w:rPr>
          <w:rFonts w:ascii="Times New Roman" w:hAnsi="Times New Roman" w:eastAsia="Times New Roman" w:cs="Times New Roman"/>
          <w:b/>
          <w:i/>
          <w:sz w:val="24"/>
        </w:rPr>
        <w:t>4.3.3 Sequence Diagrams</w:t>
      </w:r>
    </w:p>
    <w:p>
      <w:pPr>
        <w:keepNext w:val="0"/>
        <w:widowControl/>
        <w:spacing w:before="0" w:after="120" w:line="360" w:lineRule="auto"/>
        <w:ind w:firstLine="720"/>
        <w:jc w:val="both"/>
      </w:pPr>
      <w:r>
        <w:rPr>
          <w:rFonts w:ascii="Times New Roman" w:hAnsi="Times New Roman" w:eastAsia="Times New Roman" w:cs="Times New Roman"/>
          <w:b w:val="0"/>
          <w:i w:val="0"/>
          <w:sz w:val="24"/>
        </w:rPr>
        <w:t>The login sequence (Fig. 4.6) shows how a wrong password is handled. The server counts recent failures for the username and the IP address inside one transaction, checks the PBKDF2 hash, always writes an attempt row with the reason, and either returns 401 with the remaining attempts, 429 when locked, or creates a session.</w:t>
      </w:r>
    </w:p>
    <w:p>
      <w:pPr>
        <w:keepNext/>
        <w:widowControl/>
        <w:spacing w:before="120" w:after="40" w:line="240" w:lineRule="auto"/>
        <w:jc w:val="center"/>
      </w:pPr>
      <w:r>
        <w:drawing>
          <wp:inline xmlns:a="http://schemas.openxmlformats.org/drawingml/2006/main" xmlns:pic="http://schemas.openxmlformats.org/drawingml/2006/picture">
            <wp:extent cx="5120640" cy="3092350"/>
            <wp:docPr id="11" name="Picture 11"/>
            <wp:cNvGraphicFramePr>
              <a:graphicFrameLocks noChangeAspect="1"/>
            </wp:cNvGraphicFramePr>
            <a:graphic>
              <a:graphicData uri="http://schemas.openxmlformats.org/drawingml/2006/picture">
                <pic:pic>
                  <pic:nvPicPr>
                    <pic:cNvPr id="0" name="seq_login.png"/>
                    <pic:cNvPicPr/>
                  </pic:nvPicPr>
                  <pic:blipFill>
                    <a:blip r:embed="rId25"/>
                    <a:stretch>
                      <a:fillRect/>
                    </a:stretch>
                  </pic:blipFill>
                  <pic:spPr>
                    <a:xfrm>
                      <a:off x="0" y="0"/>
                      <a:ext cx="5120640" cy="3092350"/>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4.6 Sequence Diagram of the Login Portal</w:t>
      </w:r>
    </w:p>
    <w:p>
      <w:pPr>
        <w:keepNext w:val="0"/>
        <w:widowControl/>
        <w:spacing w:before="0" w:after="120" w:line="360" w:lineRule="auto"/>
        <w:ind w:firstLine="720"/>
        <w:jc w:val="both"/>
      </w:pPr>
      <w:r>
        <w:rPr>
          <w:rFonts w:ascii="Times New Roman" w:hAnsi="Times New Roman" w:eastAsia="Times New Roman" w:cs="Times New Roman"/>
          <w:b w:val="0"/>
          <w:i w:val="0"/>
          <w:sz w:val="24"/>
        </w:rPr>
        <w:t>The emergency sequence (Fig. 4.7) shows what happens when an emergency is injected on a real aircraft: the emergency planner ranks airports, builds a descent path, checks it against all recorded traffic, proposes level changes, re-sequences arrivals, drafts the messages and asks the automation policy for the level; the result is stored and a supervisor reviews it.</w:t>
      </w:r>
    </w:p>
    <w:p>
      <w:pPr>
        <w:keepNext/>
        <w:widowControl/>
        <w:spacing w:before="120" w:after="40" w:line="240" w:lineRule="auto"/>
        <w:jc w:val="center"/>
      </w:pPr>
      <w:r>
        <w:drawing>
          <wp:inline xmlns:a="http://schemas.openxmlformats.org/drawingml/2006/main" xmlns:pic="http://schemas.openxmlformats.org/drawingml/2006/picture">
            <wp:extent cx="5212080" cy="2959000"/>
            <wp:docPr id="12" name="Picture 12"/>
            <wp:cNvGraphicFramePr>
              <a:graphicFrameLocks noChangeAspect="1"/>
            </wp:cNvGraphicFramePr>
            <a:graphic>
              <a:graphicData uri="http://schemas.openxmlformats.org/drawingml/2006/picture">
                <pic:pic>
                  <pic:nvPicPr>
                    <pic:cNvPr id="0" name="seq_emergency.png"/>
                    <pic:cNvPicPr/>
                  </pic:nvPicPr>
                  <pic:blipFill>
                    <a:blip r:embed="rId26"/>
                    <a:stretch>
                      <a:fillRect/>
                    </a:stretch>
                  </pic:blipFill>
                  <pic:spPr>
                    <a:xfrm>
                      <a:off x="0" y="0"/>
                      <a:ext cx="5212080" cy="2959000"/>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4.7 Sequence Diagram of Emergency Injection on Real Traffic</w:t>
      </w:r>
    </w:p>
    <w:p>
      <w:pPr>
        <w:pStyle w:val="Heading3"/>
        <w:keepNext/>
        <w:widowControl/>
        <w:spacing w:before="160" w:after="80" w:line="360" w:lineRule="auto"/>
        <w:jc w:val="left"/>
      </w:pPr>
      <w:r>
        <w:rPr>
          <w:rFonts w:ascii="Times New Roman" w:hAnsi="Times New Roman" w:eastAsia="Times New Roman" w:cs="Times New Roman"/>
          <w:b/>
          <w:i/>
          <w:sz w:val="24"/>
        </w:rPr>
        <w:t>4.3.4 Activity and State Diagrams</w:t>
      </w:r>
    </w:p>
    <w:p>
      <w:pPr>
        <w:keepNext w:val="0"/>
        <w:widowControl/>
        <w:spacing w:before="0" w:after="120" w:line="360" w:lineRule="auto"/>
        <w:ind w:firstLine="720"/>
        <w:jc w:val="both"/>
      </w:pPr>
      <w:r>
        <w:rPr>
          <w:rFonts w:ascii="Times New Roman" w:hAnsi="Times New Roman" w:eastAsia="Times New Roman" w:cs="Times New Roman"/>
          <w:b w:val="0"/>
          <w:i w:val="0"/>
          <w:sz w:val="24"/>
        </w:rPr>
        <w:t>Every scenario and every injected emergency is handled by the same ten-step pipeline (Fig. 4.8): DETECT, ASSESS, CONTEXT SWITCH, PLAN, VERIFY, AUTHORISE, COMMUNICATE, EXECUTE, MONITOR and CLOSE. The AUTHORISE step is a decision point: AUTO plans continue, CONSENT plans wait for one controller click, ADVISORY and MANUAL plans wait for the required role, and a rejected plan returns to the human.</w:t>
      </w:r>
    </w:p>
    <w:p>
      <w:pPr>
        <w:keepNext/>
        <w:widowControl/>
        <w:spacing w:before="120" w:after="40" w:line="240" w:lineRule="auto"/>
        <w:jc w:val="center"/>
      </w:pPr>
      <w:r>
        <w:drawing>
          <wp:inline xmlns:a="http://schemas.openxmlformats.org/drawingml/2006/main" xmlns:pic="http://schemas.openxmlformats.org/drawingml/2006/picture">
            <wp:extent cx="3840480" cy="6450663"/>
            <wp:docPr id="13" name="Picture 13"/>
            <wp:cNvGraphicFramePr>
              <a:graphicFrameLocks noChangeAspect="1"/>
            </wp:cNvGraphicFramePr>
            <a:graphic>
              <a:graphicData uri="http://schemas.openxmlformats.org/drawingml/2006/picture">
                <pic:pic>
                  <pic:nvPicPr>
                    <pic:cNvPr id="0" name="activity_pipeline.png"/>
                    <pic:cNvPicPr/>
                  </pic:nvPicPr>
                  <pic:blipFill>
                    <a:blip r:embed="rId27"/>
                    <a:stretch>
                      <a:fillRect/>
                    </a:stretch>
                  </pic:blipFill>
                  <pic:spPr>
                    <a:xfrm>
                      <a:off x="0" y="0"/>
                      <a:ext cx="3840480" cy="6450663"/>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4.8 Activity Diagram of the Ten-Step Handling Pipeline</w:t>
      </w:r>
    </w:p>
    <w:p>
      <w:pPr>
        <w:keepNext w:val="0"/>
        <w:widowControl/>
        <w:spacing w:before="0" w:after="120" w:line="360" w:lineRule="auto"/>
        <w:ind w:firstLine="720"/>
        <w:jc w:val="both"/>
      </w:pPr>
      <w:r>
        <w:rPr>
          <w:rFonts w:ascii="Times New Roman" w:hAnsi="Times New Roman" w:eastAsia="Times New Roman" w:cs="Times New Roman"/>
          <w:b w:val="0"/>
          <w:i w:val="0"/>
          <w:sz w:val="24"/>
        </w:rPr>
        <w:t>The automation level is a state machine (Fig. 4.9). Events such as a degraded surveillance signal, a disagreement between model and rule, a security signal or a critical severity move the system to a lower level of automation; recovery of data quality and confidence moves it back. Every transition is a context switch that is shown in the user interface and logged.</w:t>
      </w:r>
    </w:p>
    <w:p>
      <w:pPr>
        <w:keepNext/>
        <w:widowControl/>
        <w:spacing w:before="120" w:after="40" w:line="240" w:lineRule="auto"/>
        <w:jc w:val="center"/>
      </w:pPr>
      <w:r>
        <w:drawing>
          <wp:inline xmlns:a="http://schemas.openxmlformats.org/drawingml/2006/main" xmlns:pic="http://schemas.openxmlformats.org/drawingml/2006/picture">
            <wp:extent cx="5120640" cy="3623429"/>
            <wp:docPr id="14" name="Picture 14"/>
            <wp:cNvGraphicFramePr>
              <a:graphicFrameLocks noChangeAspect="1"/>
            </wp:cNvGraphicFramePr>
            <a:graphic>
              <a:graphicData uri="http://schemas.openxmlformats.org/drawingml/2006/picture">
                <pic:pic>
                  <pic:nvPicPr>
                    <pic:cNvPr id="0" name="state_automation.png"/>
                    <pic:cNvPicPr/>
                  </pic:nvPicPr>
                  <pic:blipFill>
                    <a:blip r:embed="rId28"/>
                    <a:stretch>
                      <a:fillRect/>
                    </a:stretch>
                  </pic:blipFill>
                  <pic:spPr>
                    <a:xfrm>
                      <a:off x="0" y="0"/>
                      <a:ext cx="5120640" cy="3623429"/>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4.9 State Diagram of the Automation Levels (Context Switches)</w:t>
      </w:r>
    </w:p>
    <w:p>
      <w:pPr>
        <w:pStyle w:val="Heading3"/>
        <w:keepNext/>
        <w:widowControl/>
        <w:spacing w:before="160" w:after="80" w:line="360" w:lineRule="auto"/>
        <w:jc w:val="left"/>
      </w:pPr>
      <w:r>
        <w:rPr>
          <w:rFonts w:ascii="Times New Roman" w:hAnsi="Times New Roman" w:eastAsia="Times New Roman" w:cs="Times New Roman"/>
          <w:b/>
          <w:i/>
          <w:sz w:val="24"/>
        </w:rPr>
        <w:t>4.3.5 Database Design</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database (Fig. 4.10) has 16 tables. The security tables are </w:t>
      </w:r>
      <w:r>
        <w:rPr>
          <w:rFonts w:ascii="Courier New" w:hAnsi="Courier New" w:eastAsia="Courier New" w:cs="Courier New"/>
          <w:b w:val="0"/>
          <w:i w:val="0"/>
          <w:sz w:val="21"/>
        </w:rPr>
        <w:t>users</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sessions</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1"/>
        </w:rPr>
        <w:t>auth_attempts</w:t>
      </w:r>
      <w:r>
        <w:rPr>
          <w:rFonts w:ascii="Times New Roman" w:hAnsi="Times New Roman" w:eastAsia="Times New Roman" w:cs="Times New Roman"/>
          <w:b w:val="0"/>
          <w:i w:val="0"/>
          <w:sz w:val="24"/>
        </w:rPr>
        <w:t xml:space="preserve">; the operations tables are </w:t>
      </w:r>
      <w:r>
        <w:rPr>
          <w:rFonts w:ascii="Courier New" w:hAnsi="Courier New" w:eastAsia="Courier New" w:cs="Courier New"/>
          <w:b w:val="0"/>
          <w:i w:val="0"/>
          <w:sz w:val="21"/>
        </w:rPr>
        <w:t>flights</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runways</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runway_slots</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alerts</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1"/>
        </w:rPr>
        <w:t>incident_reports</w:t>
      </w:r>
      <w:r>
        <w:rPr>
          <w:rFonts w:ascii="Times New Roman" w:hAnsi="Times New Roman" w:eastAsia="Times New Roman" w:cs="Times New Roman"/>
          <w:b w:val="0"/>
          <w:i w:val="0"/>
          <w:sz w:val="24"/>
        </w:rPr>
        <w:t xml:space="preserve">; the lab and assistant tables are </w:t>
      </w:r>
      <w:r>
        <w:rPr>
          <w:rFonts w:ascii="Courier New" w:hAnsi="Courier New" w:eastAsia="Courier New" w:cs="Courier New"/>
          <w:b w:val="0"/>
          <w:i w:val="0"/>
          <w:sz w:val="21"/>
        </w:rPr>
        <w:t>lab_runs</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emergency_runs</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1"/>
        </w:rPr>
        <w:t>comm_checks</w:t>
      </w:r>
      <w:r>
        <w:rPr>
          <w:rFonts w:ascii="Times New Roman" w:hAnsi="Times New Roman" w:eastAsia="Times New Roman" w:cs="Times New Roman"/>
          <w:b w:val="0"/>
          <w:i w:val="0"/>
          <w:sz w:val="24"/>
        </w:rPr>
        <w:t xml:space="preserve">; the data tables are </w:t>
      </w:r>
      <w:r>
        <w:rPr>
          <w:rFonts w:ascii="Courier New" w:hAnsi="Courier New" w:eastAsia="Courier New" w:cs="Courier New"/>
          <w:b w:val="0"/>
          <w:i w:val="0"/>
          <w:sz w:val="21"/>
        </w:rPr>
        <w:t>datasets</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snapshots</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state_vectors</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1"/>
        </w:rPr>
        <w:t>feed_events</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1"/>
        </w:rPr>
        <w:t>audit_events</w:t>
      </w:r>
      <w:r>
        <w:rPr>
          <w:rFonts w:ascii="Times New Roman" w:hAnsi="Times New Roman" w:eastAsia="Times New Roman" w:cs="Times New Roman"/>
          <w:b w:val="0"/>
          <w:i w:val="0"/>
          <w:sz w:val="24"/>
        </w:rPr>
        <w:t xml:space="preserve"> records every change. Foreign keys and CHECK constraints enforce valid statuses, priorities and roles.</w:t>
      </w:r>
    </w:p>
    <w:p>
      <w:pPr>
        <w:keepNext/>
        <w:widowControl/>
        <w:spacing w:before="120" w:after="40" w:line="240" w:lineRule="auto"/>
        <w:jc w:val="center"/>
      </w:pPr>
      <w:r>
        <w:drawing>
          <wp:inline xmlns:a="http://schemas.openxmlformats.org/drawingml/2006/main" xmlns:pic="http://schemas.openxmlformats.org/drawingml/2006/picture">
            <wp:extent cx="4572000" cy="6537577"/>
            <wp:docPr id="15" name="Picture 15"/>
            <wp:cNvGraphicFramePr>
              <a:graphicFrameLocks noChangeAspect="1"/>
            </wp:cNvGraphicFramePr>
            <a:graphic>
              <a:graphicData uri="http://schemas.openxmlformats.org/drawingml/2006/picture">
                <pic:pic>
                  <pic:nvPicPr>
                    <pic:cNvPr id="0" name="er.png"/>
                    <pic:cNvPicPr/>
                  </pic:nvPicPr>
                  <pic:blipFill>
                    <a:blip r:embed="rId29"/>
                    <a:stretch>
                      <a:fillRect/>
                    </a:stretch>
                  </pic:blipFill>
                  <pic:spPr>
                    <a:xfrm>
                      <a:off x="0" y="0"/>
                      <a:ext cx="4572000" cy="6537577"/>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4.10 Entity-Relationship Diagram of the Main Tables</w:t>
      </w:r>
    </w:p>
    <w:p>
      <w:pPr>
        <w:pStyle w:val="Heading2"/>
        <w:keepNext/>
        <w:widowControl/>
        <w:spacing w:before="240" w:after="120" w:line="360" w:lineRule="auto"/>
        <w:jc w:val="left"/>
      </w:pPr>
      <w:r>
        <w:rPr>
          <w:rFonts w:ascii="Times New Roman" w:hAnsi="Times New Roman" w:eastAsia="Times New Roman" w:cs="Times New Roman"/>
          <w:b/>
          <w:sz w:val="24"/>
        </w:rPr>
        <w:t>4.4 Materials and Methods</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This section describes the methods used for each gap. The material is the real recording described in Section 3.3; the methods are the algorithms implemented in </w:t>
      </w:r>
      <w:r>
        <w:rPr>
          <w:rFonts w:ascii="Courier New" w:hAnsi="Courier New" w:eastAsia="Courier New" w:cs="Courier New"/>
          <w:b w:val="0"/>
          <w:i w:val="0"/>
          <w:sz w:val="21"/>
        </w:rPr>
        <w:t>backend/analytics</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1"/>
        </w:rPr>
        <w:t>backend/core</w:t>
      </w:r>
      <w:r>
        <w:rPr>
          <w:rFonts w:ascii="Times New Roman" w:hAnsi="Times New Roman" w:eastAsia="Times New Roman" w:cs="Times New Roman"/>
          <w:b w:val="0"/>
          <w:i w:val="0"/>
          <w:sz w:val="24"/>
        </w:rPr>
        <w:t>.</w:t>
      </w:r>
    </w:p>
    <w:p>
      <w:pPr>
        <w:pStyle w:val="Heading3"/>
        <w:keepNext/>
        <w:widowControl/>
        <w:spacing w:before="160" w:after="80" w:line="360" w:lineRule="auto"/>
        <w:jc w:val="left"/>
      </w:pPr>
      <w:r>
        <w:rPr>
          <w:rFonts w:ascii="Times New Roman" w:hAnsi="Times New Roman" w:eastAsia="Times New Roman" w:cs="Times New Roman"/>
          <w:b/>
          <w:i/>
          <w:sz w:val="24"/>
        </w:rPr>
        <w:t>4.4.1 Data Preparation and Projection</w:t>
      </w:r>
    </w:p>
    <w:p>
      <w:pPr>
        <w:keepNext w:val="0"/>
        <w:widowControl/>
        <w:spacing w:before="0" w:after="120" w:line="360" w:lineRule="auto"/>
        <w:ind w:firstLine="720"/>
        <w:jc w:val="both"/>
      </w:pPr>
      <w:r>
        <w:rPr>
          <w:rFonts w:ascii="Times New Roman" w:hAnsi="Times New Roman" w:eastAsia="Times New Roman" w:cs="Times New Roman"/>
          <w:b w:val="0"/>
          <w:i w:val="0"/>
          <w:sz w:val="24"/>
        </w:rPr>
        <w:t>The recording is loaded frame by frame. Reports with a missing position are dropped, and repeated reports of the same aircraft with an unchanged time of position are removed (708 of 87,155). Positions are projected onto a local plane centred on 52°N, 0.5°E with the equirectangular approximation of Eqn. 4.1, which is accurate to well under 0.1% over the 300 NM extent of the region.</w:t>
      </w:r>
    </w:p>
    <w:p>
      <w:pPr>
        <w:keepNext w:val="0"/>
        <w:widowControl/>
        <w:tabs>
          <w:tab w:pos="4154" w:val="center"/>
          <w:tab w:pos="8309" w:val="right"/>
        </w:tabs>
        <w:spacing w:before="80" w:after="160" w:line="240" w:lineRule="auto"/>
        <w:jc w:val="left"/>
      </w:pPr>
      <w:r>
        <w:tab/>
      </w:r>
      <m:oMath>
        <m:r>
          <m:t xml:space="preserve">x = R</m:t>
        </m:r>
        <m:d>
          <m:dPr>
            <m:begChr m:val="("/>
            <m:endChr m:val=")"/>
          </m:dPr>
          <m:e>
            <m:r>
              <m:t xml:space="preserve">λ − </m:t>
            </m:r>
            <m:sSub>
              <m:e>
                <m:r>
                  <m:t xml:space="preserve">λ</m:t>
                </m:r>
              </m:e>
              <m:sub>
                <m:r>
                  <m:t xml:space="preserve">0</m:t>
                </m:r>
              </m:sub>
            </m:sSub>
          </m:e>
        </m:d>
        <m:func>
          <m:funcPr/>
          <m:fName>
            <m:r>
              <m:rPr>
                <m:sty m:val="p"/>
              </m:rPr>
              <m:t xml:space="preserve">cos</m:t>
            </m:r>
          </m:fName>
          <m:e>
            <m:sSub>
              <m:e>
                <m:r>
                  <m:t xml:space="preserve">φ</m:t>
                </m:r>
              </m:e>
              <m:sub>
                <m:r>
                  <m:t xml:space="preserve">0</m:t>
                </m:r>
              </m:sub>
            </m:sSub>
          </m:e>
        </m:func>
        <m:r>
          <m:t xml:space="preserve">,   y = R</m:t>
        </m:r>
        <m:d>
          <m:dPr>
            <m:begChr m:val="("/>
            <m:endChr m:val=")"/>
          </m:dPr>
          <m:e>
            <m:r>
              <m:t xml:space="preserve">φ − </m:t>
            </m:r>
            <m:sSub>
              <m:e>
                <m:r>
                  <m:t xml:space="preserve">φ</m:t>
                </m:r>
              </m:e>
              <m:sub>
                <m:r>
                  <m:t xml:space="preserve">0</m:t>
                </m:r>
              </m:sub>
            </m:sSub>
          </m:e>
        </m:d>
      </m:oMath>
      <w:r>
        <w:rPr>
          <w:rFonts w:ascii="Times New Roman" w:hAnsi="Times New Roman" w:eastAsia="Times New Roman" w:cs="Times New Roman"/>
          <w:sz w:val="24"/>
        </w:rPr>
        <w:tab/>
        <w:t>(4.1)</w:t>
      </w:r>
    </w:p>
    <w:p>
      <w:pPr>
        <w:keepNext w:val="0"/>
        <w:widowControl/>
        <w:spacing w:before="0" w:after="120" w:line="360" w:lineRule="auto"/>
        <w:ind w:firstLine="720"/>
        <w:jc w:val="both"/>
      </w:pPr>
      <w:r>
        <w:rPr>
          <w:rFonts w:ascii="Times New Roman" w:hAnsi="Times New Roman" w:eastAsia="Times New Roman" w:cs="Times New Roman"/>
          <w:b w:val="0"/>
          <w:i w:val="0"/>
          <w:sz w:val="24"/>
        </w:rPr>
        <w:t>In Eqn. 4.1, R is the Earth radius in nautical miles, φ and λ are latitude and longitude, and φ</w:t>
      </w:r>
      <w:r>
        <w:rPr>
          <w:rFonts w:ascii="Times New Roman" w:hAnsi="Times New Roman" w:eastAsia="Times New Roman" w:cs="Times New Roman"/>
          <w:b w:val="0"/>
          <w:i w:val="0"/>
          <w:sz w:val="24"/>
          <w:vertAlign w:val="subscript"/>
        </w:rPr>
        <w:t>0</w:t>
      </w:r>
      <w:r>
        <w:rPr>
          <w:rFonts w:ascii="Times New Roman" w:hAnsi="Times New Roman" w:eastAsia="Times New Roman" w:cs="Times New Roman"/>
          <w:b w:val="0"/>
          <w:i w:val="0"/>
          <w:sz w:val="24"/>
        </w:rPr>
        <w:t>, λ</w:t>
      </w:r>
      <w:r>
        <w:rPr>
          <w:rFonts w:ascii="Times New Roman" w:hAnsi="Times New Roman" w:eastAsia="Times New Roman" w:cs="Times New Roman"/>
          <w:b w:val="0"/>
          <w:i w:val="0"/>
          <w:sz w:val="24"/>
          <w:vertAlign w:val="subscript"/>
        </w:rPr>
        <w:t>0</w:t>
      </w:r>
      <w:r>
        <w:rPr>
          <w:rFonts w:ascii="Times New Roman" w:hAnsi="Times New Roman" w:eastAsia="Times New Roman" w:cs="Times New Roman"/>
          <w:b w:val="0"/>
          <w:i w:val="0"/>
          <w:sz w:val="24"/>
        </w:rPr>
        <w:t xml:space="preserve"> the centre of the projection. Velocities are derived from consecutive reports of the same aircraft by finite differences, Eqn. 4.2, and the track angle, ground speed, vertical rate and turn rate follow from them.</w:t>
      </w:r>
    </w:p>
    <w:p>
      <w:pPr>
        <w:keepNext w:val="0"/>
        <w:widowControl/>
        <w:tabs>
          <w:tab w:pos="4154" w:val="center"/>
          <w:tab w:pos="8309" w:val="right"/>
        </w:tabs>
        <w:spacing w:before="80" w:after="160" w:line="240" w:lineRule="auto"/>
        <w:jc w:val="left"/>
      </w:pPr>
      <w:r>
        <w:tab/>
      </w:r>
      <m:oMath>
        <m:sSub>
          <m:e>
            <m:r>
              <m:t xml:space="preserve">v</m:t>
            </m:r>
          </m:e>
          <m:sub>
            <m:r>
              <m:t xml:space="preserve">i</m:t>
            </m:r>
          </m:sub>
        </m:sSub>
        <m:r>
          <m:t xml:space="preserve"> = </m:t>
        </m:r>
        <m:f>
          <m:num>
            <m:sSub>
              <m:e>
                <m:r>
                  <m:t xml:space="preserve">p</m:t>
                </m:r>
              </m:e>
              <m:sub>
                <m:r>
                  <m:t xml:space="preserve">i</m:t>
                </m:r>
              </m:sub>
            </m:sSub>
            <m:r>
              <m:t xml:space="preserve"> − </m:t>
            </m:r>
            <m:sSub>
              <m:e>
                <m:r>
                  <m:t xml:space="preserve">p</m:t>
                </m:r>
              </m:e>
              <m:sub>
                <m:r>
                  <m:t xml:space="preserve">i−1</m:t>
                </m:r>
              </m:sub>
            </m:sSub>
          </m:num>
          <m:den>
            <m:sSub>
              <m:e>
                <m:r>
                  <m:t xml:space="preserve">t</m:t>
                </m:r>
              </m:e>
              <m:sub>
                <m:r>
                  <m:t xml:space="preserve">i</m:t>
                </m:r>
              </m:sub>
            </m:sSub>
            <m:r>
              <m:t xml:space="preserve"> − </m:t>
            </m:r>
            <m:sSub>
              <m:e>
                <m:r>
                  <m:t xml:space="preserve">t</m:t>
                </m:r>
              </m:e>
              <m:sub>
                <m:r>
                  <m:t xml:space="preserve">i−1</m:t>
                </m:r>
              </m:sub>
            </m:sSub>
          </m:den>
        </m:f>
      </m:oMath>
      <w:r>
        <w:rPr>
          <w:rFonts w:ascii="Times New Roman" w:hAnsi="Times New Roman" w:eastAsia="Times New Roman" w:cs="Times New Roman"/>
          <w:sz w:val="24"/>
        </w:rPr>
        <w:tab/>
        <w:t>(4.2)</w:t>
      </w:r>
    </w:p>
    <w:p>
      <w:pPr>
        <w:pStyle w:val="Heading3"/>
        <w:keepNext/>
        <w:widowControl/>
        <w:spacing w:before="160" w:after="80" w:line="360" w:lineRule="auto"/>
        <w:jc w:val="left"/>
      </w:pPr>
      <w:r>
        <w:rPr>
          <w:rFonts w:ascii="Times New Roman" w:hAnsi="Times New Roman" w:eastAsia="Times New Roman" w:cs="Times New Roman"/>
          <w:b/>
          <w:i/>
          <w:sz w:val="24"/>
        </w:rPr>
        <w:t>4.4.2 Surveillance Integrity Monitor (G4)</w:t>
      </w:r>
    </w:p>
    <w:p>
      <w:pPr>
        <w:keepNext w:val="0"/>
        <w:widowControl/>
        <w:spacing w:before="0" w:after="120" w:line="360" w:lineRule="auto"/>
        <w:ind w:firstLine="720"/>
        <w:jc w:val="both"/>
      </w:pPr>
      <w:r>
        <w:rPr>
          <w:rFonts w:ascii="Times New Roman" w:hAnsi="Times New Roman" w:eastAsia="Times New Roman" w:cs="Times New Roman"/>
          <w:b w:val="0"/>
          <w:i w:val="0"/>
          <w:sz w:val="24"/>
        </w:rPr>
        <w:t>Duplicate (ghost) targets are detected with three rules applied to aircraft within 300 ft vertically: two targets with the same callsign within 5 NM; two targets whose 24-bit addresses differ in at most two bits (a typical corruption) within 1 NM for at least two frames; and an anonymous target (no callsign) sitting within 0.5 NM and 100 ft of another aircraft. Different callsigns flying that close are treated as a formation, not a duplicate. The duplicate track is merged into the real one before any alerting.</w:t>
      </w:r>
    </w:p>
    <w:p>
      <w:pPr>
        <w:keepNext w:val="0"/>
        <w:widowControl/>
        <w:spacing w:before="0" w:after="120" w:line="360" w:lineRule="auto"/>
        <w:ind w:firstLine="720"/>
        <w:jc w:val="both"/>
      </w:pPr>
      <w:r>
        <w:rPr>
          <w:rFonts w:ascii="Times New Roman" w:hAnsi="Times New Roman" w:eastAsia="Times New Roman" w:cs="Times New Roman"/>
          <w:b w:val="0"/>
          <w:i w:val="0"/>
          <w:sz w:val="24"/>
        </w:rPr>
        <w:t>When an aircraft stops reporting for more than 60 s, the conventional display freezes its last position. SkyControl instead coasts the track by dead reckoning, Eqn. 4.3, and shows the growing uncertainty. If the share of stale or duplicated tracks around an event is high, data quality falls and the automation policy switches to MANUAL.</w:t>
      </w:r>
    </w:p>
    <w:p>
      <w:pPr>
        <w:keepNext w:val="0"/>
        <w:widowControl/>
        <w:tabs>
          <w:tab w:pos="4154" w:val="center"/>
          <w:tab w:pos="8309" w:val="right"/>
        </w:tabs>
        <w:spacing w:before="80" w:after="160" w:line="240" w:lineRule="auto"/>
        <w:jc w:val="left"/>
      </w:pPr>
      <w:r>
        <w:tab/>
      </w:r>
      <m:oMath>
        <m:acc>
          <m:accPr>
            <m:chr m:val="̂"/>
          </m:accPr>
          <m:e>
            <m:r>
              <m:t xml:space="preserve">p</m:t>
            </m:r>
          </m:e>
        </m:acc>
        <m:r>
          <m:t xml:space="preserve">(t) = p</m:t>
        </m:r>
        <m:d>
          <m:dPr>
            <m:begChr m:val="("/>
            <m:endChr m:val=")"/>
          </m:dPr>
          <m:e>
            <m:sSub>
              <m:e>
                <m:r>
                  <m:t xml:space="preserve">t</m:t>
                </m:r>
              </m:e>
              <m:sub>
                <m:r>
                  <m:t xml:space="preserve">last</m:t>
                </m:r>
              </m:sub>
            </m:sSub>
          </m:e>
        </m:d>
        <m:r>
          <m:t xml:space="preserve"> + v</m:t>
        </m:r>
        <m:d>
          <m:dPr>
            <m:begChr m:val="("/>
            <m:endChr m:val=")"/>
          </m:dPr>
          <m:e>
            <m:sSub>
              <m:e>
                <m:r>
                  <m:t xml:space="preserve">t</m:t>
                </m:r>
              </m:e>
              <m:sub>
                <m:r>
                  <m:t xml:space="preserve">last</m:t>
                </m:r>
              </m:sub>
            </m:sSub>
          </m:e>
        </m:d>
        <m:r>
          <m:t xml:space="preserve">·</m:t>
        </m:r>
        <m:d>
          <m:dPr>
            <m:begChr m:val="("/>
            <m:endChr m:val=")"/>
          </m:dPr>
          <m:e>
            <m:r>
              <m:t xml:space="preserve">t − </m:t>
            </m:r>
            <m:sSub>
              <m:e>
                <m:r>
                  <m:t xml:space="preserve">t</m:t>
                </m:r>
              </m:e>
              <m:sub>
                <m:r>
                  <m:t xml:space="preserve">last</m:t>
                </m:r>
              </m:sub>
            </m:sSub>
          </m:e>
        </m:d>
      </m:oMath>
      <w:r>
        <w:rPr>
          <w:rFonts w:ascii="Times New Roman" w:hAnsi="Times New Roman" w:eastAsia="Times New Roman" w:cs="Times New Roman"/>
          <w:sz w:val="24"/>
        </w:rPr>
        <w:tab/>
        <w:t>(4.3)</w:t>
      </w:r>
    </w:p>
    <w:p>
      <w:pPr>
        <w:pStyle w:val="Heading3"/>
        <w:keepNext/>
        <w:widowControl/>
        <w:spacing w:before="160" w:after="80" w:line="360" w:lineRule="auto"/>
        <w:jc w:val="left"/>
      </w:pPr>
      <w:r>
        <w:rPr>
          <w:rFonts w:ascii="Times New Roman" w:hAnsi="Times New Roman" w:eastAsia="Times New Roman" w:cs="Times New Roman"/>
          <w:b/>
          <w:i/>
          <w:sz w:val="24"/>
        </w:rPr>
        <w:t>4.4.3 Learned Trajectory Prediction (G3)</w:t>
      </w:r>
    </w:p>
    <w:p>
      <w:pPr>
        <w:keepNext w:val="0"/>
        <w:widowControl/>
        <w:spacing w:before="0" w:after="120" w:line="360" w:lineRule="auto"/>
        <w:ind w:firstLine="720"/>
        <w:jc w:val="both"/>
      </w:pPr>
      <w:r>
        <w:rPr>
          <w:rFonts w:ascii="Times New Roman" w:hAnsi="Times New Roman" w:eastAsia="Times New Roman" w:cs="Times New Roman"/>
          <w:b w:val="0"/>
          <w:i w:val="0"/>
          <w:sz w:val="24"/>
        </w:rPr>
        <w:t>The baseline used by current safety nets is straight-line extrapolation, Eqn. 4.4. SkyControl keeps this as its backbone and learns a correction. For each horizon h of 60, 120 and 300 s, two gradient-boosted regression models predict the along-track residual a</w:t>
      </w:r>
      <w:r>
        <w:rPr>
          <w:rFonts w:ascii="Times New Roman" w:hAnsi="Times New Roman" w:eastAsia="Times New Roman" w:cs="Times New Roman"/>
          <w:b w:val="0"/>
          <w:i w:val="0"/>
          <w:sz w:val="24"/>
          <w:vertAlign w:val="subscript"/>
        </w:rPr>
        <w:t>h</w:t>
      </w:r>
      <w:r>
        <w:rPr>
          <w:rFonts w:ascii="Times New Roman" w:hAnsi="Times New Roman" w:eastAsia="Times New Roman" w:cs="Times New Roman"/>
          <w:b w:val="0"/>
          <w:i w:val="0"/>
          <w:sz w:val="24"/>
        </w:rPr>
        <w:t xml:space="preserve"> and the cross-track residual c</w:t>
      </w:r>
      <w:r>
        <w:rPr>
          <w:rFonts w:ascii="Times New Roman" w:hAnsi="Times New Roman" w:eastAsia="Times New Roman" w:cs="Times New Roman"/>
          <w:b w:val="0"/>
          <w:i w:val="0"/>
          <w:sz w:val="24"/>
          <w:vertAlign w:val="subscript"/>
        </w:rPr>
        <w:t>h</w:t>
      </w:r>
      <w:r>
        <w:rPr>
          <w:rFonts w:ascii="Times New Roman" w:hAnsi="Times New Roman" w:eastAsia="Times New Roman" w:cs="Times New Roman"/>
          <w:b w:val="0"/>
          <w:i w:val="0"/>
          <w:sz w:val="24"/>
        </w:rPr>
        <w:t xml:space="preserve"> from eight features: x, y, ground speed, the sine and cosine of the track, turn rate, altitude and vertical rate. The learned prediction is Eqn. 4.5, where û is the unit vector along the current track and n̂ the unit vector to its right.</w:t>
      </w:r>
    </w:p>
    <w:p>
      <w:pPr>
        <w:keepNext w:val="0"/>
        <w:widowControl/>
        <w:tabs>
          <w:tab w:pos="4154" w:val="center"/>
          <w:tab w:pos="8309" w:val="right"/>
        </w:tabs>
        <w:spacing w:before="80" w:after="160" w:line="240" w:lineRule="auto"/>
        <w:jc w:val="left"/>
      </w:pPr>
      <w:r>
        <w:tab/>
      </w:r>
      <m:oMath>
        <m:sSub>
          <m:e>
            <m:acc>
              <m:accPr>
                <m:chr m:val="̂"/>
              </m:accPr>
              <m:e>
                <m:r>
                  <m:t xml:space="preserve">p</m:t>
                </m:r>
              </m:e>
            </m:acc>
          </m:e>
          <m:sub>
            <m:r>
              <m:t xml:space="preserve">SL</m:t>
            </m:r>
          </m:sub>
        </m:sSub>
        <m:r>
          <m:t xml:space="preserve">(t + h) = p(t) + v(t)·h</m:t>
        </m:r>
      </m:oMath>
      <w:r>
        <w:rPr>
          <w:rFonts w:ascii="Times New Roman" w:hAnsi="Times New Roman" w:eastAsia="Times New Roman" w:cs="Times New Roman"/>
          <w:sz w:val="24"/>
        </w:rPr>
        <w:tab/>
        <w:t>(4.4)</w:t>
      </w:r>
    </w:p>
    <w:p>
      <w:pPr>
        <w:keepNext w:val="0"/>
        <w:widowControl/>
        <w:tabs>
          <w:tab w:pos="4154" w:val="center"/>
          <w:tab w:pos="8309" w:val="right"/>
        </w:tabs>
        <w:spacing w:before="80" w:after="160" w:line="240" w:lineRule="auto"/>
        <w:jc w:val="left"/>
      </w:pPr>
      <w:r>
        <w:tab/>
      </w:r>
      <m:oMath>
        <m:sSub>
          <m:e>
            <m:acc>
              <m:accPr>
                <m:chr m:val="̂"/>
              </m:accPr>
              <m:e>
                <m:r>
                  <m:t xml:space="preserve">p</m:t>
                </m:r>
              </m:e>
            </m:acc>
          </m:e>
          <m:sub>
            <m:r>
              <m:t xml:space="preserve">L</m:t>
            </m:r>
          </m:sub>
        </m:sSub>
        <m:r>
          <m:t xml:space="preserve">(t + h) = </m:t>
        </m:r>
        <m:sSub>
          <m:e>
            <m:acc>
              <m:accPr>
                <m:chr m:val="̂"/>
              </m:accPr>
              <m:e>
                <m:r>
                  <m:t xml:space="preserve">p</m:t>
                </m:r>
              </m:e>
            </m:acc>
          </m:e>
          <m:sub>
            <m:r>
              <m:t xml:space="preserve">SL</m:t>
            </m:r>
          </m:sub>
        </m:sSub>
        <m:r>
          <m:t xml:space="preserve">(t + h) + </m:t>
        </m:r>
        <m:sSub>
          <m:e>
            <m:r>
              <m:t xml:space="preserve">a</m:t>
            </m:r>
          </m:e>
          <m:sub>
            <m:r>
              <m:t xml:space="preserve">h</m:t>
            </m:r>
          </m:sub>
        </m:sSub>
        <m:r>
          <m:t xml:space="preserve">(f)·</m:t>
        </m:r>
        <m:acc>
          <m:accPr>
            <m:chr m:val="̂"/>
          </m:accPr>
          <m:e>
            <m:r>
              <m:t xml:space="preserve">u</m:t>
            </m:r>
          </m:e>
        </m:acc>
        <m:r>
          <m:t xml:space="preserve"> + </m:t>
        </m:r>
        <m:sSub>
          <m:e>
            <m:r>
              <m:t xml:space="preserve">c</m:t>
            </m:r>
          </m:e>
          <m:sub>
            <m:r>
              <m:t xml:space="preserve">h</m:t>
            </m:r>
          </m:sub>
        </m:sSub>
        <m:r>
          <m:t xml:space="preserve">(f)·</m:t>
        </m:r>
        <m:acc>
          <m:accPr>
            <m:chr m:val="̂"/>
          </m:accPr>
          <m:e>
            <m:r>
              <m:t xml:space="preserve">n</m:t>
            </m:r>
          </m:e>
        </m:acc>
      </m:oMath>
      <w:r>
        <w:rPr>
          <w:rFonts w:ascii="Times New Roman" w:hAnsi="Times New Roman" w:eastAsia="Times New Roman" w:cs="Times New Roman"/>
          <w:sz w:val="24"/>
        </w:rPr>
        <w:tab/>
        <w:t>(4.5)</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models are scikit-learn </w:t>
      </w:r>
      <w:r>
        <w:rPr>
          <w:rFonts w:ascii="Courier New" w:hAnsi="Courier New" w:eastAsia="Courier New" w:cs="Courier New"/>
          <w:b w:val="0"/>
          <w:i w:val="0"/>
          <w:sz w:val="21"/>
        </w:rPr>
        <w:t>HistGradientBoostingRegressor</w:t>
      </w:r>
      <w:r>
        <w:rPr>
          <w:rFonts w:ascii="Times New Roman" w:hAnsi="Times New Roman" w:eastAsia="Times New Roman" w:cs="Times New Roman"/>
          <w:b w:val="0"/>
          <w:i w:val="0"/>
          <w:sz w:val="24"/>
        </w:rPr>
        <w:t>s with 250 iterations, learning rate 0.06 and 31 leaves. Training uses only the first 60 minutes of the recording, and a target position must also fall inside that period; testing uses the last 30 minutes. The evaluation metric is the mean horizontal position error at each horizon, Eqn. 4.6, compared pairwise with the straight-line error on the same test points.</w:t>
      </w:r>
    </w:p>
    <w:p>
      <w:pPr>
        <w:keepNext w:val="0"/>
        <w:widowControl/>
        <w:tabs>
          <w:tab w:pos="4154" w:val="center"/>
          <w:tab w:pos="8309" w:val="right"/>
        </w:tabs>
        <w:spacing w:before="80" w:after="160" w:line="240" w:lineRule="auto"/>
        <w:jc w:val="left"/>
      </w:pPr>
      <w:r>
        <w:tab/>
      </w:r>
      <m:oMath>
        <m:sSub>
          <m:e>
            <m:r>
              <m:t xml:space="preserve">E</m:t>
            </m:r>
          </m:e>
          <m:sub>
            <m:r>
              <m:t xml:space="preserve">h</m:t>
            </m:r>
          </m:sub>
        </m:sSub>
        <m:r>
          <m:t xml:space="preserve"> = </m:t>
        </m:r>
        <m:f>
          <m:num>
            <m:r>
              <m:t xml:space="preserve">1</m:t>
            </m:r>
          </m:num>
          <m:den>
            <m:r>
              <m:t xml:space="preserve">N</m:t>
            </m:r>
          </m:den>
        </m:f>
        <m:nary>
          <m:naryPr>
            <m:chr m:val="∑"/>
            <m:limLoc m:val="undOvr"/>
          </m:naryPr>
          <m:sub>
            <m:r>
              <m:t xml:space="preserve">i=1</m:t>
            </m:r>
          </m:sub>
          <m:sup>
            <m:r>
              <m:t xml:space="preserve">N</m:t>
            </m:r>
          </m:sup>
          <m:e>
            <m:d>
              <m:dPr>
                <m:begChr m:val="‖"/>
                <m:endChr m:val="‖"/>
              </m:dPr>
              <m:e>
                <m:sSub>
                  <m:e>
                    <m:acc>
                      <m:accPr>
                        <m:chr m:val="̂"/>
                      </m:accPr>
                      <m:e>
                        <m:r>
                          <m:t xml:space="preserve">p</m:t>
                        </m:r>
                      </m:e>
                    </m:acc>
                  </m:e>
                  <m:sub>
                    <m:r>
                      <m:t xml:space="preserve">i</m:t>
                    </m:r>
                  </m:sub>
                </m:sSub>
                <m:r>
                  <m:t xml:space="preserve">(t + h) − </m:t>
                </m:r>
                <m:sSub>
                  <m:e>
                    <m:r>
                      <m:t xml:space="preserve">p</m:t>
                    </m:r>
                  </m:e>
                  <m:sub>
                    <m:r>
                      <m:t xml:space="preserve">i</m:t>
                    </m:r>
                  </m:sub>
                </m:sSub>
                <m:r>
                  <m:t xml:space="preserve">(t + h)</m:t>
                </m:r>
              </m:e>
            </m:d>
          </m:e>
        </m:nary>
      </m:oMath>
      <w:r>
        <w:rPr>
          <w:rFonts w:ascii="Times New Roman" w:hAnsi="Times New Roman" w:eastAsia="Times New Roman" w:cs="Times New Roman"/>
          <w:sz w:val="24"/>
        </w:rPr>
        <w:tab/>
        <w:t>(4.6)</w:t>
      </w:r>
    </w:p>
    <w:p>
      <w:pPr>
        <w:keepNext w:val="0"/>
        <w:widowControl/>
        <w:spacing w:before="0" w:after="120" w:line="360" w:lineRule="auto"/>
        <w:ind w:firstLine="720"/>
        <w:jc w:val="both"/>
      </w:pPr>
      <w:r>
        <w:rPr>
          <w:rFonts w:ascii="Times New Roman" w:hAnsi="Times New Roman" w:eastAsia="Times New Roman" w:cs="Times New Roman"/>
          <w:b w:val="0"/>
          <w:i w:val="0"/>
          <w:sz w:val="24"/>
        </w:rPr>
        <w:t>Learning a residual rather than the full position has two advantages. If the model knows nothing useful, it predicts a residual close to zero and the prediction falls back to the straight line; and the trees only need to learn the structure of the airspace (turns onto arrival routes, stack entries, level-offs), not basic kinematics.</w:t>
      </w:r>
    </w:p>
    <w:p>
      <w:pPr>
        <w:pStyle w:val="Heading3"/>
        <w:keepNext/>
        <w:widowControl/>
        <w:spacing w:before="160" w:after="80" w:line="360" w:lineRule="auto"/>
        <w:jc w:val="left"/>
      </w:pPr>
      <w:r>
        <w:rPr>
          <w:rFonts w:ascii="Times New Roman" w:hAnsi="Times New Roman" w:eastAsia="Times New Roman" w:cs="Times New Roman"/>
          <w:b/>
          <w:i/>
          <w:sz w:val="24"/>
        </w:rPr>
        <w:t>4.4.4 Intent-Aware Conflict Probe (G3)</w:t>
      </w:r>
    </w:p>
    <w:p>
      <w:pPr>
        <w:keepNext w:val="0"/>
        <w:widowControl/>
        <w:spacing w:before="0" w:after="120" w:line="360" w:lineRule="auto"/>
        <w:ind w:firstLine="720"/>
        <w:jc w:val="both"/>
      </w:pPr>
      <w:r>
        <w:rPr>
          <w:rFonts w:ascii="Times New Roman" w:hAnsi="Times New Roman" w:eastAsia="Times New Roman" w:cs="Times New Roman"/>
          <w:b w:val="0"/>
          <w:i w:val="0"/>
          <w:sz w:val="24"/>
        </w:rPr>
        <w:t>A conflict is predicted when two predicted positions come closer than the horizontal threshold S</w:t>
      </w:r>
      <w:r>
        <w:rPr>
          <w:rFonts w:ascii="Times New Roman" w:hAnsi="Times New Roman" w:eastAsia="Times New Roman" w:cs="Times New Roman"/>
          <w:b w:val="0"/>
          <w:i w:val="0"/>
          <w:sz w:val="24"/>
          <w:vertAlign w:val="subscript"/>
        </w:rPr>
        <w:t>h</w:t>
      </w:r>
      <w:r>
        <w:rPr>
          <w:rFonts w:ascii="Times New Roman" w:hAnsi="Times New Roman" w:eastAsia="Times New Roman" w:cs="Times New Roman"/>
          <w:b w:val="0"/>
          <w:i w:val="0"/>
          <w:sz w:val="24"/>
        </w:rPr>
        <w:t xml:space="preserve"> and the vertical threshold S</w:t>
      </w:r>
      <w:r>
        <w:rPr>
          <w:rFonts w:ascii="Times New Roman" w:hAnsi="Times New Roman" w:eastAsia="Times New Roman" w:cs="Times New Roman"/>
          <w:b w:val="0"/>
          <w:i w:val="0"/>
          <w:sz w:val="24"/>
          <w:vertAlign w:val="subscript"/>
        </w:rPr>
        <w:t>v</w:t>
      </w:r>
      <w:r>
        <w:rPr>
          <w:rFonts w:ascii="Times New Roman" w:hAnsi="Times New Roman" w:eastAsia="Times New Roman" w:cs="Times New Roman"/>
          <w:b w:val="0"/>
          <w:i w:val="0"/>
          <w:sz w:val="24"/>
        </w:rPr>
        <w:t xml:space="preserve"> at the same future time within the look-ahead H, Eqn. 4.7. S</w:t>
      </w:r>
      <w:r>
        <w:rPr>
          <w:rFonts w:ascii="Times New Roman" w:hAnsi="Times New Roman" w:eastAsia="Times New Roman" w:cs="Times New Roman"/>
          <w:b w:val="0"/>
          <w:i w:val="0"/>
          <w:sz w:val="24"/>
          <w:vertAlign w:val="subscript"/>
        </w:rPr>
        <w:t>h</w:t>
      </w:r>
      <w:r>
        <w:rPr>
          <w:rFonts w:ascii="Times New Roman" w:hAnsi="Times New Roman" w:eastAsia="Times New Roman" w:cs="Times New Roman"/>
          <w:b w:val="0"/>
          <w:i w:val="0"/>
          <w:sz w:val="24"/>
        </w:rPr>
        <w:t xml:space="preserve"> is 3 NM below FL245 and 5 NM above, S</w:t>
      </w:r>
      <w:r>
        <w:rPr>
          <w:rFonts w:ascii="Times New Roman" w:hAnsi="Times New Roman" w:eastAsia="Times New Roman" w:cs="Times New Roman"/>
          <w:b w:val="0"/>
          <w:i w:val="0"/>
          <w:sz w:val="24"/>
          <w:vertAlign w:val="subscript"/>
        </w:rPr>
        <w:t>v</w:t>
      </w:r>
      <w:r>
        <w:rPr>
          <w:rFonts w:ascii="Times New Roman" w:hAnsi="Times New Roman" w:eastAsia="Times New Roman" w:cs="Times New Roman"/>
          <w:b w:val="0"/>
          <w:i w:val="0"/>
          <w:sz w:val="24"/>
        </w:rPr>
        <w:t xml:space="preserve"> is 1,000 ft with a 100 ft tolerance for 25 ft altitude quantisation, and only aircraft at or above 3,000 ft are considered. The probe samples the predicted paths every 5 s.</w:t>
      </w:r>
    </w:p>
    <w:p>
      <w:pPr>
        <w:keepNext w:val="0"/>
        <w:widowControl/>
        <w:tabs>
          <w:tab w:pos="4154" w:val="center"/>
          <w:tab w:pos="8309" w:val="right"/>
        </w:tabs>
        <w:spacing w:before="80" w:after="160" w:line="240" w:lineRule="auto"/>
        <w:jc w:val="left"/>
      </w:pPr>
      <w:r>
        <w:tab/>
      </w:r>
      <m:oMath>
        <m:d>
          <m:dPr>
            <m:begChr m:val="‖"/>
            <m:endChr m:val="‖"/>
          </m:dPr>
          <m:e>
            <m:sSub>
              <m:e>
                <m:acc>
                  <m:accPr>
                    <m:chr m:val="̂"/>
                  </m:accPr>
                  <m:e>
                    <m:r>
                      <m:t xml:space="preserve">p</m:t>
                    </m:r>
                  </m:e>
                </m:acc>
              </m:e>
              <m:sub>
                <m:r>
                  <m:t xml:space="preserve">a</m:t>
                </m:r>
              </m:sub>
            </m:sSub>
            <m:r>
              <m:t xml:space="preserve">(t) − </m:t>
            </m:r>
            <m:sSub>
              <m:e>
                <m:acc>
                  <m:accPr>
                    <m:chr m:val="̂"/>
                  </m:accPr>
                  <m:e>
                    <m:r>
                      <m:t xml:space="preserve">p</m:t>
                    </m:r>
                  </m:e>
                </m:acc>
              </m:e>
              <m:sub>
                <m:r>
                  <m:t xml:space="preserve">b</m:t>
                </m:r>
              </m:sub>
            </m:sSub>
            <m:r>
              <m:t xml:space="preserve">(t)</m:t>
            </m:r>
          </m:e>
        </m:d>
        <m:r>
          <m:t xml:space="preserve"> &lt; </m:t>
        </m:r>
        <m:sSub>
          <m:e>
            <m:r>
              <m:t xml:space="preserve">S</m:t>
            </m:r>
          </m:e>
          <m:sub>
            <m:r>
              <m:t xml:space="preserve">h</m:t>
            </m:r>
          </m:sub>
        </m:sSub>
        <m:r>
          <m:t xml:space="preserve">  ∧  </m:t>
        </m:r>
        <m:d>
          <m:dPr>
            <m:begChr m:val="|"/>
            <m:endChr m:val="|"/>
          </m:dPr>
          <m:e>
            <m:sSub>
              <m:e>
                <m:acc>
                  <m:accPr>
                    <m:chr m:val="̂"/>
                  </m:accPr>
                  <m:e>
                    <m:r>
                      <m:t xml:space="preserve">z</m:t>
                    </m:r>
                  </m:e>
                </m:acc>
              </m:e>
              <m:sub>
                <m:r>
                  <m:t xml:space="preserve">a</m:t>
                </m:r>
              </m:sub>
            </m:sSub>
            <m:r>
              <m:t xml:space="preserve">(t) − </m:t>
            </m:r>
            <m:sSub>
              <m:e>
                <m:acc>
                  <m:accPr>
                    <m:chr m:val="̂"/>
                  </m:accPr>
                  <m:e>
                    <m:r>
                      <m:t xml:space="preserve">z</m:t>
                    </m:r>
                  </m:e>
                </m:acc>
              </m:e>
              <m:sub>
                <m:r>
                  <m:t xml:space="preserve">b</m:t>
                </m:r>
              </m:sub>
            </m:sSub>
            <m:r>
              <m:t xml:space="preserve">(t)</m:t>
            </m:r>
          </m:e>
        </m:d>
        <m:r>
          <m:t xml:space="preserve"> &lt; </m:t>
        </m:r>
        <m:sSub>
          <m:e>
            <m:r>
              <m:t xml:space="preserve">S</m:t>
            </m:r>
          </m:e>
          <m:sub>
            <m:r>
              <m:t xml:space="preserve">v</m:t>
            </m:r>
          </m:sub>
        </m:sSub>
        <m:r>
          <m:t xml:space="preserve">,   t ∈ [0, H]</m:t>
        </m:r>
      </m:oMath>
      <w:r>
        <w:rPr>
          <w:rFonts w:ascii="Times New Roman" w:hAnsi="Times New Roman" w:eastAsia="Times New Roman" w:cs="Times New Roman"/>
          <w:sz w:val="24"/>
        </w:rPr>
        <w:tab/>
        <w:t>(4.7)</w:t>
      </w:r>
    </w:p>
    <w:p>
      <w:pPr>
        <w:keepNext w:val="0"/>
        <w:widowControl/>
        <w:spacing w:before="0" w:after="120" w:line="360" w:lineRule="auto"/>
        <w:ind w:firstLine="720"/>
        <w:jc w:val="both"/>
      </w:pPr>
      <w:r>
        <w:rPr>
          <w:rFonts w:ascii="Times New Roman" w:hAnsi="Times New Roman" w:eastAsia="Times New Roman" w:cs="Times New Roman"/>
          <w:b w:val="0"/>
          <w:i w:val="0"/>
          <w:sz w:val="24"/>
        </w:rPr>
        <w:t>Four alerting methods are compared on the same real traffic. The STCA-style safety net extrapolates straight lines for 120 s and trusts every target. The naive probe does the same for 300 s. The filtered probe adds duplicate merging, level-flight intent (an aircraft with a vertical rate below 300 ft/min is treated as level) and two-frame hysteresis. The intent-aware probe adds the learned trajectories of Eqn. 4.5 and the cleared level of each aircraft, so that a climbing or descending aircraft is predicted to stop at its cleared level instead of continuing through it. With digital clearances the ground system knows the cleared level; in the recording it is approximated by the level at which the aircraft actually levels off next, which is stated as a counterfactual in the results.</w:t>
      </w:r>
    </w:p>
    <w:p>
      <w:pPr>
        <w:keepNext w:val="0"/>
        <w:widowControl/>
        <w:spacing w:before="0" w:after="120" w:line="360" w:lineRule="auto"/>
        <w:ind w:firstLine="720"/>
        <w:jc w:val="both"/>
      </w:pPr>
      <w:r>
        <w:rPr>
          <w:rFonts w:ascii="Times New Roman" w:hAnsi="Times New Roman" w:eastAsia="Times New Roman" w:cs="Times New Roman"/>
          <w:b w:val="0"/>
          <w:i w:val="0"/>
          <w:sz w:val="24"/>
        </w:rPr>
        <w:t>Ground truth is the set of encounters actually observed in the recording: pairs inside the screening volume of 3 NM or 5 NM and 900 ft. An alert episode is a run of alert samples for the same pair with gaps of no more than 45 s. An alert that is not followed by an encounter within the look-ahead is a nuisance alert. Warning time is the time between the first alert and the start of the encounter.</w:t>
      </w:r>
    </w:p>
    <w:p>
      <w:pPr>
        <w:pStyle w:val="Heading3"/>
        <w:keepNext/>
        <w:widowControl/>
        <w:spacing w:before="160" w:after="80" w:line="360" w:lineRule="auto"/>
        <w:jc w:val="left"/>
      </w:pPr>
      <w:r>
        <w:rPr>
          <w:rFonts w:ascii="Times New Roman" w:hAnsi="Times New Roman" w:eastAsia="Times New Roman" w:cs="Times New Roman"/>
          <w:b/>
          <w:i/>
          <w:sz w:val="24"/>
        </w:rPr>
        <w:t>4.4.5 Exact Verification of Planned Routes</w:t>
      </w:r>
    </w:p>
    <w:p>
      <w:pPr>
        <w:keepNext w:val="0"/>
        <w:widowControl/>
        <w:spacing w:before="0" w:after="120" w:line="360" w:lineRule="auto"/>
        <w:ind w:firstLine="720"/>
        <w:jc w:val="both"/>
      </w:pPr>
      <w:r>
        <w:rPr>
          <w:rFonts w:ascii="Times New Roman" w:hAnsi="Times New Roman" w:eastAsia="Times New Roman" w:cs="Times New Roman"/>
          <w:b w:val="0"/>
          <w:i w:val="0"/>
          <w:sz w:val="24"/>
        </w:rPr>
        <w:t>Planned routes in the scenario lab are piecewise linear in space and time. For any pair of overlapping segments the relative motion is linear, so the squared horizontal distance is a quadratic in time τ, Eqn. 4.8, where Δp and Δv are the relative position and velocity at the start of the overlap.</w:t>
      </w:r>
    </w:p>
    <w:p>
      <w:pPr>
        <w:keepNext w:val="0"/>
        <w:widowControl/>
        <w:tabs>
          <w:tab w:pos="4154" w:val="center"/>
          <w:tab w:pos="8309" w:val="right"/>
        </w:tabs>
        <w:spacing w:before="80" w:after="160" w:line="240" w:lineRule="auto"/>
        <w:jc w:val="left"/>
      </w:pPr>
      <w:r>
        <w:tab/>
      </w:r>
      <m:oMath>
        <m:sSup>
          <m:e>
            <m:r>
              <m:t xml:space="preserve">d</m:t>
            </m:r>
          </m:e>
          <m:sup>
            <m:r>
              <m:t xml:space="preserve">2</m:t>
            </m:r>
          </m:sup>
        </m:sSup>
        <m:r>
          <m:t xml:space="preserve">(τ) = </m:t>
        </m:r>
        <m:sSup>
          <m:e>
            <m:d>
              <m:dPr>
                <m:begChr m:val="|"/>
                <m:endChr m:val="|"/>
              </m:dPr>
              <m:e>
                <m:r>
                  <m:t xml:space="preserve">Δv</m:t>
                </m:r>
              </m:e>
            </m:d>
          </m:e>
          <m:sup>
            <m:r>
              <m:t xml:space="preserve">2</m:t>
            </m:r>
          </m:sup>
        </m:sSup>
        <m:sSup>
          <m:e>
            <m:r>
              <m:t xml:space="preserve">τ</m:t>
            </m:r>
          </m:e>
          <m:sup>
            <m:r>
              <m:t xml:space="preserve">2</m:t>
            </m:r>
          </m:sup>
        </m:sSup>
        <m:r>
          <m:t xml:space="preserve"> + 2(Δp·Δv)τ + </m:t>
        </m:r>
        <m:sSup>
          <m:e>
            <m:d>
              <m:dPr>
                <m:begChr m:val="|"/>
                <m:endChr m:val="|"/>
              </m:dPr>
              <m:e>
                <m:r>
                  <m:t xml:space="preserve">Δp</m:t>
                </m:r>
              </m:e>
            </m:d>
          </m:e>
          <m:sup>
            <m:r>
              <m:t xml:space="preserve">2</m:t>
            </m:r>
          </m:sup>
        </m:sSup>
      </m:oMath>
      <w:r>
        <w:rPr>
          <w:rFonts w:ascii="Times New Roman" w:hAnsi="Times New Roman" w:eastAsia="Times New Roman" w:cs="Times New Roman"/>
          <w:sz w:val="24"/>
        </w:rPr>
        <w:tab/>
        <w:t>(4.8)</w:t>
      </w:r>
    </w:p>
    <w:p>
      <w:pPr>
        <w:keepNext w:val="0"/>
        <w:widowControl/>
        <w:spacing w:before="0" w:after="120" w:line="360" w:lineRule="auto"/>
        <w:ind w:firstLine="720"/>
        <w:jc w:val="both"/>
      </w:pPr>
      <w:r>
        <w:rPr>
          <w:rFonts w:ascii="Times New Roman" w:hAnsi="Times New Roman" w:eastAsia="Times New Roman" w:cs="Times New Roman"/>
          <w:b w:val="0"/>
          <w:i w:val="0"/>
          <w:sz w:val="24"/>
        </w:rPr>
        <w:t>The horizontal condition d(τ) &lt; S</w:t>
      </w:r>
      <w:r>
        <w:rPr>
          <w:rFonts w:ascii="Times New Roman" w:hAnsi="Times New Roman" w:eastAsia="Times New Roman" w:cs="Times New Roman"/>
          <w:b w:val="0"/>
          <w:i w:val="0"/>
          <w:sz w:val="24"/>
          <w:vertAlign w:val="subscript"/>
        </w:rPr>
        <w:t>h</w:t>
      </w:r>
      <w:r>
        <w:rPr>
          <w:rFonts w:ascii="Times New Roman" w:hAnsi="Times New Roman" w:eastAsia="Times New Roman" w:cs="Times New Roman"/>
          <w:b w:val="0"/>
          <w:i w:val="0"/>
          <w:sz w:val="24"/>
        </w:rPr>
        <w:t xml:space="preserve"> therefore holds between the roots of Eqn. 4.9, with A = |Δv|², B = 2Δp·Δv and C = |Δp|² − S</w:t>
      </w:r>
      <w:r>
        <w:rPr>
          <w:rFonts w:ascii="Times New Roman" w:hAnsi="Times New Roman" w:eastAsia="Times New Roman" w:cs="Times New Roman"/>
          <w:b w:val="0"/>
          <w:i w:val="0"/>
          <w:sz w:val="24"/>
          <w:vertAlign w:val="subscript"/>
        </w:rPr>
        <w:t>h</w:t>
      </w:r>
      <w:r>
        <w:rPr>
          <w:rFonts w:ascii="Times New Roman" w:hAnsi="Times New Roman" w:eastAsia="Times New Roman" w:cs="Times New Roman"/>
          <w:b w:val="0"/>
          <w:i w:val="0"/>
          <w:sz w:val="24"/>
        </w:rPr>
        <w:t>². The vertical condition holds in the interval of Eqn. 4.10. A conflict exists if the intersection of the two intervals with the overlap of the segments is not empty. This test is exact, not sampled, so a plan that passes it cannot hide a short loss of separation between samples.</w:t>
      </w:r>
    </w:p>
    <w:p>
      <w:pPr>
        <w:keepNext w:val="0"/>
        <w:widowControl/>
        <w:tabs>
          <w:tab w:pos="4154" w:val="center"/>
          <w:tab w:pos="8309" w:val="right"/>
        </w:tabs>
        <w:spacing w:before="80" w:after="160" w:line="240" w:lineRule="auto"/>
        <w:jc w:val="left"/>
      </w:pPr>
      <w:r>
        <w:tab/>
      </w:r>
      <m:oMath>
        <m:sSub>
          <m:e>
            <m:r>
              <m:t xml:space="preserve">τ</m:t>
            </m:r>
          </m:e>
          <m:sub>
            <m:r>
              <m:t xml:space="preserve">1,2</m:t>
            </m:r>
          </m:sub>
        </m:sSub>
        <m:r>
          <m:t xml:space="preserve"> = </m:t>
        </m:r>
        <m:f>
          <m:num>
            <m:r>
              <m:t xml:space="preserve">−B ∓ </m:t>
            </m:r>
            <m:rad>
              <m:radPr>
                <m:degHide m:val="1"/>
              </m:radPr>
              <m:deg/>
              <m:e>
                <m:sSup>
                  <m:e>
                    <m:r>
                      <m:t xml:space="preserve">B</m:t>
                    </m:r>
                  </m:e>
                  <m:sup>
                    <m:r>
                      <m:t xml:space="preserve">2</m:t>
                    </m:r>
                  </m:sup>
                </m:sSup>
                <m:r>
                  <m:t xml:space="preserve"> − 4AC</m:t>
                </m:r>
              </m:e>
            </m:rad>
          </m:num>
          <m:den>
            <m:r>
              <m:t xml:space="preserve">2A</m:t>
            </m:r>
          </m:den>
        </m:f>
      </m:oMath>
      <w:r>
        <w:rPr>
          <w:rFonts w:ascii="Times New Roman" w:hAnsi="Times New Roman" w:eastAsia="Times New Roman" w:cs="Times New Roman"/>
          <w:sz w:val="24"/>
        </w:rPr>
        <w:tab/>
        <w:t>(4.9)</w:t>
      </w:r>
    </w:p>
    <w:p>
      <w:pPr>
        <w:keepNext w:val="0"/>
        <w:widowControl/>
        <w:tabs>
          <w:tab w:pos="4154" w:val="center"/>
          <w:tab w:pos="8309" w:val="right"/>
        </w:tabs>
        <w:spacing w:before="80" w:after="160" w:line="240" w:lineRule="auto"/>
        <w:jc w:val="left"/>
      </w:pPr>
      <w:r>
        <w:tab/>
      </w:r>
      <m:oMath>
        <m:r>
          <m:t xml:space="preserve">τ ∈ </m:t>
        </m:r>
        <m:d>
          <m:dPr>
            <m:begChr m:val="["/>
            <m:endChr m:val="]"/>
          </m:dPr>
          <m:e>
            <m:f>
              <m:num>
                <m:r>
                  <m:t xml:space="preserve">−</m:t>
                </m:r>
                <m:sSub>
                  <m:e>
                    <m:r>
                      <m:t xml:space="preserve">S</m:t>
                    </m:r>
                  </m:e>
                  <m:sub>
                    <m:r>
                      <m:t xml:space="preserve">v</m:t>
                    </m:r>
                  </m:sub>
                </m:sSub>
                <m:r>
                  <m:t xml:space="preserve"> − Δz</m:t>
                </m:r>
              </m:num>
              <m:den>
                <m:r>
                  <m:t xml:space="preserve">Δż</m:t>
                </m:r>
              </m:den>
            </m:f>
            <m:r>
              <m:t xml:space="preserve">,  </m:t>
            </m:r>
            <m:f>
              <m:num>
                <m:sSub>
                  <m:e>
                    <m:r>
                      <m:t xml:space="preserve">S</m:t>
                    </m:r>
                  </m:e>
                  <m:sub>
                    <m:r>
                      <m:t xml:space="preserve">v</m:t>
                    </m:r>
                  </m:sub>
                </m:sSub>
                <m:r>
                  <m:t xml:space="preserve"> − Δz</m:t>
                </m:r>
              </m:num>
              <m:den>
                <m:r>
                  <m:t xml:space="preserve">Δż</m:t>
                </m:r>
              </m:den>
            </m:f>
          </m:e>
        </m:d>
      </m:oMath>
      <w:r>
        <w:rPr>
          <w:rFonts w:ascii="Times New Roman" w:hAnsi="Times New Roman" w:eastAsia="Times New Roman" w:cs="Times New Roman"/>
          <w:sz w:val="24"/>
        </w:rPr>
        <w:tab/>
        <w:t>(4.10)</w:t>
      </w:r>
    </w:p>
    <w:p>
      <w:pPr>
        <w:keepNext w:val="0"/>
        <w:widowControl/>
        <w:spacing w:before="0" w:after="120" w:line="360" w:lineRule="auto"/>
        <w:ind w:firstLine="720"/>
        <w:jc w:val="both"/>
      </w:pPr>
      <w:r>
        <w:rPr>
          <w:rFonts w:ascii="Times New Roman" w:hAnsi="Times New Roman" w:eastAsia="Times New Roman" w:cs="Times New Roman"/>
          <w:b w:val="0"/>
          <w:i w:val="0"/>
          <w:sz w:val="24"/>
        </w:rPr>
        <w:t>Routes around weather cells and closed airspace are found with Dijkstra's shortest-path algorithm (Dijkstra, 1959) on a visibility graph of 16 nodes placed on a ring around the buffered obstacle. Converging traffic is resolved by greedy flight-level assignment: aircraft are taken in order of priority and each receives the nearest level that is conflict-free against all aircraft already assigned, verified with Eqn. 4.9. Arrival sequencing puts priority traffic (fuel, medical and other emergencies) first and then keeps the original order, adding holding circuits until every arrival is at least 120 s after the previous one and no runway closure window is violated.</w:t>
      </w:r>
    </w:p>
    <w:p>
      <w:pPr>
        <w:pStyle w:val="Heading3"/>
        <w:keepNext/>
        <w:widowControl/>
        <w:spacing w:before="160" w:after="80" w:line="360" w:lineRule="auto"/>
        <w:jc w:val="left"/>
      </w:pPr>
      <w:r>
        <w:rPr>
          <w:rFonts w:ascii="Times New Roman" w:hAnsi="Times New Roman" w:eastAsia="Times New Roman" w:cs="Times New Roman"/>
          <w:b/>
          <w:i/>
          <w:sz w:val="24"/>
        </w:rPr>
        <w:t>4.4.6 Holding Detection and Linear-Holding Estimate (G5)</w:t>
      </w:r>
    </w:p>
    <w:p>
      <w:pPr>
        <w:keepNext w:val="0"/>
        <w:widowControl/>
        <w:spacing w:before="0" w:after="120" w:line="360" w:lineRule="auto"/>
        <w:ind w:firstLine="720"/>
        <w:jc w:val="both"/>
      </w:pPr>
      <w:r>
        <w:rPr>
          <w:rFonts w:ascii="Times New Roman" w:hAnsi="Times New Roman" w:eastAsia="Times New Roman" w:cs="Times New Roman"/>
          <w:b w:val="0"/>
          <w:i w:val="0"/>
          <w:sz w:val="24"/>
        </w:rPr>
        <w:t>A hold is detected when an airborne aircraft above 4,000 ft accumulates at least 330° of turn within 8 minutes, Eqn. 4.11, and it is attributed to the nearest published holding fix within 15 NM. Fuel burned in the hold is estimated with Eqn. 4.12 at a nominal 40 kg per minute (sensitivity range 30 to 100 kg per minute), and CO₂ with the standard factor of 3.16 kg per kg of fuel.</w:t>
      </w:r>
    </w:p>
    <w:p>
      <w:pPr>
        <w:keepNext w:val="0"/>
        <w:widowControl/>
        <w:tabs>
          <w:tab w:pos="4154" w:val="center"/>
          <w:tab w:pos="8309" w:val="right"/>
        </w:tabs>
        <w:spacing w:before="80" w:after="160" w:line="240" w:lineRule="auto"/>
        <w:jc w:val="left"/>
      </w:pPr>
      <w:r>
        <w:tab/>
      </w:r>
      <m:oMath>
        <m:nary>
          <m:naryPr>
            <m:chr m:val="∑"/>
            <m:limLoc m:val="undOvr"/>
            <m:supHide m:val="1"/>
          </m:naryPr>
          <m:sub>
            <m:r>
              <m:t xml:space="preserve">k</m:t>
            </m:r>
          </m:sub>
          <m:sup>
            <m:r>
              <m:t xml:space="preserve"/>
            </m:r>
          </m:sup>
          <m:e>
            <m:d>
              <m:dPr>
                <m:begChr m:val="|"/>
                <m:endChr m:val="|"/>
              </m:dPr>
              <m:e>
                <m:sSub>
                  <m:e>
                    <m:r>
                      <m:t xml:space="preserve">Δψ</m:t>
                    </m:r>
                  </m:e>
                  <m:sub>
                    <m:r>
                      <m:t xml:space="preserve">k</m:t>
                    </m:r>
                  </m:sub>
                </m:sSub>
              </m:e>
            </m:d>
          </m:e>
        </m:nary>
        <m:r>
          <m:t xml:space="preserve"> ≥ 330°,   </m:t>
        </m:r>
        <m:sSub>
          <m:e>
            <m:r>
              <m:t xml:space="preserve">t</m:t>
            </m:r>
          </m:e>
          <m:sub>
            <m:r>
              <m:t xml:space="preserve">end</m:t>
            </m:r>
          </m:sub>
        </m:sSub>
        <m:r>
          <m:t xml:space="preserve"> − </m:t>
        </m:r>
        <m:sSub>
          <m:e>
            <m:r>
              <m:t xml:space="preserve">t</m:t>
            </m:r>
          </m:e>
          <m:sub>
            <m:r>
              <m:t xml:space="preserve">start</m:t>
            </m:r>
          </m:sub>
        </m:sSub>
        <m:r>
          <m:t xml:space="preserve"> ≤ 480 s</m:t>
        </m:r>
      </m:oMath>
      <w:r>
        <w:rPr>
          <w:rFonts w:ascii="Times New Roman" w:hAnsi="Times New Roman" w:eastAsia="Times New Roman" w:cs="Times New Roman"/>
          <w:sz w:val="24"/>
        </w:rPr>
        <w:tab/>
        <w:t>(4.11)</w:t>
      </w:r>
    </w:p>
    <w:p>
      <w:pPr>
        <w:keepNext w:val="0"/>
        <w:widowControl/>
        <w:tabs>
          <w:tab w:pos="4154" w:val="center"/>
          <w:tab w:pos="8309" w:val="right"/>
        </w:tabs>
        <w:spacing w:before="80" w:after="160" w:line="240" w:lineRule="auto"/>
        <w:jc w:val="left"/>
      </w:pPr>
      <w:r>
        <w:tab/>
      </w:r>
      <m:oMath>
        <m:r>
          <m:t xml:space="preserve">F = </m:t>
        </m:r>
        <m:sSub>
          <m:e>
            <m:r>
              <m:t xml:space="preserve">f</m:t>
            </m:r>
          </m:e>
          <m:sub>
            <m:r>
              <m:t xml:space="preserve">hold</m:t>
            </m:r>
          </m:sub>
        </m:sSub>
        <m:nary>
          <m:naryPr>
            <m:chr m:val="∑"/>
            <m:limLoc m:val="undOvr"/>
            <m:supHide m:val="1"/>
          </m:naryPr>
          <m:sub>
            <m:r>
              <m:t xml:space="preserve">j</m:t>
            </m:r>
          </m:sub>
          <m:sup>
            <m:r>
              <m:t xml:space="preserve"/>
            </m:r>
          </m:sup>
          <m:e>
            <m:sSub>
              <m:e>
                <m:r>
                  <m:t xml:space="preserve">m</m:t>
                </m:r>
              </m:e>
              <m:sub>
                <m:r>
                  <m:t xml:space="preserve">j</m:t>
                </m:r>
              </m:sub>
            </m:sSub>
          </m:e>
        </m:nary>
        <m:r>
          <m:t xml:space="preserve">,    </m:t>
        </m:r>
        <m:sSub>
          <m:e>
            <m:r>
              <m:t xml:space="preserve">CO</m:t>
            </m:r>
          </m:e>
          <m:sub>
            <m:r>
              <m:t xml:space="preserve">2</m:t>
            </m:r>
          </m:sub>
        </m:sSub>
        <m:r>
          <m:t xml:space="preserve"> = 3.16 F</m:t>
        </m:r>
      </m:oMath>
      <w:r>
        <w:rPr>
          <w:rFonts w:ascii="Times New Roman" w:hAnsi="Times New Roman" w:eastAsia="Times New Roman" w:cs="Times New Roman"/>
          <w:sz w:val="24"/>
        </w:rPr>
        <w:tab/>
        <w:t>(4.12)</w:t>
      </w:r>
    </w:p>
    <w:p>
      <w:pPr>
        <w:keepNext w:val="0"/>
        <w:widowControl/>
        <w:spacing w:before="0" w:after="120" w:line="360" w:lineRule="auto"/>
        <w:ind w:firstLine="720"/>
        <w:jc w:val="both"/>
      </w:pPr>
      <w:r>
        <w:rPr>
          <w:rFonts w:ascii="Times New Roman" w:hAnsi="Times New Roman" w:eastAsia="Times New Roman" w:cs="Times New Roman"/>
          <w:b w:val="0"/>
          <w:i w:val="0"/>
          <w:sz w:val="24"/>
        </w:rPr>
        <w:t>The delay that could instead be absorbed en route by an arrival manager with a longer horizon is estimated per flight with Eqn. 4.13, where D is the horizon (350 NM), V the cruise speed (450 kt) and r the maximum speed reduction (10%). The absorbable delay of each hold is the smaller of the hold duration and this cap.</w:t>
      </w:r>
    </w:p>
    <w:p>
      <w:pPr>
        <w:keepNext w:val="0"/>
        <w:widowControl/>
        <w:tabs>
          <w:tab w:pos="4154" w:val="center"/>
          <w:tab w:pos="8309" w:val="right"/>
        </w:tabs>
        <w:spacing w:before="80" w:after="160" w:line="240" w:lineRule="auto"/>
        <w:jc w:val="left"/>
      </w:pPr>
      <w:r>
        <w:tab/>
      </w:r>
      <m:oMath>
        <m:sSub>
          <m:e>
            <m:r>
              <m:t xml:space="preserve">Δt</m:t>
            </m:r>
          </m:e>
          <m:sub>
            <m:r>
              <m:t xml:space="preserve">absorbed</m:t>
            </m:r>
          </m:sub>
        </m:sSub>
        <m:r>
          <m:t xml:space="preserve"> = </m:t>
        </m:r>
        <m:f>
          <m:num>
            <m:r>
              <m:t xml:space="preserve">D</m:t>
            </m:r>
          </m:num>
          <m:den>
            <m:r>
              <m:t xml:space="preserve">V</m:t>
            </m:r>
          </m:den>
        </m:f>
        <m:d>
          <m:dPr>
            <m:begChr m:val="("/>
            <m:endChr m:val=")"/>
          </m:dPr>
          <m:e>
            <m:f>
              <m:num>
                <m:r>
                  <m:t xml:space="preserve">1</m:t>
                </m:r>
              </m:num>
              <m:den>
                <m:r>
                  <m:t xml:space="preserve">1 − r</m:t>
                </m:r>
              </m:den>
            </m:f>
            <m:r>
              <m:t xml:space="preserve"> − 1</m:t>
            </m:r>
          </m:e>
        </m:d>
      </m:oMath>
      <w:r>
        <w:rPr>
          <w:rFonts w:ascii="Times New Roman" w:hAnsi="Times New Roman" w:eastAsia="Times New Roman" w:cs="Times New Roman"/>
          <w:sz w:val="24"/>
        </w:rPr>
        <w:tab/>
        <w:t>(4.13)</w:t>
      </w:r>
    </w:p>
    <w:p>
      <w:pPr>
        <w:pStyle w:val="Heading3"/>
        <w:keepNext/>
        <w:widowControl/>
        <w:spacing w:before="160" w:after="80" w:line="360" w:lineRule="auto"/>
        <w:jc w:val="left"/>
      </w:pPr>
      <w:r>
        <w:rPr>
          <w:rFonts w:ascii="Times New Roman" w:hAnsi="Times New Roman" w:eastAsia="Times New Roman" w:cs="Times New Roman"/>
          <w:b/>
          <w:i/>
          <w:sz w:val="24"/>
        </w:rPr>
        <w:t>4.4.7 Hold Prediction (G5)</w:t>
      </w:r>
    </w:p>
    <w:p>
      <w:pPr>
        <w:keepNext w:val="0"/>
        <w:widowControl/>
        <w:spacing w:before="0" w:after="120" w:line="360" w:lineRule="auto"/>
        <w:ind w:firstLine="720"/>
        <w:jc w:val="both"/>
      </w:pPr>
      <w:r>
        <w:rPr>
          <w:rFonts w:ascii="Times New Roman" w:hAnsi="Times New Roman" w:eastAsia="Times New Roman" w:cs="Times New Roman"/>
          <w:b w:val="0"/>
          <w:i w:val="0"/>
          <w:sz w:val="24"/>
        </w:rPr>
        <w:t>To absorb delay early, the system must know early which arrivals will hold. Every stack-bound arrival is sampled at the first moment it is 30 to 80 NM from the stack, before any hold. The label is whether it later held at that stack (from the real tracks). The six features are what a ground system knows at that moment: distance, altitude, ground speed, the number of aircraft already holding at the stack, the number within 25 NM of it and the number of inbound aircraft ahead. A logistic regression with standardised features, Eqn. 4.14, is trained on the first 55 minutes and tested on the rest. P</w:t>
      </w:r>
      <w:r>
        <w:rPr>
          <w:rFonts w:ascii="Times New Roman" w:hAnsi="Times New Roman" w:eastAsia="Times New Roman" w:cs="Times New Roman"/>
          <w:b w:val="0"/>
          <w:i w:val="0"/>
          <w:sz w:val="24"/>
          <w:vertAlign w:val="subscript"/>
        </w:rPr>
        <w:t>hold</w:t>
      </w:r>
      <w:r>
        <w:rPr>
          <w:rFonts w:ascii="Times New Roman" w:hAnsi="Times New Roman" w:eastAsia="Times New Roman" w:cs="Times New Roman"/>
          <w:b w:val="0"/>
          <w:i w:val="0"/>
          <w:sz w:val="24"/>
        </w:rPr>
        <w:t>(x) is the predicted probability that an arrival with features x will hold.</w:t>
      </w:r>
    </w:p>
    <w:p>
      <w:pPr>
        <w:keepNext w:val="0"/>
        <w:widowControl/>
        <w:tabs>
          <w:tab w:pos="4154" w:val="center"/>
          <w:tab w:pos="8309" w:val="right"/>
        </w:tabs>
        <w:spacing w:before="80" w:after="160" w:line="240" w:lineRule="auto"/>
        <w:jc w:val="left"/>
      </w:pPr>
      <w:r>
        <w:tab/>
      </w:r>
      <m:oMath>
        <m:sSub>
          <m:e>
            <m:r>
              <m:t xml:space="preserve">P</m:t>
            </m:r>
          </m:e>
          <m:sub>
            <m:r>
              <m:t xml:space="preserve">hold</m:t>
            </m:r>
          </m:sub>
        </m:sSub>
        <m:r>
          <m:t xml:space="preserve">(x) = σ</m:t>
        </m:r>
        <m:d>
          <m:dPr>
            <m:begChr m:val="("/>
            <m:endChr m:val=")"/>
          </m:dPr>
          <m:e>
            <m:sSub>
              <m:e>
                <m:r>
                  <m:t xml:space="preserve">β</m:t>
                </m:r>
              </m:e>
              <m:sub>
                <m:r>
                  <m:t xml:space="preserve">0</m:t>
                </m:r>
              </m:sub>
            </m:sSub>
            <m:r>
              <m:t xml:space="preserve"> + </m:t>
            </m:r>
            <m:sSup>
              <m:e>
                <m:r>
                  <m:t xml:space="preserve">β</m:t>
                </m:r>
              </m:e>
              <m:sup>
                <m:r>
                  <m:t xml:space="preserve">T</m:t>
                </m:r>
              </m:sup>
            </m:sSup>
            <m:r>
              <m:t xml:space="preserve">x</m:t>
            </m:r>
          </m:e>
        </m:d>
        <m:r>
          <m:t xml:space="preserve"> = </m:t>
        </m:r>
        <m:f>
          <m:num>
            <m:r>
              <m:t xml:space="preserve">1</m:t>
            </m:r>
          </m:num>
          <m:den>
            <m:r>
              <m:t xml:space="preserve">1 + </m:t>
            </m:r>
            <m:sSup>
              <m:e>
                <m:r>
                  <m:t xml:space="preserve">e</m:t>
                </m:r>
              </m:e>
              <m:sup>
                <m:r>
                  <m:t xml:space="preserve">−(</m:t>
                </m:r>
                <m:sSub>
                  <m:e>
                    <m:r>
                      <m:t xml:space="preserve">β</m:t>
                    </m:r>
                  </m:e>
                  <m:sub>
                    <m:r>
                      <m:t xml:space="preserve">0</m:t>
                    </m:r>
                  </m:sub>
                </m:sSub>
                <m:r>
                  <m:t xml:space="preserve"> + </m:t>
                </m:r>
                <m:sSup>
                  <m:e>
                    <m:r>
                      <m:t xml:space="preserve">β</m:t>
                    </m:r>
                  </m:e>
                  <m:sup>
                    <m:r>
                      <m:t xml:space="preserve">T</m:t>
                    </m:r>
                  </m:sup>
                </m:sSup>
                <m:r>
                  <m:t xml:space="preserve">x)</m:t>
                </m:r>
              </m:sup>
            </m:sSup>
          </m:den>
        </m:f>
      </m:oMath>
      <w:r>
        <w:rPr>
          <w:rFonts w:ascii="Times New Roman" w:hAnsi="Times New Roman" w:eastAsia="Times New Roman" w:cs="Times New Roman"/>
          <w:sz w:val="24"/>
        </w:rPr>
        <w:tab/>
        <w:t>(4.14)</w:t>
      </w:r>
    </w:p>
    <w:p>
      <w:pPr>
        <w:pStyle w:val="Heading3"/>
        <w:keepNext/>
        <w:widowControl/>
        <w:spacing w:before="160" w:after="80" w:line="360" w:lineRule="auto"/>
        <w:jc w:val="left"/>
      </w:pPr>
      <w:r>
        <w:rPr>
          <w:rFonts w:ascii="Times New Roman" w:hAnsi="Times New Roman" w:eastAsia="Times New Roman" w:cs="Times New Roman"/>
          <w:b/>
          <w:i/>
          <w:sz w:val="24"/>
        </w:rPr>
        <w:t>4.4.8 Anomaly Detection and Cleared-Level Monitoring (G7)</w:t>
      </w:r>
    </w:p>
    <w:p>
      <w:pPr>
        <w:keepNext w:val="0"/>
        <w:widowControl/>
        <w:spacing w:before="0" w:after="120" w:line="360" w:lineRule="auto"/>
        <w:ind w:firstLine="720"/>
        <w:jc w:val="both"/>
      </w:pPr>
      <w:r>
        <w:rPr>
          <w:rFonts w:ascii="Times New Roman" w:hAnsi="Times New Roman" w:eastAsia="Times New Roman" w:cs="Times New Roman"/>
          <w:b w:val="0"/>
          <w:i w:val="0"/>
          <w:sz w:val="24"/>
        </w:rPr>
        <w:t>Because emergencies are not labelled in ADS-B data, an Isolation Forest is trained on normal kinematics (vertical rate, absolute turn rate, speed change, vertical acceleration, altitude and speed) from the training period. Its anomaly score is Eqn. 4.15, where E[h(x)] is the mean path length needed to isolate x in the random trees and c(n) the average path length of an unsuccessful search in a binary search tree of n points, Eqn. 4.16. The threshold is set for a 1% false-alarm rate on normal test observations.</w:t>
      </w:r>
    </w:p>
    <w:p>
      <w:pPr>
        <w:keepNext w:val="0"/>
        <w:widowControl/>
        <w:tabs>
          <w:tab w:pos="4154" w:val="center"/>
          <w:tab w:pos="8309" w:val="right"/>
        </w:tabs>
        <w:spacing w:before="80" w:after="160" w:line="240" w:lineRule="auto"/>
        <w:jc w:val="left"/>
      </w:pPr>
      <w:r>
        <w:tab/>
      </w:r>
      <m:oMath>
        <m:r>
          <m:t xml:space="preserve">s(x, n) = </m:t>
        </m:r>
        <m:sSup>
          <m:e>
            <m:r>
              <m:t xml:space="preserve">2</m:t>
            </m:r>
          </m:e>
          <m:sup>
            <m:r>
              <m:t xml:space="preserve">−</m:t>
            </m:r>
            <m:f>
              <m:num>
                <m:r>
                  <m:t xml:space="preserve">E[h(x)]</m:t>
                </m:r>
              </m:num>
              <m:den>
                <m:r>
                  <m:t xml:space="preserve">c(n)</m:t>
                </m:r>
              </m:den>
            </m:f>
          </m:sup>
        </m:sSup>
      </m:oMath>
      <w:r>
        <w:rPr>
          <w:rFonts w:ascii="Times New Roman" w:hAnsi="Times New Roman" w:eastAsia="Times New Roman" w:cs="Times New Roman"/>
          <w:sz w:val="24"/>
        </w:rPr>
        <w:tab/>
        <w:t>(4.15)</w:t>
      </w:r>
    </w:p>
    <w:p>
      <w:pPr>
        <w:keepNext w:val="0"/>
        <w:widowControl/>
        <w:tabs>
          <w:tab w:pos="4154" w:val="center"/>
          <w:tab w:pos="8309" w:val="right"/>
        </w:tabs>
        <w:spacing w:before="80" w:after="160" w:line="240" w:lineRule="auto"/>
        <w:jc w:val="left"/>
      </w:pPr>
      <w:r>
        <w:tab/>
      </w:r>
      <m:oMath>
        <m:r>
          <m:t xml:space="preserve">c(n) = 2H(n − 1) − </m:t>
        </m:r>
        <m:f>
          <m:num>
            <m:r>
              <m:t xml:space="preserve">2(n − 1)</m:t>
            </m:r>
          </m:num>
          <m:den>
            <m:r>
              <m:t xml:space="preserve">n</m:t>
            </m:r>
          </m:den>
        </m:f>
      </m:oMath>
      <w:r>
        <w:rPr>
          <w:rFonts w:ascii="Times New Roman" w:hAnsi="Times New Roman" w:eastAsia="Times New Roman" w:cs="Times New Roman"/>
          <w:sz w:val="24"/>
        </w:rPr>
        <w:tab/>
        <w:t>(4.16)</w:t>
      </w:r>
    </w:p>
    <w:p>
      <w:pPr>
        <w:keepNext w:val="0"/>
        <w:widowControl/>
        <w:spacing w:before="0" w:after="120" w:line="360" w:lineRule="auto"/>
        <w:ind w:firstLine="720"/>
        <w:jc w:val="both"/>
      </w:pPr>
      <w:r>
        <w:rPr>
          <w:rFonts w:ascii="Times New Roman" w:hAnsi="Times New Roman" w:eastAsia="Times New Roman" w:cs="Times New Roman"/>
          <w:b w:val="0"/>
          <w:i w:val="0"/>
          <w:sz w:val="24"/>
        </w:rPr>
        <w:t>The conventional comparator is a fixed rule, |vertical rate| &gt; 4,000 ft/min. The SkyControl hybrid detector is the union of the rule and the forest. Cleared-level adherence monitoring (CLAM) raises an alert when the altitude departs from the cleared level by more than 300 ft without a clearance; it is only possible when the cleared level is known, which the digital clearance record of SkyControl guarantees. Detection is measured by injecting three kinds of emergency into copies of real test-period tracks: an emergency descent at −6,000 ft/min, an engine-out drift-down with a 20% speed decay, and an unannounced turn-back.</w:t>
      </w:r>
    </w:p>
    <w:p>
      <w:pPr>
        <w:pStyle w:val="Heading3"/>
        <w:keepNext/>
        <w:widowControl/>
        <w:spacing w:before="160" w:after="80" w:line="360" w:lineRule="auto"/>
        <w:jc w:val="left"/>
      </w:pPr>
      <w:r>
        <w:rPr>
          <w:rFonts w:ascii="Times New Roman" w:hAnsi="Times New Roman" w:eastAsia="Times New Roman" w:cs="Times New Roman"/>
          <w:b/>
          <w:i/>
          <w:sz w:val="24"/>
        </w:rPr>
        <w:t>4.4.9 Readback Verification and Callsign Similarity (G1, G2)</w:t>
      </w:r>
    </w:p>
    <w:p>
      <w:pPr>
        <w:keepNext w:val="0"/>
        <w:widowControl/>
        <w:spacing w:before="0" w:after="120" w:line="360" w:lineRule="auto"/>
        <w:ind w:firstLine="720"/>
        <w:jc w:val="both"/>
      </w:pPr>
      <w:r>
        <w:rPr>
          <w:rFonts w:ascii="Times New Roman" w:hAnsi="Times New Roman" w:eastAsia="Times New Roman" w:cs="Times New Roman"/>
          <w:b w:val="0"/>
          <w:i w:val="0"/>
          <w:sz w:val="24"/>
        </w:rPr>
        <w:t>A clearance is represented as a structured object with optional fields: level, heading, speed, direct-to waypoint, squawk, frequency and runway. The phraseology generator turns it into ICAO-style words ("climb flight level one two zero"). The verifier tokenises the readback, reads numbers spoken as digits, NATO letters or "thousand/hundred" forms, identifies the answering callsign among those on frequency, and compares each required field. The result is one of four verdicts (Table 4.1). If digits were evidently lost, as happens with clipped transmissions or speech recognition, the field is marked unclear and the crew is asked to confirm rather than being told they are wrong.</w:t>
      </w:r>
    </w:p>
    <w:p>
      <w:pPr>
        <w:keepNext/>
        <w:widowControl/>
        <w:spacing w:before="160" w:after="80" w:line="240" w:lineRule="auto"/>
        <w:jc w:val="center"/>
      </w:pPr>
      <w:r>
        <w:rPr>
          <w:rFonts w:ascii="Times New Roman" w:hAnsi="Times New Roman" w:eastAsia="Times New Roman" w:cs="Times New Roman"/>
          <w:b/>
          <w:sz w:val="20"/>
        </w:rPr>
        <w:t>Table 4.1 Readback Verifier Verdicts</w:t>
      </w:r>
    </w:p>
    <w:tbl>
      <w:tblPr>
        <w:tblStyle w:val="TableGrid"/>
        <w:tblW w:type="dxa" w:w="8280"/>
        <w:jc w:val="center"/>
        <w:tblLook w:firstColumn="1" w:firstRow="1" w:lastColumn="0" w:lastRow="0" w:noHBand="0" w:noVBand="1" w:val="04A0"/>
        <w:tblLayout w:type="fixed"/>
      </w:tblPr>
      <w:tblGrid>
        <w:gridCol w:w="1872"/>
        <w:gridCol w:w="3168"/>
        <w:gridCol w:w="3240"/>
      </w:tblGrid>
      <w:tr>
        <w:trPr>
          <w:tblHeader w:val="true"/>
          <w:cantSplit/>
        </w:trPr>
        <w:tc>
          <w:tcPr>
            <w:tcW w:type="dxa" w:w="1872"/>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Verdict</w:t>
            </w:r>
          </w:p>
        </w:tc>
        <w:tc>
          <w:tcPr>
            <w:tcW w:type="dxa" w:w="3168"/>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Condition</w:t>
            </w:r>
          </w:p>
        </w:tc>
        <w:tc>
          <w:tcPr>
            <w:tcW w:type="dxa" w:w="3240"/>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Action shown to the controller</w:t>
            </w:r>
          </w:p>
        </w:tc>
      </w:tr>
      <w:tr>
        <w:trPr>
          <w:cantSplit/>
        </w:trPr>
        <w:tc>
          <w:tcPr>
            <w:tcW w:type="dxa" w:w="1872"/>
          </w:tcPr>
          <w:p>
            <w:pPr>
              <w:keepNext/>
              <w:widowControl/>
              <w:spacing w:before="20" w:after="20" w:line="240" w:lineRule="auto"/>
              <w:jc w:val="left"/>
            </w:pPr>
            <w:r>
              <w:rPr>
                <w:rFonts w:ascii="Times New Roman" w:hAnsi="Times New Roman" w:eastAsia="Times New Roman" w:cs="Times New Roman"/>
                <w:b w:val="0"/>
                <w:i w:val="0"/>
                <w:sz w:val="20"/>
              </w:rPr>
              <w:t>CORRECT</w:t>
            </w:r>
          </w:p>
        </w:tc>
        <w:tc>
          <w:tcPr>
            <w:tcW w:type="dxa" w:w="3168"/>
          </w:tcPr>
          <w:p>
            <w:pPr>
              <w:keepNext/>
              <w:widowControl/>
              <w:spacing w:before="20" w:after="20" w:line="240" w:lineRule="auto"/>
              <w:jc w:val="left"/>
            </w:pPr>
            <w:r>
              <w:rPr>
                <w:rFonts w:ascii="Times New Roman" w:hAnsi="Times New Roman" w:eastAsia="Times New Roman" w:cs="Times New Roman"/>
                <w:b w:val="0"/>
                <w:i w:val="0"/>
                <w:sz w:val="20"/>
              </w:rPr>
              <w:t>All required fields match</w:t>
            </w:r>
          </w:p>
        </w:tc>
        <w:tc>
          <w:tcPr>
            <w:tcW w:type="dxa" w:w="3240"/>
          </w:tcPr>
          <w:p>
            <w:pPr>
              <w:keepNext/>
              <w:widowControl/>
              <w:spacing w:before="20" w:after="20" w:line="240" w:lineRule="auto"/>
              <w:jc w:val="left"/>
            </w:pPr>
            <w:r>
              <w:rPr>
                <w:rFonts w:ascii="Times New Roman" w:hAnsi="Times New Roman" w:eastAsia="Times New Roman" w:cs="Times New Roman"/>
                <w:b w:val="0"/>
                <w:i w:val="0"/>
                <w:sz w:val="20"/>
              </w:rPr>
              <w:t>None</w:t>
            </w:r>
          </w:p>
        </w:tc>
      </w:tr>
      <w:tr>
        <w:trPr>
          <w:cantSplit/>
        </w:trPr>
        <w:tc>
          <w:tcPr>
            <w:tcW w:type="dxa" w:w="1872"/>
          </w:tcPr>
          <w:p>
            <w:pPr>
              <w:keepNext/>
              <w:widowControl/>
              <w:spacing w:before="20" w:after="20" w:line="240" w:lineRule="auto"/>
              <w:jc w:val="left"/>
            </w:pPr>
            <w:r>
              <w:rPr>
                <w:rFonts w:ascii="Times New Roman" w:hAnsi="Times New Roman" w:eastAsia="Times New Roman" w:cs="Times New Roman"/>
                <w:b w:val="0"/>
                <w:i w:val="0"/>
                <w:sz w:val="20"/>
              </w:rPr>
              <w:t>INCOMPLETE</w:t>
            </w:r>
          </w:p>
        </w:tc>
        <w:tc>
          <w:tcPr>
            <w:tcW w:type="dxa" w:w="3168"/>
          </w:tcPr>
          <w:p>
            <w:pPr>
              <w:keepNext/>
              <w:widowControl/>
              <w:spacing w:before="20" w:after="20" w:line="240" w:lineRule="auto"/>
              <w:jc w:val="left"/>
            </w:pPr>
            <w:r>
              <w:rPr>
                <w:rFonts w:ascii="Times New Roman" w:hAnsi="Times New Roman" w:eastAsia="Times New Roman" w:cs="Times New Roman"/>
                <w:b w:val="0"/>
                <w:i w:val="0"/>
                <w:sz w:val="20"/>
              </w:rPr>
              <w:t>A required field is missing or unclear</w:t>
            </w:r>
          </w:p>
        </w:tc>
        <w:tc>
          <w:tcPr>
            <w:tcW w:type="dxa" w:w="3240"/>
          </w:tcPr>
          <w:p>
            <w:pPr>
              <w:keepNext/>
              <w:widowControl/>
              <w:spacing w:before="20" w:after="20" w:line="240" w:lineRule="auto"/>
              <w:jc w:val="left"/>
            </w:pPr>
            <w:r>
              <w:rPr>
                <w:rFonts w:ascii="Times New Roman" w:hAnsi="Times New Roman" w:eastAsia="Times New Roman" w:cs="Times New Roman"/>
                <w:b w:val="0"/>
                <w:i w:val="0"/>
                <w:sz w:val="20"/>
              </w:rPr>
              <w:t>Ask the crew to confirm (soft alert)</w:t>
            </w:r>
          </w:p>
        </w:tc>
      </w:tr>
      <w:tr>
        <w:trPr>
          <w:cantSplit/>
        </w:trPr>
        <w:tc>
          <w:tcPr>
            <w:tcW w:type="dxa" w:w="1872"/>
          </w:tcPr>
          <w:p>
            <w:pPr>
              <w:keepNext/>
              <w:widowControl/>
              <w:spacing w:before="20" w:after="20" w:line="240" w:lineRule="auto"/>
              <w:jc w:val="left"/>
            </w:pPr>
            <w:r>
              <w:rPr>
                <w:rFonts w:ascii="Times New Roman" w:hAnsi="Times New Roman" w:eastAsia="Times New Roman" w:cs="Times New Roman"/>
                <w:b w:val="0"/>
                <w:i w:val="0"/>
                <w:sz w:val="20"/>
              </w:rPr>
              <w:t>MISMATCH</w:t>
            </w:r>
          </w:p>
        </w:tc>
        <w:tc>
          <w:tcPr>
            <w:tcW w:type="dxa" w:w="3168"/>
          </w:tcPr>
          <w:p>
            <w:pPr>
              <w:keepNext/>
              <w:widowControl/>
              <w:spacing w:before="20" w:after="20" w:line="240" w:lineRule="auto"/>
              <w:jc w:val="left"/>
            </w:pPr>
            <w:r>
              <w:rPr>
                <w:rFonts w:ascii="Times New Roman" w:hAnsi="Times New Roman" w:eastAsia="Times New Roman" w:cs="Times New Roman"/>
                <w:b w:val="0"/>
                <w:i w:val="0"/>
                <w:sz w:val="20"/>
              </w:rPr>
              <w:t>A field has a different value</w:t>
            </w:r>
          </w:p>
        </w:tc>
        <w:tc>
          <w:tcPr>
            <w:tcW w:type="dxa" w:w="3240"/>
          </w:tcPr>
          <w:p>
            <w:pPr>
              <w:keepNext/>
              <w:widowControl/>
              <w:spacing w:before="20" w:after="20" w:line="240" w:lineRule="auto"/>
              <w:jc w:val="left"/>
            </w:pPr>
            <w:r>
              <w:rPr>
                <w:rFonts w:ascii="Times New Roman" w:hAnsi="Times New Roman" w:eastAsia="Times New Roman" w:cs="Times New Roman"/>
                <w:b w:val="0"/>
                <w:i w:val="0"/>
                <w:sz w:val="20"/>
              </w:rPr>
              <w:t>Correct immediately: "negative, I say again ..."</w:t>
            </w:r>
          </w:p>
        </w:tc>
      </w:tr>
      <w:tr>
        <w:trPr>
          <w:cantSplit/>
        </w:trPr>
        <w:tc>
          <w:tcPr>
            <w:tcW w:type="dxa" w:w="1872"/>
          </w:tcPr>
          <w:p>
            <w:pPr>
              <w:keepNext w:val="0"/>
              <w:widowControl/>
              <w:spacing w:before="20" w:after="20" w:line="240" w:lineRule="auto"/>
              <w:jc w:val="left"/>
            </w:pPr>
            <w:r>
              <w:rPr>
                <w:rFonts w:ascii="Times New Roman" w:hAnsi="Times New Roman" w:eastAsia="Times New Roman" w:cs="Times New Roman"/>
                <w:b w:val="0"/>
                <w:i w:val="0"/>
                <w:sz w:val="20"/>
              </w:rPr>
              <w:t>WRONG_AIRCRAFT</w:t>
            </w:r>
          </w:p>
        </w:tc>
        <w:tc>
          <w:tcPr>
            <w:tcW w:type="dxa" w:w="3168"/>
          </w:tcPr>
          <w:p>
            <w:pPr>
              <w:keepNext w:val="0"/>
              <w:widowControl/>
              <w:spacing w:before="20" w:after="20" w:line="240" w:lineRule="auto"/>
              <w:jc w:val="left"/>
            </w:pPr>
            <w:r>
              <w:rPr>
                <w:rFonts w:ascii="Times New Roman" w:hAnsi="Times New Roman" w:eastAsia="Times New Roman" w:cs="Times New Roman"/>
                <w:b w:val="0"/>
                <w:i w:val="0"/>
                <w:sz w:val="20"/>
              </w:rPr>
              <w:t>Another aircraft on frequency answered</w:t>
            </w:r>
          </w:p>
        </w:tc>
        <w:tc>
          <w:tcPr>
            <w:tcW w:type="dxa" w:w="3240"/>
          </w:tcPr>
          <w:p>
            <w:pPr>
              <w:keepNext w:val="0"/>
              <w:widowControl/>
              <w:spacing w:before="20" w:after="20" w:line="240" w:lineRule="auto"/>
              <w:jc w:val="left"/>
            </w:pPr>
            <w:r>
              <w:rPr>
                <w:rFonts w:ascii="Times New Roman" w:hAnsi="Times New Roman" w:eastAsia="Times New Roman" w:cs="Times New Roman"/>
                <w:b w:val="0"/>
                <w:i w:val="0"/>
                <w:sz w:val="20"/>
              </w:rPr>
              <w:t>Cancel and re-issue to both aircraft</w:t>
            </w:r>
          </w:p>
        </w:tc>
      </w:tr>
    </w:tbl>
    <w:p>
      <w:pPr>
        <w:keepNext w:val="0"/>
        <w:widowControl/>
        <w:spacing w:before="0" w:after="80" w:line="240" w:lineRule="auto"/>
      </w:pPr>
    </w:p>
    <w:p>
      <w:pPr>
        <w:keepNext w:val="0"/>
        <w:widowControl/>
        <w:spacing w:before="0" w:after="120" w:line="360" w:lineRule="auto"/>
        <w:ind w:firstLine="720"/>
        <w:jc w:val="both"/>
      </w:pPr>
      <w:r>
        <w:rPr>
          <w:rFonts w:ascii="Times New Roman" w:hAnsi="Times New Roman" w:eastAsia="Times New Roman" w:cs="Times New Roman"/>
          <w:b w:val="0"/>
          <w:i w:val="0"/>
          <w:sz w:val="24"/>
        </w:rPr>
        <w:t>Callsign similarity follows the patterns known to cause confusion (Table 4.2). Every pair of aircraft within 40 NM and 10,000 ft of each other, a proxy for sharing a sector frequency, is scored continuously; pairs scoring 0.7 or more are flagged on the display and in the communication assistant.</w:t>
      </w:r>
    </w:p>
    <w:p>
      <w:pPr>
        <w:keepNext/>
        <w:widowControl/>
        <w:spacing w:before="160" w:after="80" w:line="240" w:lineRule="auto"/>
        <w:jc w:val="center"/>
      </w:pPr>
      <w:r>
        <w:rPr>
          <w:rFonts w:ascii="Times New Roman" w:hAnsi="Times New Roman" w:eastAsia="Times New Roman" w:cs="Times New Roman"/>
          <w:b/>
          <w:sz w:val="20"/>
        </w:rPr>
        <w:t>Table 4.2 Callsign Similarity Rules and Scores</w:t>
      </w:r>
    </w:p>
    <w:tbl>
      <w:tblPr>
        <w:tblStyle w:val="TableGrid"/>
        <w:tblW w:type="dxa" w:w="7992"/>
        <w:jc w:val="center"/>
        <w:tblLook w:firstColumn="1" w:firstRow="1" w:lastColumn="0" w:lastRow="0" w:noHBand="0" w:noVBand="1" w:val="04A0"/>
        <w:tblLayout w:type="fixed"/>
      </w:tblPr>
      <w:tblGrid>
        <w:gridCol w:w="4320"/>
        <w:gridCol w:w="2520"/>
        <w:gridCol w:w="1152"/>
      </w:tblGrid>
      <w:tr>
        <w:trPr>
          <w:tblHeader w:val="true"/>
          <w:cantSplit/>
        </w:trPr>
        <w:tc>
          <w:tcPr>
            <w:tcW w:type="dxa" w:w="4320"/>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Pattern</w:t>
            </w:r>
          </w:p>
        </w:tc>
        <w:tc>
          <w:tcPr>
            <w:tcW w:type="dxa" w:w="2520"/>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Example</w:t>
            </w:r>
          </w:p>
        </w:tc>
        <w:tc>
          <w:tcPr>
            <w:tcW w:type="dxa" w:w="1152"/>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Score</w:t>
            </w:r>
          </w:p>
        </w:tc>
      </w:tr>
      <w:tr>
        <w:trPr>
          <w:cantSplit/>
        </w:trPr>
        <w:tc>
          <w:tcPr>
            <w:tcW w:type="dxa" w:w="4320"/>
          </w:tcPr>
          <w:p>
            <w:pPr>
              <w:keepNext/>
              <w:widowControl/>
              <w:spacing w:before="20" w:after="20" w:line="240" w:lineRule="auto"/>
              <w:jc w:val="left"/>
            </w:pPr>
            <w:r>
              <w:rPr>
                <w:rFonts w:ascii="Times New Roman" w:hAnsi="Times New Roman" w:eastAsia="Times New Roman" w:cs="Times New Roman"/>
                <w:b w:val="0"/>
                <w:i w:val="0"/>
                <w:sz w:val="20"/>
              </w:rPr>
              <w:t>Same operator, same characters in a different order</w:t>
            </w:r>
          </w:p>
        </w:tc>
        <w:tc>
          <w:tcPr>
            <w:tcW w:type="dxa" w:w="2520"/>
          </w:tcPr>
          <w:p>
            <w:pPr>
              <w:keepNext/>
              <w:widowControl/>
              <w:spacing w:before="20" w:after="20" w:line="240" w:lineRule="auto"/>
              <w:jc w:val="left"/>
            </w:pPr>
            <w:r>
              <w:rPr>
                <w:rFonts w:ascii="Times New Roman" w:hAnsi="Times New Roman" w:eastAsia="Times New Roman" w:cs="Times New Roman"/>
                <w:b w:val="0"/>
                <w:i w:val="0"/>
                <w:sz w:val="20"/>
              </w:rPr>
              <w:t>BAW425 / BAW452</w:t>
            </w:r>
          </w:p>
        </w:tc>
        <w:tc>
          <w:tcPr>
            <w:tcW w:type="dxa" w:w="1152"/>
          </w:tcPr>
          <w:p>
            <w:pPr>
              <w:keepNext/>
              <w:widowControl/>
              <w:spacing w:before="20" w:after="20" w:line="240" w:lineRule="auto"/>
              <w:jc w:val="center"/>
            </w:pPr>
            <w:r>
              <w:rPr>
                <w:rFonts w:ascii="Times New Roman" w:hAnsi="Times New Roman" w:eastAsia="Times New Roman" w:cs="Times New Roman"/>
                <w:b w:val="0"/>
                <w:i w:val="0"/>
                <w:sz w:val="20"/>
              </w:rPr>
              <w:t>0.95</w:t>
            </w:r>
          </w:p>
        </w:tc>
      </w:tr>
      <w:tr>
        <w:trPr>
          <w:cantSplit/>
        </w:trPr>
        <w:tc>
          <w:tcPr>
            <w:tcW w:type="dxa" w:w="4320"/>
          </w:tcPr>
          <w:p>
            <w:pPr>
              <w:keepNext/>
              <w:widowControl/>
              <w:spacing w:before="20" w:after="20" w:line="240" w:lineRule="auto"/>
              <w:jc w:val="left"/>
            </w:pPr>
            <w:r>
              <w:rPr>
                <w:rFonts w:ascii="Times New Roman" w:hAnsi="Times New Roman" w:eastAsia="Times New Roman" w:cs="Times New Roman"/>
                <w:b w:val="0"/>
                <w:i w:val="0"/>
                <w:sz w:val="20"/>
              </w:rPr>
              <w:t>Same operator, one character differs</w:t>
            </w:r>
          </w:p>
        </w:tc>
        <w:tc>
          <w:tcPr>
            <w:tcW w:type="dxa" w:w="2520"/>
          </w:tcPr>
          <w:p>
            <w:pPr>
              <w:keepNext/>
              <w:widowControl/>
              <w:spacing w:before="20" w:after="20" w:line="240" w:lineRule="auto"/>
              <w:jc w:val="left"/>
            </w:pPr>
            <w:r>
              <w:rPr>
                <w:rFonts w:ascii="Times New Roman" w:hAnsi="Times New Roman" w:eastAsia="Times New Roman" w:cs="Times New Roman"/>
                <w:b w:val="0"/>
                <w:i w:val="0"/>
                <w:sz w:val="20"/>
              </w:rPr>
              <w:t>HLE98 / HLE99</w:t>
            </w:r>
          </w:p>
        </w:tc>
        <w:tc>
          <w:tcPr>
            <w:tcW w:type="dxa" w:w="1152"/>
          </w:tcPr>
          <w:p>
            <w:pPr>
              <w:keepNext/>
              <w:widowControl/>
              <w:spacing w:before="20" w:after="20" w:line="240" w:lineRule="auto"/>
              <w:jc w:val="center"/>
            </w:pPr>
            <w:r>
              <w:rPr>
                <w:rFonts w:ascii="Times New Roman" w:hAnsi="Times New Roman" w:eastAsia="Times New Roman" w:cs="Times New Roman"/>
                <w:b w:val="0"/>
                <w:i w:val="0"/>
                <w:sz w:val="20"/>
              </w:rPr>
              <w:t>0.90</w:t>
            </w:r>
          </w:p>
        </w:tc>
      </w:tr>
      <w:tr>
        <w:trPr>
          <w:cantSplit/>
        </w:trPr>
        <w:tc>
          <w:tcPr>
            <w:tcW w:type="dxa" w:w="4320"/>
          </w:tcPr>
          <w:p>
            <w:pPr>
              <w:keepNext/>
              <w:widowControl/>
              <w:spacing w:before="20" w:after="20" w:line="240" w:lineRule="auto"/>
              <w:jc w:val="left"/>
            </w:pPr>
            <w:r>
              <w:rPr>
                <w:rFonts w:ascii="Times New Roman" w:hAnsi="Times New Roman" w:eastAsia="Times New Roman" w:cs="Times New Roman"/>
                <w:b w:val="0"/>
                <w:i w:val="0"/>
                <w:sz w:val="20"/>
              </w:rPr>
              <w:t>Same operator, same final characters</w:t>
            </w:r>
          </w:p>
        </w:tc>
        <w:tc>
          <w:tcPr>
            <w:tcW w:type="dxa" w:w="2520"/>
          </w:tcPr>
          <w:p>
            <w:pPr>
              <w:keepNext/>
              <w:widowControl/>
              <w:spacing w:before="20" w:after="20" w:line="240" w:lineRule="auto"/>
              <w:jc w:val="left"/>
            </w:pPr>
            <w:r>
              <w:rPr>
                <w:rFonts w:ascii="Times New Roman" w:hAnsi="Times New Roman" w:eastAsia="Times New Roman" w:cs="Times New Roman"/>
                <w:b w:val="0"/>
                <w:i w:val="0"/>
                <w:sz w:val="20"/>
              </w:rPr>
              <w:t>BAW425 / BAW725</w:t>
            </w:r>
          </w:p>
        </w:tc>
        <w:tc>
          <w:tcPr>
            <w:tcW w:type="dxa" w:w="1152"/>
          </w:tcPr>
          <w:p>
            <w:pPr>
              <w:keepNext/>
              <w:widowControl/>
              <w:spacing w:before="20" w:after="20" w:line="240" w:lineRule="auto"/>
              <w:jc w:val="center"/>
            </w:pPr>
            <w:r>
              <w:rPr>
                <w:rFonts w:ascii="Times New Roman" w:hAnsi="Times New Roman" w:eastAsia="Times New Roman" w:cs="Times New Roman"/>
                <w:b w:val="0"/>
                <w:i w:val="0"/>
                <w:sz w:val="20"/>
              </w:rPr>
              <w:t>0.75</w:t>
            </w:r>
          </w:p>
        </w:tc>
      </w:tr>
      <w:tr>
        <w:trPr>
          <w:cantSplit/>
        </w:trPr>
        <w:tc>
          <w:tcPr>
            <w:tcW w:type="dxa" w:w="4320"/>
          </w:tcPr>
          <w:p>
            <w:pPr>
              <w:keepNext/>
              <w:widowControl/>
              <w:spacing w:before="20" w:after="20" w:line="240" w:lineRule="auto"/>
              <w:jc w:val="left"/>
            </w:pPr>
            <w:r>
              <w:rPr>
                <w:rFonts w:ascii="Times New Roman" w:hAnsi="Times New Roman" w:eastAsia="Times New Roman" w:cs="Times New Roman"/>
                <w:b w:val="0"/>
                <w:i w:val="0"/>
                <w:sz w:val="20"/>
              </w:rPr>
              <w:t>Same operator, same leading characters</w:t>
            </w:r>
          </w:p>
        </w:tc>
        <w:tc>
          <w:tcPr>
            <w:tcW w:type="dxa" w:w="2520"/>
          </w:tcPr>
          <w:p>
            <w:pPr>
              <w:keepNext/>
              <w:widowControl/>
              <w:spacing w:before="20" w:after="20" w:line="240" w:lineRule="auto"/>
              <w:jc w:val="left"/>
            </w:pPr>
            <w:r>
              <w:rPr>
                <w:rFonts w:ascii="Times New Roman" w:hAnsi="Times New Roman" w:eastAsia="Times New Roman" w:cs="Times New Roman"/>
                <w:b w:val="0"/>
                <w:i w:val="0"/>
                <w:sz w:val="20"/>
              </w:rPr>
              <w:t>EZY71A / EZY71Q</w:t>
            </w:r>
          </w:p>
        </w:tc>
        <w:tc>
          <w:tcPr>
            <w:tcW w:type="dxa" w:w="1152"/>
          </w:tcPr>
          <w:p>
            <w:pPr>
              <w:keepNext/>
              <w:widowControl/>
              <w:spacing w:before="20" w:after="20" w:line="240" w:lineRule="auto"/>
              <w:jc w:val="center"/>
            </w:pPr>
            <w:r>
              <w:rPr>
                <w:rFonts w:ascii="Times New Roman" w:hAnsi="Times New Roman" w:eastAsia="Times New Roman" w:cs="Times New Roman"/>
                <w:b w:val="0"/>
                <w:i w:val="0"/>
                <w:sz w:val="20"/>
              </w:rPr>
              <w:t>0.70</w:t>
            </w:r>
          </w:p>
        </w:tc>
      </w:tr>
      <w:tr>
        <w:trPr>
          <w:cantSplit/>
        </w:trPr>
        <w:tc>
          <w:tcPr>
            <w:tcW w:type="dxa" w:w="4320"/>
          </w:tcPr>
          <w:p>
            <w:pPr>
              <w:keepNext/>
              <w:widowControl/>
              <w:spacing w:before="20" w:after="20" w:line="240" w:lineRule="auto"/>
              <w:jc w:val="left"/>
            </w:pPr>
            <w:r>
              <w:rPr>
                <w:rFonts w:ascii="Times New Roman" w:hAnsi="Times New Roman" w:eastAsia="Times New Roman" w:cs="Times New Roman"/>
                <w:b w:val="0"/>
                <w:i w:val="0"/>
                <w:sz w:val="20"/>
              </w:rPr>
              <w:t>Same operator, one character added or dropped</w:t>
            </w:r>
          </w:p>
        </w:tc>
        <w:tc>
          <w:tcPr>
            <w:tcW w:type="dxa" w:w="2520"/>
          </w:tcPr>
          <w:p>
            <w:pPr>
              <w:keepNext/>
              <w:widowControl/>
              <w:spacing w:before="20" w:after="20" w:line="240" w:lineRule="auto"/>
              <w:jc w:val="left"/>
            </w:pPr>
            <w:r>
              <w:rPr>
                <w:rFonts w:ascii="Times New Roman" w:hAnsi="Times New Roman" w:eastAsia="Times New Roman" w:cs="Times New Roman"/>
                <w:b w:val="0"/>
                <w:i w:val="0"/>
                <w:sz w:val="20"/>
              </w:rPr>
              <w:t>RYR52 / RYR522</w:t>
            </w:r>
          </w:p>
        </w:tc>
        <w:tc>
          <w:tcPr>
            <w:tcW w:type="dxa" w:w="1152"/>
          </w:tcPr>
          <w:p>
            <w:pPr>
              <w:keepNext/>
              <w:widowControl/>
              <w:spacing w:before="20" w:after="20" w:line="240" w:lineRule="auto"/>
              <w:jc w:val="center"/>
            </w:pPr>
            <w:r>
              <w:rPr>
                <w:rFonts w:ascii="Times New Roman" w:hAnsi="Times New Roman" w:eastAsia="Times New Roman" w:cs="Times New Roman"/>
                <w:b w:val="0"/>
                <w:i w:val="0"/>
                <w:sz w:val="20"/>
              </w:rPr>
              <w:t>0.65</w:t>
            </w:r>
          </w:p>
        </w:tc>
      </w:tr>
      <w:tr>
        <w:trPr>
          <w:cantSplit/>
        </w:trPr>
        <w:tc>
          <w:tcPr>
            <w:tcW w:type="dxa" w:w="4320"/>
          </w:tcPr>
          <w:p>
            <w:pPr>
              <w:keepNext w:val="0"/>
              <w:widowControl/>
              <w:spacing w:before="20" w:after="20" w:line="240" w:lineRule="auto"/>
              <w:jc w:val="left"/>
            </w:pPr>
            <w:r>
              <w:rPr>
                <w:rFonts w:ascii="Times New Roman" w:hAnsi="Times New Roman" w:eastAsia="Times New Roman" w:cs="Times New Roman"/>
                <w:b w:val="0"/>
                <w:i w:val="0"/>
                <w:sz w:val="20"/>
              </w:rPr>
              <w:t>Different operator, same flight number</w:t>
            </w:r>
          </w:p>
        </w:tc>
        <w:tc>
          <w:tcPr>
            <w:tcW w:type="dxa" w:w="2520"/>
          </w:tcPr>
          <w:p>
            <w:pPr>
              <w:keepNext w:val="0"/>
              <w:widowControl/>
              <w:spacing w:before="20" w:after="20" w:line="240" w:lineRule="auto"/>
              <w:jc w:val="left"/>
            </w:pPr>
            <w:r>
              <w:rPr>
                <w:rFonts w:ascii="Times New Roman" w:hAnsi="Times New Roman" w:eastAsia="Times New Roman" w:cs="Times New Roman"/>
                <w:b w:val="0"/>
                <w:i w:val="0"/>
                <w:sz w:val="20"/>
              </w:rPr>
              <w:t>KLM1234 / DLH1234</w:t>
            </w:r>
          </w:p>
        </w:tc>
        <w:tc>
          <w:tcPr>
            <w:tcW w:type="dxa" w:w="1152"/>
          </w:tcPr>
          <w:p>
            <w:pPr>
              <w:keepNext w:val="0"/>
              <w:widowControl/>
              <w:spacing w:before="20" w:after="20" w:line="240" w:lineRule="auto"/>
              <w:jc w:val="center"/>
            </w:pPr>
            <w:r>
              <w:rPr>
                <w:rFonts w:ascii="Times New Roman" w:hAnsi="Times New Roman" w:eastAsia="Times New Roman" w:cs="Times New Roman"/>
                <w:b w:val="0"/>
                <w:i w:val="0"/>
                <w:sz w:val="20"/>
              </w:rPr>
              <w:t>0.60</w:t>
            </w:r>
          </w:p>
        </w:tc>
      </w:tr>
    </w:tbl>
    <w:p>
      <w:pPr>
        <w:keepNext w:val="0"/>
        <w:widowControl/>
        <w:spacing w:before="0" w:after="80" w:line="240" w:lineRule="auto"/>
      </w:pPr>
    </w:p>
    <w:p>
      <w:pPr>
        <w:pStyle w:val="Heading3"/>
        <w:keepNext/>
        <w:widowControl/>
        <w:spacing w:before="160" w:after="80" w:line="360" w:lineRule="auto"/>
        <w:jc w:val="left"/>
      </w:pPr>
      <w:r>
        <w:rPr>
          <w:rFonts w:ascii="Times New Roman" w:hAnsi="Times New Roman" w:eastAsia="Times New Roman" w:cs="Times New Roman"/>
          <w:b/>
          <w:i/>
          <w:sz w:val="24"/>
        </w:rPr>
        <w:t>4.4.10 Communication Model (G1, G2)</w:t>
      </w:r>
    </w:p>
    <w:p>
      <w:pPr>
        <w:keepNext w:val="0"/>
        <w:widowControl/>
        <w:spacing w:before="0" w:after="120" w:line="360" w:lineRule="auto"/>
        <w:ind w:firstLine="720"/>
        <w:jc w:val="both"/>
      </w:pPr>
      <w:r>
        <w:rPr>
          <w:rFonts w:ascii="Times New Roman" w:hAnsi="Times New Roman" w:eastAsia="Times New Roman" w:cs="Times New Roman"/>
          <w:b w:val="0"/>
          <w:i w:val="0"/>
          <w:sz w:val="24"/>
        </w:rPr>
        <w:t>The effect of the communication functions on a whole sector cannot be measured from ADS-B data, so it is modelled by Monte Carlo simulation of 4,000 busy sector-hours with 300 clearances per hour (Poisson). In the voice baseline a readback error (probability p</w:t>
      </w:r>
      <w:r>
        <w:rPr>
          <w:rFonts w:ascii="Times New Roman" w:hAnsi="Times New Roman" w:eastAsia="Times New Roman" w:cs="Times New Roman"/>
          <w:b w:val="0"/>
          <w:i w:val="0"/>
          <w:sz w:val="24"/>
          <w:vertAlign w:val="subscript"/>
        </w:rPr>
        <w:t>rb</w:t>
      </w:r>
      <w:r>
        <w:rPr>
          <w:rFonts w:ascii="Times New Roman" w:hAnsi="Times New Roman" w:eastAsia="Times New Roman" w:cs="Times New Roman"/>
          <w:b w:val="0"/>
          <w:i w:val="0"/>
          <w:sz w:val="24"/>
        </w:rPr>
        <w:t>) or a callsign confusion goes undetected when the controller misses it (p</w:t>
      </w:r>
      <w:r>
        <w:rPr>
          <w:rFonts w:ascii="Times New Roman" w:hAnsi="Times New Roman" w:eastAsia="Times New Roman" w:cs="Times New Roman"/>
          <w:b w:val="0"/>
          <w:i w:val="0"/>
          <w:sz w:val="24"/>
          <w:vertAlign w:val="subscript"/>
        </w:rPr>
        <w:t>miss</w:t>
      </w:r>
      <w:r>
        <w:rPr>
          <w:rFonts w:ascii="Times New Roman" w:hAnsi="Times New Roman" w:eastAsia="Times New Roman" w:cs="Times New Roman"/>
          <w:b w:val="0"/>
          <w:i w:val="0"/>
          <w:sz w:val="24"/>
        </w:rPr>
        <w:t>). In the hybrid, a share δ of routine clearances goes by datalink with a small residual error p</w:t>
      </w:r>
      <w:r>
        <w:rPr>
          <w:rFonts w:ascii="Times New Roman" w:hAnsi="Times New Roman" w:eastAsia="Times New Roman" w:cs="Times New Roman"/>
          <w:b w:val="0"/>
          <w:i w:val="0"/>
          <w:sz w:val="24"/>
          <w:vertAlign w:val="subscript"/>
        </w:rPr>
        <w:t>dl</w:t>
      </w:r>
      <w:r>
        <w:rPr>
          <w:rFonts w:ascii="Times New Roman" w:hAnsi="Times New Roman" w:eastAsia="Times New Roman" w:cs="Times New Roman"/>
          <w:b w:val="0"/>
          <w:i w:val="0"/>
          <w:sz w:val="24"/>
        </w:rPr>
        <w:t>, similar-callsign warnings prevent a share a of confusions, and an error on voice goes undetected only if both the controller and the verifier (detection rate D, measured) miss it. The expected numbers of undetected errors per hour are approximately Eqn. 4.17 and Eqn. 4.18, where e is the similar-callsign exposure measured on the real recording and p</w:t>
      </w:r>
      <w:r>
        <w:rPr>
          <w:rFonts w:ascii="Times New Roman" w:hAnsi="Times New Roman" w:eastAsia="Times New Roman" w:cs="Times New Roman"/>
          <w:b w:val="0"/>
          <w:i w:val="0"/>
          <w:sz w:val="24"/>
          <w:vertAlign w:val="subscript"/>
        </w:rPr>
        <w:t>cc</w:t>
      </w:r>
      <w:r>
        <w:rPr>
          <w:rFonts w:ascii="Times New Roman" w:hAnsi="Times New Roman" w:eastAsia="Times New Roman" w:cs="Times New Roman"/>
          <w:b w:val="0"/>
          <w:i w:val="0"/>
          <w:sz w:val="24"/>
        </w:rPr>
        <w:t xml:space="preserve"> the confusion probability when similar callsigns share a frequency.</w:t>
      </w:r>
    </w:p>
    <w:p>
      <w:pPr>
        <w:keepNext w:val="0"/>
        <w:widowControl/>
        <w:tabs>
          <w:tab w:pos="4154" w:val="center"/>
          <w:tab w:pos="8309" w:val="right"/>
        </w:tabs>
        <w:spacing w:before="80" w:after="160" w:line="240" w:lineRule="auto"/>
        <w:jc w:val="left"/>
      </w:pPr>
      <w:r>
        <w:tab/>
      </w:r>
      <m:oMath>
        <m:sSub>
          <m:e>
            <m:r>
              <m:t xml:space="preserve">U</m:t>
            </m:r>
          </m:e>
          <m:sub>
            <m:r>
              <m:t xml:space="preserve">voice</m:t>
            </m:r>
          </m:sub>
        </m:sSub>
        <m:r>
          <m:t xml:space="preserve"> = N</m:t>
        </m:r>
        <m:d>
          <m:dPr>
            <m:begChr m:val="("/>
            <m:endChr m:val=")"/>
          </m:dPr>
          <m:e>
            <m:sSub>
              <m:e>
                <m:r>
                  <m:t xml:space="preserve">p</m:t>
                </m:r>
              </m:e>
              <m:sub>
                <m:r>
                  <m:t xml:space="preserve">rb</m:t>
                </m:r>
              </m:sub>
            </m:sSub>
            <m:r>
              <m:t xml:space="preserve"> + </m:t>
            </m:r>
            <m:sSub>
              <m:e>
                <m:r>
                  <m:t xml:space="preserve">p</m:t>
                </m:r>
              </m:e>
              <m:sub>
                <m:r>
                  <m:t xml:space="preserve">cc</m:t>
                </m:r>
              </m:sub>
            </m:sSub>
            <m:r>
              <m:t xml:space="preserve">e</m:t>
            </m:r>
          </m:e>
        </m:d>
        <m:sSub>
          <m:e>
            <m:r>
              <m:t xml:space="preserve">p</m:t>
            </m:r>
          </m:e>
          <m:sub>
            <m:r>
              <m:t xml:space="preserve">miss</m:t>
            </m:r>
          </m:sub>
        </m:sSub>
      </m:oMath>
      <w:r>
        <w:rPr>
          <w:rFonts w:ascii="Times New Roman" w:hAnsi="Times New Roman" w:eastAsia="Times New Roman" w:cs="Times New Roman"/>
          <w:sz w:val="24"/>
        </w:rPr>
        <w:tab/>
        <w:t>(4.17)</w:t>
      </w:r>
    </w:p>
    <w:p>
      <w:pPr>
        <w:keepNext w:val="0"/>
        <w:widowControl/>
        <w:tabs>
          <w:tab w:pos="4154" w:val="center"/>
          <w:tab w:pos="8309" w:val="right"/>
        </w:tabs>
        <w:spacing w:before="80" w:after="160" w:line="240" w:lineRule="auto"/>
        <w:jc w:val="left"/>
      </w:pPr>
      <w:r>
        <w:tab/>
      </w:r>
      <m:oMath>
        <m:sSub>
          <m:e>
            <m:r>
              <m:t xml:space="preserve">U</m:t>
            </m:r>
          </m:e>
          <m:sub>
            <m:r>
              <m:t xml:space="preserve">hyb</m:t>
            </m:r>
          </m:sub>
        </m:sSub>
        <m:r>
          <m:t xml:space="preserve"> = N</m:t>
        </m:r>
        <m:d>
          <m:dPr>
            <m:begChr m:val="["/>
            <m:endChr m:val="]"/>
          </m:dPr>
          <m:e>
            <m:d>
              <m:dPr>
                <m:begChr m:val="("/>
                <m:endChr m:val=")"/>
              </m:dPr>
              <m:e>
                <m:r>
                  <m:t xml:space="preserve">1 − δ</m:t>
                </m:r>
              </m:e>
            </m:d>
            <m:d>
              <m:dPr>
                <m:begChr m:val="("/>
                <m:endChr m:val=")"/>
              </m:dPr>
              <m:e>
                <m:sSub>
                  <m:e>
                    <m:r>
                      <m:t xml:space="preserve">p</m:t>
                    </m:r>
                  </m:e>
                  <m:sub>
                    <m:r>
                      <m:t xml:space="preserve">rb</m:t>
                    </m:r>
                  </m:sub>
                </m:sSub>
                <m:r>
                  <m:t xml:space="preserve"> + </m:t>
                </m:r>
                <m:sSub>
                  <m:e>
                    <m:r>
                      <m:t xml:space="preserve">p</m:t>
                    </m:r>
                  </m:e>
                  <m:sub>
                    <m:r>
                      <m:t xml:space="preserve">cc</m:t>
                    </m:r>
                  </m:sub>
                </m:sSub>
                <m:r>
                  <m:t xml:space="preserve">e(1 − a)</m:t>
                </m:r>
              </m:e>
            </m:d>
            <m:sSub>
              <m:e>
                <m:r>
                  <m:t xml:space="preserve">p</m:t>
                </m:r>
              </m:e>
              <m:sub>
                <m:r>
                  <m:t xml:space="preserve">miss</m:t>
                </m:r>
              </m:sub>
            </m:sSub>
            <m:d>
              <m:dPr>
                <m:begChr m:val="("/>
                <m:endChr m:val=")"/>
              </m:dPr>
              <m:e>
                <m:r>
                  <m:t xml:space="preserve">1 − D</m:t>
                </m:r>
              </m:e>
            </m:d>
            <m:r>
              <m:t xml:space="preserve"> + δ</m:t>
            </m:r>
            <m:sSub>
              <m:e>
                <m:r>
                  <m:t xml:space="preserve">p</m:t>
                </m:r>
              </m:e>
              <m:sub>
                <m:r>
                  <m:t xml:space="preserve">dl</m:t>
                </m:r>
              </m:sub>
            </m:sSub>
          </m:e>
        </m:d>
      </m:oMath>
      <w:r>
        <w:rPr>
          <w:rFonts w:ascii="Times New Roman" w:hAnsi="Times New Roman" w:eastAsia="Times New Roman" w:cs="Times New Roman"/>
          <w:sz w:val="24"/>
        </w:rPr>
        <w:tab/>
        <w:t>(4.18)</w:t>
      </w:r>
    </w:p>
    <w:p>
      <w:pPr>
        <w:keepNext w:val="0"/>
        <w:widowControl/>
        <w:spacing w:before="0" w:after="120" w:line="360" w:lineRule="auto"/>
        <w:ind w:firstLine="720"/>
        <w:jc w:val="both"/>
      </w:pPr>
      <w:r>
        <w:rPr>
          <w:rFonts w:ascii="Times New Roman" w:hAnsi="Times New Roman" w:eastAsia="Times New Roman" w:cs="Times New Roman"/>
          <w:b w:val="0"/>
          <w:i w:val="0"/>
          <w:sz w:val="24"/>
        </w:rPr>
        <w:t>Because p</w:t>
      </w:r>
      <w:r>
        <w:rPr>
          <w:rFonts w:ascii="Times New Roman" w:hAnsi="Times New Roman" w:eastAsia="Times New Roman" w:cs="Times New Roman"/>
          <w:b w:val="0"/>
          <w:i w:val="0"/>
          <w:sz w:val="24"/>
          <w:vertAlign w:val="subscript"/>
        </w:rPr>
        <w:t>rb</w:t>
      </w:r>
      <w:r>
        <w:rPr>
          <w:rFonts w:ascii="Times New Roman" w:hAnsi="Times New Roman" w:eastAsia="Times New Roman" w:cs="Times New Roman"/>
          <w:b w:val="0"/>
          <w:i w:val="0"/>
          <w:sz w:val="24"/>
        </w:rPr>
        <w:t xml:space="preserve"> and p</w:t>
      </w:r>
      <w:r>
        <w:rPr>
          <w:rFonts w:ascii="Times New Roman" w:hAnsi="Times New Roman" w:eastAsia="Times New Roman" w:cs="Times New Roman"/>
          <w:b w:val="0"/>
          <w:i w:val="0"/>
          <w:sz w:val="24"/>
          <w:vertAlign w:val="subscript"/>
        </w:rPr>
        <w:t>miss</w:t>
      </w:r>
      <w:r>
        <w:rPr>
          <w:rFonts w:ascii="Times New Roman" w:hAnsi="Times New Roman" w:eastAsia="Times New Roman" w:cs="Times New Roman"/>
          <w:b w:val="0"/>
          <w:i w:val="0"/>
          <w:sz w:val="24"/>
        </w:rPr>
        <w:t xml:space="preserve"> come from the literature rather than from measurement, the model is run over a grid of values (p</w:t>
      </w:r>
      <w:r>
        <w:rPr>
          <w:rFonts w:ascii="Times New Roman" w:hAnsi="Times New Roman" w:eastAsia="Times New Roman" w:cs="Times New Roman"/>
          <w:b w:val="0"/>
          <w:i w:val="0"/>
          <w:sz w:val="24"/>
          <w:vertAlign w:val="subscript"/>
        </w:rPr>
        <w:t>rb</w:t>
      </w:r>
      <w:r>
        <w:rPr>
          <w:rFonts w:ascii="Times New Roman" w:hAnsi="Times New Roman" w:eastAsia="Times New Roman" w:cs="Times New Roman"/>
          <w:b w:val="0"/>
          <w:i w:val="0"/>
          <w:sz w:val="24"/>
        </w:rPr>
        <w:t xml:space="preserve"> from 0.5% to 3%, p</w:t>
      </w:r>
      <w:r>
        <w:rPr>
          <w:rFonts w:ascii="Times New Roman" w:hAnsi="Times New Roman" w:eastAsia="Times New Roman" w:cs="Times New Roman"/>
          <w:b w:val="0"/>
          <w:i w:val="0"/>
          <w:sz w:val="24"/>
          <w:vertAlign w:val="subscript"/>
        </w:rPr>
        <w:t>miss</w:t>
      </w:r>
      <w:r>
        <w:rPr>
          <w:rFonts w:ascii="Times New Roman" w:hAnsi="Times New Roman" w:eastAsia="Times New Roman" w:cs="Times New Roman"/>
          <w:b w:val="0"/>
          <w:i w:val="0"/>
          <w:sz w:val="24"/>
        </w:rPr>
        <w:t xml:space="preserve"> from 20% to 60%) and the datalink share is varied from 0 to 90%. The verifier detection rate D is measured on a corpus of 3,000 readbacks generated from real callsigns, both clean and with 5% simulated speech-recognition word noise.</w:t>
      </w:r>
    </w:p>
    <w:p>
      <w:pPr>
        <w:pStyle w:val="Heading3"/>
        <w:keepNext/>
        <w:widowControl/>
        <w:spacing w:before="160" w:after="80" w:line="360" w:lineRule="auto"/>
        <w:jc w:val="left"/>
      </w:pPr>
      <w:r>
        <w:rPr>
          <w:rFonts w:ascii="Times New Roman" w:hAnsi="Times New Roman" w:eastAsia="Times New Roman" w:cs="Times New Roman"/>
          <w:b/>
          <w:i/>
          <w:sz w:val="24"/>
        </w:rPr>
        <w:t>4.4.11 Emergency Planning on Real Traffic (G6)</w:t>
      </w:r>
    </w:p>
    <w:p>
      <w:pPr>
        <w:keepNext w:val="0"/>
        <w:widowControl/>
        <w:spacing w:before="0" w:after="120" w:line="360" w:lineRule="auto"/>
        <w:ind w:firstLine="720"/>
        <w:jc w:val="both"/>
      </w:pPr>
      <w:r>
        <w:rPr>
          <w:rFonts w:ascii="Times New Roman" w:hAnsi="Times New Roman" w:eastAsia="Times New Roman" w:cs="Times New Roman"/>
          <w:b w:val="0"/>
          <w:i w:val="0"/>
          <w:sz w:val="24"/>
        </w:rPr>
        <w:t>When an emergency is declared for a real aircraft, candidate airports are filtered by runway length, medical support and reachability within the endurance of the emergency type, and ranked by distance. The emergency trajectory goes direct to a 10 NM final with a 3° descent profile, Eqn. 4.19; if the aircraft is too high for the distance, a dog-leg is inserted to lengthen the track. The trajectory is checked every 10 s for 15 minutes against the recorded future positions of every other aircraft (5 NM, 1,000 ft). For each conflicting aircraft, level changes between 3,000 ft and 41,000 ft are tried in order of size and re-checked against all other traffic; aircraft close to an airfield at low level are re-sequenced instead. The emergency receives the first landing slot, with 120 s behind it and 90 s between following arrivals, and only arrivals whose original slot is affected are delayed.</w:t>
      </w:r>
    </w:p>
    <w:p>
      <w:pPr>
        <w:keepNext w:val="0"/>
        <w:widowControl/>
        <w:tabs>
          <w:tab w:pos="4154" w:val="center"/>
          <w:tab w:pos="8309" w:val="right"/>
        </w:tabs>
        <w:spacing w:before="80" w:after="160" w:line="240" w:lineRule="auto"/>
        <w:jc w:val="left"/>
      </w:pPr>
      <w:r>
        <w:tab/>
      </w:r>
      <m:oMath>
        <m:sSub>
          <m:e>
            <m:r>
              <m:t xml:space="preserve">d</m:t>
            </m:r>
          </m:e>
          <m:sub>
            <m:r>
              <m:t xml:space="preserve">descent</m:t>
            </m:r>
          </m:sub>
        </m:sSub>
        <m:r>
          <m:t xml:space="preserve"> = </m:t>
        </m:r>
        <m:f>
          <m:num>
            <m:sSub>
              <m:e>
                <m:r>
                  <m:t xml:space="preserve">z</m:t>
                </m:r>
              </m:e>
              <m:sub>
                <m:r>
                  <m:t xml:space="preserve">now</m:t>
                </m:r>
              </m:sub>
            </m:sSub>
            <m:r>
              <m:t xml:space="preserve"> − </m:t>
            </m:r>
            <m:sSub>
              <m:e>
                <m:r>
                  <m:t xml:space="preserve">z</m:t>
                </m:r>
              </m:e>
              <m:sub>
                <m:r>
                  <m:t xml:space="preserve">aerodrome</m:t>
                </m:r>
              </m:sub>
            </m:sSub>
          </m:num>
          <m:den>
            <m:r>
              <m:t xml:space="preserve">318 ft/NM</m:t>
            </m:r>
          </m:den>
        </m:f>
      </m:oMath>
      <w:r>
        <w:rPr>
          <w:rFonts w:ascii="Times New Roman" w:hAnsi="Times New Roman" w:eastAsia="Times New Roman" w:cs="Times New Roman"/>
          <w:sz w:val="24"/>
        </w:rPr>
        <w:tab/>
        <w:t>(4.19)</w:t>
      </w:r>
    </w:p>
    <w:p>
      <w:pPr>
        <w:pStyle w:val="Heading3"/>
        <w:keepNext/>
        <w:widowControl/>
        <w:spacing w:before="160" w:after="80" w:line="360" w:lineRule="auto"/>
        <w:jc w:val="left"/>
      </w:pPr>
      <w:r>
        <w:rPr>
          <w:rFonts w:ascii="Times New Roman" w:hAnsi="Times New Roman" w:eastAsia="Times New Roman" w:cs="Times New Roman"/>
          <w:b/>
          <w:i/>
          <w:sz w:val="24"/>
        </w:rPr>
        <w:t>4.4.12 Adaptive Automation and Context Switching (G8)</w:t>
      </w:r>
    </w:p>
    <w:p>
      <w:pPr>
        <w:keepNext w:val="0"/>
        <w:widowControl/>
        <w:spacing w:before="0" w:after="120" w:line="360" w:lineRule="auto"/>
        <w:ind w:firstLine="720"/>
        <w:jc w:val="both"/>
      </w:pPr>
      <w:r>
        <w:rPr>
          <w:rFonts w:ascii="Times New Roman" w:hAnsi="Times New Roman" w:eastAsia="Times New Roman" w:cs="Times New Roman"/>
          <w:b w:val="0"/>
          <w:i w:val="0"/>
          <w:sz w:val="24"/>
        </w:rPr>
        <w:t>The automation level is chosen by an explicit rule policy inspired by the levels-of-automation model of Parasuraman et al. (2000). Its inputs are the severity of the event, the plan confidence (agreement between the planner's checks and the learned models), the surveillance data quality, the controller workload, disagreement between learned and deterministic components, a novelty (anomaly) score and a security flag. Table 4.3 gives the rules in order of precedence. Each decision returns the level, the role that must approve and the reasons, which are displayed as a context switch.</w:t>
      </w:r>
    </w:p>
    <w:p>
      <w:pPr>
        <w:keepNext/>
        <w:widowControl/>
        <w:spacing w:before="160" w:after="80" w:line="240" w:lineRule="auto"/>
        <w:jc w:val="center"/>
      </w:pPr>
      <w:r>
        <w:rPr>
          <w:rFonts w:ascii="Times New Roman" w:hAnsi="Times New Roman" w:eastAsia="Times New Roman" w:cs="Times New Roman"/>
          <w:b/>
          <w:sz w:val="20"/>
        </w:rPr>
        <w:t>Table 4.3 Context-Switch Policy (Evaluated Top to Bottom)</w:t>
      </w:r>
    </w:p>
    <w:tbl>
      <w:tblPr>
        <w:tblStyle w:val="TableGrid"/>
        <w:tblW w:type="dxa" w:w="8280"/>
        <w:jc w:val="center"/>
        <w:tblLook w:firstColumn="1" w:firstRow="1" w:lastColumn="0" w:lastRow="0" w:noHBand="0" w:noVBand="1" w:val="04A0"/>
        <w:tblLayout w:type="fixed"/>
      </w:tblPr>
      <w:tblGrid>
        <w:gridCol w:w="4752"/>
        <w:gridCol w:w="1440"/>
        <w:gridCol w:w="2088"/>
      </w:tblGrid>
      <w:tr>
        <w:trPr>
          <w:tblHeader w:val="true"/>
          <w:cantSplit/>
        </w:trPr>
        <w:tc>
          <w:tcPr>
            <w:tcW w:type="dxa" w:w="4752"/>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Condition</w:t>
            </w:r>
          </w:p>
        </w:tc>
        <w:tc>
          <w:tcPr>
            <w:tcW w:type="dxa" w:w="1440"/>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Level</w:t>
            </w:r>
          </w:p>
        </w:tc>
        <w:tc>
          <w:tcPr>
            <w:tcW w:type="dxa" w:w="2088"/>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Approver</w:t>
            </w:r>
          </w:p>
        </w:tc>
      </w:tr>
      <w:tr>
        <w:trPr>
          <w:cantSplit/>
        </w:trPr>
        <w:tc>
          <w:tcPr>
            <w:tcW w:type="dxa" w:w="4752"/>
          </w:tcPr>
          <w:p>
            <w:pPr>
              <w:keepNext/>
              <w:widowControl/>
              <w:spacing w:before="20" w:after="20" w:line="240" w:lineRule="auto"/>
              <w:jc w:val="left"/>
            </w:pPr>
            <w:r>
              <w:rPr>
                <w:rFonts w:ascii="Times New Roman" w:hAnsi="Times New Roman" w:eastAsia="Times New Roman" w:cs="Times New Roman"/>
                <w:b w:val="0"/>
                <w:i w:val="0"/>
                <w:sz w:val="20"/>
              </w:rPr>
              <w:t>Security event (e.g. unlawful interference)</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MANUAL</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20"/>
              </w:rPr>
              <w:t>Supervisor</w:t>
            </w:r>
          </w:p>
        </w:tc>
      </w:tr>
      <w:tr>
        <w:trPr>
          <w:cantSplit/>
        </w:trPr>
        <w:tc>
          <w:tcPr>
            <w:tcW w:type="dxa" w:w="4752"/>
          </w:tcPr>
          <w:p>
            <w:pPr>
              <w:keepNext/>
              <w:widowControl/>
              <w:spacing w:before="20" w:after="20" w:line="240" w:lineRule="auto"/>
              <w:jc w:val="left"/>
            </w:pPr>
            <w:r>
              <w:rPr>
                <w:rFonts w:ascii="Times New Roman" w:hAnsi="Times New Roman" w:eastAsia="Times New Roman" w:cs="Times New Roman"/>
                <w:b w:val="0"/>
                <w:i w:val="0"/>
                <w:sz w:val="20"/>
              </w:rPr>
              <w:t>Surveillance data quality below 60%</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MANUAL</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20"/>
              </w:rPr>
              <w:t>Controller</w:t>
            </w:r>
          </w:p>
        </w:tc>
      </w:tr>
      <w:tr>
        <w:trPr>
          <w:cantSplit/>
        </w:trPr>
        <w:tc>
          <w:tcPr>
            <w:tcW w:type="dxa" w:w="4752"/>
          </w:tcPr>
          <w:p>
            <w:pPr>
              <w:keepNext/>
              <w:widowControl/>
              <w:spacing w:before="20" w:after="20" w:line="240" w:lineRule="auto"/>
              <w:jc w:val="left"/>
            </w:pPr>
            <w:r>
              <w:rPr>
                <w:rFonts w:ascii="Times New Roman" w:hAnsi="Times New Roman" w:eastAsia="Times New Roman" w:cs="Times New Roman"/>
                <w:b w:val="0"/>
                <w:i w:val="0"/>
                <w:sz w:val="20"/>
              </w:rPr>
              <w:t>Learned model disagrees with the safety rule</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MANUAL</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20"/>
              </w:rPr>
              <w:t>Controller</w:t>
            </w:r>
          </w:p>
        </w:tc>
      </w:tr>
      <w:tr>
        <w:trPr>
          <w:cantSplit/>
        </w:trPr>
        <w:tc>
          <w:tcPr>
            <w:tcW w:type="dxa" w:w="4752"/>
          </w:tcPr>
          <w:p>
            <w:pPr>
              <w:keepNext/>
              <w:widowControl/>
              <w:spacing w:before="20" w:after="20" w:line="240" w:lineRule="auto"/>
              <w:jc w:val="left"/>
            </w:pPr>
            <w:r>
              <w:rPr>
                <w:rFonts w:ascii="Times New Roman" w:hAnsi="Times New Roman" w:eastAsia="Times New Roman" w:cs="Times New Roman"/>
                <w:b w:val="0"/>
                <w:i w:val="0"/>
                <w:sz w:val="20"/>
              </w:rPr>
              <w:t>Novelty score above 0.8 (situation unlike training data)</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ADVISORY</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20"/>
              </w:rPr>
              <w:t>Supervisor if critical</w:t>
            </w:r>
          </w:p>
        </w:tc>
      </w:tr>
      <w:tr>
        <w:trPr>
          <w:cantSplit/>
        </w:trPr>
        <w:tc>
          <w:tcPr>
            <w:tcW w:type="dxa" w:w="4752"/>
          </w:tcPr>
          <w:p>
            <w:pPr>
              <w:keepNext/>
              <w:widowControl/>
              <w:spacing w:before="20" w:after="20" w:line="240" w:lineRule="auto"/>
              <w:jc w:val="left"/>
            </w:pPr>
            <w:r>
              <w:rPr>
                <w:rFonts w:ascii="Times New Roman" w:hAnsi="Times New Roman" w:eastAsia="Times New Roman" w:cs="Times New Roman"/>
                <w:b w:val="0"/>
                <w:i w:val="0"/>
                <w:sz w:val="20"/>
              </w:rPr>
              <w:t>Critical severity and confidence below 70%</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MANUAL</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20"/>
              </w:rPr>
              <w:t>Supervisor</w:t>
            </w:r>
          </w:p>
        </w:tc>
      </w:tr>
      <w:tr>
        <w:trPr>
          <w:cantSplit/>
        </w:trPr>
        <w:tc>
          <w:tcPr>
            <w:tcW w:type="dxa" w:w="4752"/>
          </w:tcPr>
          <w:p>
            <w:pPr>
              <w:keepNext/>
              <w:widowControl/>
              <w:spacing w:before="20" w:after="20" w:line="240" w:lineRule="auto"/>
              <w:jc w:val="left"/>
            </w:pPr>
            <w:r>
              <w:rPr>
                <w:rFonts w:ascii="Times New Roman" w:hAnsi="Times New Roman" w:eastAsia="Times New Roman" w:cs="Times New Roman"/>
                <w:b w:val="0"/>
                <w:i w:val="0"/>
                <w:sz w:val="20"/>
              </w:rPr>
              <w:t>Critical severity, verified plan</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ADVISORY</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20"/>
              </w:rPr>
              <w:t>Supervisor</w:t>
            </w:r>
          </w:p>
        </w:tc>
      </w:tr>
      <w:tr>
        <w:trPr>
          <w:cantSplit/>
        </w:trPr>
        <w:tc>
          <w:tcPr>
            <w:tcW w:type="dxa" w:w="4752"/>
          </w:tcPr>
          <w:p>
            <w:pPr>
              <w:keepNext/>
              <w:widowControl/>
              <w:spacing w:before="20" w:after="20" w:line="240" w:lineRule="auto"/>
              <w:jc w:val="left"/>
            </w:pPr>
            <w:r>
              <w:rPr>
                <w:rFonts w:ascii="Times New Roman" w:hAnsi="Times New Roman" w:eastAsia="Times New Roman" w:cs="Times New Roman"/>
                <w:b w:val="0"/>
                <w:i w:val="0"/>
                <w:sz w:val="20"/>
              </w:rPr>
              <w:t>High severity and confidence of at least 85%</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CONSENT</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20"/>
              </w:rPr>
              <w:t>Controller</w:t>
            </w:r>
          </w:p>
        </w:tc>
      </w:tr>
      <w:tr>
        <w:trPr>
          <w:cantSplit/>
        </w:trPr>
        <w:tc>
          <w:tcPr>
            <w:tcW w:type="dxa" w:w="4752"/>
          </w:tcPr>
          <w:p>
            <w:pPr>
              <w:keepNext/>
              <w:widowControl/>
              <w:spacing w:before="20" w:after="20" w:line="240" w:lineRule="auto"/>
              <w:jc w:val="left"/>
            </w:pPr>
            <w:r>
              <w:rPr>
                <w:rFonts w:ascii="Times New Roman" w:hAnsi="Times New Roman" w:eastAsia="Times New Roman" w:cs="Times New Roman"/>
                <w:b w:val="0"/>
                <w:i w:val="0"/>
                <w:sz w:val="20"/>
              </w:rPr>
              <w:t>High severity, lower confidence</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ADVISORY</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20"/>
              </w:rPr>
              <w:t>Controller</w:t>
            </w:r>
          </w:p>
        </w:tc>
      </w:tr>
      <w:tr>
        <w:trPr>
          <w:cantSplit/>
        </w:trPr>
        <w:tc>
          <w:tcPr>
            <w:tcW w:type="dxa" w:w="4752"/>
          </w:tcPr>
          <w:p>
            <w:pPr>
              <w:keepNext/>
              <w:widowControl/>
              <w:spacing w:before="20" w:after="20" w:line="240" w:lineRule="auto"/>
              <w:jc w:val="left"/>
            </w:pPr>
            <w:r>
              <w:rPr>
                <w:rFonts w:ascii="Times New Roman" w:hAnsi="Times New Roman" w:eastAsia="Times New Roman" w:cs="Times New Roman"/>
                <w:b w:val="0"/>
                <w:i w:val="0"/>
                <w:sz w:val="20"/>
              </w:rPr>
              <w:t>Routine, confidence ≥ 90% and data quality ≥ 90%</w:t>
            </w:r>
          </w:p>
        </w:tc>
        <w:tc>
          <w:tcPr>
            <w:tcW w:type="dxa" w:w="1440"/>
          </w:tcPr>
          <w:p>
            <w:pPr>
              <w:keepNext/>
              <w:widowControl/>
              <w:spacing w:before="20" w:after="20" w:line="240" w:lineRule="auto"/>
              <w:jc w:val="left"/>
            </w:pPr>
            <w:r>
              <w:rPr>
                <w:rFonts w:ascii="Times New Roman" w:hAnsi="Times New Roman" w:eastAsia="Times New Roman" w:cs="Times New Roman"/>
                <w:b w:val="0"/>
                <w:i w:val="0"/>
                <w:sz w:val="20"/>
              </w:rPr>
              <w:t>AUTO</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20"/>
              </w:rPr>
              <w:t>None (controller can veto)</w:t>
            </w:r>
          </w:p>
        </w:tc>
      </w:tr>
      <w:tr>
        <w:trPr>
          <w:cantSplit/>
        </w:trPr>
        <w:tc>
          <w:tcPr>
            <w:tcW w:type="dxa" w:w="4752"/>
          </w:tcPr>
          <w:p>
            <w:pPr>
              <w:keepNext w:val="0"/>
              <w:widowControl/>
              <w:spacing w:before="20" w:after="20" w:line="240" w:lineRule="auto"/>
              <w:jc w:val="left"/>
            </w:pPr>
            <w:r>
              <w:rPr>
                <w:rFonts w:ascii="Times New Roman" w:hAnsi="Times New Roman" w:eastAsia="Times New Roman" w:cs="Times New Roman"/>
                <w:b w:val="0"/>
                <w:i w:val="0"/>
                <w:sz w:val="20"/>
              </w:rPr>
              <w:t>Routine, otherwise</w:t>
            </w:r>
          </w:p>
        </w:tc>
        <w:tc>
          <w:tcPr>
            <w:tcW w:type="dxa" w:w="1440"/>
          </w:tcPr>
          <w:p>
            <w:pPr>
              <w:keepNext w:val="0"/>
              <w:widowControl/>
              <w:spacing w:before="20" w:after="20" w:line="240" w:lineRule="auto"/>
              <w:jc w:val="left"/>
            </w:pPr>
            <w:r>
              <w:rPr>
                <w:rFonts w:ascii="Times New Roman" w:hAnsi="Times New Roman" w:eastAsia="Times New Roman" w:cs="Times New Roman"/>
                <w:b w:val="0"/>
                <w:i w:val="0"/>
                <w:sz w:val="20"/>
              </w:rPr>
              <w:t>CONSENT</w:t>
            </w:r>
          </w:p>
        </w:tc>
        <w:tc>
          <w:tcPr>
            <w:tcW w:type="dxa" w:w="2088"/>
          </w:tcPr>
          <w:p>
            <w:pPr>
              <w:keepNext w:val="0"/>
              <w:widowControl/>
              <w:spacing w:before="20" w:after="20" w:line="240" w:lineRule="auto"/>
              <w:jc w:val="left"/>
            </w:pPr>
            <w:r>
              <w:rPr>
                <w:rFonts w:ascii="Times New Roman" w:hAnsi="Times New Roman" w:eastAsia="Times New Roman" w:cs="Times New Roman"/>
                <w:b w:val="0"/>
                <w:i w:val="0"/>
                <w:sz w:val="20"/>
              </w:rPr>
              <w:t>Controller</w:t>
            </w:r>
          </w:p>
        </w:tc>
      </w:tr>
    </w:tbl>
    <w:p>
      <w:pPr>
        <w:keepNext w:val="0"/>
        <w:widowControl/>
        <w:spacing w:before="0" w:after="80" w:line="240" w:lineRule="auto"/>
      </w:pPr>
    </w:p>
    <w:p>
      <w:pPr>
        <w:pStyle w:val="Heading3"/>
        <w:keepNext/>
        <w:widowControl/>
        <w:spacing w:before="160" w:after="80" w:line="360" w:lineRule="auto"/>
        <w:jc w:val="left"/>
      </w:pPr>
      <w:r>
        <w:rPr>
          <w:rFonts w:ascii="Times New Roman" w:hAnsi="Times New Roman" w:eastAsia="Times New Roman" w:cs="Times New Roman"/>
          <w:b/>
          <w:i/>
          <w:sz w:val="24"/>
        </w:rPr>
        <w:t>4.4.13 Controller Workflow Model</w:t>
      </w:r>
    </w:p>
    <w:p>
      <w:pPr>
        <w:keepNext w:val="0"/>
        <w:widowControl/>
        <w:spacing w:before="0" w:after="120" w:line="360" w:lineRule="auto"/>
        <w:ind w:firstLine="720"/>
        <w:jc w:val="both"/>
      </w:pPr>
      <w:r>
        <w:rPr>
          <w:rFonts w:ascii="Times New Roman" w:hAnsi="Times New Roman" w:eastAsia="Times New Roman" w:cs="Times New Roman"/>
          <w:b w:val="0"/>
          <w:i w:val="0"/>
          <w:sz w:val="24"/>
        </w:rPr>
        <w:t>To compare handling time with conventional ATC, every scenario and every emergency is also expressed as a controller workflow. In the conventional workflow the controller detects, decides, performs manual tasks (checklist, alternate search), telephones adjacent units and then issues every instruction by voice with a readback, Eqn. 4.20. In the hybrid workflow detection comes from the monitors, the plan is computed and verified automatically, one review is needed if the level is not AUTO, coordination is digital, and urgent voice instructions run in parallel with routine datalink messages, Eqn. 4.21.</w:t>
      </w:r>
    </w:p>
    <w:p>
      <w:pPr>
        <w:keepNext w:val="0"/>
        <w:widowControl/>
        <w:tabs>
          <w:tab w:pos="4154" w:val="center"/>
          <w:tab w:pos="8309" w:val="right"/>
        </w:tabs>
        <w:spacing w:before="80" w:after="160" w:line="240" w:lineRule="auto"/>
        <w:jc w:val="left"/>
      </w:pPr>
      <w:r>
        <w:tab/>
      </w:r>
      <m:oMath>
        <m:sSub>
          <m:e>
            <m:r>
              <m:t xml:space="preserve">T</m:t>
            </m:r>
          </m:e>
          <m:sub>
            <m:r>
              <m:t xml:space="preserve">conv</m:t>
            </m:r>
          </m:sub>
        </m:sSub>
        <m:r>
          <m:t xml:space="preserve"> = </m:t>
        </m:r>
        <m:sSub>
          <m:e>
            <m:r>
              <m:t xml:space="preserve">t</m:t>
            </m:r>
          </m:e>
          <m:sub>
            <m:r>
              <m:t xml:space="preserve">det</m:t>
            </m:r>
          </m:sub>
        </m:sSub>
        <m:r>
          <m:t xml:space="preserve"> + </m:t>
        </m:r>
        <m:sSub>
          <m:e>
            <m:r>
              <m:t xml:space="preserve">t</m:t>
            </m:r>
          </m:e>
          <m:sub>
            <m:r>
              <m:t xml:space="preserve">dec</m:t>
            </m:r>
          </m:sub>
        </m:sSub>
        <m:r>
          <m:t xml:space="preserve"> + </m:t>
        </m:r>
        <m:nary>
          <m:naryPr>
            <m:chr m:val="∑"/>
            <m:limLoc m:val="undOvr"/>
            <m:supHide m:val="1"/>
          </m:naryPr>
          <m:sub>
            <m:r>
              <m:t xml:space="preserve">k</m:t>
            </m:r>
          </m:sub>
          <m:sup>
            <m:r>
              <m:t xml:space="preserve"/>
            </m:r>
          </m:sup>
          <m:e>
            <m:sSub>
              <m:e>
                <m:r>
                  <m:t xml:space="preserve">t</m:t>
                </m:r>
              </m:e>
              <m:sub>
                <m:r>
                  <m:t xml:space="preserve">k</m:t>
                </m:r>
              </m:sub>
            </m:sSub>
          </m:e>
        </m:nary>
        <m:r>
          <m:t xml:space="preserve"> + </m:t>
        </m:r>
        <m:sSub>
          <m:e>
            <m:r>
              <m:t xml:space="preserve">n</m:t>
            </m:r>
          </m:e>
          <m:sub>
            <m:r>
              <m:t xml:space="preserve">c</m:t>
            </m:r>
          </m:sub>
        </m:sSub>
        <m:sSub>
          <m:e>
            <m:r>
              <m:t xml:space="preserve">t</m:t>
            </m:r>
          </m:e>
          <m:sub>
            <m:r>
              <m:t xml:space="preserve">phone</m:t>
            </m:r>
          </m:sub>
        </m:sSub>
        <m:r>
          <m:t xml:space="preserve"> + n</m:t>
        </m:r>
        <m:d>
          <m:dPr>
            <m:begChr m:val="("/>
            <m:endChr m:val=")"/>
          </m:dPr>
          <m:e>
            <m:sSub>
              <m:e>
                <m:r>
                  <m:t xml:space="preserve">t</m:t>
                </m:r>
              </m:e>
              <m:sub>
                <m:r>
                  <m:t xml:space="preserve">i</m:t>
                </m:r>
              </m:sub>
            </m:sSub>
            <m:r>
              <m:t xml:space="preserve"> + </m:t>
            </m:r>
            <m:sSub>
              <m:e>
                <m:r>
                  <m:t xml:space="preserve">t</m:t>
                </m:r>
              </m:e>
              <m:sub>
                <m:r>
                  <m:t xml:space="preserve">rb</m:t>
                </m:r>
              </m:sub>
            </m:sSub>
          </m:e>
        </m:d>
        <m:r>
          <m:t xml:space="preserve"> + n</m:t>
        </m:r>
        <m:sSub>
          <m:e>
            <m:r>
              <m:t xml:space="preserve">p</m:t>
            </m:r>
          </m:e>
          <m:sub>
            <m:r>
              <m:t xml:space="preserve">rb</m:t>
            </m:r>
          </m:sub>
        </m:sSub>
        <m:sSub>
          <m:e>
            <m:r>
              <m:t xml:space="preserve">t</m:t>
            </m:r>
          </m:e>
          <m:sub>
            <m:r>
              <m:t xml:space="preserve">corr</m:t>
            </m:r>
          </m:sub>
        </m:sSub>
      </m:oMath>
      <w:r>
        <w:rPr>
          <w:rFonts w:ascii="Times New Roman" w:hAnsi="Times New Roman" w:eastAsia="Times New Roman" w:cs="Times New Roman"/>
          <w:sz w:val="24"/>
        </w:rPr>
        <w:tab/>
        <w:t>(4.20)</w:t>
      </w:r>
    </w:p>
    <w:p>
      <w:pPr>
        <w:keepNext w:val="0"/>
        <w:widowControl/>
        <w:tabs>
          <w:tab w:pos="4154" w:val="center"/>
          <w:tab w:pos="8309" w:val="right"/>
        </w:tabs>
        <w:spacing w:before="80" w:after="160" w:line="240" w:lineRule="auto"/>
        <w:jc w:val="left"/>
      </w:pPr>
      <w:r>
        <w:tab/>
      </w:r>
      <m:oMath>
        <m:sSub>
          <m:e>
            <m:r>
              <m:t xml:space="preserve">T</m:t>
            </m:r>
          </m:e>
          <m:sub>
            <m:r>
              <m:t xml:space="preserve">hyb</m:t>
            </m:r>
          </m:sub>
        </m:sSub>
        <m:r>
          <m:t xml:space="preserve"> = </m:t>
        </m:r>
        <m:sSub>
          <m:e>
            <m:r>
              <m:t xml:space="preserve">t</m:t>
            </m:r>
          </m:e>
          <m:sub>
            <m:r>
              <m:t xml:space="preserve">det</m:t>
            </m:r>
          </m:sub>
        </m:sSub>
        <m:r>
          <m:t xml:space="preserve">′ + </m:t>
        </m:r>
        <m:sSub>
          <m:e>
            <m:r>
              <m:t xml:space="preserve">t</m:t>
            </m:r>
          </m:e>
          <m:sub>
            <m:r>
              <m:t xml:space="preserve">plan</m:t>
            </m:r>
          </m:sub>
        </m:sSub>
        <m:r>
          <m:t xml:space="preserve"> + </m:t>
        </m:r>
        <m:sSub>
          <m:e>
            <m:r>
              <m:t xml:space="preserve">t</m:t>
            </m:r>
          </m:e>
          <m:sub>
            <m:r>
              <m:t xml:space="preserve">rev</m:t>
            </m:r>
          </m:sub>
        </m:sSub>
        <m:r>
          <m:t xml:space="preserve"> + </m:t>
        </m:r>
        <m:sSub>
          <m:e>
            <m:r>
              <m:t xml:space="preserve">t</m:t>
            </m:r>
          </m:e>
          <m:sub>
            <m:r>
              <m:t xml:space="preserve">dig</m:t>
            </m:r>
          </m:sub>
        </m:sSub>
        <m:r>
          <m:t xml:space="preserve"> + max</m:t>
        </m:r>
        <m:d>
          <m:dPr>
            <m:begChr m:val="("/>
            <m:endChr m:val=")"/>
          </m:dPr>
          <m:e>
            <m:sSub>
              <m:e>
                <m:r>
                  <m:t xml:space="preserve">n</m:t>
                </m:r>
              </m:e>
              <m:sub>
                <m:r>
                  <m:t xml:space="preserve">u</m:t>
                </m:r>
              </m:sub>
            </m:sSub>
            <m:d>
              <m:dPr>
                <m:begChr m:val="("/>
                <m:endChr m:val=")"/>
              </m:dPr>
              <m:e>
                <m:sSub>
                  <m:e>
                    <m:r>
                      <m:t xml:space="preserve">t</m:t>
                    </m:r>
                  </m:e>
                  <m:sub>
                    <m:r>
                      <m:t xml:space="preserve">i</m:t>
                    </m:r>
                  </m:sub>
                </m:sSub>
                <m:r>
                  <m:t xml:space="preserve"> + </m:t>
                </m:r>
                <m:sSub>
                  <m:e>
                    <m:r>
                      <m:t xml:space="preserve">t</m:t>
                    </m:r>
                  </m:e>
                  <m:sub>
                    <m:r>
                      <m:t xml:space="preserve">rb</m:t>
                    </m:r>
                  </m:sub>
                </m:sSub>
              </m:e>
            </m:d>
            <m:r>
              <m:t xml:space="preserve">,  </m:t>
            </m:r>
            <m:sSub>
              <m:e>
                <m:r>
                  <m:t xml:space="preserve">t</m:t>
                </m:r>
              </m:e>
              <m:sub>
                <m:r>
                  <m:t xml:space="preserve">dl</m:t>
                </m:r>
              </m:sub>
            </m:sSub>
          </m:e>
        </m:d>
      </m:oMath>
      <w:r>
        <w:rPr>
          <w:rFonts w:ascii="Times New Roman" w:hAnsi="Times New Roman" w:eastAsia="Times New Roman" w:cs="Times New Roman"/>
          <w:sz w:val="24"/>
        </w:rPr>
        <w:tab/>
        <w:t>(4.21)</w:t>
      </w:r>
    </w:p>
    <w:p>
      <w:pPr>
        <w:keepNext w:val="0"/>
        <w:widowControl/>
        <w:spacing w:before="0" w:after="120" w:line="360" w:lineRule="auto"/>
        <w:ind w:firstLine="720"/>
        <w:jc w:val="both"/>
      </w:pPr>
      <w:r>
        <w:rPr>
          <w:rFonts w:ascii="Times New Roman" w:hAnsi="Times New Roman" w:eastAsia="Times New Roman" w:cs="Times New Roman"/>
          <w:b w:val="0"/>
          <w:i w:val="0"/>
          <w:sz w:val="24"/>
        </w:rPr>
        <w:t>The task durations (5 s per voice instruction, 4 s per readback, 25 s per telephone call, 30 s for a checklist, 60 s for an alternate search, 30 s datalink response) are modelling assumptions informed by Cardosi (1993) and CPDLC experience. They are stored in one place (</w:t>
      </w:r>
      <w:r>
        <w:rPr>
          <w:rFonts w:ascii="Courier New" w:hAnsi="Courier New" w:eastAsia="Courier New" w:cs="Courier New"/>
          <w:b w:val="0"/>
          <w:i w:val="0"/>
          <w:sz w:val="21"/>
        </w:rPr>
        <w:t>core/workflow.py</w:t>
      </w:r>
      <w:r>
        <w:rPr>
          <w:rFonts w:ascii="Times New Roman" w:hAnsi="Times New Roman" w:eastAsia="Times New Roman" w:cs="Times New Roman"/>
          <w:b w:val="0"/>
          <w:i w:val="0"/>
          <w:sz w:val="24"/>
        </w:rPr>
        <w:t>) so that they can be changed, and the results are reported as modelled.</w:t>
      </w:r>
    </w:p>
    <w:p>
      <w:pPr>
        <w:pStyle w:val="Heading3"/>
        <w:keepNext/>
        <w:widowControl/>
        <w:spacing w:before="160" w:after="80" w:line="360" w:lineRule="auto"/>
        <w:jc w:val="left"/>
      </w:pPr>
      <w:r>
        <w:rPr>
          <w:rFonts w:ascii="Times New Roman" w:hAnsi="Times New Roman" w:eastAsia="Times New Roman" w:cs="Times New Roman"/>
          <w:b/>
          <w:i/>
          <w:sz w:val="24"/>
        </w:rPr>
        <w:t>4.4.14 Statistical Evaluation</w:t>
      </w:r>
    </w:p>
    <w:p>
      <w:pPr>
        <w:keepNext w:val="0"/>
        <w:widowControl/>
        <w:spacing w:before="0" w:after="120" w:line="360" w:lineRule="auto"/>
        <w:ind w:firstLine="720"/>
        <w:jc w:val="both"/>
      </w:pPr>
      <w:r>
        <w:rPr>
          <w:rFonts w:ascii="Times New Roman" w:hAnsi="Times New Roman" w:eastAsia="Times New Roman" w:cs="Times New Roman"/>
          <w:b w:val="0"/>
          <w:i w:val="0"/>
          <w:sz w:val="24"/>
        </w:rPr>
        <w:t>Wherever the baseline and SkyControl are evaluated on the same cases (the same test points, the same dropouts, the same encounters, the same injected emergencies or the same scenarios), the comparison is paired. The one-sided Wilcoxon signed-rank test (Wilcoxon, 1945) is used because the differences are not normally distributed; its statistic is the sum of the ranks of the positive differences, Eqn. 4.22. The uncertainty of the mean paired improvement is reported as a 95% bootstrap confidence interval (Efron &amp; Tibshirani, 1993) from 2,000 resamples, Eqn. 4.23. Classifier performance is reported as the area under the ROC curve (Fawcett, 2006) with a bootstrap interval, and detection rates with Wilson intervals. The significance level is α = 0.05.</w:t>
      </w:r>
    </w:p>
    <w:p>
      <w:pPr>
        <w:keepNext w:val="0"/>
        <w:widowControl/>
        <w:tabs>
          <w:tab w:pos="4154" w:val="center"/>
          <w:tab w:pos="8309" w:val="right"/>
        </w:tabs>
        <w:spacing w:before="80" w:after="160" w:line="240" w:lineRule="auto"/>
        <w:jc w:val="left"/>
      </w:pPr>
      <w:r>
        <w:tab/>
      </w:r>
      <m:oMath>
        <m:r>
          <m:t xml:space="preserve">W⁺ = </m:t>
        </m:r>
        <m:nary>
          <m:naryPr>
            <m:chr m:val="∑"/>
            <m:limLoc m:val="undOvr"/>
            <m:supHide m:val="1"/>
          </m:naryPr>
          <m:sub>
            <m:sSub>
              <m:e>
                <m:r>
                  <m:t xml:space="preserve">d</m:t>
                </m:r>
              </m:e>
              <m:sub>
                <m:r>
                  <m:t xml:space="preserve">i</m:t>
                </m:r>
              </m:sub>
            </m:sSub>
            <m:r>
              <m:t xml:space="preserve"> &gt; 0</m:t>
            </m:r>
          </m:sub>
          <m:sup>
            <m:r>
              <m:t xml:space="preserve"/>
            </m:r>
          </m:sup>
          <m:e>
            <m:sSub>
              <m:e>
                <m:r>
                  <m:t xml:space="preserve">R</m:t>
                </m:r>
              </m:e>
              <m:sub>
                <m:r>
                  <m:t xml:space="preserve">i</m:t>
                </m:r>
              </m:sub>
            </m:sSub>
          </m:e>
        </m:nary>
      </m:oMath>
      <w:r>
        <w:rPr>
          <w:rFonts w:ascii="Times New Roman" w:hAnsi="Times New Roman" w:eastAsia="Times New Roman" w:cs="Times New Roman"/>
          <w:sz w:val="24"/>
        </w:rPr>
        <w:tab/>
        <w:t>(4.22)</w:t>
      </w:r>
    </w:p>
    <w:p>
      <w:pPr>
        <w:keepNext w:val="0"/>
        <w:widowControl/>
        <w:tabs>
          <w:tab w:pos="4154" w:val="center"/>
          <w:tab w:pos="8309" w:val="right"/>
        </w:tabs>
        <w:spacing w:before="80" w:after="160" w:line="240" w:lineRule="auto"/>
        <w:jc w:val="left"/>
      </w:pPr>
      <w:r>
        <w:tab/>
      </w:r>
      <m:oMath>
        <m:sSub>
          <m:e>
            <m:r>
              <m:t xml:space="preserve">CI</m:t>
            </m:r>
          </m:e>
          <m:sub>
            <m:r>
              <m:t xml:space="preserve">95</m:t>
            </m:r>
          </m:sub>
        </m:sSub>
        <m:r>
          <m:t xml:space="preserve"> = </m:t>
        </m:r>
        <m:d>
          <m:dPr>
            <m:begChr m:val="["/>
            <m:endChr m:val="]"/>
          </m:dPr>
          <m:e>
            <m:sSub>
              <m:e>
                <m:r>
                  <m:t xml:space="preserve">Q</m:t>
                </m:r>
              </m:e>
              <m:sub>
                <m:r>
                  <m:t xml:space="preserve">0.025</m:t>
                </m:r>
              </m:sub>
            </m:sSub>
            <m:d>
              <m:dPr>
                <m:begChr m:val="("/>
                <m:endChr m:val=")"/>
              </m:dPr>
              <m:e>
                <m:bar>
                  <m:barPr>
                    <m:pos m:val="top"/>
                  </m:barPr>
                  <m:e>
                    <m:sSup>
                      <m:e>
                        <m:r>
                          <m:t xml:space="preserve">d</m:t>
                        </m:r>
                      </m:e>
                      <m:sup>
                        <m:r>
                          <m:t xml:space="preserve">*</m:t>
                        </m:r>
                      </m:sup>
                    </m:sSup>
                  </m:e>
                </m:bar>
              </m:e>
            </m:d>
            <m:r>
              <m:t xml:space="preserve">,  </m:t>
            </m:r>
            <m:sSub>
              <m:e>
                <m:r>
                  <m:t xml:space="preserve">Q</m:t>
                </m:r>
              </m:e>
              <m:sub>
                <m:r>
                  <m:t xml:space="preserve">0.975</m:t>
                </m:r>
              </m:sub>
            </m:sSub>
            <m:d>
              <m:dPr>
                <m:begChr m:val="("/>
                <m:endChr m:val=")"/>
              </m:dPr>
              <m:e>
                <m:bar>
                  <m:barPr>
                    <m:pos m:val="top"/>
                  </m:barPr>
                  <m:e>
                    <m:sSup>
                      <m:e>
                        <m:r>
                          <m:t xml:space="preserve">d</m:t>
                        </m:r>
                      </m:e>
                      <m:sup>
                        <m:r>
                          <m:t xml:space="preserve">*</m:t>
                        </m:r>
                      </m:sup>
                    </m:sSup>
                  </m:e>
                </m:bar>
              </m:e>
            </m:d>
          </m:e>
        </m:d>
      </m:oMath>
      <w:r>
        <w:rPr>
          <w:rFonts w:ascii="Times New Roman" w:hAnsi="Times New Roman" w:eastAsia="Times New Roman" w:cs="Times New Roman"/>
          <w:sz w:val="24"/>
        </w:rPr>
        <w:tab/>
        <w:t>(4.23)</w:t>
      </w:r>
    </w:p>
    <w:p>
      <w:pPr>
        <w:pStyle w:val="Heading3"/>
        <w:keepNext/>
        <w:widowControl/>
        <w:spacing w:before="160" w:after="80" w:line="360" w:lineRule="auto"/>
        <w:jc w:val="left"/>
      </w:pPr>
      <w:r>
        <w:rPr>
          <w:rFonts w:ascii="Times New Roman" w:hAnsi="Times New Roman" w:eastAsia="Times New Roman" w:cs="Times New Roman"/>
          <w:b/>
          <w:i/>
          <w:sz w:val="24"/>
        </w:rPr>
        <w:t>4.4.15 Password Hashing</w:t>
      </w:r>
    </w:p>
    <w:p>
      <w:pPr>
        <w:keepNext w:val="0"/>
        <w:widowControl/>
        <w:spacing w:before="0" w:after="120" w:line="360" w:lineRule="auto"/>
        <w:ind w:firstLine="720"/>
        <w:jc w:val="both"/>
      </w:pPr>
      <w:r>
        <w:rPr>
          <w:rFonts w:ascii="Times New Roman" w:hAnsi="Times New Roman" w:eastAsia="Times New Roman" w:cs="Times New Roman"/>
          <w:b w:val="0"/>
          <w:i w:val="0"/>
          <w:sz w:val="24"/>
        </w:rPr>
        <w:t>Passwords are never stored. The stored value is the output of PBKDF2 with HMAC-SHA256 as the pseudo-random function (Moriarty, Kaliski, &amp; Rusch, 2017), Eqn. 4.24, where P is the password, s a random 16-byte salt per user, c the iteration count and ℓ the key length in bytes; the salt and the iteration count are stored with the key. Verification recomputes the key and compares it in constant time.</w:t>
      </w:r>
    </w:p>
    <w:p>
      <w:pPr>
        <w:keepNext w:val="0"/>
        <w:widowControl/>
        <w:tabs>
          <w:tab w:pos="4154" w:val="center"/>
          <w:tab w:pos="8309" w:val="right"/>
        </w:tabs>
        <w:spacing w:before="80" w:after="160" w:line="240" w:lineRule="auto"/>
        <w:jc w:val="left"/>
      </w:pPr>
      <w:r>
        <w:tab/>
      </w:r>
      <m:oMath>
        <m:r>
          <m:t xml:space="preserve">DK = PBKDF2</m:t>
        </m:r>
        <m:d>
          <m:dPr>
            <m:begChr m:val="("/>
            <m:endChr m:val=")"/>
          </m:dPr>
          <m:e>
            <m:r>
              <m:t xml:space="preserve">P, s, c, ℓ</m:t>
            </m:r>
          </m:e>
        </m:d>
        <m:r>
          <m:t xml:space="preserve">,   c = 310 000,  ℓ = 32</m:t>
        </m:r>
      </m:oMath>
      <w:r>
        <w:rPr>
          <w:rFonts w:ascii="Times New Roman" w:hAnsi="Times New Roman" w:eastAsia="Times New Roman" w:cs="Times New Roman"/>
          <w:sz w:val="24"/>
        </w:rPr>
        <w:tab/>
        <w:t>(4.24)</w:t>
      </w:r>
    </w:p>
    <w:p>
      <w:pPr>
        <w:pStyle w:val="Heading2"/>
        <w:keepNext/>
        <w:widowControl/>
        <w:spacing w:before="240" w:after="120" w:line="360" w:lineRule="auto"/>
        <w:jc w:val="left"/>
      </w:pPr>
      <w:r>
        <w:rPr>
          <w:rFonts w:ascii="Times New Roman" w:hAnsi="Times New Roman" w:eastAsia="Times New Roman" w:cs="Times New Roman"/>
          <w:b/>
          <w:sz w:val="24"/>
        </w:rPr>
        <w:t>4.5 Codes and Standards</w:t>
      </w:r>
    </w:p>
    <w:p>
      <w:pPr>
        <w:keepNext w:val="0"/>
        <w:widowControl/>
        <w:spacing w:before="0" w:after="120" w:line="360" w:lineRule="auto"/>
        <w:ind w:firstLine="720"/>
        <w:jc w:val="both"/>
      </w:pPr>
      <w:r>
        <w:rPr>
          <w:rFonts w:ascii="Times New Roman" w:hAnsi="Times New Roman" w:eastAsia="Times New Roman" w:cs="Times New Roman"/>
          <w:b w:val="0"/>
          <w:i w:val="0"/>
          <w:sz w:val="24"/>
        </w:rPr>
        <w:t>The design follows aviation, software-engineering and security standards where they apply to a laboratory system. Table 4.4 lists them and how they are used.</w:t>
      </w:r>
    </w:p>
    <w:p>
      <w:pPr>
        <w:keepNext/>
        <w:widowControl/>
        <w:spacing w:before="160" w:after="80" w:line="240" w:lineRule="auto"/>
        <w:jc w:val="center"/>
      </w:pPr>
      <w:r>
        <w:rPr>
          <w:rFonts w:ascii="Times New Roman" w:hAnsi="Times New Roman" w:eastAsia="Times New Roman" w:cs="Times New Roman"/>
          <w:b/>
          <w:sz w:val="20"/>
        </w:rPr>
        <w:t>Table 4.4 Codes and Standards Followed</w:t>
      </w:r>
    </w:p>
    <w:tbl>
      <w:tblPr>
        <w:tblStyle w:val="TableGrid"/>
        <w:tblW w:type="dxa" w:w="8280"/>
        <w:jc w:val="center"/>
        <w:tblLook w:firstColumn="1" w:firstRow="1" w:lastColumn="0" w:lastRow="0" w:noHBand="0" w:noVBand="1" w:val="04A0"/>
        <w:tblLayout w:type="fixed"/>
      </w:tblPr>
      <w:tblGrid>
        <w:gridCol w:w="3168"/>
        <w:gridCol w:w="5112"/>
      </w:tblGrid>
      <w:tr>
        <w:trPr>
          <w:tblHeader w:val="true"/>
          <w:cantSplit/>
        </w:trPr>
        <w:tc>
          <w:tcPr>
            <w:tcW w:type="dxa" w:w="3168"/>
            <w:shd w:val="clear" w:color="auto" w:fill="DCEFEC"/>
          </w:tcPr>
          <w:p>
            <w:pPr>
              <w:keepNext w:val="0"/>
              <w:widowControl/>
              <w:spacing w:before="20" w:after="20" w:line="240" w:lineRule="auto"/>
              <w:jc w:val="left"/>
            </w:pPr>
            <w:r>
              <w:rPr>
                <w:rFonts w:ascii="Times New Roman" w:hAnsi="Times New Roman" w:eastAsia="Times New Roman" w:cs="Times New Roman"/>
                <w:b/>
                <w:i w:val="0"/>
                <w:sz w:val="20"/>
              </w:rPr>
              <w:t>Standard</w:t>
            </w:r>
          </w:p>
        </w:tc>
        <w:tc>
          <w:tcPr>
            <w:tcW w:type="dxa" w:w="5112"/>
            <w:shd w:val="clear" w:color="auto" w:fill="DCEFEC"/>
          </w:tcPr>
          <w:p>
            <w:pPr>
              <w:keepNext w:val="0"/>
              <w:widowControl/>
              <w:spacing w:before="20" w:after="20" w:line="240" w:lineRule="auto"/>
              <w:jc w:val="left"/>
            </w:pPr>
            <w:r>
              <w:rPr>
                <w:rFonts w:ascii="Times New Roman" w:hAnsi="Times New Roman" w:eastAsia="Times New Roman" w:cs="Times New Roman"/>
                <w:b/>
                <w:i w:val="0"/>
                <w:sz w:val="20"/>
              </w:rPr>
              <w:t>Use in SkyControl</w:t>
            </w:r>
          </w:p>
        </w:tc>
      </w:tr>
      <w:tr>
        <w:trPr>
          <w:cantSplit/>
        </w:trPr>
        <w:tc>
          <w:tcPr>
            <w:tcW w:type="dxa" w:w="3168"/>
          </w:tcPr>
          <w:p>
            <w:pPr>
              <w:keepNext w:val="0"/>
              <w:widowControl/>
              <w:spacing w:before="20" w:after="20" w:line="240" w:lineRule="auto"/>
              <w:jc w:val="left"/>
            </w:pPr>
            <w:r>
              <w:rPr>
                <w:rFonts w:ascii="Times New Roman" w:hAnsi="Times New Roman" w:eastAsia="Times New Roman" w:cs="Times New Roman"/>
                <w:b w:val="0"/>
                <w:i w:val="0"/>
                <w:sz w:val="20"/>
              </w:rPr>
              <w:t>ICAO Annex 11, Air Traffic Services</w:t>
            </w:r>
          </w:p>
        </w:tc>
        <w:tc>
          <w:tcPr>
            <w:tcW w:type="dxa" w:w="5112"/>
          </w:tcPr>
          <w:p>
            <w:pPr>
              <w:keepNext w:val="0"/>
              <w:widowControl/>
              <w:spacing w:before="20" w:after="20" w:line="240" w:lineRule="auto"/>
              <w:jc w:val="left"/>
            </w:pPr>
            <w:r>
              <w:rPr>
                <w:rFonts w:ascii="Times New Roman" w:hAnsi="Times New Roman" w:eastAsia="Times New Roman" w:cs="Times New Roman"/>
                <w:b w:val="0"/>
                <w:i w:val="0"/>
                <w:sz w:val="20"/>
              </w:rPr>
              <w:t>Objectives of ATC used to define the gaps</w:t>
            </w:r>
          </w:p>
        </w:tc>
      </w:tr>
      <w:tr>
        <w:trPr>
          <w:cantSplit/>
        </w:trPr>
        <w:tc>
          <w:tcPr>
            <w:tcW w:type="dxa" w:w="3168"/>
          </w:tcPr>
          <w:p>
            <w:pPr>
              <w:keepNext w:val="0"/>
              <w:widowControl/>
              <w:spacing w:before="20" w:after="20" w:line="240" w:lineRule="auto"/>
              <w:jc w:val="left"/>
            </w:pPr>
            <w:r>
              <w:rPr>
                <w:rFonts w:ascii="Times New Roman" w:hAnsi="Times New Roman" w:eastAsia="Times New Roman" w:cs="Times New Roman"/>
                <w:b w:val="0"/>
                <w:i w:val="0"/>
                <w:sz w:val="20"/>
              </w:rPr>
              <w:t>ICAO Doc 4444, PANS-ATM</w:t>
            </w:r>
          </w:p>
        </w:tc>
        <w:tc>
          <w:tcPr>
            <w:tcW w:type="dxa" w:w="5112"/>
          </w:tcPr>
          <w:p>
            <w:pPr>
              <w:keepNext w:val="0"/>
              <w:widowControl/>
              <w:spacing w:before="20" w:after="20" w:line="240" w:lineRule="auto"/>
              <w:jc w:val="left"/>
            </w:pPr>
            <w:r>
              <w:rPr>
                <w:rFonts w:ascii="Times New Roman" w:hAnsi="Times New Roman" w:eastAsia="Times New Roman" w:cs="Times New Roman"/>
                <w:b w:val="0"/>
                <w:i w:val="0"/>
                <w:sz w:val="20"/>
              </w:rPr>
              <w:t>Separation minima (3/5 NM, 1,000 ft), readback requirements, emergency handling</w:t>
            </w:r>
          </w:p>
        </w:tc>
      </w:tr>
      <w:tr>
        <w:trPr>
          <w:cantSplit/>
        </w:trPr>
        <w:tc>
          <w:tcPr>
            <w:tcW w:type="dxa" w:w="3168"/>
          </w:tcPr>
          <w:p>
            <w:pPr>
              <w:keepNext w:val="0"/>
              <w:widowControl/>
              <w:spacing w:before="20" w:after="20" w:line="240" w:lineRule="auto"/>
              <w:jc w:val="left"/>
            </w:pPr>
            <w:r>
              <w:rPr>
                <w:rFonts w:ascii="Times New Roman" w:hAnsi="Times New Roman" w:eastAsia="Times New Roman" w:cs="Times New Roman"/>
                <w:b w:val="0"/>
                <w:i w:val="0"/>
                <w:sz w:val="20"/>
              </w:rPr>
              <w:t>ICAO Doc 9432, Manual of Radiotelephony</w:t>
            </w:r>
          </w:p>
        </w:tc>
        <w:tc>
          <w:tcPr>
            <w:tcW w:type="dxa" w:w="5112"/>
          </w:tcPr>
          <w:p>
            <w:pPr>
              <w:keepNext w:val="0"/>
              <w:widowControl/>
              <w:spacing w:before="20" w:after="20" w:line="240" w:lineRule="auto"/>
              <w:jc w:val="left"/>
            </w:pPr>
            <w:r>
              <w:rPr>
                <w:rFonts w:ascii="Times New Roman" w:hAnsi="Times New Roman" w:eastAsia="Times New Roman" w:cs="Times New Roman"/>
                <w:b w:val="0"/>
                <w:i w:val="0"/>
                <w:sz w:val="20"/>
              </w:rPr>
              <w:t>Phraseology generated by the communication assistant</w:t>
            </w:r>
          </w:p>
        </w:tc>
      </w:tr>
      <w:tr>
        <w:trPr>
          <w:cantSplit/>
        </w:trPr>
        <w:tc>
          <w:tcPr>
            <w:tcW w:type="dxa" w:w="3168"/>
          </w:tcPr>
          <w:p>
            <w:pPr>
              <w:keepNext w:val="0"/>
              <w:widowControl/>
              <w:spacing w:before="20" w:after="20" w:line="240" w:lineRule="auto"/>
              <w:jc w:val="left"/>
            </w:pPr>
            <w:r>
              <w:rPr>
                <w:rFonts w:ascii="Times New Roman" w:hAnsi="Times New Roman" w:eastAsia="Times New Roman" w:cs="Times New Roman"/>
                <w:b w:val="0"/>
                <w:i w:val="0"/>
                <w:sz w:val="20"/>
              </w:rPr>
              <w:t>ICAO Annex 10 Vol. II</w:t>
            </w:r>
          </w:p>
        </w:tc>
        <w:tc>
          <w:tcPr>
            <w:tcW w:type="dxa" w:w="5112"/>
          </w:tcPr>
          <w:p>
            <w:pPr>
              <w:keepNext w:val="0"/>
              <w:widowControl/>
              <w:spacing w:before="20" w:after="20" w:line="240" w:lineRule="auto"/>
              <w:jc w:val="left"/>
            </w:pPr>
            <w:r>
              <w:rPr>
                <w:rFonts w:ascii="Times New Roman" w:hAnsi="Times New Roman" w:eastAsia="Times New Roman" w:cs="Times New Roman"/>
                <w:b w:val="0"/>
                <w:i w:val="0"/>
                <w:sz w:val="20"/>
              </w:rPr>
              <w:t>Communication procedures, numbers and NATO alphabet</w:t>
            </w:r>
          </w:p>
        </w:tc>
      </w:tr>
      <w:tr>
        <w:trPr>
          <w:cantSplit/>
        </w:trPr>
        <w:tc>
          <w:tcPr>
            <w:tcW w:type="dxa" w:w="3168"/>
          </w:tcPr>
          <w:p>
            <w:pPr>
              <w:keepNext w:val="0"/>
              <w:widowControl/>
              <w:spacing w:before="20" w:after="20" w:line="240" w:lineRule="auto"/>
              <w:jc w:val="left"/>
            </w:pPr>
            <w:r>
              <w:rPr>
                <w:rFonts w:ascii="Times New Roman" w:hAnsi="Times New Roman" w:eastAsia="Times New Roman" w:cs="Times New Roman"/>
                <w:b w:val="0"/>
                <w:i w:val="0"/>
                <w:sz w:val="20"/>
              </w:rPr>
              <w:t>EUROCONTROL STCA specification</w:t>
            </w:r>
          </w:p>
        </w:tc>
        <w:tc>
          <w:tcPr>
            <w:tcW w:type="dxa" w:w="5112"/>
          </w:tcPr>
          <w:p>
            <w:pPr>
              <w:keepNext w:val="0"/>
              <w:widowControl/>
              <w:spacing w:before="20" w:after="20" w:line="240" w:lineRule="auto"/>
              <w:jc w:val="left"/>
            </w:pPr>
            <w:r>
              <w:rPr>
                <w:rFonts w:ascii="Times New Roman" w:hAnsi="Times New Roman" w:eastAsia="Times New Roman" w:cs="Times New Roman"/>
                <w:b w:val="0"/>
                <w:i w:val="0"/>
                <w:sz w:val="20"/>
              </w:rPr>
              <w:t>Look-ahead and alerting behaviour of the safety-net baseline</w:t>
            </w:r>
          </w:p>
        </w:tc>
      </w:tr>
      <w:tr>
        <w:trPr>
          <w:cantSplit/>
        </w:trPr>
        <w:tc>
          <w:tcPr>
            <w:tcW w:type="dxa" w:w="3168"/>
          </w:tcPr>
          <w:p>
            <w:pPr>
              <w:keepNext w:val="0"/>
              <w:widowControl/>
              <w:spacing w:before="20" w:after="20" w:line="240" w:lineRule="auto"/>
              <w:jc w:val="left"/>
            </w:pPr>
            <w:r>
              <w:rPr>
                <w:rFonts w:ascii="Times New Roman" w:hAnsi="Times New Roman" w:eastAsia="Times New Roman" w:cs="Times New Roman"/>
                <w:b w:val="0"/>
                <w:i w:val="0"/>
                <w:sz w:val="20"/>
              </w:rPr>
              <w:t>NIST SP 800-63B</w:t>
            </w:r>
          </w:p>
        </w:tc>
        <w:tc>
          <w:tcPr>
            <w:tcW w:type="dxa" w:w="5112"/>
          </w:tcPr>
          <w:p>
            <w:pPr>
              <w:keepNext w:val="0"/>
              <w:widowControl/>
              <w:spacing w:before="20" w:after="20" w:line="240" w:lineRule="auto"/>
              <w:jc w:val="left"/>
            </w:pPr>
            <w:r>
              <w:rPr>
                <w:rFonts w:ascii="Times New Roman" w:hAnsi="Times New Roman" w:eastAsia="Times New Roman" w:cs="Times New Roman"/>
                <w:b w:val="0"/>
                <w:i w:val="0"/>
                <w:sz w:val="20"/>
              </w:rPr>
              <w:t>Password length, no composition tricks beyond letters+digits, throttling</w:t>
            </w:r>
          </w:p>
        </w:tc>
      </w:tr>
      <w:tr>
        <w:trPr>
          <w:cantSplit/>
        </w:trPr>
        <w:tc>
          <w:tcPr>
            <w:tcW w:type="dxa" w:w="3168"/>
          </w:tcPr>
          <w:p>
            <w:pPr>
              <w:keepNext w:val="0"/>
              <w:widowControl/>
              <w:spacing w:before="20" w:after="20" w:line="240" w:lineRule="auto"/>
              <w:jc w:val="left"/>
            </w:pPr>
            <w:r>
              <w:rPr>
                <w:rFonts w:ascii="Times New Roman" w:hAnsi="Times New Roman" w:eastAsia="Times New Roman" w:cs="Times New Roman"/>
                <w:b w:val="0"/>
                <w:i w:val="0"/>
                <w:sz w:val="20"/>
              </w:rPr>
              <w:t>RFC 8018 (PKCS #5 v2.1)</w:t>
            </w:r>
          </w:p>
        </w:tc>
        <w:tc>
          <w:tcPr>
            <w:tcW w:type="dxa" w:w="5112"/>
          </w:tcPr>
          <w:p>
            <w:pPr>
              <w:keepNext w:val="0"/>
              <w:widowControl/>
              <w:spacing w:before="20" w:after="20" w:line="240" w:lineRule="auto"/>
              <w:jc w:val="left"/>
            </w:pPr>
            <w:r>
              <w:rPr>
                <w:rFonts w:ascii="Times New Roman" w:hAnsi="Times New Roman" w:eastAsia="Times New Roman" w:cs="Times New Roman"/>
                <w:b w:val="0"/>
                <w:i w:val="0"/>
                <w:sz w:val="20"/>
              </w:rPr>
              <w:t>PBKDF2 key derivation for password storage</w:t>
            </w:r>
          </w:p>
        </w:tc>
      </w:tr>
      <w:tr>
        <w:trPr>
          <w:cantSplit/>
        </w:trPr>
        <w:tc>
          <w:tcPr>
            <w:tcW w:type="dxa" w:w="3168"/>
          </w:tcPr>
          <w:p>
            <w:pPr>
              <w:keepNext w:val="0"/>
              <w:widowControl/>
              <w:spacing w:before="20" w:after="20" w:line="240" w:lineRule="auto"/>
              <w:jc w:val="left"/>
            </w:pPr>
            <w:r>
              <w:rPr>
                <w:rFonts w:ascii="Times New Roman" w:hAnsi="Times New Roman" w:eastAsia="Times New Roman" w:cs="Times New Roman"/>
                <w:b w:val="0"/>
                <w:i w:val="0"/>
                <w:sz w:val="20"/>
              </w:rPr>
              <w:t>OWASP Top 10 (2021) and ASVS</w:t>
            </w:r>
          </w:p>
        </w:tc>
        <w:tc>
          <w:tcPr>
            <w:tcW w:type="dxa" w:w="5112"/>
          </w:tcPr>
          <w:p>
            <w:pPr>
              <w:keepNext w:val="0"/>
              <w:widowControl/>
              <w:spacing w:before="20" w:after="20" w:line="240" w:lineRule="auto"/>
              <w:jc w:val="left"/>
            </w:pPr>
            <w:r>
              <w:rPr>
                <w:rFonts w:ascii="Times New Roman" w:hAnsi="Times New Roman" w:eastAsia="Times New Roman" w:cs="Times New Roman"/>
                <w:b w:val="0"/>
                <w:i w:val="0"/>
                <w:sz w:val="20"/>
              </w:rPr>
              <w:t>Session management, CSRF, security headers, access control, logging</w:t>
            </w:r>
          </w:p>
        </w:tc>
      </w:tr>
      <w:tr>
        <w:trPr>
          <w:cantSplit/>
        </w:trPr>
        <w:tc>
          <w:tcPr>
            <w:tcW w:type="dxa" w:w="3168"/>
          </w:tcPr>
          <w:p>
            <w:pPr>
              <w:keepNext w:val="0"/>
              <w:widowControl/>
              <w:spacing w:before="20" w:after="20" w:line="240" w:lineRule="auto"/>
              <w:jc w:val="left"/>
            </w:pPr>
            <w:r>
              <w:rPr>
                <w:rFonts w:ascii="Times New Roman" w:hAnsi="Times New Roman" w:eastAsia="Times New Roman" w:cs="Times New Roman"/>
                <w:b w:val="0"/>
                <w:i w:val="0"/>
                <w:sz w:val="20"/>
              </w:rPr>
              <w:t>ISO/IEC 25010</w:t>
            </w:r>
          </w:p>
        </w:tc>
        <w:tc>
          <w:tcPr>
            <w:tcW w:type="dxa" w:w="5112"/>
          </w:tcPr>
          <w:p>
            <w:pPr>
              <w:keepNext w:val="0"/>
              <w:widowControl/>
              <w:spacing w:before="20" w:after="20" w:line="240" w:lineRule="auto"/>
              <w:jc w:val="left"/>
            </w:pPr>
            <w:r>
              <w:rPr>
                <w:rFonts w:ascii="Times New Roman" w:hAnsi="Times New Roman" w:eastAsia="Times New Roman" w:cs="Times New Roman"/>
                <w:b w:val="0"/>
                <w:i w:val="0"/>
                <w:sz w:val="20"/>
              </w:rPr>
              <w:t>Quality attributes used for the non-functional requirements</w:t>
            </w:r>
          </w:p>
        </w:tc>
      </w:tr>
      <w:tr>
        <w:trPr>
          <w:cantSplit/>
        </w:trPr>
        <w:tc>
          <w:tcPr>
            <w:tcW w:type="dxa" w:w="3168"/>
          </w:tcPr>
          <w:p>
            <w:pPr>
              <w:keepNext w:val="0"/>
              <w:widowControl/>
              <w:spacing w:before="20" w:after="20" w:line="240" w:lineRule="auto"/>
              <w:jc w:val="left"/>
            </w:pPr>
            <w:r>
              <w:rPr>
                <w:rFonts w:ascii="Times New Roman" w:hAnsi="Times New Roman" w:eastAsia="Times New Roman" w:cs="Times New Roman"/>
                <w:b w:val="0"/>
                <w:i w:val="0"/>
                <w:sz w:val="20"/>
              </w:rPr>
              <w:t>PEP 8 and ruff</w:t>
            </w:r>
          </w:p>
        </w:tc>
        <w:tc>
          <w:tcPr>
            <w:tcW w:type="dxa" w:w="5112"/>
          </w:tcPr>
          <w:p>
            <w:pPr>
              <w:keepNext w:val="0"/>
              <w:widowControl/>
              <w:spacing w:before="20" w:after="20" w:line="240" w:lineRule="auto"/>
              <w:jc w:val="left"/>
            </w:pPr>
            <w:r>
              <w:rPr>
                <w:rFonts w:ascii="Times New Roman" w:hAnsi="Times New Roman" w:eastAsia="Times New Roman" w:cs="Times New Roman"/>
                <w:b w:val="0"/>
                <w:i w:val="0"/>
                <w:sz w:val="20"/>
              </w:rPr>
              <w:t>Python code style and static checks</w:t>
            </w:r>
          </w:p>
        </w:tc>
      </w:tr>
      <w:tr>
        <w:trPr>
          <w:cantSplit/>
        </w:trPr>
        <w:tc>
          <w:tcPr>
            <w:tcW w:type="dxa" w:w="3168"/>
          </w:tcPr>
          <w:p>
            <w:pPr>
              <w:keepNext w:val="0"/>
              <w:widowControl/>
              <w:spacing w:before="20" w:after="20" w:line="240" w:lineRule="auto"/>
              <w:jc w:val="left"/>
            </w:pPr>
            <w:r>
              <w:rPr>
                <w:rFonts w:ascii="Times New Roman" w:hAnsi="Times New Roman" w:eastAsia="Times New Roman" w:cs="Times New Roman"/>
                <w:b w:val="0"/>
                <w:i w:val="0"/>
                <w:sz w:val="20"/>
              </w:rPr>
              <w:t>Semantic versioning</w:t>
            </w:r>
          </w:p>
        </w:tc>
        <w:tc>
          <w:tcPr>
            <w:tcW w:type="dxa" w:w="5112"/>
          </w:tcPr>
          <w:p>
            <w:pPr>
              <w:keepNext w:val="0"/>
              <w:widowControl/>
              <w:spacing w:before="20" w:after="20" w:line="240" w:lineRule="auto"/>
              <w:jc w:val="left"/>
            </w:pPr>
            <w:r>
              <w:rPr>
                <w:rFonts w:ascii="Times New Roman" w:hAnsi="Times New Roman" w:eastAsia="Times New Roman" w:cs="Times New Roman"/>
                <w:b w:val="0"/>
                <w:i w:val="0"/>
                <w:sz w:val="20"/>
              </w:rPr>
              <w:t>Application version 6.0.0</w:t>
            </w:r>
          </w:p>
        </w:tc>
      </w:tr>
      <w:tr>
        <w:trPr>
          <w:cantSplit/>
        </w:trPr>
        <w:tc>
          <w:tcPr>
            <w:tcW w:type="dxa" w:w="3168"/>
          </w:tcPr>
          <w:p>
            <w:pPr>
              <w:keepNext w:val="0"/>
              <w:widowControl/>
              <w:spacing w:before="20" w:after="20" w:line="240" w:lineRule="auto"/>
              <w:jc w:val="left"/>
            </w:pPr>
            <w:r>
              <w:rPr>
                <w:rFonts w:ascii="Times New Roman" w:hAnsi="Times New Roman" w:eastAsia="Times New Roman" w:cs="Times New Roman"/>
                <w:b w:val="0"/>
                <w:i w:val="0"/>
                <w:sz w:val="20"/>
              </w:rPr>
              <w:t>OpenSky Network terms of use</w:t>
            </w:r>
          </w:p>
        </w:tc>
        <w:tc>
          <w:tcPr>
            <w:tcW w:type="dxa" w:w="5112"/>
          </w:tcPr>
          <w:p>
            <w:pPr>
              <w:keepNext w:val="0"/>
              <w:widowControl/>
              <w:spacing w:before="20" w:after="20" w:line="240" w:lineRule="auto"/>
              <w:jc w:val="left"/>
            </w:pPr>
            <w:r>
              <w:rPr>
                <w:rFonts w:ascii="Times New Roman" w:hAnsi="Times New Roman" w:eastAsia="Times New Roman" w:cs="Times New Roman"/>
                <w:b w:val="0"/>
                <w:i w:val="0"/>
                <w:sz w:val="20"/>
              </w:rPr>
              <w:t>Data used for non-commercial research and teaching with attribution</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4.6 Constraints, Alternatives and Trade-offs</w:t>
      </w:r>
    </w:p>
    <w:p>
      <w:pPr>
        <w:keepNext w:val="0"/>
        <w:widowControl/>
        <w:spacing w:before="0" w:after="120" w:line="360" w:lineRule="auto"/>
        <w:ind w:firstLine="720"/>
        <w:jc w:val="both"/>
      </w:pPr>
      <w:r>
        <w:rPr>
          <w:rFonts w:ascii="Times New Roman" w:hAnsi="Times New Roman" w:eastAsia="Times New Roman" w:cs="Times New Roman"/>
          <w:b w:val="0"/>
          <w:i w:val="0"/>
          <w:sz w:val="24"/>
        </w:rPr>
        <w:t>The main constraints were the data (one region, 90 minutes, no clearances, no fuel or emergency fields), the absence of controllers for user trials, the need to run on an ordinary laptop, and the requirement that the result be demonstrable in a browser. Table 4.5 summarises the main design alternatives and why the chosen option was preferred.</w:t>
      </w:r>
    </w:p>
    <w:p>
      <w:pPr>
        <w:keepNext/>
        <w:widowControl/>
        <w:spacing w:before="160" w:after="80" w:line="240" w:lineRule="auto"/>
        <w:jc w:val="center"/>
      </w:pPr>
      <w:r>
        <w:rPr>
          <w:rFonts w:ascii="Times New Roman" w:hAnsi="Times New Roman" w:eastAsia="Times New Roman" w:cs="Times New Roman"/>
          <w:b/>
          <w:sz w:val="20"/>
        </w:rPr>
        <w:t>Table 4.5 Design Alternatives and Trade-offs</w:t>
      </w:r>
    </w:p>
    <w:tbl>
      <w:tblPr>
        <w:tblStyle w:val="TableGrid"/>
        <w:tblW w:type="dxa" w:w="8280"/>
        <w:jc w:val="center"/>
        <w:tblLook w:firstColumn="1" w:firstRow="1" w:lastColumn="0" w:lastRow="0" w:noHBand="0" w:noVBand="1" w:val="04A0"/>
        <w:tblLayout w:type="fixed"/>
      </w:tblPr>
      <w:tblGrid>
        <w:gridCol w:w="1872"/>
        <w:gridCol w:w="2736"/>
        <w:gridCol w:w="3672"/>
      </w:tblGrid>
      <w:tr>
        <w:trPr>
          <w:tblHeader w:val="true"/>
          <w:cantSplit/>
        </w:trPr>
        <w:tc>
          <w:tcPr>
            <w:tcW w:type="dxa" w:w="1872"/>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Decision</w:t>
            </w:r>
          </w:p>
        </w:tc>
        <w:tc>
          <w:tcPr>
            <w:tcW w:type="dxa" w:w="2736"/>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Alternatives considered</w:t>
            </w:r>
          </w:p>
        </w:tc>
        <w:tc>
          <w:tcPr>
            <w:tcW w:type="dxa" w:w="3672"/>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Choice and reason</w:t>
            </w:r>
          </w:p>
        </w:tc>
      </w:tr>
      <w:tr>
        <w:trPr>
          <w:cantSplit/>
        </w:trPr>
        <w:tc>
          <w:tcPr>
            <w:tcW w:type="dxa" w:w="1872"/>
          </w:tcPr>
          <w:p>
            <w:pPr>
              <w:keepNext/>
              <w:widowControl/>
              <w:spacing w:before="20" w:after="20" w:line="240" w:lineRule="auto"/>
              <w:jc w:val="left"/>
            </w:pPr>
            <w:r>
              <w:rPr>
                <w:rFonts w:ascii="Times New Roman" w:hAnsi="Times New Roman" w:eastAsia="Times New Roman" w:cs="Times New Roman"/>
                <w:b w:val="0"/>
                <w:i w:val="0"/>
                <w:sz w:val="18"/>
              </w:rPr>
              <w:t>Trajectory predictor</w:t>
            </w:r>
          </w:p>
        </w:tc>
        <w:tc>
          <w:tcPr>
            <w:tcW w:type="dxa" w:w="2736"/>
          </w:tcPr>
          <w:p>
            <w:pPr>
              <w:keepNext/>
              <w:widowControl/>
              <w:spacing w:before="20" w:after="20" w:line="240" w:lineRule="auto"/>
              <w:jc w:val="left"/>
            </w:pPr>
            <w:r>
              <w:rPr>
                <w:rFonts w:ascii="Times New Roman" w:hAnsi="Times New Roman" w:eastAsia="Times New Roman" w:cs="Times New Roman"/>
                <w:b w:val="0"/>
                <w:i w:val="0"/>
                <w:sz w:val="18"/>
              </w:rPr>
              <w:t>LSTM / transformer; physics model with intent</w:t>
            </w:r>
          </w:p>
        </w:tc>
        <w:tc>
          <w:tcPr>
            <w:tcW w:type="dxa" w:w="3672"/>
          </w:tcPr>
          <w:p>
            <w:pPr>
              <w:keepNext/>
              <w:widowControl/>
              <w:spacing w:before="20" w:after="20" w:line="240" w:lineRule="auto"/>
              <w:jc w:val="left"/>
            </w:pPr>
            <w:r>
              <w:rPr>
                <w:rFonts w:ascii="Times New Roman" w:hAnsi="Times New Roman" w:eastAsia="Times New Roman" w:cs="Times New Roman"/>
                <w:b w:val="0"/>
                <w:i w:val="0"/>
                <w:sz w:val="18"/>
              </w:rPr>
              <w:t>Gradient-boosted residuals: accurate on tabular features, fast on CPU, degrades to straight line</w:t>
            </w:r>
          </w:p>
        </w:tc>
      </w:tr>
      <w:tr>
        <w:trPr>
          <w:cantSplit/>
        </w:trPr>
        <w:tc>
          <w:tcPr>
            <w:tcW w:type="dxa" w:w="1872"/>
          </w:tcPr>
          <w:p>
            <w:pPr>
              <w:keepNext/>
              <w:widowControl/>
              <w:spacing w:before="20" w:after="20" w:line="240" w:lineRule="auto"/>
              <w:jc w:val="left"/>
            </w:pPr>
            <w:r>
              <w:rPr>
                <w:rFonts w:ascii="Times New Roman" w:hAnsi="Times New Roman" w:eastAsia="Times New Roman" w:cs="Times New Roman"/>
                <w:b w:val="0"/>
                <w:i w:val="0"/>
                <w:sz w:val="18"/>
              </w:rPr>
              <w:t>Conflict probe</w:t>
            </w:r>
          </w:p>
        </w:tc>
        <w:tc>
          <w:tcPr>
            <w:tcW w:type="dxa" w:w="2736"/>
          </w:tcPr>
          <w:p>
            <w:pPr>
              <w:keepNext/>
              <w:widowControl/>
              <w:spacing w:before="20" w:after="20" w:line="240" w:lineRule="auto"/>
              <w:jc w:val="left"/>
            </w:pPr>
            <w:r>
              <w:rPr>
                <w:rFonts w:ascii="Times New Roman" w:hAnsi="Times New Roman" w:eastAsia="Times New Roman" w:cs="Times New Roman"/>
                <w:b w:val="0"/>
                <w:i w:val="0"/>
                <w:sz w:val="18"/>
              </w:rPr>
              <w:t>Naive 5-min probe; probabilistic probe</w:t>
            </w:r>
          </w:p>
        </w:tc>
        <w:tc>
          <w:tcPr>
            <w:tcW w:type="dxa" w:w="3672"/>
          </w:tcPr>
          <w:p>
            <w:pPr>
              <w:keepNext/>
              <w:widowControl/>
              <w:spacing w:before="20" w:after="20" w:line="240" w:lineRule="auto"/>
              <w:jc w:val="left"/>
            </w:pPr>
            <w:r>
              <w:rPr>
                <w:rFonts w:ascii="Times New Roman" w:hAnsi="Times New Roman" w:eastAsia="Times New Roman" w:cs="Times New Roman"/>
                <w:b w:val="0"/>
                <w:i w:val="0"/>
                <w:sz w:val="18"/>
              </w:rPr>
              <w:t>Intent-aware probe: the naive probe gave 522.7 alerts/h, unusable</w:t>
            </w:r>
          </w:p>
        </w:tc>
      </w:tr>
      <w:tr>
        <w:trPr>
          <w:cantSplit/>
        </w:trPr>
        <w:tc>
          <w:tcPr>
            <w:tcW w:type="dxa" w:w="1872"/>
          </w:tcPr>
          <w:p>
            <w:pPr>
              <w:keepNext/>
              <w:widowControl/>
              <w:spacing w:before="20" w:after="20" w:line="240" w:lineRule="auto"/>
              <w:jc w:val="left"/>
            </w:pPr>
            <w:r>
              <w:rPr>
                <w:rFonts w:ascii="Times New Roman" w:hAnsi="Times New Roman" w:eastAsia="Times New Roman" w:cs="Times New Roman"/>
                <w:b w:val="0"/>
                <w:i w:val="0"/>
                <w:sz w:val="18"/>
              </w:rPr>
              <w:t>Anomaly detection</w:t>
            </w:r>
          </w:p>
        </w:tc>
        <w:tc>
          <w:tcPr>
            <w:tcW w:type="dxa" w:w="2736"/>
          </w:tcPr>
          <w:p>
            <w:pPr>
              <w:keepNext/>
              <w:widowControl/>
              <w:spacing w:before="20" w:after="20" w:line="240" w:lineRule="auto"/>
              <w:jc w:val="left"/>
            </w:pPr>
            <w:r>
              <w:rPr>
                <w:rFonts w:ascii="Times New Roman" w:hAnsi="Times New Roman" w:eastAsia="Times New Roman" w:cs="Times New Roman"/>
                <w:b w:val="0"/>
                <w:i w:val="0"/>
                <w:sz w:val="18"/>
              </w:rPr>
              <w:t>Supervised classifier; autoencoder</w:t>
            </w:r>
          </w:p>
        </w:tc>
        <w:tc>
          <w:tcPr>
            <w:tcW w:type="dxa" w:w="3672"/>
          </w:tcPr>
          <w:p>
            <w:pPr>
              <w:keepNext/>
              <w:widowControl/>
              <w:spacing w:before="20" w:after="20" w:line="240" w:lineRule="auto"/>
              <w:jc w:val="left"/>
            </w:pPr>
            <w:r>
              <w:rPr>
                <w:rFonts w:ascii="Times New Roman" w:hAnsi="Times New Roman" w:eastAsia="Times New Roman" w:cs="Times New Roman"/>
                <w:b w:val="0"/>
                <w:i w:val="0"/>
                <w:sz w:val="18"/>
              </w:rPr>
              <w:t>Isolation forest + rule: no labels exist, fast, transparent with the rule</w:t>
            </w:r>
          </w:p>
        </w:tc>
      </w:tr>
      <w:tr>
        <w:trPr>
          <w:cantSplit/>
        </w:trPr>
        <w:tc>
          <w:tcPr>
            <w:tcW w:type="dxa" w:w="1872"/>
          </w:tcPr>
          <w:p>
            <w:pPr>
              <w:keepNext/>
              <w:widowControl/>
              <w:spacing w:before="20" w:after="20" w:line="240" w:lineRule="auto"/>
              <w:jc w:val="left"/>
            </w:pPr>
            <w:r>
              <w:rPr>
                <w:rFonts w:ascii="Times New Roman" w:hAnsi="Times New Roman" w:eastAsia="Times New Roman" w:cs="Times New Roman"/>
                <w:b w:val="0"/>
                <w:i w:val="0"/>
                <w:sz w:val="18"/>
              </w:rPr>
              <w:t>Hold prediction</w:t>
            </w:r>
          </w:p>
        </w:tc>
        <w:tc>
          <w:tcPr>
            <w:tcW w:type="dxa" w:w="2736"/>
          </w:tcPr>
          <w:p>
            <w:pPr>
              <w:keepNext/>
              <w:widowControl/>
              <w:spacing w:before="20" w:after="20" w:line="240" w:lineRule="auto"/>
              <w:jc w:val="left"/>
            </w:pPr>
            <w:r>
              <w:rPr>
                <w:rFonts w:ascii="Times New Roman" w:hAnsi="Times New Roman" w:eastAsia="Times New Roman" w:cs="Times New Roman"/>
                <w:b w:val="0"/>
                <w:i w:val="0"/>
                <w:sz w:val="18"/>
              </w:rPr>
              <w:t>Gradient boosting</w:t>
            </w:r>
          </w:p>
        </w:tc>
        <w:tc>
          <w:tcPr>
            <w:tcW w:type="dxa" w:w="3672"/>
          </w:tcPr>
          <w:p>
            <w:pPr>
              <w:keepNext/>
              <w:widowControl/>
              <w:spacing w:before="20" w:after="20" w:line="240" w:lineRule="auto"/>
              <w:jc w:val="left"/>
            </w:pPr>
            <w:r>
              <w:rPr>
                <w:rFonts w:ascii="Times New Roman" w:hAnsi="Times New Roman" w:eastAsia="Times New Roman" w:cs="Times New Roman"/>
                <w:b w:val="0"/>
                <w:i w:val="0"/>
                <w:sz w:val="18"/>
              </w:rPr>
              <w:t>Logistic regression: only 174 samples, interpretable coefficients</w:t>
            </w:r>
          </w:p>
        </w:tc>
      </w:tr>
      <w:tr>
        <w:trPr>
          <w:cantSplit/>
        </w:trPr>
        <w:tc>
          <w:tcPr>
            <w:tcW w:type="dxa" w:w="1872"/>
          </w:tcPr>
          <w:p>
            <w:pPr>
              <w:keepNext/>
              <w:widowControl/>
              <w:spacing w:before="20" w:after="20" w:line="240" w:lineRule="auto"/>
              <w:jc w:val="left"/>
            </w:pPr>
            <w:r>
              <w:rPr>
                <w:rFonts w:ascii="Times New Roman" w:hAnsi="Times New Roman" w:eastAsia="Times New Roman" w:cs="Times New Roman"/>
                <w:b w:val="0"/>
                <w:i w:val="0"/>
                <w:sz w:val="18"/>
              </w:rPr>
              <w:t>Automation control</w:t>
            </w:r>
          </w:p>
        </w:tc>
        <w:tc>
          <w:tcPr>
            <w:tcW w:type="dxa" w:w="2736"/>
          </w:tcPr>
          <w:p>
            <w:pPr>
              <w:keepNext/>
              <w:widowControl/>
              <w:spacing w:before="20" w:after="20" w:line="240" w:lineRule="auto"/>
              <w:jc w:val="left"/>
            </w:pPr>
            <w:r>
              <w:rPr>
                <w:rFonts w:ascii="Times New Roman" w:hAnsi="Times New Roman" w:eastAsia="Times New Roman" w:cs="Times New Roman"/>
                <w:b w:val="0"/>
                <w:i w:val="0"/>
                <w:sz w:val="18"/>
              </w:rPr>
              <w:t>Learned policy</w:t>
            </w:r>
          </w:p>
        </w:tc>
        <w:tc>
          <w:tcPr>
            <w:tcW w:type="dxa" w:w="3672"/>
          </w:tcPr>
          <w:p>
            <w:pPr>
              <w:keepNext/>
              <w:widowControl/>
              <w:spacing w:before="20" w:after="20" w:line="240" w:lineRule="auto"/>
              <w:jc w:val="left"/>
            </w:pPr>
            <w:r>
              <w:rPr>
                <w:rFonts w:ascii="Times New Roman" w:hAnsi="Times New Roman" w:eastAsia="Times New Roman" w:cs="Times New Roman"/>
                <w:b w:val="0"/>
                <w:i w:val="0"/>
                <w:sz w:val="18"/>
              </w:rPr>
              <w:t>Rule policy: auditable, predictable, matches the levels-of-automation literature</w:t>
            </w:r>
          </w:p>
        </w:tc>
      </w:tr>
      <w:tr>
        <w:trPr>
          <w:cantSplit/>
        </w:trPr>
        <w:tc>
          <w:tcPr>
            <w:tcW w:type="dxa" w:w="1872"/>
          </w:tcPr>
          <w:p>
            <w:pPr>
              <w:keepNext/>
              <w:widowControl/>
              <w:spacing w:before="20" w:after="20" w:line="240" w:lineRule="auto"/>
              <w:jc w:val="left"/>
            </w:pPr>
            <w:r>
              <w:rPr>
                <w:rFonts w:ascii="Times New Roman" w:hAnsi="Times New Roman" w:eastAsia="Times New Roman" w:cs="Times New Roman"/>
                <w:b w:val="0"/>
                <w:i w:val="0"/>
                <w:sz w:val="18"/>
              </w:rPr>
              <w:t>Verification</w:t>
            </w:r>
          </w:p>
        </w:tc>
        <w:tc>
          <w:tcPr>
            <w:tcW w:type="dxa" w:w="2736"/>
          </w:tcPr>
          <w:p>
            <w:pPr>
              <w:keepNext/>
              <w:widowControl/>
              <w:spacing w:before="20" w:after="20" w:line="240" w:lineRule="auto"/>
              <w:jc w:val="left"/>
            </w:pPr>
            <w:r>
              <w:rPr>
                <w:rFonts w:ascii="Times New Roman" w:hAnsi="Times New Roman" w:eastAsia="Times New Roman" w:cs="Times New Roman"/>
                <w:b w:val="0"/>
                <w:i w:val="0"/>
                <w:sz w:val="18"/>
              </w:rPr>
              <w:t>Sampled checks</w:t>
            </w:r>
          </w:p>
        </w:tc>
        <w:tc>
          <w:tcPr>
            <w:tcW w:type="dxa" w:w="3672"/>
          </w:tcPr>
          <w:p>
            <w:pPr>
              <w:keepNext/>
              <w:widowControl/>
              <w:spacing w:before="20" w:after="20" w:line="240" w:lineRule="auto"/>
              <w:jc w:val="left"/>
            </w:pPr>
            <w:r>
              <w:rPr>
                <w:rFonts w:ascii="Times New Roman" w:hAnsi="Times New Roman" w:eastAsia="Times New Roman" w:cs="Times New Roman"/>
                <w:b w:val="0"/>
                <w:i w:val="0"/>
                <w:sz w:val="18"/>
              </w:rPr>
              <w:t>Exact interval geometry: no gaps between samples</w:t>
            </w:r>
          </w:p>
        </w:tc>
      </w:tr>
      <w:tr>
        <w:trPr>
          <w:cantSplit/>
        </w:trPr>
        <w:tc>
          <w:tcPr>
            <w:tcW w:type="dxa" w:w="1872"/>
          </w:tcPr>
          <w:p>
            <w:pPr>
              <w:keepNext/>
              <w:widowControl/>
              <w:spacing w:before="20" w:after="20" w:line="240" w:lineRule="auto"/>
              <w:jc w:val="left"/>
            </w:pPr>
            <w:r>
              <w:rPr>
                <w:rFonts w:ascii="Times New Roman" w:hAnsi="Times New Roman" w:eastAsia="Times New Roman" w:cs="Times New Roman"/>
                <w:b w:val="0"/>
                <w:i w:val="0"/>
                <w:sz w:val="18"/>
              </w:rPr>
              <w:t>Database</w:t>
            </w:r>
          </w:p>
        </w:tc>
        <w:tc>
          <w:tcPr>
            <w:tcW w:type="dxa" w:w="2736"/>
          </w:tcPr>
          <w:p>
            <w:pPr>
              <w:keepNext/>
              <w:widowControl/>
              <w:spacing w:before="20" w:after="20" w:line="240" w:lineRule="auto"/>
              <w:jc w:val="left"/>
            </w:pPr>
            <w:r>
              <w:rPr>
                <w:rFonts w:ascii="Times New Roman" w:hAnsi="Times New Roman" w:eastAsia="Times New Roman" w:cs="Times New Roman"/>
                <w:b w:val="0"/>
                <w:i w:val="0"/>
                <w:sz w:val="18"/>
              </w:rPr>
              <w:t>PostgreSQL</w:t>
            </w:r>
          </w:p>
        </w:tc>
        <w:tc>
          <w:tcPr>
            <w:tcW w:type="dxa" w:w="3672"/>
          </w:tcPr>
          <w:p>
            <w:pPr>
              <w:keepNext/>
              <w:widowControl/>
              <w:spacing w:before="20" w:after="20" w:line="240" w:lineRule="auto"/>
              <w:jc w:val="left"/>
            </w:pPr>
            <w:r>
              <w:rPr>
                <w:rFonts w:ascii="Times New Roman" w:hAnsi="Times New Roman" w:eastAsia="Times New Roman" w:cs="Times New Roman"/>
                <w:b w:val="0"/>
                <w:i w:val="0"/>
                <w:sz w:val="18"/>
              </w:rPr>
              <w:t>SQLite WAL: zero administration for a lab; migration path documented</w:t>
            </w:r>
          </w:p>
        </w:tc>
      </w:tr>
      <w:tr>
        <w:trPr>
          <w:cantSplit/>
        </w:trPr>
        <w:tc>
          <w:tcPr>
            <w:tcW w:type="dxa" w:w="1872"/>
          </w:tcPr>
          <w:p>
            <w:pPr>
              <w:keepNext/>
              <w:widowControl/>
              <w:spacing w:before="20" w:after="20" w:line="240" w:lineRule="auto"/>
              <w:jc w:val="left"/>
            </w:pPr>
            <w:r>
              <w:rPr>
                <w:rFonts w:ascii="Times New Roman" w:hAnsi="Times New Roman" w:eastAsia="Times New Roman" w:cs="Times New Roman"/>
                <w:b w:val="0"/>
                <w:i w:val="0"/>
                <w:sz w:val="18"/>
              </w:rPr>
              <w:t>Front end</w:t>
            </w:r>
          </w:p>
        </w:tc>
        <w:tc>
          <w:tcPr>
            <w:tcW w:type="dxa" w:w="2736"/>
          </w:tcPr>
          <w:p>
            <w:pPr>
              <w:keepNext/>
              <w:widowControl/>
              <w:spacing w:before="20" w:after="20" w:line="240" w:lineRule="auto"/>
              <w:jc w:val="left"/>
            </w:pPr>
            <w:r>
              <w:rPr>
                <w:rFonts w:ascii="Times New Roman" w:hAnsi="Times New Roman" w:eastAsia="Times New Roman" w:cs="Times New Roman"/>
                <w:b w:val="0"/>
                <w:i w:val="0"/>
                <w:sz w:val="18"/>
              </w:rPr>
              <w:t>React / Angular with a build step</w:t>
            </w:r>
          </w:p>
        </w:tc>
        <w:tc>
          <w:tcPr>
            <w:tcW w:type="dxa" w:w="3672"/>
          </w:tcPr>
          <w:p>
            <w:pPr>
              <w:keepNext/>
              <w:widowControl/>
              <w:spacing w:before="20" w:after="20" w:line="240" w:lineRule="auto"/>
              <w:jc w:val="left"/>
            </w:pPr>
            <w:r>
              <w:rPr>
                <w:rFonts w:ascii="Times New Roman" w:hAnsi="Times New Roman" w:eastAsia="Times New Roman" w:cs="Times New Roman"/>
                <w:b w:val="0"/>
                <w:i w:val="0"/>
                <w:sz w:val="18"/>
              </w:rPr>
              <w:t>Vanilla ES modules: no build, strict CSP, easy to read</w:t>
            </w:r>
          </w:p>
        </w:tc>
      </w:tr>
      <w:tr>
        <w:trPr>
          <w:cantSplit/>
        </w:trPr>
        <w:tc>
          <w:tcPr>
            <w:tcW w:type="dxa" w:w="1872"/>
          </w:tcPr>
          <w:p>
            <w:pPr>
              <w:keepNext/>
              <w:widowControl/>
              <w:spacing w:before="20" w:after="20" w:line="240" w:lineRule="auto"/>
              <w:jc w:val="left"/>
            </w:pPr>
            <w:r>
              <w:rPr>
                <w:rFonts w:ascii="Times New Roman" w:hAnsi="Times New Roman" w:eastAsia="Times New Roman" w:cs="Times New Roman"/>
                <w:b w:val="0"/>
                <w:i w:val="0"/>
                <w:sz w:val="18"/>
              </w:rPr>
              <w:t>3D library</w:t>
            </w:r>
          </w:p>
        </w:tc>
        <w:tc>
          <w:tcPr>
            <w:tcW w:type="dxa" w:w="2736"/>
          </w:tcPr>
          <w:p>
            <w:pPr>
              <w:keepNext/>
              <w:widowControl/>
              <w:spacing w:before="20" w:after="20" w:line="240" w:lineRule="auto"/>
              <w:jc w:val="left"/>
            </w:pPr>
            <w:r>
              <w:rPr>
                <w:rFonts w:ascii="Times New Roman" w:hAnsi="Times New Roman" w:eastAsia="Times New Roman" w:cs="Times New Roman"/>
                <w:b w:val="0"/>
                <w:i w:val="0"/>
                <w:sz w:val="18"/>
              </w:rPr>
              <w:t>CesiumJS; deck.gl</w:t>
            </w:r>
          </w:p>
        </w:tc>
        <w:tc>
          <w:tcPr>
            <w:tcW w:type="dxa" w:w="3672"/>
          </w:tcPr>
          <w:p>
            <w:pPr>
              <w:keepNext/>
              <w:widowControl/>
              <w:spacing w:before="20" w:after="20" w:line="240" w:lineRule="auto"/>
              <w:jc w:val="left"/>
            </w:pPr>
            <w:r>
              <w:rPr>
                <w:rFonts w:ascii="Times New Roman" w:hAnsi="Times New Roman" w:eastAsia="Times New Roman" w:cs="Times New Roman"/>
                <w:b w:val="0"/>
                <w:i w:val="0"/>
                <w:sz w:val="18"/>
              </w:rPr>
              <w:t>three.js: small, flexible, vendored locally</w:t>
            </w:r>
          </w:p>
        </w:tc>
      </w:tr>
      <w:tr>
        <w:trPr>
          <w:cantSplit/>
        </w:trPr>
        <w:tc>
          <w:tcPr>
            <w:tcW w:type="dxa" w:w="1872"/>
          </w:tcPr>
          <w:p>
            <w:pPr>
              <w:keepNext/>
              <w:widowControl/>
              <w:spacing w:before="20" w:after="20" w:line="240" w:lineRule="auto"/>
              <w:jc w:val="left"/>
            </w:pPr>
            <w:r>
              <w:rPr>
                <w:rFonts w:ascii="Times New Roman" w:hAnsi="Times New Roman" w:eastAsia="Times New Roman" w:cs="Times New Roman"/>
                <w:b w:val="0"/>
                <w:i w:val="0"/>
                <w:sz w:val="18"/>
              </w:rPr>
              <w:t>Speech</w:t>
            </w:r>
          </w:p>
        </w:tc>
        <w:tc>
          <w:tcPr>
            <w:tcW w:type="dxa" w:w="2736"/>
          </w:tcPr>
          <w:p>
            <w:pPr>
              <w:keepNext/>
              <w:widowControl/>
              <w:spacing w:before="20" w:after="20" w:line="240" w:lineRule="auto"/>
              <w:jc w:val="left"/>
            </w:pPr>
            <w:r>
              <w:rPr>
                <w:rFonts w:ascii="Times New Roman" w:hAnsi="Times New Roman" w:eastAsia="Times New Roman" w:cs="Times New Roman"/>
                <w:b w:val="0"/>
                <w:i w:val="0"/>
                <w:sz w:val="18"/>
              </w:rPr>
              <w:t>Cloud ASR</w:t>
            </w:r>
          </w:p>
        </w:tc>
        <w:tc>
          <w:tcPr>
            <w:tcW w:type="dxa" w:w="3672"/>
          </w:tcPr>
          <w:p>
            <w:pPr>
              <w:keepNext/>
              <w:widowControl/>
              <w:spacing w:before="20" w:after="20" w:line="240" w:lineRule="auto"/>
              <w:jc w:val="left"/>
            </w:pPr>
            <w:r>
              <w:rPr>
                <w:rFonts w:ascii="Times New Roman" w:hAnsi="Times New Roman" w:eastAsia="Times New Roman" w:cs="Times New Roman"/>
                <w:b w:val="0"/>
                <w:i w:val="0"/>
                <w:sz w:val="18"/>
              </w:rPr>
              <w:t>Browser speech API + typed input: no external service or keys</w:t>
            </w:r>
          </w:p>
        </w:tc>
      </w:tr>
      <w:tr>
        <w:trPr>
          <w:cantSplit/>
        </w:trPr>
        <w:tc>
          <w:tcPr>
            <w:tcW w:type="dxa" w:w="1872"/>
          </w:tcPr>
          <w:p>
            <w:pPr>
              <w:keepNext w:val="0"/>
              <w:widowControl/>
              <w:spacing w:before="20" w:after="20" w:line="240" w:lineRule="auto"/>
              <w:jc w:val="left"/>
            </w:pPr>
            <w:r>
              <w:rPr>
                <w:rFonts w:ascii="Times New Roman" w:hAnsi="Times New Roman" w:eastAsia="Times New Roman" w:cs="Times New Roman"/>
                <w:b w:val="0"/>
                <w:i w:val="0"/>
                <w:sz w:val="18"/>
              </w:rPr>
              <w:t>Deployment</w:t>
            </w:r>
          </w:p>
        </w:tc>
        <w:tc>
          <w:tcPr>
            <w:tcW w:type="dxa" w:w="2736"/>
          </w:tcPr>
          <w:p>
            <w:pPr>
              <w:keepNext w:val="0"/>
              <w:widowControl/>
              <w:spacing w:before="20" w:after="20" w:line="240" w:lineRule="auto"/>
              <w:jc w:val="left"/>
            </w:pPr>
            <w:r>
              <w:rPr>
                <w:rFonts w:ascii="Times New Roman" w:hAnsi="Times New Roman" w:eastAsia="Times New Roman" w:cs="Times New Roman"/>
                <w:b w:val="0"/>
                <w:i w:val="0"/>
                <w:sz w:val="18"/>
              </w:rPr>
              <w:t>Virtual machine; Kubernetes</w:t>
            </w:r>
          </w:p>
        </w:tc>
        <w:tc>
          <w:tcPr>
            <w:tcW w:type="dxa" w:w="3672"/>
          </w:tcPr>
          <w:p>
            <w:pPr>
              <w:keepNext w:val="0"/>
              <w:widowControl/>
              <w:spacing w:before="20" w:after="20" w:line="240" w:lineRule="auto"/>
              <w:jc w:val="left"/>
            </w:pPr>
            <w:r>
              <w:rPr>
                <w:rFonts w:ascii="Times New Roman" w:hAnsi="Times New Roman" w:eastAsia="Times New Roman" w:cs="Times New Roman"/>
                <w:b w:val="0"/>
                <w:i w:val="0"/>
                <w:sz w:val="18"/>
              </w:rPr>
              <w:t>Single Docker container + Compose: right size for the project</w:t>
            </w:r>
          </w:p>
        </w:tc>
      </w:tr>
    </w:tbl>
    <w:p>
      <w:pPr>
        <w:keepNext w:val="0"/>
        <w:widowControl/>
        <w:spacing w:before="0" w:after="80" w:line="240" w:lineRule="auto"/>
      </w:pPr>
    </w:p>
    <w:p>
      <w:pPr>
        <w:keepNext w:val="0"/>
        <w:widowControl/>
        <w:spacing w:before="0" w:after="120" w:line="360" w:lineRule="auto"/>
        <w:ind w:firstLine="720"/>
        <w:jc w:val="both"/>
      </w:pPr>
      <w:r>
        <w:rPr>
          <w:rFonts w:ascii="Times New Roman" w:hAnsi="Times New Roman" w:eastAsia="Times New Roman" w:cs="Times New Roman"/>
          <w:b w:val="0"/>
          <w:i w:val="0"/>
          <w:sz w:val="24"/>
        </w:rPr>
        <w:t>Two trade-offs deserve emphasis. First, accuracy against honesty: the intent-aware probe uses the next observed level-off as a stand-in for the cleared level. This makes the probe look ahead realistically, but it is optimistic, so the report presents it as what a digital clearance record would make possible rather than as a measured operational result. Second, automation against authority: a higher automation level would always be faster in the workflow model, but SkyControl deliberately drops to ADVISORY or MANUAL in critical, uncertain or degraded situations and accepts the extra time, because the literature on automation bias shows that this is where blind automation is most dangerous.</w:t>
      </w:r>
    </w:p>
    <w:p>
      <w:pPr>
        <w:keepNext w:val="0"/>
        <w:widowControl/>
        <w:spacing w:before="0" w:after="0" w:line="240" w:lineRule="auto"/>
      </w:pPr>
      <w:r>
        <w:br w:type="page"/>
      </w:r>
    </w:p>
    <w:p>
      <w:pPr>
        <w:pStyle w:val="Heading1"/>
        <w:keepNext/>
        <w:widowControl/>
        <w:spacing w:before="0" w:after="360" w:line="360" w:lineRule="auto"/>
        <w:jc w:val="center"/>
      </w:pPr>
      <w:r>
        <w:rPr>
          <w:rFonts w:ascii="Times New Roman" w:hAnsi="Times New Roman" w:eastAsia="Times New Roman" w:cs="Times New Roman"/>
          <w:b/>
          <w:sz w:val="28"/>
        </w:rPr>
        <w:t>CHAPTER 5</w:t>
        <w:br/>
      </w:r>
      <w:r>
        <w:rPr>
          <w:rFonts w:ascii="Times New Roman" w:hAnsi="Times New Roman" w:eastAsia="Times New Roman" w:cs="Times New Roman"/>
          <w:b/>
          <w:sz w:val="28"/>
        </w:rPr>
        <w:t>IMPLEMENTATION</w:t>
      </w:r>
    </w:p>
    <w:p>
      <w:pPr>
        <w:keepNext w:val="0"/>
        <w:widowControl/>
        <w:spacing w:before="0" w:after="120" w:line="360" w:lineRule="auto"/>
        <w:ind w:firstLine="0"/>
        <w:jc w:val="both"/>
      </w:pPr>
      <w:r>
        <w:rPr>
          <w:rFonts w:ascii="Times New Roman" w:hAnsi="Times New Roman" w:eastAsia="Times New Roman" w:cs="Times New Roman"/>
          <w:b w:val="0"/>
          <w:i w:val="0"/>
          <w:sz w:val="24"/>
        </w:rPr>
        <w:t>This chapter describes how the design was implemented: the project structure, the back end, the login portal, the analytics pipeline, the scenario lab, the 3D front end, the communication assistant, the tests and the deployment artefacts. Short code excerpts illustrate the key parts; longer samples are in Appendix A.</w:t>
      </w:r>
    </w:p>
    <w:p>
      <w:pPr>
        <w:pStyle w:val="Heading2"/>
        <w:keepNext/>
        <w:widowControl/>
        <w:spacing w:before="240" w:after="120" w:line="360" w:lineRule="auto"/>
        <w:jc w:val="left"/>
      </w:pPr>
      <w:r>
        <w:rPr>
          <w:rFonts w:ascii="Times New Roman" w:hAnsi="Times New Roman" w:eastAsia="Times New Roman" w:cs="Times New Roman"/>
          <w:b/>
          <w:sz w:val="24"/>
        </w:rPr>
        <w:t>5.1 Project Structure</w:t>
      </w:r>
    </w:p>
    <w:p>
      <w:pPr>
        <w:keepNext w:val="0"/>
        <w:widowControl/>
        <w:spacing w:before="0" w:after="120" w:line="360" w:lineRule="auto"/>
        <w:ind w:firstLine="720"/>
        <w:jc w:val="both"/>
      </w:pPr>
      <w:r>
        <w:rPr>
          <w:rFonts w:ascii="Times New Roman" w:hAnsi="Times New Roman" w:eastAsia="Times New Roman" w:cs="Times New Roman"/>
          <w:b w:val="0"/>
          <w:i w:val="0"/>
          <w:sz w:val="24"/>
        </w:rPr>
        <w:t>The repository is organised by layer, as shown in the listing below.</w:t>
      </w:r>
    </w:p>
    <w:tbl>
      <w:tblPr>
        <w:tblStyle w:val="TableGrid"/>
        <w:tblW w:type="dxa" w:w="8308"/>
        <w:jc w:val="center"/>
        <w:tblLook w:firstColumn="1" w:firstRow="1" w:lastColumn="0" w:lastRow="0" w:noHBand="0" w:noVBand="1" w:val="04A0"/>
        <w:tblLayout w:type="fixed"/>
      </w:tblPr>
      <w:tblGrid>
        <w:gridCol w:w="8309"/>
      </w:tblGrid>
      <w:tr>
        <w:tc>
          <w:tcPr>
            <w:tcW w:type="dxa" w:w="8309"/>
            <w:shd w:val="clear" w:color="auto" w:fill="F4F6F6"/>
          </w:tcPr>
          <w:p>
            <w:pPr>
              <w:keepNext w:val="0"/>
              <w:widowControl/>
              <w:spacing w:before="0" w:after="0" w:line="240" w:lineRule="auto"/>
              <w:jc w:val="left"/>
            </w:pPr>
            <w:r>
              <w:rPr>
                <w:rFonts w:ascii="Courier New" w:hAnsi="Courier New" w:eastAsia="Courier New" w:cs="Courier New"/>
                <w:sz w:val="15"/>
              </w:rPr>
              <w:t>SkyControl/</w:t>
            </w:r>
          </w:p>
          <w:p>
            <w:pPr>
              <w:keepNext w:val="0"/>
              <w:widowControl/>
              <w:spacing w:before="0" w:after="0" w:line="240" w:lineRule="auto"/>
              <w:jc w:val="left"/>
            </w:pPr>
            <w:r>
              <w:rPr>
                <w:rFonts w:ascii="Courier New" w:hAnsi="Courier New" w:eastAsia="Courier New" w:cs="Courier New"/>
                <w:sz w:val="15"/>
              </w:rPr>
              <w:t>├── backend/</w:t>
            </w:r>
          </w:p>
          <w:p>
            <w:pPr>
              <w:keepNext w:val="0"/>
              <w:widowControl/>
              <w:spacing w:before="0" w:after="0" w:line="240" w:lineRule="auto"/>
              <w:jc w:val="left"/>
            </w:pPr>
            <w:r>
              <w:rPr>
                <w:rFonts w:ascii="Courier New" w:hAnsi="Courier New" w:eastAsia="Courier New" w:cs="Courier New"/>
                <w:sz w:val="15"/>
              </w:rPr>
              <w:t>│   ├── app.py              FastAPI app, security headers, static files, health</w:t>
            </w:r>
          </w:p>
          <w:p>
            <w:pPr>
              <w:keepNext w:val="0"/>
              <w:widowControl/>
              <w:spacing w:before="0" w:after="0" w:line="240" w:lineRule="auto"/>
              <w:jc w:val="left"/>
            </w:pPr>
            <w:r>
              <w:rPr>
                <w:rFonts w:ascii="Courier New" w:hAnsi="Courier New" w:eastAsia="Courier New" w:cs="Courier New"/>
                <w:sz w:val="15"/>
              </w:rPr>
              <w:t>│   ├── auth.py             PBKDF2 hashing, login, lockout, sessions, CSRF, roles</w:t>
            </w:r>
          </w:p>
          <w:p>
            <w:pPr>
              <w:keepNext w:val="0"/>
              <w:widowControl/>
              <w:spacing w:before="0" w:after="0" w:line="240" w:lineRule="auto"/>
              <w:jc w:val="left"/>
            </w:pPr>
            <w:r>
              <w:rPr>
                <w:rFonts w:ascii="Courier New" w:hAnsi="Courier New" w:eastAsia="Courier New" w:cs="Courier New"/>
                <w:sz w:val="15"/>
              </w:rPr>
              <w:t>│   ├── database.py         SQLite connection (WAL), schema.sql, audit helper</w:t>
            </w:r>
          </w:p>
          <w:p>
            <w:pPr>
              <w:keepNext w:val="0"/>
              <w:widowControl/>
              <w:spacing w:before="0" w:after="0" w:line="240" w:lineRule="auto"/>
              <w:jc w:val="left"/>
            </w:pPr>
            <w:r>
              <w:rPr>
                <w:rFonts w:ascii="Courier New" w:hAnsi="Courier New" w:eastAsia="Courier New" w:cs="Courier New"/>
                <w:sz w:val="15"/>
              </w:rPr>
              <w:t>│   ├── seed.py             accounts from environment, runways, dataset register</w:t>
            </w:r>
          </w:p>
          <w:p>
            <w:pPr>
              <w:keepNext w:val="0"/>
              <w:widowControl/>
              <w:spacing w:before="0" w:after="0" w:line="240" w:lineRule="auto"/>
              <w:jc w:val="left"/>
            </w:pPr>
            <w:r>
              <w:rPr>
                <w:rFonts w:ascii="Courier New" w:hAnsi="Courier New" w:eastAsia="Courier New" w:cs="Courier New"/>
                <w:sz w:val="15"/>
              </w:rPr>
              <w:t>│   ├── routes/             auth, operations, lab, airspace, insight, data</w:t>
            </w:r>
          </w:p>
          <w:p>
            <w:pPr>
              <w:keepNext w:val="0"/>
              <w:widowControl/>
              <w:spacing w:before="0" w:after="0" w:line="240" w:lineRule="auto"/>
              <w:jc w:val="left"/>
            </w:pPr>
            <w:r>
              <w:rPr>
                <w:rFonts w:ascii="Courier New" w:hAnsi="Courier New" w:eastAsia="Courier New" w:cs="Courier New"/>
                <w:sz w:val="15"/>
              </w:rPr>
              <w:t>│   ├── core/               scenarios, separation, comms, automation, workflow, gaps</w:t>
            </w:r>
          </w:p>
          <w:p>
            <w:pPr>
              <w:keepNext w:val="0"/>
              <w:widowControl/>
              <w:spacing w:before="0" w:after="0" w:line="240" w:lineRule="auto"/>
              <w:jc w:val="left"/>
            </w:pPr>
            <w:r>
              <w:rPr>
                <w:rFonts w:ascii="Courier New" w:hAnsi="Courier New" w:eastAsia="Courier New" w:cs="Courier New"/>
                <w:sz w:val="15"/>
              </w:rPr>
              <w:t>│   └── analytics/          recording, surveillance, prediction, conflicts, holding,</w:t>
            </w:r>
          </w:p>
          <w:p>
            <w:pPr>
              <w:keepNext w:val="0"/>
              <w:widowControl/>
              <w:spacing w:before="0" w:after="0" w:line="240" w:lineRule="auto"/>
              <w:jc w:val="left"/>
            </w:pPr>
            <w:r>
              <w:rPr>
                <w:rFonts w:ascii="Courier New" w:hAnsi="Courier New" w:eastAsia="Courier New" w:cs="Courier New"/>
                <w:sz w:val="15"/>
              </w:rPr>
              <w:t>│                           hold_model, anomaly, callsigns, montecarlo, emergency,</w:t>
            </w:r>
          </w:p>
          <w:p>
            <w:pPr>
              <w:keepNext w:val="0"/>
              <w:widowControl/>
              <w:spacing w:before="0" w:after="0" w:line="240" w:lineRule="auto"/>
              <w:jc w:val="left"/>
            </w:pPr>
            <w:r>
              <w:rPr>
                <w:rFonts w:ascii="Courier New" w:hAnsi="Courier New" w:eastAsia="Courier New" w:cs="Courier New"/>
                <w:sz w:val="15"/>
              </w:rPr>
              <w:t>│                           stats, live, pipeline</w:t>
            </w:r>
          </w:p>
          <w:p>
            <w:pPr>
              <w:keepNext w:val="0"/>
              <w:widowControl/>
              <w:spacing w:before="0" w:after="0" w:line="240" w:lineRule="auto"/>
              <w:jc w:val="left"/>
            </w:pPr>
            <w:r>
              <w:rPr>
                <w:rFonts w:ascii="Courier New" w:hAnsi="Courier New" w:eastAsia="Courier New" w:cs="Courier New"/>
                <w:sz w:val="15"/>
              </w:rPr>
              <w:t>├── frontend/               index.html, css/, js/ (pages/, scene3d.js), vendor/</w:t>
            </w:r>
          </w:p>
          <w:p>
            <w:pPr>
              <w:keepNext w:val="0"/>
              <w:widowControl/>
              <w:spacing w:before="0" w:after="0" w:line="240" w:lineRule="auto"/>
              <w:jc w:val="left"/>
            </w:pPr>
            <w:r>
              <w:rPr>
                <w:rFonts w:ascii="Courier New" w:hAnsi="Courier New" w:eastAsia="Courier New" w:cs="Courier New"/>
                <w:sz w:val="15"/>
              </w:rPr>
              <w:t>├── data/                   OpenSky recording (.json.gz), reference data, snapshots</w:t>
            </w:r>
          </w:p>
          <w:p>
            <w:pPr>
              <w:keepNext w:val="0"/>
              <w:widowControl/>
              <w:spacing w:before="0" w:after="0" w:line="240" w:lineRule="auto"/>
              <w:jc w:val="left"/>
            </w:pPr>
            <w:r>
              <w:rPr>
                <w:rFonts w:ascii="Courier New" w:hAnsi="Courier New" w:eastAsia="Courier New" w:cs="Courier New"/>
                <w:sz w:val="15"/>
              </w:rPr>
              <w:t>├── tests/                  93 pytest tests</w:t>
            </w:r>
          </w:p>
          <w:p>
            <w:pPr>
              <w:keepNext w:val="0"/>
              <w:widowControl/>
              <w:spacing w:before="0" w:after="0" w:line="240" w:lineRule="auto"/>
              <w:jc w:val="left"/>
            </w:pPr>
            <w:r>
              <w:rPr>
                <w:rFonts w:ascii="Courier New" w:hAnsi="Courier New" w:eastAsia="Courier New" w:cs="Courier New"/>
                <w:sz w:val="15"/>
              </w:rPr>
              <w:t>├── scripts/                build_analysis.py, smoke_test.sh, load_test.py</w:t>
            </w:r>
          </w:p>
          <w:p>
            <w:pPr>
              <w:keepNext w:val="0"/>
              <w:widowControl/>
              <w:spacing w:before="0" w:after="0" w:line="240" w:lineRule="auto"/>
              <w:jc w:val="left"/>
            </w:pPr>
            <w:r>
              <w:rPr>
                <w:rFonts w:ascii="Courier New" w:hAnsi="Courier New" w:eastAsia="Courier New" w:cs="Courier New"/>
                <w:sz w:val="15"/>
              </w:rPr>
              <w:t>├── jenkins/                Jenkins controller image with Docker CLI</w:t>
            </w:r>
          </w:p>
          <w:p>
            <w:pPr>
              <w:keepNext w:val="0"/>
              <w:widowControl/>
              <w:spacing w:before="0" w:after="0" w:line="240" w:lineRule="auto"/>
              <w:jc w:val="left"/>
            </w:pPr>
            <w:r>
              <w:rPr>
                <w:rFonts w:ascii="Courier New" w:hAnsi="Courier New" w:eastAsia="Courier New" w:cs="Courier New"/>
                <w:sz w:val="15"/>
              </w:rPr>
              <w:t>├── jira/                   backlog CSV, sprint plan</w:t>
            </w:r>
          </w:p>
          <w:p>
            <w:pPr>
              <w:keepNext w:val="0"/>
              <w:widowControl/>
              <w:spacing w:before="0" w:after="0" w:line="240" w:lineRule="auto"/>
              <w:jc w:val="left"/>
            </w:pPr>
            <w:r>
              <w:rPr>
                <w:rFonts w:ascii="Courier New" w:hAnsi="Courier New" w:eastAsia="Courier New" w:cs="Courier New"/>
                <w:sz w:val="15"/>
              </w:rPr>
              <w:t>├── docs/                   architecture, gap analysis, guides, evidence, report</w:t>
            </w:r>
          </w:p>
          <w:p>
            <w:pPr>
              <w:keepNext w:val="0"/>
              <w:widowControl/>
              <w:spacing w:before="0" w:after="0" w:line="240" w:lineRule="auto"/>
              <w:jc w:val="left"/>
            </w:pPr>
            <w:r>
              <w:rPr>
                <w:rFonts w:ascii="Courier New" w:hAnsi="Courier New" w:eastAsia="Courier New" w:cs="Courier New"/>
                <w:sz w:val="15"/>
              </w:rPr>
              <w:t>├── Dockerfile, docker-compose.yml, Jenkinsfile, .github/workflows/ci.yml</w:t>
            </w:r>
          </w:p>
          <w:p>
            <w:pPr>
              <w:keepNext w:val="0"/>
              <w:widowControl/>
              <w:spacing w:before="0" w:after="0" w:line="240" w:lineRule="auto"/>
              <w:jc w:val="left"/>
            </w:pPr>
            <w:r>
              <w:rPr>
                <w:rFonts w:ascii="Courier New" w:hAnsi="Courier New" w:eastAsia="Courier New" w:cs="Courier New"/>
                <w:sz w:val="15"/>
              </w:rPr>
              <w:t>└── run.py, setup_accounts.py, start_windows.bat, start_linux_mac.sh</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5.2 Back End</w:t>
      </w:r>
    </w:p>
    <w:p>
      <w:pPr>
        <w:keepNext w:val="0"/>
        <w:widowControl/>
        <w:spacing w:before="0" w:after="120" w:line="360" w:lineRule="auto"/>
        <w:ind w:firstLine="720"/>
        <w:jc w:val="both"/>
      </w:pPr>
      <w:r>
        <w:rPr>
          <w:rFonts w:ascii="Times New Roman" w:hAnsi="Times New Roman" w:eastAsia="Times New Roman" w:cs="Times New Roman"/>
          <w:b w:val="0"/>
          <w:i w:val="0"/>
          <w:sz w:val="24"/>
        </w:rPr>
        <w:t>The back end is a FastAPI application. On start-up a lifespan handler creates the schema, seeds the accounts from environment variables (there are no default passwords), the runways and the dataset register, and starts a background thread that builds or loads the cached real-data analysis, so that the login page is available immediately. Middleware adds gzip compression and the security headers. The static front end is served from the same origin, which allows a strict Content-Security-Policy without any cross-origin requests.</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Routes are grouped into six routers. Each route declares its input with type hints and Pydantic validation, obtains the caller's identity with </w:t>
      </w:r>
      <w:r>
        <w:rPr>
          <w:rFonts w:ascii="Courier New" w:hAnsi="Courier New" w:eastAsia="Courier New" w:cs="Courier New"/>
          <w:b w:val="0"/>
          <w:i w:val="0"/>
          <w:sz w:val="21"/>
        </w:rPr>
        <w:t>require(request, supervisor, mutation)</w:t>
      </w:r>
      <w:r>
        <w:rPr>
          <w:rFonts w:ascii="Times New Roman" w:hAnsi="Times New Roman" w:eastAsia="Times New Roman" w:cs="Times New Roman"/>
          <w:b w:val="0"/>
          <w:i w:val="0"/>
          <w:sz w:val="24"/>
        </w:rPr>
        <w:t>, which checks the session, the CSRF token for mutations and the supervisor role where needed, performs its work inside a database transaction, and writes an audit event.</w:t>
      </w:r>
    </w:p>
    <w:p>
      <w:pPr>
        <w:pStyle w:val="Heading2"/>
        <w:keepNext/>
        <w:widowControl/>
        <w:spacing w:before="240" w:after="120" w:line="360" w:lineRule="auto"/>
        <w:jc w:val="left"/>
      </w:pPr>
      <w:r>
        <w:rPr>
          <w:rFonts w:ascii="Times New Roman" w:hAnsi="Times New Roman" w:eastAsia="Times New Roman" w:cs="Times New Roman"/>
          <w:b/>
          <w:sz w:val="24"/>
        </w:rPr>
        <w:t>5.3 Login Portal and Attempt Storage</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login function is the heart of requirement 2. It runs inside an immediate transaction so that concurrent attempts cannot bypass the lockout, determines a precise reason for the outcome, always stores the attempt and only then decides the response. The excerpt below is taken from </w:t>
      </w:r>
      <w:r>
        <w:rPr>
          <w:rFonts w:ascii="Courier New" w:hAnsi="Courier New" w:eastAsia="Courier New" w:cs="Courier New"/>
          <w:b w:val="0"/>
          <w:i w:val="0"/>
          <w:sz w:val="21"/>
        </w:rPr>
        <w:t>backend/auth.py</w:t>
      </w:r>
      <w:r>
        <w:rPr>
          <w:rFonts w:ascii="Times New Roman" w:hAnsi="Times New Roman" w:eastAsia="Times New Roman" w:cs="Times New Roman"/>
          <w:b w:val="0"/>
          <w:i w:val="0"/>
          <w:sz w:val="24"/>
        </w:rPr>
        <w:t>.</w:t>
      </w:r>
    </w:p>
    <w:tbl>
      <w:tblPr>
        <w:tblStyle w:val="TableGrid"/>
        <w:tblW w:type="dxa" w:w="8308"/>
        <w:jc w:val="center"/>
        <w:tblLook w:firstColumn="1" w:firstRow="1" w:lastColumn="0" w:lastRow="0" w:noHBand="0" w:noVBand="1" w:val="04A0"/>
        <w:tblLayout w:type="fixed"/>
      </w:tblPr>
      <w:tblGrid>
        <w:gridCol w:w="8309"/>
      </w:tblGrid>
      <w:tr>
        <w:tc>
          <w:tcPr>
            <w:tcW w:type="dxa" w:w="8309"/>
            <w:shd w:val="clear" w:color="auto" w:fill="F4F6F6"/>
          </w:tcPr>
          <w:p>
            <w:pPr>
              <w:keepNext w:val="0"/>
              <w:widowControl/>
              <w:spacing w:before="0" w:after="0" w:line="240" w:lineRule="auto"/>
              <w:jc w:val="left"/>
            </w:pPr>
            <w:r>
              <w:rPr>
                <w:rFonts w:ascii="Courier New" w:hAnsi="Courier New" w:eastAsia="Courier New" w:cs="Courier New"/>
                <w:sz w:val="14"/>
              </w:rPr>
              <w:t>def login(username, password, ip, user_agent=''):</w:t>
            </w:r>
          </w:p>
          <w:p>
            <w:pPr>
              <w:keepNext w:val="0"/>
              <w:widowControl/>
              <w:spacing w:before="0" w:after="0" w:line="240" w:lineRule="auto"/>
              <w:jc w:val="left"/>
            </w:pPr>
            <w:r>
              <w:rPr>
                <w:rFonts w:ascii="Courier New" w:hAnsi="Courier New" w:eastAsia="Courier New" w:cs="Courier New"/>
                <w:sz w:val="14"/>
              </w:rPr>
              <w:t xml:space="preserve">    with connect() as db:</w:t>
            </w:r>
          </w:p>
          <w:p>
            <w:pPr>
              <w:keepNext w:val="0"/>
              <w:widowControl/>
              <w:spacing w:before="0" w:after="0" w:line="240" w:lineRule="auto"/>
              <w:jc w:val="left"/>
            </w:pPr>
            <w:r>
              <w:rPr>
                <w:rFonts w:ascii="Courier New" w:hAnsi="Courier New" w:eastAsia="Courier New" w:cs="Courier New"/>
                <w:sz w:val="14"/>
              </w:rPr>
              <w:t xml:space="preserve">        db.execute('BEGIN IMMEDIATE')</w:t>
            </w:r>
          </w:p>
          <w:p>
            <w:pPr>
              <w:keepNext w:val="0"/>
              <w:widowControl/>
              <w:spacing w:before="0" w:after="0" w:line="240" w:lineRule="auto"/>
              <w:jc w:val="left"/>
            </w:pPr>
            <w:r>
              <w:rPr>
                <w:rFonts w:ascii="Courier New" w:hAnsi="Courier New" w:eastAsia="Courier New" w:cs="Courier New"/>
                <w:sz w:val="14"/>
              </w:rPr>
              <w:t xml:space="preserve">        failures = db.execute('SELECT COUNT(*) FROM auth_attempts WHERE username=? '</w:t>
            </w:r>
          </w:p>
          <w:p>
            <w:pPr>
              <w:keepNext w:val="0"/>
              <w:widowControl/>
              <w:spacing w:before="0" w:after="0" w:line="240" w:lineRule="auto"/>
              <w:jc w:val="left"/>
            </w:pPr>
            <w:r>
              <w:rPr>
                <w:rFonts w:ascii="Courier New" w:hAnsi="Courier New" w:eastAsia="Courier New" w:cs="Courier New"/>
                <w:sz w:val="14"/>
              </w:rPr>
              <w:t xml:space="preserve">                              'AND successful=0 AND created_at&gt;=?',</w:t>
            </w:r>
          </w:p>
          <w:p>
            <w:pPr>
              <w:keepNext w:val="0"/>
              <w:widowControl/>
              <w:spacing w:before="0" w:after="0" w:line="240" w:lineRule="auto"/>
              <w:jc w:val="left"/>
            </w:pPr>
            <w:r>
              <w:rPr>
                <w:rFonts w:ascii="Courier New" w:hAnsi="Courier New" w:eastAsia="Courier New" w:cs="Courier New"/>
                <w:sz w:val="14"/>
              </w:rPr>
              <w:t xml:space="preserve">                              (username, cutoff)).fetchone()[0]</w:t>
            </w:r>
          </w:p>
          <w:p>
            <w:pPr>
              <w:keepNext w:val="0"/>
              <w:widowControl/>
              <w:spacing w:before="0" w:after="0" w:line="240" w:lineRule="auto"/>
              <w:jc w:val="left"/>
            </w:pPr>
            <w:r>
              <w:rPr>
                <w:rFonts w:ascii="Courier New" w:hAnsi="Courier New" w:eastAsia="Courier New" w:cs="Courier New"/>
                <w:sz w:val="14"/>
              </w:rPr>
              <w:t xml:space="preserve">        ip_failures = ...                       # same count per IP address</w:t>
            </w:r>
          </w:p>
          <w:p>
            <w:pPr>
              <w:keepNext w:val="0"/>
              <w:widowControl/>
              <w:spacing w:before="0" w:after="0" w:line="240" w:lineRule="auto"/>
              <w:jc w:val="left"/>
            </w:pPr>
            <w:r>
              <w:rPr>
                <w:rFonts w:ascii="Courier New" w:hAnsi="Courier New" w:eastAsia="Courier New" w:cs="Courier New"/>
                <w:sz w:val="14"/>
              </w:rPr>
              <w:t xml:space="preserve">        user = one(db.execute('SELECT * FROM users WHERE username=?', (username,)))</w:t>
            </w:r>
          </w:p>
          <w:p>
            <w:pPr>
              <w:keepNext w:val="0"/>
              <w:widowControl/>
              <w:spacing w:before="0" w:after="0" w:line="240" w:lineRule="auto"/>
              <w:jc w:val="left"/>
            </w:pPr>
            <w:r>
              <w:rPr>
                <w:rFonts w:ascii="Courier New" w:hAnsi="Courier New" w:eastAsia="Courier New" w:cs="Courier New"/>
                <w:sz w:val="14"/>
              </w:rPr>
              <w:t xml:space="preserve">        valid = bool(user and user['active'] and check_password(password, user['password_hash']))</w:t>
            </w:r>
          </w:p>
          <w:p>
            <w:pPr>
              <w:keepNext w:val="0"/>
              <w:widowControl/>
              <w:spacing w:before="0" w:after="0" w:line="240" w:lineRule="auto"/>
              <w:jc w:val="left"/>
            </w:pPr>
            <w:r>
              <w:rPr>
                <w:rFonts w:ascii="Courier New" w:hAnsi="Courier New" w:eastAsia="Courier New" w:cs="Courier New"/>
                <w:sz w:val="14"/>
              </w:rPr>
              <w:t xml:space="preserve">        if not username:                    reason = 'missing_username'</w:t>
            </w:r>
          </w:p>
          <w:p>
            <w:pPr>
              <w:keepNext w:val="0"/>
              <w:widowControl/>
              <w:spacing w:before="0" w:after="0" w:line="240" w:lineRule="auto"/>
              <w:jc w:val="left"/>
            </w:pPr>
            <w:r>
              <w:rPr>
                <w:rFonts w:ascii="Courier New" w:hAnsi="Courier New" w:eastAsia="Courier New" w:cs="Courier New"/>
                <w:sz w:val="14"/>
              </w:rPr>
              <w:t xml:space="preserve">        elif ip_failures &gt;= LOGIN_IP_LIMIT: reason = 'ip_rate_limited'</w:t>
            </w:r>
          </w:p>
          <w:p>
            <w:pPr>
              <w:keepNext w:val="0"/>
              <w:widowControl/>
              <w:spacing w:before="0" w:after="0" w:line="240" w:lineRule="auto"/>
              <w:jc w:val="left"/>
            </w:pPr>
            <w:r>
              <w:rPr>
                <w:rFonts w:ascii="Courier New" w:hAnsi="Courier New" w:eastAsia="Courier New" w:cs="Courier New"/>
                <w:sz w:val="14"/>
              </w:rPr>
              <w:t xml:space="preserve">        elif failures &gt;= LOGIN_LOCKOUT_FAILURES: reason = 'locked_out'</w:t>
            </w:r>
          </w:p>
          <w:p>
            <w:pPr>
              <w:keepNext w:val="0"/>
              <w:widowControl/>
              <w:spacing w:before="0" w:after="0" w:line="240" w:lineRule="auto"/>
              <w:jc w:val="left"/>
            </w:pPr>
            <w:r>
              <w:rPr>
                <w:rFonts w:ascii="Courier New" w:hAnsi="Courier New" w:eastAsia="Courier New" w:cs="Courier New"/>
                <w:sz w:val="14"/>
              </w:rPr>
              <w:t xml:space="preserve">        elif valid:                         reason = 'success'</w:t>
            </w:r>
          </w:p>
          <w:p>
            <w:pPr>
              <w:keepNext w:val="0"/>
              <w:widowControl/>
              <w:spacing w:before="0" w:after="0" w:line="240" w:lineRule="auto"/>
              <w:jc w:val="left"/>
            </w:pPr>
            <w:r>
              <w:rPr>
                <w:rFonts w:ascii="Courier New" w:hAnsi="Courier New" w:eastAsia="Courier New" w:cs="Courier New"/>
                <w:sz w:val="14"/>
              </w:rPr>
              <w:t xml:space="preserve">        elif user and not user['active']:   reason = 'account_disabled'</w:t>
            </w:r>
          </w:p>
          <w:p>
            <w:pPr>
              <w:keepNext w:val="0"/>
              <w:widowControl/>
              <w:spacing w:before="0" w:after="0" w:line="240" w:lineRule="auto"/>
              <w:jc w:val="left"/>
            </w:pPr>
            <w:r>
              <w:rPr>
                <w:rFonts w:ascii="Courier New" w:hAnsi="Courier New" w:eastAsia="Courier New" w:cs="Courier New"/>
                <w:sz w:val="14"/>
              </w:rPr>
              <w:t xml:space="preserve">        elif user:                          reason = 'wrong_password'</w:t>
            </w:r>
          </w:p>
          <w:p>
            <w:pPr>
              <w:keepNext w:val="0"/>
              <w:widowControl/>
              <w:spacing w:before="0" w:after="0" w:line="240" w:lineRule="auto"/>
              <w:jc w:val="left"/>
            </w:pPr>
            <w:r>
              <w:rPr>
                <w:rFonts w:ascii="Courier New" w:hAnsi="Courier New" w:eastAsia="Courier New" w:cs="Courier New"/>
                <w:sz w:val="14"/>
              </w:rPr>
              <w:t xml:space="preserve">        else:                               reason = 'unknown_username'</w:t>
            </w:r>
          </w:p>
          <w:p>
            <w:pPr>
              <w:keepNext w:val="0"/>
              <w:widowControl/>
              <w:spacing w:before="0" w:after="0" w:line="240" w:lineRule="auto"/>
              <w:jc w:val="left"/>
            </w:pPr>
            <w:r>
              <w:rPr>
                <w:rFonts w:ascii="Courier New" w:hAnsi="Courier New" w:eastAsia="Courier New" w:cs="Courier New"/>
                <w:sz w:val="14"/>
              </w:rPr>
              <w:t xml:space="preserve">        db.execute('INSERT INTO auth_attempts (username, ip, user_agent, successful, '</w:t>
            </w:r>
          </w:p>
          <w:p>
            <w:pPr>
              <w:keepNext w:val="0"/>
              <w:widowControl/>
              <w:spacing w:before="0" w:after="0" w:line="240" w:lineRule="auto"/>
              <w:jc w:val="left"/>
            </w:pPr>
            <w:r>
              <w:rPr>
                <w:rFonts w:ascii="Courier New" w:hAnsi="Courier New" w:eastAsia="Courier New" w:cs="Courier New"/>
                <w:sz w:val="14"/>
              </w:rPr>
              <w:t xml:space="preserve">                   'reason, created_at) VALUES (?,?,?,?,?,?)',</w:t>
            </w:r>
          </w:p>
          <w:p>
            <w:pPr>
              <w:keepNext w:val="0"/>
              <w:widowControl/>
              <w:spacing w:before="0" w:after="0" w:line="240" w:lineRule="auto"/>
              <w:jc w:val="left"/>
            </w:pPr>
            <w:r>
              <w:rPr>
                <w:rFonts w:ascii="Courier New" w:hAnsi="Courier New" w:eastAsia="Courier New" w:cs="Courier New"/>
                <w:sz w:val="14"/>
              </w:rPr>
              <w:t xml:space="preserve">                   (username, ip, user_agent[:200], int(reason == 'success'), reason, utcnow()))</w:t>
            </w:r>
          </w:p>
          <w:p>
            <w:pPr>
              <w:keepNext w:val="0"/>
              <w:widowControl/>
              <w:spacing w:before="0" w:after="0" w:line="240" w:lineRule="auto"/>
              <w:jc w:val="left"/>
            </w:pPr>
            <w:r>
              <w:rPr>
                <w:rFonts w:ascii="Courier New" w:hAnsi="Courier New" w:eastAsia="Courier New" w:cs="Courier New"/>
                <w:sz w:val="14"/>
              </w:rPr>
              <w:t xml:space="preserve">        if reason != 'success':</w:t>
            </w:r>
          </w:p>
          <w:p>
            <w:pPr>
              <w:keepNext w:val="0"/>
              <w:widowControl/>
              <w:spacing w:before="0" w:after="0" w:line="240" w:lineRule="auto"/>
              <w:jc w:val="left"/>
            </w:pPr>
            <w:r>
              <w:rPr>
                <w:rFonts w:ascii="Courier New" w:hAnsi="Courier New" w:eastAsia="Courier New" w:cs="Courier New"/>
                <w:sz w:val="14"/>
              </w:rPr>
              <w:t xml:space="preserve">            db.commit()</w:t>
            </w:r>
          </w:p>
          <w:p>
            <w:pPr>
              <w:keepNext w:val="0"/>
              <w:widowControl/>
              <w:spacing w:before="0" w:after="0" w:line="240" w:lineRule="auto"/>
              <w:jc w:val="left"/>
            </w:pPr>
            <w:r>
              <w:rPr>
                <w:rFonts w:ascii="Courier New" w:hAnsi="Courier New" w:eastAsia="Courier New" w:cs="Courier New"/>
                <w:sz w:val="14"/>
              </w:rPr>
              <w:t xml:space="preserve">            raise HTTPException(429 if locked else 401,</w:t>
            </w:r>
          </w:p>
          <w:p>
            <w:pPr>
              <w:keepNext w:val="0"/>
              <w:widowControl/>
              <w:spacing w:before="0" w:after="0" w:line="240" w:lineRule="auto"/>
              <w:jc w:val="left"/>
            </w:pPr>
            <w:r>
              <w:rPr>
                <w:rFonts w:ascii="Courier New" w:hAnsi="Courier New" w:eastAsia="Courier New" w:cs="Courier New"/>
                <w:sz w:val="14"/>
              </w:rPr>
              <w:t xml:space="preserve">                                {'message': 'Wrong username or password',</w:t>
            </w:r>
          </w:p>
          <w:p>
            <w:pPr>
              <w:keepNext w:val="0"/>
              <w:widowControl/>
              <w:spacing w:before="0" w:after="0" w:line="240" w:lineRule="auto"/>
              <w:jc w:val="left"/>
            </w:pPr>
            <w:r>
              <w:rPr>
                <w:rFonts w:ascii="Courier New" w:hAnsi="Courier New" w:eastAsia="Courier New" w:cs="Courier New"/>
                <w:sz w:val="14"/>
              </w:rPr>
              <w:t xml:space="preserve">                                 'attempts_remaining': remaining})</w:t>
            </w:r>
          </w:p>
          <w:p>
            <w:pPr>
              <w:keepNext w:val="0"/>
              <w:widowControl/>
              <w:spacing w:before="0" w:after="0" w:line="240" w:lineRule="auto"/>
              <w:jc w:val="left"/>
            </w:pPr>
            <w:r>
              <w:rPr>
                <w:rFonts w:ascii="Courier New" w:hAnsi="Courier New" w:eastAsia="Courier New" w:cs="Courier New"/>
                <w:sz w:val="14"/>
              </w:rPr>
              <w:t xml:space="preserve">        ...                   # session token (stored as SHA-256) and CSRF token</w:t>
            </w:r>
          </w:p>
        </w:tc>
      </w:tr>
    </w:tbl>
    <w:p>
      <w:pPr>
        <w:keepNext w:val="0"/>
        <w:widowControl/>
        <w:spacing w:before="0" w:after="80" w:line="240" w:lineRule="auto"/>
      </w:pPr>
    </w:p>
    <w:p>
      <w:pPr>
        <w:keepNext w:val="0"/>
        <w:widowControl/>
        <w:spacing w:before="0" w:after="120" w:line="360" w:lineRule="auto"/>
        <w:ind w:firstLine="720"/>
        <w:jc w:val="both"/>
      </w:pPr>
      <w:r>
        <w:rPr>
          <w:rFonts w:ascii="Times New Roman" w:hAnsi="Times New Roman" w:eastAsia="Times New Roman" w:cs="Times New Roman"/>
          <w:b w:val="0"/>
          <w:i w:val="0"/>
          <w:sz w:val="24"/>
        </w:rPr>
        <w:t>In the browser, the login page shows the server message and the number of attempts remaining (Fig. 5.1). The security page lists every attempt with the username tried, the IP address, the browser, the outcome and the reason, can filter to failed attempts only, and charts the outcomes; it is shown in Chapter 7.</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16" name="Picture 16"/>
            <wp:cNvGraphicFramePr>
              <a:graphicFrameLocks noChangeAspect="1"/>
            </wp:cNvGraphicFramePr>
            <a:graphic>
              <a:graphicData uri="http://schemas.openxmlformats.org/drawingml/2006/picture">
                <pic:pic>
                  <pic:nvPicPr>
                    <pic:cNvPr id="0" name="login_wrong.jpg"/>
                    <pic:cNvPicPr/>
                  </pic:nvPicPr>
                  <pic:blipFill>
                    <a:blip r:embed="rId30"/>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5.1 Login Portal Rejecting a Wrong Password and Showing the Attempts Remaining</w:t>
      </w:r>
    </w:p>
    <w:p>
      <w:pPr>
        <w:pStyle w:val="Heading2"/>
        <w:keepNext/>
        <w:widowControl/>
        <w:spacing w:before="240" w:after="120" w:line="360" w:lineRule="auto"/>
        <w:jc w:val="left"/>
      </w:pPr>
      <w:r>
        <w:rPr>
          <w:rFonts w:ascii="Times New Roman" w:hAnsi="Times New Roman" w:eastAsia="Times New Roman" w:cs="Times New Roman"/>
          <w:b/>
          <w:sz w:val="24"/>
        </w:rPr>
        <w:t>5.4 Analytics Pipeline</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module </w:t>
      </w:r>
      <w:r>
        <w:rPr>
          <w:rFonts w:ascii="Courier New" w:hAnsi="Courier New" w:eastAsia="Courier New" w:cs="Courier New"/>
          <w:b w:val="0"/>
          <w:i w:val="0"/>
          <w:sz w:val="21"/>
        </w:rPr>
        <w:t>analytics/pipeline.py</w:t>
      </w:r>
      <w:r>
        <w:rPr>
          <w:rFonts w:ascii="Times New Roman" w:hAnsi="Times New Roman" w:eastAsia="Times New Roman" w:cs="Times New Roman"/>
          <w:b w:val="0"/>
          <w:i w:val="0"/>
          <w:sz w:val="24"/>
        </w:rPr>
        <w:t xml:space="preserve"> runs all analyses in order: recording integrity, surveillance (ghosts, gaps and coasting), trajectory prediction (training and held-out evaluation), conflict alerting with the four methods, holding and the AMAN estimate, hold prediction, anomaly detection with injected emergencies, callsign similarity, the communication model, 60 emergency injections and the scenario benchmark. The complete analysis takes about 45 s on four CPU cores. The result is a JSON document of about 170 KB plus the trained predictor (about 4 MB); both are cached by dataset hash and analysis version. In the Docker image the cache is built during the image build, so a container starts with the analysis ready.</w:t>
      </w:r>
    </w:p>
    <w:p>
      <w:pPr>
        <w:keepNext w:val="0"/>
        <w:widowControl/>
        <w:spacing w:before="0" w:after="120" w:line="360" w:lineRule="auto"/>
        <w:ind w:firstLine="720"/>
        <w:jc w:val="both"/>
      </w:pPr>
      <w:r>
        <w:rPr>
          <w:rFonts w:ascii="Times New Roman" w:hAnsi="Times New Roman" w:eastAsia="Times New Roman" w:cs="Times New Roman"/>
          <w:b w:val="0"/>
          <w:i w:val="0"/>
          <w:sz w:val="24"/>
        </w:rPr>
        <w:t>The live views of the 3D replay (</w:t>
      </w:r>
      <w:r>
        <w:rPr>
          <w:rFonts w:ascii="Courier New" w:hAnsi="Courier New" w:eastAsia="Courier New" w:cs="Courier New"/>
          <w:b w:val="0"/>
          <w:i w:val="0"/>
          <w:sz w:val="21"/>
        </w:rPr>
        <w:t>analytics/live.py</w:t>
      </w:r>
      <w:r>
        <w:rPr>
          <w:rFonts w:ascii="Times New Roman" w:hAnsi="Times New Roman" w:eastAsia="Times New Roman" w:cs="Times New Roman"/>
          <w:b w:val="0"/>
          <w:i w:val="0"/>
          <w:sz w:val="24"/>
        </w:rPr>
        <w:t>) reuse the same models. For a chosen moment they compute the intent-aware predicted conflicts, duplicates, similar callsigns sharing airspace, aircraft holding and tracks being coasted, and the five-minute straight-line and learned predicted positions of every aircraft. Results are cached per recorded frame with a least-recently-used cache, which brings the median response time of a frame to 23 ms.</w:t>
      </w:r>
    </w:p>
    <w:p>
      <w:pPr>
        <w:keepNext w:val="0"/>
        <w:widowControl/>
        <w:spacing w:before="0" w:after="120" w:line="360" w:lineRule="auto"/>
        <w:ind w:firstLine="720"/>
        <w:jc w:val="both"/>
      </w:pPr>
      <w:r>
        <w:rPr>
          <w:rFonts w:ascii="Times New Roman" w:hAnsi="Times New Roman" w:eastAsia="Times New Roman" w:cs="Times New Roman"/>
          <w:b w:val="0"/>
          <w:i w:val="0"/>
          <w:sz w:val="24"/>
        </w:rPr>
        <w:t>The core of the vectorised conflict probe is shown below; it compares all nearby pairs at all future sample times at once.</w:t>
      </w:r>
    </w:p>
    <w:tbl>
      <w:tblPr>
        <w:tblStyle w:val="TableGrid"/>
        <w:tblW w:type="dxa" w:w="8308"/>
        <w:jc w:val="center"/>
        <w:tblLook w:firstColumn="1" w:firstRow="1" w:lastColumn="0" w:lastRow="0" w:noHBand="0" w:noVBand="1" w:val="04A0"/>
        <w:tblLayout w:type="fixed"/>
      </w:tblPr>
      <w:tblGrid>
        <w:gridCol w:w="8309"/>
      </w:tblGrid>
      <w:tr>
        <w:tc>
          <w:tcPr>
            <w:tcW w:type="dxa" w:w="8309"/>
            <w:shd w:val="clear" w:color="auto" w:fill="F4F6F6"/>
          </w:tcPr>
          <w:p>
            <w:pPr>
              <w:keepNext w:val="0"/>
              <w:widowControl/>
              <w:spacing w:before="0" w:after="0" w:line="240" w:lineRule="auto"/>
              <w:jc w:val="left"/>
            </w:pPr>
            <w:r>
              <w:rPr>
                <w:rFonts w:ascii="Courier New" w:hAnsi="Courier New" w:eastAsia="Courier New" w:cs="Courier New"/>
                <w:sz w:val="13"/>
              </w:rPr>
              <w:t>px, py, pz = _predicted_paths(rec, eligible, ts, cfg, levels, learned)   # shape (aircraft, samples)</w:t>
            </w:r>
          </w:p>
          <w:p>
            <w:pPr>
              <w:keepNext w:val="0"/>
              <w:widowControl/>
              <w:spacing w:before="0" w:after="0" w:line="240" w:lineRule="auto"/>
              <w:jc w:val="left"/>
            </w:pPr>
            <w:r>
              <w:rPr>
                <w:rFonts w:ascii="Courier New" w:hAnsi="Courier New" w:eastAsia="Courier New" w:cs="Courier New"/>
                <w:sz w:val="13"/>
              </w:rPr>
              <w:t>i, j = np.triu_indices(len(eligible), 1)                                # all pairs</w:t>
            </w:r>
          </w:p>
          <w:p>
            <w:pPr>
              <w:keepNext w:val="0"/>
              <w:widowControl/>
              <w:spacing w:before="0" w:after="0" w:line="240" w:lineRule="auto"/>
              <w:jc w:val="left"/>
            </w:pPr>
            <w:r>
              <w:rPr>
                <w:rFonts w:ascii="Courier New" w:hAnsi="Courier New" w:eastAsia="Courier New" w:cs="Courier New"/>
                <w:sz w:val="13"/>
              </w:rPr>
              <w:t>near = np.hypot(rec.x[eligible[i]] - rec.x[eligible[j]],</w:t>
            </w:r>
          </w:p>
          <w:p>
            <w:pPr>
              <w:keepNext w:val="0"/>
              <w:widowControl/>
              <w:spacing w:before="0" w:after="0" w:line="240" w:lineRule="auto"/>
              <w:jc w:val="left"/>
            </w:pPr>
            <w:r>
              <w:rPr>
                <w:rFonts w:ascii="Courier New" w:hAnsi="Courier New" w:eastAsia="Courier New" w:cs="Courier New"/>
                <w:sz w:val="13"/>
              </w:rPr>
              <w:t xml:space="preserve">                rec.y[eligible[i]] - rec.y[eligible[j]]) &lt; 80          # pre-filter 80 NM</w:t>
            </w:r>
          </w:p>
          <w:p>
            <w:pPr>
              <w:keepNext w:val="0"/>
              <w:widowControl/>
              <w:spacing w:before="0" w:after="0" w:line="240" w:lineRule="auto"/>
              <w:jc w:val="left"/>
            </w:pPr>
            <w:r>
              <w:rPr>
                <w:rFonts w:ascii="Courier New" w:hAnsi="Courier New" w:eastAsia="Courier New" w:cs="Courier New"/>
                <w:sz w:val="13"/>
              </w:rPr>
              <w:t>i, j = i[near], j[near]</w:t>
            </w:r>
          </w:p>
          <w:p>
            <w:pPr>
              <w:keepNext w:val="0"/>
              <w:widowControl/>
              <w:spacing w:before="0" w:after="0" w:line="240" w:lineRule="auto"/>
              <w:jc w:val="left"/>
            </w:pPr>
            <w:r>
              <w:rPr>
                <w:rFonts w:ascii="Courier New" w:hAnsi="Courier New" w:eastAsia="Courier New" w:cs="Courier New"/>
                <w:sz w:val="13"/>
              </w:rPr>
              <w:t>thr = horizontal_threshold(rec.alt[eligible[i]], rec.alt[eligible[j]])[:, None]   # 3 or 5 NM</w:t>
            </w:r>
          </w:p>
          <w:p>
            <w:pPr>
              <w:keepNext w:val="0"/>
              <w:widowControl/>
              <w:spacing w:before="0" w:after="0" w:line="240" w:lineRule="auto"/>
              <w:jc w:val="left"/>
            </w:pPr>
            <w:r>
              <w:rPr>
                <w:rFonts w:ascii="Courier New" w:hAnsi="Courier New" w:eastAsia="Courier New" w:cs="Courier New"/>
                <w:sz w:val="13"/>
              </w:rPr>
              <w:t>inside = (np.hypot(px[i] - px[j], py[i] - py[j]) &lt; thr) &amp; (np.abs(pz[i] - pz[j]) &lt; V_THRESHOLD)</w:t>
            </w:r>
          </w:p>
          <w:p>
            <w:pPr>
              <w:keepNext w:val="0"/>
              <w:widowControl/>
              <w:spacing w:before="0" w:after="0" w:line="240" w:lineRule="auto"/>
              <w:jc w:val="left"/>
            </w:pPr>
            <w:r>
              <w:rPr>
                <w:rFonts w:ascii="Courier New" w:hAnsi="Courier New" w:eastAsia="Courier New" w:cs="Courier New"/>
                <w:sz w:val="13"/>
              </w:rPr>
              <w:t>for k in np.flatnonzero(inside.any(axis=1)):</w:t>
            </w:r>
          </w:p>
          <w:p>
            <w:pPr>
              <w:keepNext w:val="0"/>
              <w:widowControl/>
              <w:spacing w:before="0" w:after="0" w:line="240" w:lineRule="auto"/>
              <w:jc w:val="left"/>
            </w:pPr>
            <w:r>
              <w:rPr>
                <w:rFonts w:ascii="Courier New" w:hAnsi="Courier New" w:eastAsia="Courier New" w:cs="Courier New"/>
                <w:sz w:val="13"/>
              </w:rPr>
              <w:t xml:space="preserve">    first = int(np.argmax(inside[k])) * SAMPLE_S                       # seconds to predicted conflict</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5.5 Scenario Lab Engine</w:t>
      </w:r>
    </w:p>
    <w:p>
      <w:pPr>
        <w:keepNext w:val="0"/>
        <w:widowControl/>
        <w:spacing w:before="0" w:after="120" w:line="360" w:lineRule="auto"/>
        <w:ind w:firstLine="720"/>
        <w:jc w:val="both"/>
      </w:pPr>
      <w:r>
        <w:rPr>
          <w:rFonts w:ascii="Times New Roman" w:hAnsi="Times New Roman" w:eastAsia="Times New Roman" w:cs="Times New Roman"/>
          <w:b w:val="0"/>
          <w:i w:val="0"/>
          <w:sz w:val="24"/>
        </w:rPr>
        <w:t>The scenario engine (</w:t>
      </w:r>
      <w:r>
        <w:rPr>
          <w:rFonts w:ascii="Courier New" w:hAnsi="Courier New" w:eastAsia="Courier New" w:cs="Courier New"/>
          <w:b w:val="0"/>
          <w:i w:val="0"/>
          <w:sz w:val="21"/>
        </w:rPr>
        <w:t>core/scenarios.py</w:t>
      </w:r>
      <w:r>
        <w:rPr>
          <w:rFonts w:ascii="Times New Roman" w:hAnsi="Times New Roman" w:eastAsia="Times New Roman" w:cs="Times New Roman"/>
          <w:b w:val="0"/>
          <w:i w:val="0"/>
          <w:sz w:val="24"/>
        </w:rPr>
        <w:t>) holds the specification of 21 scenarios in eight categories. A builder creates the aircraft (with callsigns taken from aircraft airborne in the real recording when the user chooses that source), the hazard, the comparator plan and the SkyControl plan. Both plans are verified with the exact interval method, outcome checks are computed (aircraft conflicts, runway conflicts, hazard or closure violations and fuel deadline misses), and the ten pipeline steps, the context-switch log, the message log with readback verification and the workflow comparison are generated. Table 5.1 shows what each step does.</w:t>
      </w:r>
    </w:p>
    <w:p>
      <w:pPr>
        <w:keepNext/>
        <w:widowControl/>
        <w:spacing w:before="160" w:after="80" w:line="240" w:lineRule="auto"/>
        <w:jc w:val="center"/>
      </w:pPr>
      <w:r>
        <w:rPr>
          <w:rFonts w:ascii="Times New Roman" w:hAnsi="Times New Roman" w:eastAsia="Times New Roman" w:cs="Times New Roman"/>
          <w:b/>
          <w:sz w:val="20"/>
        </w:rPr>
        <w:t>Table 5.1 The Ten Steps Used to Handle Every Scenario</w:t>
      </w:r>
    </w:p>
    <w:tbl>
      <w:tblPr>
        <w:tblStyle w:val="TableGrid"/>
        <w:tblW w:type="dxa" w:w="8280"/>
        <w:jc w:val="center"/>
        <w:tblLook w:firstColumn="1" w:firstRow="1" w:lastColumn="0" w:lastRow="0" w:noHBand="0" w:noVBand="1" w:val="04A0"/>
        <w:tblLayout w:type="fixed"/>
      </w:tblPr>
      <w:tblGrid>
        <w:gridCol w:w="1944"/>
        <w:gridCol w:w="1944"/>
        <w:gridCol w:w="4392"/>
      </w:tblGrid>
      <w:tr>
        <w:trPr>
          <w:tblHeader w:val="true"/>
          <w:cantSplit/>
        </w:trPr>
        <w:tc>
          <w:tcPr>
            <w:tcW w:type="dxa" w:w="1944"/>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Step</w:t>
            </w:r>
          </w:p>
        </w:tc>
        <w:tc>
          <w:tcPr>
            <w:tcW w:type="dxa" w:w="1944"/>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Actor</w:t>
            </w:r>
          </w:p>
        </w:tc>
        <w:tc>
          <w:tcPr>
            <w:tcW w:type="dxa" w:w="4392"/>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What happens</w:t>
            </w:r>
          </w:p>
        </w:tc>
      </w:tr>
      <w:tr>
        <w:trPr>
          <w:cantSplit/>
        </w:trPr>
        <w:tc>
          <w:tcPr>
            <w:tcW w:type="dxa" w:w="1944"/>
          </w:tcPr>
          <w:p>
            <w:pPr>
              <w:keepNext/>
              <w:widowControl/>
              <w:spacing w:before="20" w:after="20" w:line="240" w:lineRule="auto"/>
              <w:jc w:val="left"/>
            </w:pPr>
            <w:r>
              <w:rPr>
                <w:rFonts w:ascii="Times New Roman" w:hAnsi="Times New Roman" w:eastAsia="Times New Roman" w:cs="Times New Roman"/>
                <w:b w:val="0"/>
                <w:i w:val="0"/>
                <w:sz w:val="20"/>
              </w:rPr>
              <w:t>1 DETECT</w:t>
            </w:r>
          </w:p>
        </w:tc>
        <w:tc>
          <w:tcPr>
            <w:tcW w:type="dxa" w:w="1944"/>
          </w:tcPr>
          <w:p>
            <w:pPr>
              <w:keepNext/>
              <w:widowControl/>
              <w:spacing w:before="20" w:after="20" w:line="240" w:lineRule="auto"/>
              <w:jc w:val="left"/>
            </w:pPr>
            <w:r>
              <w:rPr>
                <w:rFonts w:ascii="Times New Roman" w:hAnsi="Times New Roman" w:eastAsia="Times New Roman" w:cs="Times New Roman"/>
                <w:b w:val="0"/>
                <w:i w:val="0"/>
                <w:sz w:val="20"/>
              </w:rPr>
              <w:t>Monitors</w:t>
            </w:r>
          </w:p>
        </w:tc>
        <w:tc>
          <w:tcPr>
            <w:tcW w:type="dxa" w:w="4392"/>
          </w:tcPr>
          <w:p>
            <w:pPr>
              <w:keepNext/>
              <w:widowControl/>
              <w:spacing w:before="20" w:after="20" w:line="240" w:lineRule="auto"/>
              <w:jc w:val="left"/>
            </w:pPr>
            <w:r>
              <w:rPr>
                <w:rFonts w:ascii="Times New Roman" w:hAnsi="Times New Roman" w:eastAsia="Times New Roman" w:cs="Times New Roman"/>
                <w:b w:val="0"/>
                <w:i w:val="0"/>
                <w:sz w:val="20"/>
              </w:rPr>
              <w:t>Probe, integrity monitor, readback verifier or emergency monitor detects the situation</w:t>
            </w:r>
          </w:p>
        </w:tc>
      </w:tr>
      <w:tr>
        <w:trPr>
          <w:cantSplit/>
        </w:trPr>
        <w:tc>
          <w:tcPr>
            <w:tcW w:type="dxa" w:w="1944"/>
          </w:tcPr>
          <w:p>
            <w:pPr>
              <w:keepNext/>
              <w:widowControl/>
              <w:spacing w:before="20" w:after="20" w:line="240" w:lineRule="auto"/>
              <w:jc w:val="left"/>
            </w:pPr>
            <w:r>
              <w:rPr>
                <w:rFonts w:ascii="Times New Roman" w:hAnsi="Times New Roman" w:eastAsia="Times New Roman" w:cs="Times New Roman"/>
                <w:b w:val="0"/>
                <w:i w:val="0"/>
                <w:sz w:val="20"/>
              </w:rPr>
              <w:t>2 ASSESS</w:t>
            </w:r>
          </w:p>
        </w:tc>
        <w:tc>
          <w:tcPr>
            <w:tcW w:type="dxa" w:w="1944"/>
          </w:tcPr>
          <w:p>
            <w:pPr>
              <w:keepNext/>
              <w:widowControl/>
              <w:spacing w:before="20" w:after="20" w:line="240" w:lineRule="auto"/>
              <w:jc w:val="left"/>
            </w:pPr>
            <w:r>
              <w:rPr>
                <w:rFonts w:ascii="Times New Roman" w:hAnsi="Times New Roman" w:eastAsia="Times New Roman" w:cs="Times New Roman"/>
                <w:b w:val="0"/>
                <w:i w:val="0"/>
                <w:sz w:val="20"/>
              </w:rPr>
              <w:t>SkyControl</w:t>
            </w:r>
          </w:p>
        </w:tc>
        <w:tc>
          <w:tcPr>
            <w:tcW w:type="dxa" w:w="4392"/>
          </w:tcPr>
          <w:p>
            <w:pPr>
              <w:keepNext/>
              <w:widowControl/>
              <w:spacing w:before="20" w:after="20" w:line="240" w:lineRule="auto"/>
              <w:jc w:val="left"/>
            </w:pPr>
            <w:r>
              <w:rPr>
                <w:rFonts w:ascii="Times New Roman" w:hAnsi="Times New Roman" w:eastAsia="Times New Roman" w:cs="Times New Roman"/>
                <w:b w:val="0"/>
                <w:i w:val="0"/>
                <w:sz w:val="20"/>
              </w:rPr>
              <w:t>Severity, aircraft involved and the comparator's outcome are computed</w:t>
            </w:r>
          </w:p>
        </w:tc>
      </w:tr>
      <w:tr>
        <w:trPr>
          <w:cantSplit/>
        </w:trPr>
        <w:tc>
          <w:tcPr>
            <w:tcW w:type="dxa" w:w="1944"/>
          </w:tcPr>
          <w:p>
            <w:pPr>
              <w:keepNext/>
              <w:widowControl/>
              <w:spacing w:before="20" w:after="20" w:line="240" w:lineRule="auto"/>
              <w:jc w:val="left"/>
            </w:pPr>
            <w:r>
              <w:rPr>
                <w:rFonts w:ascii="Times New Roman" w:hAnsi="Times New Roman" w:eastAsia="Times New Roman" w:cs="Times New Roman"/>
                <w:b w:val="0"/>
                <w:i w:val="0"/>
                <w:sz w:val="20"/>
              </w:rPr>
              <w:t>3 CONTEXT SWITCH</w:t>
            </w:r>
          </w:p>
        </w:tc>
        <w:tc>
          <w:tcPr>
            <w:tcW w:type="dxa" w:w="1944"/>
          </w:tcPr>
          <w:p>
            <w:pPr>
              <w:keepNext/>
              <w:widowControl/>
              <w:spacing w:before="20" w:after="20" w:line="240" w:lineRule="auto"/>
              <w:jc w:val="left"/>
            </w:pPr>
            <w:r>
              <w:rPr>
                <w:rFonts w:ascii="Times New Roman" w:hAnsi="Times New Roman" w:eastAsia="Times New Roman" w:cs="Times New Roman"/>
                <w:b w:val="0"/>
                <w:i w:val="0"/>
                <w:sz w:val="20"/>
              </w:rPr>
              <w:t>Automation policy</w:t>
            </w:r>
          </w:p>
        </w:tc>
        <w:tc>
          <w:tcPr>
            <w:tcW w:type="dxa" w:w="4392"/>
          </w:tcPr>
          <w:p>
            <w:pPr>
              <w:keepNext/>
              <w:widowControl/>
              <w:spacing w:before="20" w:after="20" w:line="240" w:lineRule="auto"/>
              <w:jc w:val="left"/>
            </w:pPr>
            <w:r>
              <w:rPr>
                <w:rFonts w:ascii="Times New Roman" w:hAnsi="Times New Roman" w:eastAsia="Times New Roman" w:cs="Times New Roman"/>
                <w:b w:val="0"/>
                <w:i w:val="0"/>
                <w:sz w:val="20"/>
              </w:rPr>
              <w:t>Level and approver chosen; reasons shown and logged</w:t>
            </w:r>
          </w:p>
        </w:tc>
      </w:tr>
      <w:tr>
        <w:trPr>
          <w:cantSplit/>
        </w:trPr>
        <w:tc>
          <w:tcPr>
            <w:tcW w:type="dxa" w:w="1944"/>
          </w:tcPr>
          <w:p>
            <w:pPr>
              <w:keepNext/>
              <w:widowControl/>
              <w:spacing w:before="20" w:after="20" w:line="240" w:lineRule="auto"/>
              <w:jc w:val="left"/>
            </w:pPr>
            <w:r>
              <w:rPr>
                <w:rFonts w:ascii="Times New Roman" w:hAnsi="Times New Roman" w:eastAsia="Times New Roman" w:cs="Times New Roman"/>
                <w:b w:val="0"/>
                <w:i w:val="0"/>
                <w:sz w:val="20"/>
              </w:rPr>
              <w:t>4 PLAN</w:t>
            </w:r>
          </w:p>
        </w:tc>
        <w:tc>
          <w:tcPr>
            <w:tcW w:type="dxa" w:w="1944"/>
          </w:tcPr>
          <w:p>
            <w:pPr>
              <w:keepNext/>
              <w:widowControl/>
              <w:spacing w:before="20" w:after="20" w:line="240" w:lineRule="auto"/>
              <w:jc w:val="left"/>
            </w:pPr>
            <w:r>
              <w:rPr>
                <w:rFonts w:ascii="Times New Roman" w:hAnsi="Times New Roman" w:eastAsia="Times New Roman" w:cs="Times New Roman"/>
                <w:b w:val="0"/>
                <w:i w:val="0"/>
                <w:sz w:val="20"/>
              </w:rPr>
              <w:t>Planner</w:t>
            </w:r>
          </w:p>
        </w:tc>
        <w:tc>
          <w:tcPr>
            <w:tcW w:type="dxa" w:w="4392"/>
          </w:tcPr>
          <w:p>
            <w:pPr>
              <w:keepNext/>
              <w:widowControl/>
              <w:spacing w:before="20" w:after="20" w:line="240" w:lineRule="auto"/>
              <w:jc w:val="left"/>
            </w:pPr>
            <w:r>
              <w:rPr>
                <w:rFonts w:ascii="Times New Roman" w:hAnsi="Times New Roman" w:eastAsia="Times New Roman" w:cs="Times New Roman"/>
                <w:b w:val="0"/>
                <w:i w:val="0"/>
                <w:sz w:val="20"/>
              </w:rPr>
              <w:t>Levels, reroutes, sequence or holding computed</w:t>
            </w:r>
          </w:p>
        </w:tc>
      </w:tr>
      <w:tr>
        <w:trPr>
          <w:cantSplit/>
        </w:trPr>
        <w:tc>
          <w:tcPr>
            <w:tcW w:type="dxa" w:w="1944"/>
          </w:tcPr>
          <w:p>
            <w:pPr>
              <w:keepNext/>
              <w:widowControl/>
              <w:spacing w:before="20" w:after="20" w:line="240" w:lineRule="auto"/>
              <w:jc w:val="left"/>
            </w:pPr>
            <w:r>
              <w:rPr>
                <w:rFonts w:ascii="Times New Roman" w:hAnsi="Times New Roman" w:eastAsia="Times New Roman" w:cs="Times New Roman"/>
                <w:b w:val="0"/>
                <w:i w:val="0"/>
                <w:sz w:val="20"/>
              </w:rPr>
              <w:t>5 VERIFY</w:t>
            </w:r>
          </w:p>
        </w:tc>
        <w:tc>
          <w:tcPr>
            <w:tcW w:type="dxa" w:w="1944"/>
          </w:tcPr>
          <w:p>
            <w:pPr>
              <w:keepNext/>
              <w:widowControl/>
              <w:spacing w:before="20" w:after="20" w:line="240" w:lineRule="auto"/>
              <w:jc w:val="left"/>
            </w:pPr>
            <w:r>
              <w:rPr>
                <w:rFonts w:ascii="Times New Roman" w:hAnsi="Times New Roman" w:eastAsia="Times New Roman" w:cs="Times New Roman"/>
                <w:b w:val="0"/>
                <w:i w:val="0"/>
                <w:sz w:val="20"/>
              </w:rPr>
              <w:t>Safety checker</w:t>
            </w:r>
          </w:p>
        </w:tc>
        <w:tc>
          <w:tcPr>
            <w:tcW w:type="dxa" w:w="4392"/>
          </w:tcPr>
          <w:p>
            <w:pPr>
              <w:keepNext/>
              <w:widowControl/>
              <w:spacing w:before="20" w:after="20" w:line="240" w:lineRule="auto"/>
              <w:jc w:val="left"/>
            </w:pPr>
            <w:r>
              <w:rPr>
                <w:rFonts w:ascii="Times New Roman" w:hAnsi="Times New Roman" w:eastAsia="Times New Roman" w:cs="Times New Roman"/>
                <w:b w:val="0"/>
                <w:i w:val="0"/>
                <w:sz w:val="20"/>
              </w:rPr>
              <w:t>Exact all-pairs separation, runway, hazard and deadline checks</w:t>
            </w:r>
          </w:p>
        </w:tc>
      </w:tr>
      <w:tr>
        <w:trPr>
          <w:cantSplit/>
        </w:trPr>
        <w:tc>
          <w:tcPr>
            <w:tcW w:type="dxa" w:w="1944"/>
          </w:tcPr>
          <w:p>
            <w:pPr>
              <w:keepNext/>
              <w:widowControl/>
              <w:spacing w:before="20" w:after="20" w:line="240" w:lineRule="auto"/>
              <w:jc w:val="left"/>
            </w:pPr>
            <w:r>
              <w:rPr>
                <w:rFonts w:ascii="Times New Roman" w:hAnsi="Times New Roman" w:eastAsia="Times New Roman" w:cs="Times New Roman"/>
                <w:b w:val="0"/>
                <w:i w:val="0"/>
                <w:sz w:val="20"/>
              </w:rPr>
              <w:t>6 AUTHORISE</w:t>
            </w:r>
          </w:p>
        </w:tc>
        <w:tc>
          <w:tcPr>
            <w:tcW w:type="dxa" w:w="1944"/>
          </w:tcPr>
          <w:p>
            <w:pPr>
              <w:keepNext/>
              <w:widowControl/>
              <w:spacing w:before="20" w:after="20" w:line="240" w:lineRule="auto"/>
              <w:jc w:val="left"/>
            </w:pPr>
            <w:r>
              <w:rPr>
                <w:rFonts w:ascii="Times New Roman" w:hAnsi="Times New Roman" w:eastAsia="Times New Roman" w:cs="Times New Roman"/>
                <w:b w:val="0"/>
                <w:i w:val="0"/>
                <w:sz w:val="20"/>
              </w:rPr>
              <w:t>Human</w:t>
            </w:r>
          </w:p>
        </w:tc>
        <w:tc>
          <w:tcPr>
            <w:tcW w:type="dxa" w:w="4392"/>
          </w:tcPr>
          <w:p>
            <w:pPr>
              <w:keepNext/>
              <w:widowControl/>
              <w:spacing w:before="20" w:after="20" w:line="240" w:lineRule="auto"/>
              <w:jc w:val="left"/>
            </w:pPr>
            <w:r>
              <w:rPr>
                <w:rFonts w:ascii="Times New Roman" w:hAnsi="Times New Roman" w:eastAsia="Times New Roman" w:cs="Times New Roman"/>
                <w:b w:val="0"/>
                <w:i w:val="0"/>
                <w:sz w:val="20"/>
              </w:rPr>
              <w:t>Run pauses at T+20 s for approval, rejection or override with a reason</w:t>
            </w:r>
          </w:p>
        </w:tc>
      </w:tr>
      <w:tr>
        <w:trPr>
          <w:cantSplit/>
        </w:trPr>
        <w:tc>
          <w:tcPr>
            <w:tcW w:type="dxa" w:w="1944"/>
          </w:tcPr>
          <w:p>
            <w:pPr>
              <w:keepNext/>
              <w:widowControl/>
              <w:spacing w:before="20" w:after="20" w:line="240" w:lineRule="auto"/>
              <w:jc w:val="left"/>
            </w:pPr>
            <w:r>
              <w:rPr>
                <w:rFonts w:ascii="Times New Roman" w:hAnsi="Times New Roman" w:eastAsia="Times New Roman" w:cs="Times New Roman"/>
                <w:b w:val="0"/>
                <w:i w:val="0"/>
                <w:sz w:val="20"/>
              </w:rPr>
              <w:t>7 COMMUNICATE</w:t>
            </w:r>
          </w:p>
        </w:tc>
        <w:tc>
          <w:tcPr>
            <w:tcW w:type="dxa" w:w="1944"/>
          </w:tcPr>
          <w:p>
            <w:pPr>
              <w:keepNext/>
              <w:widowControl/>
              <w:spacing w:before="20" w:after="20" w:line="240" w:lineRule="auto"/>
              <w:jc w:val="left"/>
            </w:pPr>
            <w:r>
              <w:rPr>
                <w:rFonts w:ascii="Times New Roman" w:hAnsi="Times New Roman" w:eastAsia="Times New Roman" w:cs="Times New Roman"/>
                <w:b w:val="0"/>
                <w:i w:val="0"/>
                <w:sz w:val="20"/>
              </w:rPr>
              <w:t>Controller + datalink</w:t>
            </w:r>
          </w:p>
        </w:tc>
        <w:tc>
          <w:tcPr>
            <w:tcW w:type="dxa" w:w="4392"/>
          </w:tcPr>
          <w:p>
            <w:pPr>
              <w:keepNext/>
              <w:widowControl/>
              <w:spacing w:before="20" w:after="20" w:line="240" w:lineRule="auto"/>
              <w:jc w:val="left"/>
            </w:pPr>
            <w:r>
              <w:rPr>
                <w:rFonts w:ascii="Times New Roman" w:hAnsi="Times New Roman" w:eastAsia="Times New Roman" w:cs="Times New Roman"/>
                <w:b w:val="0"/>
                <w:i w:val="0"/>
                <w:sz w:val="20"/>
              </w:rPr>
              <w:t>Urgent voice with verified readback; routine by datalink</w:t>
            </w:r>
          </w:p>
        </w:tc>
      </w:tr>
      <w:tr>
        <w:trPr>
          <w:cantSplit/>
        </w:trPr>
        <w:tc>
          <w:tcPr>
            <w:tcW w:type="dxa" w:w="1944"/>
          </w:tcPr>
          <w:p>
            <w:pPr>
              <w:keepNext/>
              <w:widowControl/>
              <w:spacing w:before="20" w:after="20" w:line="240" w:lineRule="auto"/>
              <w:jc w:val="left"/>
            </w:pPr>
            <w:r>
              <w:rPr>
                <w:rFonts w:ascii="Times New Roman" w:hAnsi="Times New Roman" w:eastAsia="Times New Roman" w:cs="Times New Roman"/>
                <w:b w:val="0"/>
                <w:i w:val="0"/>
                <w:sz w:val="20"/>
              </w:rPr>
              <w:t>8 EXECUTE</w:t>
            </w:r>
          </w:p>
        </w:tc>
        <w:tc>
          <w:tcPr>
            <w:tcW w:type="dxa" w:w="1944"/>
          </w:tcPr>
          <w:p>
            <w:pPr>
              <w:keepNext/>
              <w:widowControl/>
              <w:spacing w:before="20" w:after="20" w:line="240" w:lineRule="auto"/>
              <w:jc w:val="left"/>
            </w:pPr>
            <w:r>
              <w:rPr>
                <w:rFonts w:ascii="Times New Roman" w:hAnsi="Times New Roman" w:eastAsia="Times New Roman" w:cs="Times New Roman"/>
                <w:b w:val="0"/>
                <w:i w:val="0"/>
                <w:sz w:val="20"/>
              </w:rPr>
              <w:t>Aircraft</w:t>
            </w:r>
          </w:p>
        </w:tc>
        <w:tc>
          <w:tcPr>
            <w:tcW w:type="dxa" w:w="4392"/>
          </w:tcPr>
          <w:p>
            <w:pPr>
              <w:keepNext/>
              <w:widowControl/>
              <w:spacing w:before="20" w:after="20" w:line="240" w:lineRule="auto"/>
              <w:jc w:val="left"/>
            </w:pPr>
            <w:r>
              <w:rPr>
                <w:rFonts w:ascii="Times New Roman" w:hAnsi="Times New Roman" w:eastAsia="Times New Roman" w:cs="Times New Roman"/>
                <w:b w:val="0"/>
                <w:i w:val="0"/>
                <w:sz w:val="20"/>
              </w:rPr>
              <w:t>Manoeuvres flown in the replay</w:t>
            </w:r>
          </w:p>
        </w:tc>
      </w:tr>
      <w:tr>
        <w:trPr>
          <w:cantSplit/>
        </w:trPr>
        <w:tc>
          <w:tcPr>
            <w:tcW w:type="dxa" w:w="1944"/>
          </w:tcPr>
          <w:p>
            <w:pPr>
              <w:keepNext/>
              <w:widowControl/>
              <w:spacing w:before="20" w:after="20" w:line="240" w:lineRule="auto"/>
              <w:jc w:val="left"/>
            </w:pPr>
            <w:r>
              <w:rPr>
                <w:rFonts w:ascii="Times New Roman" w:hAnsi="Times New Roman" w:eastAsia="Times New Roman" w:cs="Times New Roman"/>
                <w:b w:val="0"/>
                <w:i w:val="0"/>
                <w:sz w:val="20"/>
              </w:rPr>
              <w:t>9 MONITOR</w:t>
            </w:r>
          </w:p>
        </w:tc>
        <w:tc>
          <w:tcPr>
            <w:tcW w:type="dxa" w:w="1944"/>
          </w:tcPr>
          <w:p>
            <w:pPr>
              <w:keepNext/>
              <w:widowControl/>
              <w:spacing w:before="20" w:after="20" w:line="240" w:lineRule="auto"/>
              <w:jc w:val="left"/>
            </w:pPr>
            <w:r>
              <w:rPr>
                <w:rFonts w:ascii="Times New Roman" w:hAnsi="Times New Roman" w:eastAsia="Times New Roman" w:cs="Times New Roman"/>
                <w:b w:val="0"/>
                <w:i w:val="0"/>
                <w:sz w:val="20"/>
              </w:rPr>
              <w:t>SkyControl</w:t>
            </w:r>
          </w:p>
        </w:tc>
        <w:tc>
          <w:tcPr>
            <w:tcW w:type="dxa" w:w="4392"/>
          </w:tcPr>
          <w:p>
            <w:pPr>
              <w:keepNext/>
              <w:widowControl/>
              <w:spacing w:before="20" w:after="20" w:line="240" w:lineRule="auto"/>
              <w:jc w:val="left"/>
            </w:pPr>
            <w:r>
              <w:rPr>
                <w:rFonts w:ascii="Times New Roman" w:hAnsi="Times New Roman" w:eastAsia="Times New Roman" w:cs="Times New Roman"/>
                <w:b w:val="0"/>
                <w:i w:val="0"/>
                <w:sz w:val="20"/>
              </w:rPr>
              <w:t>Conformance monitored until all aircraft reach their final state</w:t>
            </w:r>
          </w:p>
        </w:tc>
      </w:tr>
      <w:tr>
        <w:trPr>
          <w:cantSplit/>
        </w:trPr>
        <w:tc>
          <w:tcPr>
            <w:tcW w:type="dxa" w:w="1944"/>
          </w:tcPr>
          <w:p>
            <w:pPr>
              <w:keepNext w:val="0"/>
              <w:widowControl/>
              <w:spacing w:before="20" w:after="20" w:line="240" w:lineRule="auto"/>
              <w:jc w:val="left"/>
            </w:pPr>
            <w:r>
              <w:rPr>
                <w:rFonts w:ascii="Times New Roman" w:hAnsi="Times New Roman" w:eastAsia="Times New Roman" w:cs="Times New Roman"/>
                <w:b w:val="0"/>
                <w:i w:val="0"/>
                <w:sz w:val="20"/>
              </w:rPr>
              <w:t>10 CLOSE</w:t>
            </w:r>
          </w:p>
        </w:tc>
        <w:tc>
          <w:tcPr>
            <w:tcW w:type="dxa" w:w="1944"/>
          </w:tcPr>
          <w:p>
            <w:pPr>
              <w:keepNext w:val="0"/>
              <w:widowControl/>
              <w:spacing w:before="20" w:after="20" w:line="240" w:lineRule="auto"/>
              <w:jc w:val="left"/>
            </w:pPr>
            <w:r>
              <w:rPr>
                <w:rFonts w:ascii="Times New Roman" w:hAnsi="Times New Roman" w:eastAsia="Times New Roman" w:cs="Times New Roman"/>
                <w:b w:val="0"/>
                <w:i w:val="0"/>
                <w:sz w:val="20"/>
              </w:rPr>
              <w:t>SkyControl</w:t>
            </w:r>
          </w:p>
        </w:tc>
        <w:tc>
          <w:tcPr>
            <w:tcW w:type="dxa" w:w="4392"/>
          </w:tcPr>
          <w:p>
            <w:pPr>
              <w:keepNext w:val="0"/>
              <w:widowControl/>
              <w:spacing w:before="20" w:after="20" w:line="240" w:lineRule="auto"/>
              <w:jc w:val="left"/>
            </w:pPr>
            <w:r>
              <w:rPr>
                <w:rFonts w:ascii="Times New Roman" w:hAnsi="Times New Roman" w:eastAsia="Times New Roman" w:cs="Times New Roman"/>
                <w:b w:val="0"/>
                <w:i w:val="0"/>
                <w:sz w:val="20"/>
              </w:rPr>
              <w:t>Outcome recorded, alert resolved and audit trail written</w:t>
            </w:r>
          </w:p>
        </w:tc>
      </w:tr>
    </w:tbl>
    <w:p>
      <w:pPr>
        <w:keepNext w:val="0"/>
        <w:widowControl/>
        <w:spacing w:before="0" w:after="80" w:line="240" w:lineRule="auto"/>
      </w:pPr>
    </w:p>
    <w:p>
      <w:pPr>
        <w:keepNext w:val="0"/>
        <w:widowControl/>
        <w:spacing w:before="0" w:after="120" w:line="360" w:lineRule="auto"/>
        <w:ind w:firstLine="720"/>
        <w:jc w:val="both"/>
      </w:pPr>
      <w:r>
        <w:rPr>
          <w:rFonts w:ascii="Times New Roman" w:hAnsi="Times New Roman" w:eastAsia="Times New Roman" w:cs="Times New Roman"/>
          <w:b w:val="0"/>
          <w:i w:val="0"/>
          <w:sz w:val="24"/>
        </w:rPr>
        <w:t>Runs are stored in the database so that a run started by a controller is kept when a supervisor logs in to approve it. The replay clock advances on the server and stops at the approval gate until a user with the required role acts; the browser animates the aircraft between server updates.</w:t>
      </w:r>
    </w:p>
    <w:p>
      <w:pPr>
        <w:pStyle w:val="Heading2"/>
        <w:keepNext/>
        <w:widowControl/>
        <w:spacing w:before="240" w:after="120" w:line="360" w:lineRule="auto"/>
        <w:jc w:val="left"/>
      </w:pPr>
      <w:r>
        <w:rPr>
          <w:rFonts w:ascii="Times New Roman" w:hAnsi="Times New Roman" w:eastAsia="Times New Roman" w:cs="Times New Roman"/>
          <w:b/>
          <w:sz w:val="24"/>
        </w:rPr>
        <w:t>5.6 Three-Dimensional Front End</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front end is a single-page application written as ES modules without a build step. </w:t>
      </w:r>
      <w:r>
        <w:rPr>
          <w:rFonts w:ascii="Courier New" w:hAnsi="Courier New" w:eastAsia="Courier New" w:cs="Courier New"/>
          <w:b w:val="0"/>
          <w:i w:val="0"/>
          <w:sz w:val="21"/>
        </w:rPr>
        <w:t>main.js</w:t>
      </w:r>
      <w:r>
        <w:rPr>
          <w:rFonts w:ascii="Times New Roman" w:hAnsi="Times New Roman" w:eastAsia="Times New Roman" w:cs="Times New Roman"/>
          <w:b w:val="0"/>
          <w:i w:val="0"/>
          <w:sz w:val="24"/>
        </w:rPr>
        <w:t xml:space="preserve"> handles login, navigation and the session; each page is a module under </w:t>
      </w:r>
      <w:r>
        <w:rPr>
          <w:rFonts w:ascii="Courier New" w:hAnsi="Courier New" w:eastAsia="Courier New" w:cs="Courier New"/>
          <w:b w:val="0"/>
          <w:i w:val="0"/>
          <w:sz w:val="21"/>
        </w:rPr>
        <w:t>js/pages/</w:t>
      </w:r>
      <w:r>
        <w:rPr>
          <w:rFonts w:ascii="Times New Roman" w:hAnsi="Times New Roman" w:eastAsia="Times New Roman" w:cs="Times New Roman"/>
          <w:b w:val="0"/>
          <w:i w:val="0"/>
          <w:sz w:val="24"/>
        </w:rPr>
        <w:t xml:space="preserve">. The 3D views use a shared </w:t>
      </w:r>
      <w:r>
        <w:rPr>
          <w:rFonts w:ascii="Courier New" w:hAnsi="Courier New" w:eastAsia="Courier New" w:cs="Courier New"/>
          <w:b w:val="0"/>
          <w:i w:val="0"/>
          <w:sz w:val="21"/>
        </w:rPr>
        <w:t>Airspace3D</w:t>
      </w:r>
      <w:r>
        <w:rPr>
          <w:rFonts w:ascii="Times New Roman" w:hAnsi="Times New Roman" w:eastAsia="Times New Roman" w:cs="Times New Roman"/>
          <w:b w:val="0"/>
          <w:i w:val="0"/>
          <w:sz w:val="24"/>
        </w:rPr>
        <w:t xml:space="preserve"> class (</w:t>
      </w:r>
      <w:r>
        <w:rPr>
          <w:rFonts w:ascii="Courier New" w:hAnsi="Courier New" w:eastAsia="Courier New" w:cs="Courier New"/>
          <w:b w:val="0"/>
          <w:i w:val="0"/>
          <w:sz w:val="21"/>
        </w:rPr>
        <w:t>js/scene3d.js</w:t>
      </w:r>
      <w:r>
        <w:rPr>
          <w:rFonts w:ascii="Times New Roman" w:hAnsi="Times New Roman" w:eastAsia="Times New Roman" w:cs="Times New Roman"/>
          <w:b w:val="0"/>
          <w:i w:val="0"/>
          <w:sz w:val="24"/>
        </w:rPr>
        <w:t>) built on three.js: aircraft are instanced meshes coloured by altitude or state, with trails, vertical stems to the ground, text labels, airports, holding fixes, a coastline, predicted conflict lines and prediction segments. Orbit, pan and zoom controls and preset views (3D, top, side) are provided. Chart.js renders the statistics. three.js and Chart.js are vendored locally with their licences so that the CSP can forbid external scripts.</w:t>
      </w:r>
    </w:p>
    <w:p>
      <w:pPr>
        <w:keepNext/>
        <w:widowControl/>
        <w:spacing w:before="160" w:after="80" w:line="240" w:lineRule="auto"/>
        <w:jc w:val="center"/>
      </w:pPr>
      <w:r>
        <w:rPr>
          <w:rFonts w:ascii="Times New Roman" w:hAnsi="Times New Roman" w:eastAsia="Times New Roman" w:cs="Times New Roman"/>
          <w:b/>
          <w:sz w:val="20"/>
        </w:rPr>
        <w:t>Table 5.2 Pages of the Application</w:t>
      </w:r>
    </w:p>
    <w:tbl>
      <w:tblPr>
        <w:tblStyle w:val="TableGrid"/>
        <w:tblW w:type="dxa" w:w="8280"/>
        <w:jc w:val="center"/>
        <w:tblLook w:firstColumn="1" w:firstRow="1" w:lastColumn="0" w:lastRow="0" w:noHBand="0" w:noVBand="1" w:val="04A0"/>
        <w:tblLayout w:type="fixed"/>
      </w:tblPr>
      <w:tblGrid>
        <w:gridCol w:w="2448"/>
        <w:gridCol w:w="5832"/>
      </w:tblGrid>
      <w:tr>
        <w:trPr>
          <w:tblHeader w:val="true"/>
          <w:cantSplit/>
        </w:trPr>
        <w:tc>
          <w:tcPr>
            <w:tcW w:type="dxa" w:w="2448"/>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Page</w:t>
            </w:r>
          </w:p>
        </w:tc>
        <w:tc>
          <w:tcPr>
            <w:tcW w:type="dxa" w:w="5832"/>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Content</w:t>
            </w:r>
          </w:p>
        </w:tc>
      </w:tr>
      <w:tr>
        <w:trPr>
          <w:cantSplit/>
        </w:trPr>
        <w:tc>
          <w:tcPr>
            <w:tcW w:type="dxa" w:w="2448"/>
          </w:tcPr>
          <w:p>
            <w:pPr>
              <w:keepNext/>
              <w:widowControl/>
              <w:spacing w:before="20" w:after="20" w:line="240" w:lineRule="auto"/>
              <w:jc w:val="left"/>
            </w:pPr>
            <w:r>
              <w:rPr>
                <w:rFonts w:ascii="Times New Roman" w:hAnsi="Times New Roman" w:eastAsia="Times New Roman" w:cs="Times New Roman"/>
                <w:b w:val="0"/>
                <w:i w:val="0"/>
                <w:sz w:val="20"/>
              </w:rPr>
              <w:t>Command centre</w:t>
            </w:r>
          </w:p>
        </w:tc>
        <w:tc>
          <w:tcPr>
            <w:tcW w:type="dxa" w:w="5832"/>
          </w:tcPr>
          <w:p>
            <w:pPr>
              <w:keepNext/>
              <w:widowControl/>
              <w:spacing w:before="20" w:after="20" w:line="240" w:lineRule="auto"/>
              <w:jc w:val="left"/>
            </w:pPr>
            <w:r>
              <w:rPr>
                <w:rFonts w:ascii="Times New Roman" w:hAnsi="Times New Roman" w:eastAsia="Times New Roman" w:cs="Times New Roman"/>
                <w:b w:val="0"/>
                <w:i w:val="0"/>
                <w:sz w:val="20"/>
              </w:rPr>
              <w:t>Key results, live counts, failed logins in the last 24 hours, open alerts</w:t>
            </w:r>
          </w:p>
        </w:tc>
      </w:tr>
      <w:tr>
        <w:trPr>
          <w:cantSplit/>
        </w:trPr>
        <w:tc>
          <w:tcPr>
            <w:tcW w:type="dxa" w:w="2448"/>
          </w:tcPr>
          <w:p>
            <w:pPr>
              <w:keepNext/>
              <w:widowControl/>
              <w:spacing w:before="20" w:after="20" w:line="240" w:lineRule="auto"/>
              <w:jc w:val="left"/>
            </w:pPr>
            <w:r>
              <w:rPr>
                <w:rFonts w:ascii="Times New Roman" w:hAnsi="Times New Roman" w:eastAsia="Times New Roman" w:cs="Times New Roman"/>
                <w:b w:val="0"/>
                <w:i w:val="0"/>
                <w:sz w:val="20"/>
              </w:rPr>
              <w:t>ATC gaps and fixes</w:t>
            </w:r>
          </w:p>
        </w:tc>
        <w:tc>
          <w:tcPr>
            <w:tcW w:type="dxa" w:w="5832"/>
          </w:tcPr>
          <w:p>
            <w:pPr>
              <w:keepNext/>
              <w:widowControl/>
              <w:spacing w:before="20" w:after="20" w:line="240" w:lineRule="auto"/>
              <w:jc w:val="left"/>
            </w:pPr>
            <w:r>
              <w:rPr>
                <w:rFonts w:ascii="Times New Roman" w:hAnsi="Times New Roman" w:eastAsia="Times New Roman" w:cs="Times New Roman"/>
                <w:b w:val="0"/>
                <w:i w:val="0"/>
                <w:sz w:val="20"/>
              </w:rPr>
              <w:t>Gap catalogue G1-G9 with evidence and links to scenarios</w:t>
            </w:r>
          </w:p>
        </w:tc>
      </w:tr>
      <w:tr>
        <w:trPr>
          <w:cantSplit/>
        </w:trPr>
        <w:tc>
          <w:tcPr>
            <w:tcW w:type="dxa" w:w="2448"/>
          </w:tcPr>
          <w:p>
            <w:pPr>
              <w:keepNext/>
              <w:widowControl/>
              <w:spacing w:before="20" w:after="20" w:line="240" w:lineRule="auto"/>
              <w:jc w:val="left"/>
            </w:pPr>
            <w:r>
              <w:rPr>
                <w:rFonts w:ascii="Times New Roman" w:hAnsi="Times New Roman" w:eastAsia="Times New Roman" w:cs="Times New Roman"/>
                <w:b w:val="0"/>
                <w:i w:val="0"/>
                <w:sz w:val="20"/>
              </w:rPr>
              <w:t>3D airspace</w:t>
            </w:r>
          </w:p>
        </w:tc>
        <w:tc>
          <w:tcPr>
            <w:tcW w:type="dxa" w:w="5832"/>
          </w:tcPr>
          <w:p>
            <w:pPr>
              <w:keepNext/>
              <w:widowControl/>
              <w:spacing w:before="20" w:after="20" w:line="240" w:lineRule="auto"/>
              <w:jc w:val="left"/>
            </w:pPr>
            <w:r>
              <w:rPr>
                <w:rFonts w:ascii="Times New Roman" w:hAnsi="Times New Roman" w:eastAsia="Times New Roman" w:cs="Times New Roman"/>
                <w:b w:val="0"/>
                <w:i w:val="0"/>
                <w:sz w:val="20"/>
              </w:rPr>
              <w:t>Real traffic replay with layers, live monitor and emergency injection</w:t>
            </w:r>
          </w:p>
        </w:tc>
      </w:tr>
      <w:tr>
        <w:trPr>
          <w:cantSplit/>
        </w:trPr>
        <w:tc>
          <w:tcPr>
            <w:tcW w:type="dxa" w:w="2448"/>
          </w:tcPr>
          <w:p>
            <w:pPr>
              <w:keepNext/>
              <w:widowControl/>
              <w:spacing w:before="20" w:after="20" w:line="240" w:lineRule="auto"/>
              <w:jc w:val="left"/>
            </w:pPr>
            <w:r>
              <w:rPr>
                <w:rFonts w:ascii="Times New Roman" w:hAnsi="Times New Roman" w:eastAsia="Times New Roman" w:cs="Times New Roman"/>
                <w:b w:val="0"/>
                <w:i w:val="0"/>
                <w:sz w:val="20"/>
              </w:rPr>
              <w:t>Scenario lab</w:t>
            </w:r>
          </w:p>
        </w:tc>
        <w:tc>
          <w:tcPr>
            <w:tcW w:type="dxa" w:w="5832"/>
          </w:tcPr>
          <w:p>
            <w:pPr>
              <w:keepNext/>
              <w:widowControl/>
              <w:spacing w:before="20" w:after="20" w:line="240" w:lineRule="auto"/>
              <w:jc w:val="left"/>
            </w:pPr>
            <w:r>
              <w:rPr>
                <w:rFonts w:ascii="Times New Roman" w:hAnsi="Times New Roman" w:eastAsia="Times New Roman" w:cs="Times New Roman"/>
                <w:b w:val="0"/>
                <w:i w:val="0"/>
                <w:sz w:val="20"/>
              </w:rPr>
              <w:t>21 scenarios with 3D replay, ten steps, approvals, messages and comparison</w:t>
            </w:r>
          </w:p>
        </w:tc>
      </w:tr>
      <w:tr>
        <w:trPr>
          <w:cantSplit/>
        </w:trPr>
        <w:tc>
          <w:tcPr>
            <w:tcW w:type="dxa" w:w="2448"/>
          </w:tcPr>
          <w:p>
            <w:pPr>
              <w:keepNext/>
              <w:widowControl/>
              <w:spacing w:before="20" w:after="20" w:line="240" w:lineRule="auto"/>
              <w:jc w:val="left"/>
            </w:pPr>
            <w:r>
              <w:rPr>
                <w:rFonts w:ascii="Times New Roman" w:hAnsi="Times New Roman" w:eastAsia="Times New Roman" w:cs="Times New Roman"/>
                <w:b w:val="0"/>
                <w:i w:val="0"/>
                <w:sz w:val="20"/>
              </w:rPr>
              <w:t>Communication assistant</w:t>
            </w:r>
          </w:p>
        </w:tc>
        <w:tc>
          <w:tcPr>
            <w:tcW w:type="dxa" w:w="5832"/>
          </w:tcPr>
          <w:p>
            <w:pPr>
              <w:keepNext/>
              <w:widowControl/>
              <w:spacing w:before="20" w:after="20" w:line="240" w:lineRule="auto"/>
              <w:jc w:val="left"/>
            </w:pPr>
            <w:r>
              <w:rPr>
                <w:rFonts w:ascii="Times New Roman" w:hAnsi="Times New Roman" w:eastAsia="Times New Roman" w:cs="Times New Roman"/>
                <w:b w:val="0"/>
                <w:i w:val="0"/>
                <w:sz w:val="20"/>
              </w:rPr>
              <w:t>Clearance builder, phraseology, readback verification, similar callsigns</w:t>
            </w:r>
          </w:p>
        </w:tc>
      </w:tr>
      <w:tr>
        <w:trPr>
          <w:cantSplit/>
        </w:trPr>
        <w:tc>
          <w:tcPr>
            <w:tcW w:type="dxa" w:w="2448"/>
          </w:tcPr>
          <w:p>
            <w:pPr>
              <w:keepNext/>
              <w:widowControl/>
              <w:spacing w:before="20" w:after="20" w:line="240" w:lineRule="auto"/>
              <w:jc w:val="left"/>
            </w:pPr>
            <w:r>
              <w:rPr>
                <w:rFonts w:ascii="Times New Roman" w:hAnsi="Times New Roman" w:eastAsia="Times New Roman" w:cs="Times New Roman"/>
                <w:b w:val="0"/>
                <w:i w:val="0"/>
                <w:sz w:val="20"/>
              </w:rPr>
              <w:t>AI models and automation</w:t>
            </w:r>
          </w:p>
        </w:tc>
        <w:tc>
          <w:tcPr>
            <w:tcW w:type="dxa" w:w="5832"/>
          </w:tcPr>
          <w:p>
            <w:pPr>
              <w:keepNext/>
              <w:widowControl/>
              <w:spacing w:before="20" w:after="20" w:line="240" w:lineRule="auto"/>
              <w:jc w:val="left"/>
            </w:pPr>
            <w:r>
              <w:rPr>
                <w:rFonts w:ascii="Times New Roman" w:hAnsi="Times New Roman" w:eastAsia="Times New Roman" w:cs="Times New Roman"/>
                <w:b w:val="0"/>
                <w:i w:val="0"/>
                <w:sz w:val="20"/>
              </w:rPr>
              <w:t>Model cards and the context-switch simulator</w:t>
            </w:r>
          </w:p>
        </w:tc>
      </w:tr>
      <w:tr>
        <w:trPr>
          <w:cantSplit/>
        </w:trPr>
        <w:tc>
          <w:tcPr>
            <w:tcW w:type="dxa" w:w="2448"/>
          </w:tcPr>
          <w:p>
            <w:pPr>
              <w:keepNext/>
              <w:widowControl/>
              <w:spacing w:before="20" w:after="20" w:line="240" w:lineRule="auto"/>
              <w:jc w:val="left"/>
            </w:pPr>
            <w:r>
              <w:rPr>
                <w:rFonts w:ascii="Times New Roman" w:hAnsi="Times New Roman" w:eastAsia="Times New Roman" w:cs="Times New Roman"/>
                <w:b w:val="0"/>
                <w:i w:val="0"/>
                <w:sz w:val="20"/>
              </w:rPr>
              <w:t>Statistical analysis</w:t>
            </w:r>
          </w:p>
        </w:tc>
        <w:tc>
          <w:tcPr>
            <w:tcW w:type="dxa" w:w="5832"/>
          </w:tcPr>
          <w:p>
            <w:pPr>
              <w:keepNext/>
              <w:widowControl/>
              <w:spacing w:before="20" w:after="20" w:line="240" w:lineRule="auto"/>
              <w:jc w:val="left"/>
            </w:pPr>
            <w:r>
              <w:rPr>
                <w:rFonts w:ascii="Times New Roman" w:hAnsi="Times New Roman" w:eastAsia="Times New Roman" w:cs="Times New Roman"/>
                <w:b w:val="0"/>
                <w:i w:val="0"/>
                <w:sz w:val="20"/>
              </w:rPr>
              <w:t>Eight tabs: summary, conflicts, surveillance, communication, holding, emergencies, scenarios, dataset</w:t>
            </w:r>
          </w:p>
        </w:tc>
      </w:tr>
      <w:tr>
        <w:trPr>
          <w:cantSplit/>
        </w:trPr>
        <w:tc>
          <w:tcPr>
            <w:tcW w:type="dxa" w:w="2448"/>
          </w:tcPr>
          <w:p>
            <w:pPr>
              <w:keepNext/>
              <w:widowControl/>
              <w:spacing w:before="20" w:after="20" w:line="240" w:lineRule="auto"/>
              <w:jc w:val="left"/>
            </w:pPr>
            <w:r>
              <w:rPr>
                <w:rFonts w:ascii="Times New Roman" w:hAnsi="Times New Roman" w:eastAsia="Times New Roman" w:cs="Times New Roman"/>
                <w:b w:val="0"/>
                <w:i w:val="0"/>
                <w:sz w:val="20"/>
              </w:rPr>
              <w:t>Operations</w:t>
            </w:r>
          </w:p>
        </w:tc>
        <w:tc>
          <w:tcPr>
            <w:tcW w:type="dxa" w:w="5832"/>
          </w:tcPr>
          <w:p>
            <w:pPr>
              <w:keepNext/>
              <w:widowControl/>
              <w:spacing w:before="20" w:after="20" w:line="240" w:lineRule="auto"/>
              <w:jc w:val="left"/>
            </w:pPr>
            <w:r>
              <w:rPr>
                <w:rFonts w:ascii="Times New Roman" w:hAnsi="Times New Roman" w:eastAsia="Times New Roman" w:cs="Times New Roman"/>
                <w:b w:val="0"/>
                <w:i w:val="0"/>
                <w:sz w:val="20"/>
              </w:rPr>
              <w:t>Flights, runways, runway scheduling, priority queue, alerts</w:t>
            </w:r>
          </w:p>
        </w:tc>
      </w:tr>
      <w:tr>
        <w:trPr>
          <w:cantSplit/>
        </w:trPr>
        <w:tc>
          <w:tcPr>
            <w:tcW w:type="dxa" w:w="2448"/>
          </w:tcPr>
          <w:p>
            <w:pPr>
              <w:keepNext/>
              <w:widowControl/>
              <w:spacing w:before="20" w:after="20" w:line="240" w:lineRule="auto"/>
              <w:jc w:val="left"/>
            </w:pPr>
            <w:r>
              <w:rPr>
                <w:rFonts w:ascii="Times New Roman" w:hAnsi="Times New Roman" w:eastAsia="Times New Roman" w:cs="Times New Roman"/>
                <w:b w:val="0"/>
                <w:i w:val="0"/>
                <w:sz w:val="20"/>
              </w:rPr>
              <w:t>Data and provenance</w:t>
            </w:r>
          </w:p>
        </w:tc>
        <w:tc>
          <w:tcPr>
            <w:tcW w:type="dxa" w:w="5832"/>
          </w:tcPr>
          <w:p>
            <w:pPr>
              <w:keepNext/>
              <w:widowControl/>
              <w:spacing w:before="20" w:after="20" w:line="240" w:lineRule="auto"/>
              <w:jc w:val="left"/>
            </w:pPr>
            <w:r>
              <w:rPr>
                <w:rFonts w:ascii="Times New Roman" w:hAnsi="Times New Roman" w:eastAsia="Times New Roman" w:cs="Times New Roman"/>
                <w:b w:val="0"/>
                <w:i w:val="0"/>
                <w:sz w:val="20"/>
              </w:rPr>
              <w:t>Dataset register, snapshots, import, feed health</w:t>
            </w:r>
          </w:p>
        </w:tc>
      </w:tr>
      <w:tr>
        <w:trPr>
          <w:cantSplit/>
        </w:trPr>
        <w:tc>
          <w:tcPr>
            <w:tcW w:type="dxa" w:w="2448"/>
          </w:tcPr>
          <w:p>
            <w:pPr>
              <w:keepNext w:val="0"/>
              <w:widowControl/>
              <w:spacing w:before="20" w:after="20" w:line="240" w:lineRule="auto"/>
              <w:jc w:val="left"/>
            </w:pPr>
            <w:r>
              <w:rPr>
                <w:rFonts w:ascii="Times New Roman" w:hAnsi="Times New Roman" w:eastAsia="Times New Roman" w:cs="Times New Roman"/>
                <w:b w:val="0"/>
                <w:i w:val="0"/>
                <w:sz w:val="20"/>
              </w:rPr>
              <w:t>Security and audit</w:t>
            </w:r>
          </w:p>
        </w:tc>
        <w:tc>
          <w:tcPr>
            <w:tcW w:type="dxa" w:w="5832"/>
          </w:tcPr>
          <w:p>
            <w:pPr>
              <w:keepNext w:val="0"/>
              <w:widowControl/>
              <w:spacing w:before="20" w:after="20" w:line="240" w:lineRule="auto"/>
              <w:jc w:val="left"/>
            </w:pPr>
            <w:r>
              <w:rPr>
                <w:rFonts w:ascii="Times New Roman" w:hAnsi="Times New Roman" w:eastAsia="Times New Roman" w:cs="Times New Roman"/>
                <w:b w:val="0"/>
                <w:i w:val="0"/>
                <w:sz w:val="20"/>
              </w:rPr>
              <w:t>Login attempts, outcomes chart, users, password change, audit trail</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5.7 Communication Assistant</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communication assistant lets the user build a clearance from structured fields, shows the ICAO phraseology and the frequency occupancy it would need, and verifies a readback typed by the user or spoken through the browser's speech-recognition interface. The verdict is shown with the field-by-field comparison and the advice for the controller. A log of checks is stored in </w:t>
      </w:r>
      <w:r>
        <w:rPr>
          <w:rFonts w:ascii="Courier New" w:hAnsi="Courier New" w:eastAsia="Courier New" w:cs="Courier New"/>
          <w:b w:val="0"/>
          <w:i w:val="0"/>
          <w:sz w:val="21"/>
        </w:rPr>
        <w:t>comm_checks</w:t>
      </w:r>
      <w:r>
        <w:rPr>
          <w:rFonts w:ascii="Times New Roman" w:hAnsi="Times New Roman" w:eastAsia="Times New Roman" w:cs="Times New Roman"/>
          <w:b w:val="0"/>
          <w:i w:val="0"/>
          <w:sz w:val="24"/>
        </w:rPr>
        <w:t>, and a similarity panel warns of similar callsigns on the frequency.</w:t>
      </w:r>
    </w:p>
    <w:p>
      <w:pPr>
        <w:pStyle w:val="Heading2"/>
        <w:keepNext/>
        <w:widowControl/>
        <w:spacing w:before="240" w:after="120" w:line="360" w:lineRule="auto"/>
        <w:jc w:val="left"/>
      </w:pPr>
      <w:r>
        <w:rPr>
          <w:rFonts w:ascii="Times New Roman" w:hAnsi="Times New Roman" w:eastAsia="Times New Roman" w:cs="Times New Roman"/>
          <w:b/>
          <w:sz w:val="24"/>
        </w:rPr>
        <w:t>5.8 Testing</w:t>
      </w:r>
    </w:p>
    <w:p>
      <w:pPr>
        <w:keepNext w:val="0"/>
        <w:widowControl/>
        <w:spacing w:before="0" w:after="120" w:line="360" w:lineRule="auto"/>
        <w:ind w:firstLine="720"/>
        <w:jc w:val="both"/>
      </w:pPr>
      <w:r>
        <w:rPr>
          <w:rFonts w:ascii="Times New Roman" w:hAnsi="Times New Roman" w:eastAsia="Times New Roman" w:cs="Times New Roman"/>
          <w:b w:val="0"/>
          <w:i w:val="0"/>
          <w:sz w:val="24"/>
        </w:rPr>
        <w:t>Testing used three levels. Unit and integration tests (pytest) cover every module and route: authentication and attempt storage, operations, all 21 scenarios, the lab API and approval gates, communication and automation, the real-data analytics and the application shell. API tests use FastAPI's test client with a temporary database. Browser tests with Playwright and headless Chromium exercise every page and the interactive flows, and a container smoke test checks the deployed image. The test fixture sets the account passwords through environment variables, exactly as in production.</w:t>
      </w:r>
    </w:p>
    <w:tbl>
      <w:tblPr>
        <w:tblStyle w:val="TableGrid"/>
        <w:tblW w:type="dxa" w:w="8308"/>
        <w:jc w:val="center"/>
        <w:tblLook w:firstColumn="1" w:firstRow="1" w:lastColumn="0" w:lastRow="0" w:noHBand="0" w:noVBand="1" w:val="04A0"/>
        <w:tblLayout w:type="fixed"/>
      </w:tblPr>
      <w:tblGrid>
        <w:gridCol w:w="8309"/>
      </w:tblGrid>
      <w:tr>
        <w:tc>
          <w:tcPr>
            <w:tcW w:type="dxa" w:w="8309"/>
            <w:shd w:val="clear" w:color="auto" w:fill="F4F6F6"/>
          </w:tcPr>
          <w:p>
            <w:pPr>
              <w:keepNext w:val="0"/>
              <w:widowControl/>
              <w:spacing w:before="0" w:after="0" w:line="240" w:lineRule="auto"/>
              <w:jc w:val="left"/>
            </w:pPr>
            <w:r>
              <w:rPr>
                <w:rFonts w:ascii="Courier New" w:hAnsi="Courier New" w:eastAsia="Courier New" w:cs="Courier New"/>
                <w:sz w:val="13"/>
              </w:rPr>
              <w:t>def test_wrong_password_is_rejected_and_stored(api, supervisor):</w:t>
            </w:r>
          </w:p>
          <w:p>
            <w:pPr>
              <w:keepNext w:val="0"/>
              <w:widowControl/>
              <w:spacing w:before="0" w:after="0" w:line="240" w:lineRule="auto"/>
              <w:jc w:val="left"/>
            </w:pPr>
            <w:r>
              <w:rPr>
                <w:rFonts w:ascii="Courier New" w:hAnsi="Courier New" w:eastAsia="Courier New" w:cs="Courier New"/>
                <w:sz w:val="13"/>
              </w:rPr>
              <w:t xml:space="preserve">    r = api.post('/api/auth/login',</w:t>
            </w:r>
          </w:p>
          <w:p>
            <w:pPr>
              <w:keepNext w:val="0"/>
              <w:widowControl/>
              <w:spacing w:before="0" w:after="0" w:line="240" w:lineRule="auto"/>
              <w:jc w:val="left"/>
            </w:pPr>
            <w:r>
              <w:rPr>
                <w:rFonts w:ascii="Courier New" w:hAnsi="Courier New" w:eastAsia="Courier New" w:cs="Courier New"/>
                <w:sz w:val="13"/>
              </w:rPr>
              <w:t xml:space="preserve">                 json={'username': 'controller', 'password': 'not-the-password1'})</w:t>
            </w:r>
          </w:p>
          <w:p>
            <w:pPr>
              <w:keepNext w:val="0"/>
              <w:widowControl/>
              <w:spacing w:before="0" w:after="0" w:line="240" w:lineRule="auto"/>
              <w:jc w:val="left"/>
            </w:pPr>
            <w:r>
              <w:rPr>
                <w:rFonts w:ascii="Courier New" w:hAnsi="Courier New" w:eastAsia="Courier New" w:cs="Courier New"/>
                <w:sz w:val="13"/>
              </w:rPr>
              <w:t xml:space="preserve">    assert r.status_code == 401</w:t>
            </w:r>
          </w:p>
          <w:p>
            <w:pPr>
              <w:keepNext w:val="0"/>
              <w:widowControl/>
              <w:spacing w:before="0" w:after="0" w:line="240" w:lineRule="auto"/>
              <w:jc w:val="left"/>
            </w:pPr>
            <w:r>
              <w:rPr>
                <w:rFonts w:ascii="Courier New" w:hAnsi="Courier New" w:eastAsia="Courier New" w:cs="Courier New"/>
                <w:sz w:val="13"/>
              </w:rPr>
              <w:t xml:space="preserve">    assert r.json()['error'] == 'Wrong username or password'</w:t>
            </w:r>
          </w:p>
          <w:p>
            <w:pPr>
              <w:keepNext w:val="0"/>
              <w:widowControl/>
              <w:spacing w:before="0" w:after="0" w:line="240" w:lineRule="auto"/>
              <w:jc w:val="left"/>
            </w:pPr>
            <w:r>
              <w:rPr>
                <w:rFonts w:ascii="Courier New" w:hAnsi="Courier New" w:eastAsia="Courier New" w:cs="Courier New"/>
                <w:sz w:val="13"/>
              </w:rPr>
              <w:t xml:space="preserve">    assert r.json()['details']['attempts_remaining'] == 6</w:t>
            </w:r>
          </w:p>
          <w:p>
            <w:pPr>
              <w:keepNext w:val="0"/>
              <w:widowControl/>
              <w:spacing w:before="0" w:after="0" w:line="240" w:lineRule="auto"/>
              <w:jc w:val="left"/>
            </w:pPr>
            <w:r>
              <w:rPr>
                <w:rFonts w:ascii="Courier New" w:hAnsi="Courier New" w:eastAsia="Courier New" w:cs="Courier New"/>
                <w:sz w:val="13"/>
              </w:rPr>
              <w:t xml:space="preserve">    attempts = api.get('/api/auth/attempts', headers=supervisor).json()['attempts']</w:t>
            </w:r>
          </w:p>
          <w:p>
            <w:pPr>
              <w:keepNext w:val="0"/>
              <w:widowControl/>
              <w:spacing w:before="0" w:after="0" w:line="240" w:lineRule="auto"/>
              <w:jc w:val="left"/>
            </w:pPr>
            <w:r>
              <w:rPr>
                <w:rFonts w:ascii="Courier New" w:hAnsi="Courier New" w:eastAsia="Courier New" w:cs="Courier New"/>
                <w:sz w:val="13"/>
              </w:rPr>
              <w:t xml:space="preserve">    failed = [a for a in attempts</w:t>
            </w:r>
          </w:p>
          <w:p>
            <w:pPr>
              <w:keepNext w:val="0"/>
              <w:widowControl/>
              <w:spacing w:before="0" w:after="0" w:line="240" w:lineRule="auto"/>
              <w:jc w:val="left"/>
            </w:pPr>
            <w:r>
              <w:rPr>
                <w:rFonts w:ascii="Courier New" w:hAnsi="Courier New" w:eastAsia="Courier New" w:cs="Courier New"/>
                <w:sz w:val="13"/>
              </w:rPr>
              <w:t xml:space="preserve">              if a['username'] == 'controller' and not a['successful']]</w:t>
            </w:r>
          </w:p>
          <w:p>
            <w:pPr>
              <w:keepNext w:val="0"/>
              <w:widowControl/>
              <w:spacing w:before="0" w:after="0" w:line="240" w:lineRule="auto"/>
              <w:jc w:val="left"/>
            </w:pPr>
            <w:r>
              <w:rPr>
                <w:rFonts w:ascii="Courier New" w:hAnsi="Courier New" w:eastAsia="Courier New" w:cs="Courier New"/>
                <w:sz w:val="13"/>
              </w:rPr>
              <w:t xml:space="preserve">    assert len(failed) == 1 and failed[0]['reason'] == 'wrong_password'</w:t>
            </w:r>
          </w:p>
          <w:p>
            <w:pPr>
              <w:keepNext w:val="0"/>
              <w:widowControl/>
              <w:spacing w:before="0" w:after="0" w:line="240" w:lineRule="auto"/>
              <w:jc w:val="left"/>
            </w:pPr>
            <w:r>
              <w:rPr>
                <w:rFonts w:ascii="Courier New" w:hAnsi="Courier New" w:eastAsia="Courier New" w:cs="Courier New"/>
                <w:sz w:val="13"/>
              </w:rPr>
              <w:t xml:space="preserve"> </w:t>
            </w:r>
          </w:p>
          <w:p>
            <w:pPr>
              <w:keepNext w:val="0"/>
              <w:widowControl/>
              <w:spacing w:before="0" w:after="0" w:line="240" w:lineRule="auto"/>
              <w:jc w:val="left"/>
            </w:pPr>
            <w:r>
              <w:rPr>
                <w:rFonts w:ascii="Courier New" w:hAnsi="Courier New" w:eastAsia="Courier New" w:cs="Courier New"/>
                <w:sz w:val="13"/>
              </w:rPr>
              <w:t xml:space="preserve"> </w:t>
            </w:r>
          </w:p>
          <w:p>
            <w:pPr>
              <w:keepNext w:val="0"/>
              <w:widowControl/>
              <w:spacing w:before="0" w:after="0" w:line="240" w:lineRule="auto"/>
              <w:jc w:val="left"/>
            </w:pPr>
            <w:r>
              <w:rPr>
                <w:rFonts w:ascii="Courier New" w:hAnsi="Courier New" w:eastAsia="Courier New" w:cs="Courier New"/>
                <w:sz w:val="13"/>
              </w:rPr>
              <w:t>def test_lockout_after_seven_failures_even_with_correct_password(api, supervisor):</w:t>
            </w:r>
          </w:p>
          <w:p>
            <w:pPr>
              <w:keepNext w:val="0"/>
              <w:widowControl/>
              <w:spacing w:before="0" w:after="0" w:line="240" w:lineRule="auto"/>
              <w:jc w:val="left"/>
            </w:pPr>
            <w:r>
              <w:rPr>
                <w:rFonts w:ascii="Courier New" w:hAnsi="Courier New" w:eastAsia="Courier New" w:cs="Courier New"/>
                <w:sz w:val="13"/>
              </w:rPr>
              <w:t xml:space="preserve">    for _ in range(7):</w:t>
            </w:r>
          </w:p>
          <w:p>
            <w:pPr>
              <w:keepNext w:val="0"/>
              <w:widowControl/>
              <w:spacing w:before="0" w:after="0" w:line="240" w:lineRule="auto"/>
              <w:jc w:val="left"/>
            </w:pPr>
            <w:r>
              <w:rPr>
                <w:rFonts w:ascii="Courier New" w:hAnsi="Courier New" w:eastAsia="Courier New" w:cs="Courier New"/>
                <w:sz w:val="13"/>
              </w:rPr>
              <w:t xml:space="preserve">        r = api.post('/api/auth/login', json={'username': 'controller', 'password': 'WRONG-pass-1'})</w:t>
            </w:r>
          </w:p>
          <w:p>
            <w:pPr>
              <w:keepNext w:val="0"/>
              <w:widowControl/>
              <w:spacing w:before="0" w:after="0" w:line="240" w:lineRule="auto"/>
              <w:jc w:val="left"/>
            </w:pPr>
            <w:r>
              <w:rPr>
                <w:rFonts w:ascii="Courier New" w:hAnsi="Courier New" w:eastAsia="Courier New" w:cs="Courier New"/>
                <w:sz w:val="13"/>
              </w:rPr>
              <w:t xml:space="preserve">        assert r.status_code == 401</w:t>
            </w:r>
          </w:p>
          <w:p>
            <w:pPr>
              <w:keepNext w:val="0"/>
              <w:widowControl/>
              <w:spacing w:before="0" w:after="0" w:line="240" w:lineRule="auto"/>
              <w:jc w:val="left"/>
            </w:pPr>
            <w:r>
              <w:rPr>
                <w:rFonts w:ascii="Courier New" w:hAnsi="Courier New" w:eastAsia="Courier New" w:cs="Courier New"/>
                <w:sz w:val="13"/>
              </w:rPr>
              <w:t xml:space="preserve">    blocked = api.post('/api/auth/login',</w:t>
            </w:r>
          </w:p>
          <w:p>
            <w:pPr>
              <w:keepNext w:val="0"/>
              <w:widowControl/>
              <w:spacing w:before="0" w:after="0" w:line="240" w:lineRule="auto"/>
              <w:jc w:val="left"/>
            </w:pPr>
            <w:r>
              <w:rPr>
                <w:rFonts w:ascii="Courier New" w:hAnsi="Courier New" w:eastAsia="Courier New" w:cs="Courier New"/>
                <w:sz w:val="13"/>
              </w:rPr>
              <w:t xml:space="preserve">                       json={'username': 'controller', 'password': CONTROLLER_PASSWORD})</w:t>
            </w:r>
          </w:p>
          <w:p>
            <w:pPr>
              <w:keepNext w:val="0"/>
              <w:widowControl/>
              <w:spacing w:before="0" w:after="0" w:line="240" w:lineRule="auto"/>
              <w:jc w:val="left"/>
            </w:pPr>
            <w:r>
              <w:rPr>
                <w:rFonts w:ascii="Courier New" w:hAnsi="Courier New" w:eastAsia="Courier New" w:cs="Courier New"/>
                <w:sz w:val="13"/>
              </w:rPr>
              <w:t xml:space="preserve">    assert blocked.status_code == 429</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5.9 Containerisation</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Dockerfile has three stages. The </w:t>
      </w:r>
      <w:r>
        <w:rPr>
          <w:rFonts w:ascii="Courier New" w:hAnsi="Courier New" w:eastAsia="Courier New" w:cs="Courier New"/>
          <w:b w:val="0"/>
          <w:i w:val="0"/>
          <w:sz w:val="21"/>
        </w:rPr>
        <w:t>base</w:t>
      </w:r>
      <w:r>
        <w:rPr>
          <w:rFonts w:ascii="Times New Roman" w:hAnsi="Times New Roman" w:eastAsia="Times New Roman" w:cs="Times New Roman"/>
          <w:b w:val="0"/>
          <w:i w:val="0"/>
          <w:sz w:val="24"/>
        </w:rPr>
        <w:t xml:space="preserve"> stage installs the runtime dependencies and copies the application and data. The </w:t>
      </w:r>
      <w:r>
        <w:rPr>
          <w:rFonts w:ascii="Courier New" w:hAnsi="Courier New" w:eastAsia="Courier New" w:cs="Courier New"/>
          <w:b w:val="0"/>
          <w:i w:val="0"/>
          <w:sz w:val="21"/>
        </w:rPr>
        <w:t>test</w:t>
      </w:r>
      <w:r>
        <w:rPr>
          <w:rFonts w:ascii="Times New Roman" w:hAnsi="Times New Roman" w:eastAsia="Times New Roman" w:cs="Times New Roman"/>
          <w:b w:val="0"/>
          <w:i w:val="0"/>
          <w:sz w:val="24"/>
        </w:rPr>
        <w:t xml:space="preserve"> stage adds the development dependencies and the tests and runs ruff and pytest with JUnit and coverage reports; Jenkins builds this stage, so the build agent needs only Docker. The </w:t>
      </w:r>
      <w:r>
        <w:rPr>
          <w:rFonts w:ascii="Courier New" w:hAnsi="Courier New" w:eastAsia="Courier New" w:cs="Courier New"/>
          <w:b w:val="0"/>
          <w:i w:val="0"/>
          <w:sz w:val="21"/>
        </w:rPr>
        <w:t>runtime</w:t>
      </w:r>
      <w:r>
        <w:rPr>
          <w:rFonts w:ascii="Times New Roman" w:hAnsi="Times New Roman" w:eastAsia="Times New Roman" w:cs="Times New Roman"/>
          <w:b w:val="0"/>
          <w:i w:val="0"/>
          <w:sz w:val="24"/>
        </w:rPr>
        <w:t xml:space="preserve"> stage pre-computes the analysis, creates an unprivileged user, declares the database volume and a health check, and starts the server.</w:t>
      </w:r>
    </w:p>
    <w:tbl>
      <w:tblPr>
        <w:tblStyle w:val="TableGrid"/>
        <w:tblW w:type="dxa" w:w="8308"/>
        <w:jc w:val="center"/>
        <w:tblLook w:firstColumn="1" w:firstRow="1" w:lastColumn="0" w:lastRow="0" w:noHBand="0" w:noVBand="1" w:val="04A0"/>
        <w:tblLayout w:type="fixed"/>
      </w:tblPr>
      <w:tblGrid>
        <w:gridCol w:w="8309"/>
      </w:tblGrid>
      <w:tr>
        <w:tc>
          <w:tcPr>
            <w:tcW w:type="dxa" w:w="8309"/>
            <w:shd w:val="clear" w:color="auto" w:fill="F4F6F6"/>
          </w:tcPr>
          <w:p>
            <w:pPr>
              <w:keepNext w:val="0"/>
              <w:widowControl/>
              <w:spacing w:before="0" w:after="0" w:line="240" w:lineRule="auto"/>
              <w:jc w:val="left"/>
            </w:pPr>
            <w:r>
              <w:rPr>
                <w:rFonts w:ascii="Courier New" w:hAnsi="Courier New" w:eastAsia="Courier New" w:cs="Courier New"/>
                <w:sz w:val="15"/>
              </w:rPr>
              <w:t>FROM python:3.12-slim AS base</w:t>
            </w:r>
          </w:p>
          <w:p>
            <w:pPr>
              <w:keepNext w:val="0"/>
              <w:widowControl/>
              <w:spacing w:before="0" w:after="0" w:line="240" w:lineRule="auto"/>
              <w:jc w:val="left"/>
            </w:pPr>
            <w:r>
              <w:rPr>
                <w:rFonts w:ascii="Courier New" w:hAnsi="Courier New" w:eastAsia="Courier New" w:cs="Courier New"/>
                <w:sz w:val="15"/>
              </w:rPr>
              <w:t>WORKDIR /app</w:t>
            </w:r>
          </w:p>
          <w:p>
            <w:pPr>
              <w:keepNext w:val="0"/>
              <w:widowControl/>
              <w:spacing w:before="0" w:after="0" w:line="240" w:lineRule="auto"/>
              <w:jc w:val="left"/>
            </w:pPr>
            <w:r>
              <w:rPr>
                <w:rFonts w:ascii="Courier New" w:hAnsi="Courier New" w:eastAsia="Courier New" w:cs="Courier New"/>
                <w:sz w:val="15"/>
              </w:rPr>
              <w:t>COPY requirements.txt .</w:t>
            </w:r>
          </w:p>
          <w:p>
            <w:pPr>
              <w:keepNext w:val="0"/>
              <w:widowControl/>
              <w:spacing w:before="0" w:after="0" w:line="240" w:lineRule="auto"/>
              <w:jc w:val="left"/>
            </w:pPr>
            <w:r>
              <w:rPr>
                <w:rFonts w:ascii="Courier New" w:hAnsi="Courier New" w:eastAsia="Courier New" w:cs="Courier New"/>
                <w:sz w:val="15"/>
              </w:rPr>
              <w:t>RUN pip install -r requirements.txt</w:t>
            </w:r>
          </w:p>
          <w:p>
            <w:pPr>
              <w:keepNext w:val="0"/>
              <w:widowControl/>
              <w:spacing w:before="0" w:after="0" w:line="240" w:lineRule="auto"/>
              <w:jc w:val="left"/>
            </w:pPr>
            <w:r>
              <w:rPr>
                <w:rFonts w:ascii="Courier New" w:hAnsi="Courier New" w:eastAsia="Courier New" w:cs="Courier New"/>
                <w:sz w:val="15"/>
              </w:rPr>
              <w:t>COPY backend backend</w:t>
            </w:r>
          </w:p>
          <w:p>
            <w:pPr>
              <w:keepNext w:val="0"/>
              <w:widowControl/>
              <w:spacing w:before="0" w:after="0" w:line="240" w:lineRule="auto"/>
              <w:jc w:val="left"/>
            </w:pPr>
            <w:r>
              <w:rPr>
                <w:rFonts w:ascii="Courier New" w:hAnsi="Courier New" w:eastAsia="Courier New" w:cs="Courier New"/>
                <w:sz w:val="15"/>
              </w:rPr>
              <w:t>COPY frontend frontend</w:t>
            </w:r>
          </w:p>
          <w:p>
            <w:pPr>
              <w:keepNext w:val="0"/>
              <w:widowControl/>
              <w:spacing w:before="0" w:after="0" w:line="240" w:lineRule="auto"/>
              <w:jc w:val="left"/>
            </w:pPr>
            <w:r>
              <w:rPr>
                <w:rFonts w:ascii="Courier New" w:hAnsi="Courier New" w:eastAsia="Courier New" w:cs="Courier New"/>
                <w:sz w:val="15"/>
              </w:rPr>
              <w:t>...</w:t>
            </w:r>
          </w:p>
          <w:p>
            <w:pPr>
              <w:keepNext w:val="0"/>
              <w:widowControl/>
              <w:spacing w:before="0" w:after="0" w:line="240" w:lineRule="auto"/>
              <w:jc w:val="left"/>
            </w:pPr>
            <w:r>
              <w:rPr>
                <w:rFonts w:ascii="Courier New" w:hAnsi="Courier New" w:eastAsia="Courier New" w:cs="Courier New"/>
                <w:sz w:val="15"/>
              </w:rPr>
              <w:t>FROM base AS test</w:t>
            </w:r>
          </w:p>
          <w:p>
            <w:pPr>
              <w:keepNext w:val="0"/>
              <w:widowControl/>
              <w:spacing w:before="0" w:after="0" w:line="240" w:lineRule="auto"/>
              <w:jc w:val="left"/>
            </w:pPr>
            <w:r>
              <w:rPr>
                <w:rFonts w:ascii="Courier New" w:hAnsi="Courier New" w:eastAsia="Courier New" w:cs="Courier New"/>
                <w:sz w:val="15"/>
              </w:rPr>
              <w:t>RUN pip install -r requirements-dev.txt</w:t>
            </w:r>
          </w:p>
          <w:p>
            <w:pPr>
              <w:keepNext w:val="0"/>
              <w:widowControl/>
              <w:spacing w:before="0" w:after="0" w:line="240" w:lineRule="auto"/>
              <w:jc w:val="left"/>
            </w:pPr>
            <w:r>
              <w:rPr>
                <w:rFonts w:ascii="Courier New" w:hAnsi="Courier New" w:eastAsia="Courier New" w:cs="Courier New"/>
                <w:sz w:val="15"/>
              </w:rPr>
              <w:t>COPY tests tests</w:t>
            </w:r>
          </w:p>
          <w:p>
            <w:pPr>
              <w:keepNext w:val="0"/>
              <w:widowControl/>
              <w:spacing w:before="0" w:after="0" w:line="240" w:lineRule="auto"/>
              <w:jc w:val="left"/>
            </w:pPr>
            <w:r>
              <w:rPr>
                <w:rFonts w:ascii="Courier New" w:hAnsi="Courier New" w:eastAsia="Courier New" w:cs="Courier New"/>
                <w:sz w:val="15"/>
              </w:rPr>
              <w:t>CMD ["sh", "-c", "ruff check . &amp;&amp; python -m pytest --junitxml=reports/junit.xml ..."]</w:t>
            </w:r>
          </w:p>
          <w:p>
            <w:pPr>
              <w:keepNext w:val="0"/>
              <w:widowControl/>
              <w:spacing w:before="0" w:after="0" w:line="240" w:lineRule="auto"/>
              <w:jc w:val="left"/>
            </w:pPr>
            <w:r>
              <w:rPr>
                <w:rFonts w:ascii="Courier New" w:hAnsi="Courier New" w:eastAsia="Courier New" w:cs="Courier New"/>
                <w:sz w:val="15"/>
              </w:rPr>
              <w:t xml:space="preserve"> </w:t>
            </w:r>
          </w:p>
          <w:p>
            <w:pPr>
              <w:keepNext w:val="0"/>
              <w:widowControl/>
              <w:spacing w:before="0" w:after="0" w:line="240" w:lineRule="auto"/>
              <w:jc w:val="left"/>
            </w:pPr>
            <w:r>
              <w:rPr>
                <w:rFonts w:ascii="Courier New" w:hAnsi="Courier New" w:eastAsia="Courier New" w:cs="Courier New"/>
                <w:sz w:val="15"/>
              </w:rPr>
              <w:t>FROM base AS runtime</w:t>
            </w:r>
          </w:p>
          <w:p>
            <w:pPr>
              <w:keepNext w:val="0"/>
              <w:widowControl/>
              <w:spacing w:before="0" w:after="0" w:line="240" w:lineRule="auto"/>
              <w:jc w:val="left"/>
            </w:pPr>
            <w:r>
              <w:rPr>
                <w:rFonts w:ascii="Courier New" w:hAnsi="Courier New" w:eastAsia="Courier New" w:cs="Courier New"/>
                <w:sz w:val="15"/>
              </w:rPr>
              <w:t>ENV SKYCONTROL_CACHE_DIR=/app/cache</w:t>
            </w:r>
          </w:p>
          <w:p>
            <w:pPr>
              <w:keepNext w:val="0"/>
              <w:widowControl/>
              <w:spacing w:before="0" w:after="0" w:line="240" w:lineRule="auto"/>
              <w:jc w:val="left"/>
            </w:pPr>
            <w:r>
              <w:rPr>
                <w:rFonts w:ascii="Courier New" w:hAnsi="Courier New" w:eastAsia="Courier New" w:cs="Courier New"/>
                <w:sz w:val="15"/>
              </w:rPr>
              <w:t>RUN python scripts/build_analysis.py          # analysis ready at start-up</w:t>
            </w:r>
          </w:p>
          <w:p>
            <w:pPr>
              <w:keepNext w:val="0"/>
              <w:widowControl/>
              <w:spacing w:before="0" w:after="0" w:line="240" w:lineRule="auto"/>
              <w:jc w:val="left"/>
            </w:pPr>
            <w:r>
              <w:rPr>
                <w:rFonts w:ascii="Courier New" w:hAnsi="Courier New" w:eastAsia="Courier New" w:cs="Courier New"/>
                <w:sz w:val="15"/>
              </w:rPr>
              <w:t>RUN useradd --create-home --uid 10001 skycontrol \</w:t>
            </w:r>
          </w:p>
          <w:p>
            <w:pPr>
              <w:keepNext w:val="0"/>
              <w:widowControl/>
              <w:spacing w:before="0" w:after="0" w:line="240" w:lineRule="auto"/>
              <w:jc w:val="left"/>
            </w:pPr>
            <w:r>
              <w:rPr>
                <w:rFonts w:ascii="Courier New" w:hAnsi="Courier New" w:eastAsia="Courier New" w:cs="Courier New"/>
                <w:sz w:val="15"/>
              </w:rPr>
              <w:t xml:space="preserve">    &amp;&amp; mkdir -p /app/data/db &amp;&amp; chown -R skycontrol /app/data /app/cache</w:t>
            </w:r>
          </w:p>
          <w:p>
            <w:pPr>
              <w:keepNext w:val="0"/>
              <w:widowControl/>
              <w:spacing w:before="0" w:after="0" w:line="240" w:lineRule="auto"/>
              <w:jc w:val="left"/>
            </w:pPr>
            <w:r>
              <w:rPr>
                <w:rFonts w:ascii="Courier New" w:hAnsi="Courier New" w:eastAsia="Courier New" w:cs="Courier New"/>
                <w:sz w:val="15"/>
              </w:rPr>
              <w:t>USER skycontrol</w:t>
            </w:r>
          </w:p>
          <w:p>
            <w:pPr>
              <w:keepNext w:val="0"/>
              <w:widowControl/>
              <w:spacing w:before="0" w:after="0" w:line="240" w:lineRule="auto"/>
              <w:jc w:val="left"/>
            </w:pPr>
            <w:r>
              <w:rPr>
                <w:rFonts w:ascii="Courier New" w:hAnsi="Courier New" w:eastAsia="Courier New" w:cs="Courier New"/>
                <w:sz w:val="15"/>
              </w:rPr>
              <w:t>EXPOSE 5000</w:t>
            </w:r>
          </w:p>
          <w:p>
            <w:pPr>
              <w:keepNext w:val="0"/>
              <w:widowControl/>
              <w:spacing w:before="0" w:after="0" w:line="240" w:lineRule="auto"/>
              <w:jc w:val="left"/>
            </w:pPr>
            <w:r>
              <w:rPr>
                <w:rFonts w:ascii="Courier New" w:hAnsi="Courier New" w:eastAsia="Courier New" w:cs="Courier New"/>
                <w:sz w:val="15"/>
              </w:rPr>
              <w:t>VOLUME ["/app/data/db"]</w:t>
            </w:r>
          </w:p>
          <w:p>
            <w:pPr>
              <w:keepNext w:val="0"/>
              <w:widowControl/>
              <w:spacing w:before="0" w:after="0" w:line="240" w:lineRule="auto"/>
              <w:jc w:val="left"/>
            </w:pPr>
            <w:r>
              <w:rPr>
                <w:rFonts w:ascii="Courier New" w:hAnsi="Courier New" w:eastAsia="Courier New" w:cs="Courier New"/>
                <w:sz w:val="15"/>
              </w:rPr>
              <w:t>HEALTHCHECK CMD python -c "import urllib.request; \</w:t>
            </w:r>
          </w:p>
          <w:p>
            <w:pPr>
              <w:keepNext w:val="0"/>
              <w:widowControl/>
              <w:spacing w:before="0" w:after="0" w:line="240" w:lineRule="auto"/>
              <w:jc w:val="left"/>
            </w:pPr>
            <w:r>
              <w:rPr>
                <w:rFonts w:ascii="Courier New" w:hAnsi="Courier New" w:eastAsia="Courier New" w:cs="Courier New"/>
                <w:sz w:val="15"/>
              </w:rPr>
              <w:t xml:space="preserve">    urllib.request.urlopen('http://127.0.0.1:5000/api/health')"</w:t>
            </w:r>
          </w:p>
          <w:p>
            <w:pPr>
              <w:keepNext w:val="0"/>
              <w:widowControl/>
              <w:spacing w:before="0" w:after="0" w:line="240" w:lineRule="auto"/>
              <w:jc w:val="left"/>
            </w:pPr>
            <w:r>
              <w:rPr>
                <w:rFonts w:ascii="Courier New" w:hAnsi="Courier New" w:eastAsia="Courier New" w:cs="Courier New"/>
                <w:sz w:val="15"/>
              </w:rPr>
              <w:t>CMD ["python", "run.py"]</w:t>
            </w:r>
          </w:p>
        </w:tc>
      </w:tr>
    </w:tbl>
    <w:p>
      <w:pPr>
        <w:keepNext w:val="0"/>
        <w:widowControl/>
        <w:spacing w:before="0" w:after="80" w:line="240" w:lineRule="auto"/>
      </w:pPr>
    </w:p>
    <w:p>
      <w:pPr>
        <w:keepNext w:val="0"/>
        <w:widowControl/>
        <w:spacing w:before="0" w:after="120" w:line="360" w:lineRule="auto"/>
        <w:ind w:firstLine="720"/>
        <w:jc w:val="both"/>
      </w:pPr>
      <w:r>
        <w:rPr>
          <w:rFonts w:ascii="Courier New" w:hAnsi="Courier New" w:eastAsia="Courier New" w:cs="Courier New"/>
          <w:b w:val="0"/>
          <w:i w:val="0"/>
          <w:sz w:val="21"/>
        </w:rPr>
        <w:t>docker-compose.yml</w:t>
      </w:r>
      <w:r>
        <w:rPr>
          <w:rFonts w:ascii="Times New Roman" w:hAnsi="Times New Roman" w:eastAsia="Times New Roman" w:cs="Times New Roman"/>
          <w:b w:val="0"/>
          <w:i w:val="0"/>
          <w:sz w:val="24"/>
        </w:rPr>
        <w:t xml:space="preserve"> runs the image with the passwords taken from an </w:t>
      </w:r>
      <w:r>
        <w:rPr>
          <w:rFonts w:ascii="Courier New" w:hAnsi="Courier New" w:eastAsia="Courier New" w:cs="Courier New"/>
          <w:b w:val="0"/>
          <w:i w:val="0"/>
          <w:sz w:val="21"/>
        </w:rPr>
        <w:t>.env</w:t>
      </w:r>
      <w:r>
        <w:rPr>
          <w:rFonts w:ascii="Times New Roman" w:hAnsi="Times New Roman" w:eastAsia="Times New Roman" w:cs="Times New Roman"/>
          <w:b w:val="0"/>
          <w:i w:val="0"/>
          <w:sz w:val="24"/>
        </w:rPr>
        <w:t xml:space="preserve"> file (an example file is provided and the real one is excluded from Git), maps port 5000 and mounts a named volume for the database.</w:t>
      </w:r>
    </w:p>
    <w:p>
      <w:pPr>
        <w:pStyle w:val="Heading2"/>
        <w:keepNext/>
        <w:widowControl/>
        <w:spacing w:before="240" w:after="120" w:line="360" w:lineRule="auto"/>
        <w:jc w:val="left"/>
      </w:pPr>
      <w:r>
        <w:rPr>
          <w:rFonts w:ascii="Times New Roman" w:hAnsi="Times New Roman" w:eastAsia="Times New Roman" w:cs="Times New Roman"/>
          <w:b/>
          <w:sz w:val="24"/>
        </w:rPr>
        <w:t>5.10 Continuous Integration and Delivery</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w:t>
      </w:r>
      <w:r>
        <w:rPr>
          <w:rFonts w:ascii="Courier New" w:hAnsi="Courier New" w:eastAsia="Courier New" w:cs="Courier New"/>
          <w:b w:val="0"/>
          <w:i w:val="0"/>
          <w:sz w:val="21"/>
        </w:rPr>
        <w:t>Jenkinsfile</w:t>
      </w:r>
      <w:r>
        <w:rPr>
          <w:rFonts w:ascii="Times New Roman" w:hAnsi="Times New Roman" w:eastAsia="Times New Roman" w:cs="Times New Roman"/>
          <w:b w:val="0"/>
          <w:i w:val="0"/>
          <w:sz w:val="24"/>
        </w:rPr>
        <w:t xml:space="preserve"> is a declarative pipeline with five stages: Checkout, Lint and tests (in the test image, with JUnit and coverage reports published), Build image (tagged with the build number and </w:t>
      </w:r>
      <w:r>
        <w:rPr>
          <w:rFonts w:ascii="Courier New" w:hAnsi="Courier New" w:eastAsia="Courier New" w:cs="Courier New"/>
          <w:b w:val="0"/>
          <w:i w:val="0"/>
          <w:sz w:val="21"/>
        </w:rPr>
        <w:t>latest</w:t>
      </w:r>
      <w:r>
        <w:rPr>
          <w:rFonts w:ascii="Times New Roman" w:hAnsi="Times New Roman" w:eastAsia="Times New Roman" w:cs="Times New Roman"/>
          <w:b w:val="0"/>
          <w:i w:val="0"/>
          <w:sz w:val="24"/>
        </w:rPr>
        <w:t xml:space="preserve">), Smoke test (a temporary container on port 5099 checked by </w:t>
      </w:r>
      <w:r>
        <w:rPr>
          <w:rFonts w:ascii="Courier New" w:hAnsi="Courier New" w:eastAsia="Courier New" w:cs="Courier New"/>
          <w:b w:val="0"/>
          <w:i w:val="0"/>
          <w:sz w:val="21"/>
        </w:rPr>
        <w:t>scripts/smoke_test.sh</w:t>
      </w:r>
      <w:r>
        <w:rPr>
          <w:rFonts w:ascii="Times New Roman" w:hAnsi="Times New Roman" w:eastAsia="Times New Roman" w:cs="Times New Roman"/>
          <w:b w:val="0"/>
          <w:i w:val="0"/>
          <w:sz w:val="24"/>
        </w:rPr>
        <w:t xml:space="preserve"> using credentials from the Jenkins credentials store) and Deploy (replace the running container, keep the database volume, wait for the health check). The pipeline is described in Chapter 6. A GitHub Actions workflow (</w:t>
      </w:r>
      <w:r>
        <w:rPr>
          <w:rFonts w:ascii="Courier New" w:hAnsi="Courier New" w:eastAsia="Courier New" w:cs="Courier New"/>
          <w:b w:val="0"/>
          <w:i w:val="0"/>
          <w:sz w:val="21"/>
        </w:rPr>
        <w:t>.github/workflows/ci.yml</w:t>
      </w:r>
      <w:r>
        <w:rPr>
          <w:rFonts w:ascii="Times New Roman" w:hAnsi="Times New Roman" w:eastAsia="Times New Roman" w:cs="Times New Roman"/>
          <w:b w:val="0"/>
          <w:i w:val="0"/>
          <w:sz w:val="24"/>
        </w:rPr>
        <w:t>) runs lint, tests and a Docker build on every push and pull request.</w:t>
      </w:r>
    </w:p>
    <w:p>
      <w:pPr>
        <w:keepNext w:val="0"/>
        <w:widowControl/>
        <w:spacing w:before="0" w:after="0" w:line="240" w:lineRule="auto"/>
      </w:pPr>
      <w:r>
        <w:br w:type="page"/>
      </w:r>
    </w:p>
    <w:p>
      <w:pPr>
        <w:pStyle w:val="Heading1"/>
        <w:keepNext/>
        <w:widowControl/>
        <w:spacing w:before="0" w:after="360" w:line="360" w:lineRule="auto"/>
        <w:jc w:val="center"/>
      </w:pPr>
      <w:r>
        <w:rPr>
          <w:rFonts w:ascii="Times New Roman" w:hAnsi="Times New Roman" w:eastAsia="Times New Roman" w:cs="Times New Roman"/>
          <w:b/>
          <w:sz w:val="28"/>
        </w:rPr>
        <w:t>CHAPTER 6</w:t>
        <w:br/>
      </w:r>
      <w:r>
        <w:rPr>
          <w:rFonts w:ascii="Times New Roman" w:hAnsi="Times New Roman" w:eastAsia="Times New Roman" w:cs="Times New Roman"/>
          <w:b/>
          <w:sz w:val="28"/>
        </w:rPr>
        <w:t>SCHEDULE, TASKS AND MILESTONES</w:t>
      </w:r>
    </w:p>
    <w:p>
      <w:pPr>
        <w:keepNext w:val="0"/>
        <w:widowControl/>
        <w:spacing w:before="0" w:after="120" w:line="360" w:lineRule="auto"/>
        <w:ind w:firstLine="0"/>
        <w:jc w:val="both"/>
      </w:pPr>
      <w:r>
        <w:rPr>
          <w:rFonts w:ascii="Times New Roman" w:hAnsi="Times New Roman" w:eastAsia="Times New Roman" w:cs="Times New Roman"/>
          <w:b w:val="0"/>
          <w:i w:val="0"/>
          <w:sz w:val="24"/>
        </w:rPr>
        <w:t>The project was run as a Scrum project of six two-week sprints between 3 August and 23 October 2026. This chapter describes the method, the backlog and sprints as they are set up in Jira, the version-control workflow on GitHub, the Jenkins pipeline, the Docker deployment and the milestones.</w:t>
      </w:r>
    </w:p>
    <w:p>
      <w:pPr>
        <w:pStyle w:val="Heading2"/>
        <w:keepNext/>
        <w:widowControl/>
        <w:spacing w:before="240" w:after="120" w:line="360" w:lineRule="auto"/>
        <w:jc w:val="left"/>
      </w:pPr>
      <w:r>
        <w:rPr>
          <w:rFonts w:ascii="Times New Roman" w:hAnsi="Times New Roman" w:eastAsia="Times New Roman" w:cs="Times New Roman"/>
          <w:b/>
          <w:sz w:val="24"/>
        </w:rPr>
        <w:t>6.1 Agile Methodology</w:t>
      </w:r>
    </w:p>
    <w:p>
      <w:pPr>
        <w:keepNext w:val="0"/>
        <w:widowControl/>
        <w:spacing w:before="0" w:after="120" w:line="360" w:lineRule="auto"/>
        <w:ind w:firstLine="720"/>
        <w:jc w:val="both"/>
      </w:pPr>
      <w:r>
        <w:rPr>
          <w:rFonts w:ascii="Times New Roman" w:hAnsi="Times New Roman" w:eastAsia="Times New Roman" w:cs="Times New Roman"/>
          <w:b w:val="0"/>
          <w:i w:val="0"/>
          <w:sz w:val="24"/>
        </w:rPr>
        <w:t>Scrum (Schwaber &amp; Sutherland, 2020) was chosen because the requirements were expected to change as results on real data came in, which is exactly what happened: the conflict probe, the emergency planner and the readback verifier were all redesigned after their first evaluation. Each sprint started with planning, in which stories were pulled from the ordered backlog up to the team's velocity, had short daily stand-ups, and ended with a review, in which the increment was demonstrated in the running application, and a retrospective that produced one improvement action. The definition of done required that the code was merged through a pull request, that lint and all tests passed in CI and Jenkins, that the acceptance criteria were shown in the application and that the documentation was updated.</w:t>
      </w:r>
    </w:p>
    <w:p>
      <w:pPr>
        <w:keepNext/>
        <w:widowControl/>
        <w:spacing w:before="160" w:after="80" w:line="240" w:lineRule="auto"/>
        <w:jc w:val="center"/>
      </w:pPr>
      <w:r>
        <w:rPr>
          <w:rFonts w:ascii="Times New Roman" w:hAnsi="Times New Roman" w:eastAsia="Times New Roman" w:cs="Times New Roman"/>
          <w:b/>
          <w:sz w:val="20"/>
        </w:rPr>
        <w:t>Table 6.1 Scrum Roles and Ceremonies</w:t>
      </w:r>
    </w:p>
    <w:tbl>
      <w:tblPr>
        <w:tblStyle w:val="TableGrid"/>
        <w:tblW w:type="dxa" w:w="8280"/>
        <w:jc w:val="center"/>
        <w:tblLook w:firstColumn="1" w:firstRow="1" w:lastColumn="0" w:lastRow="0" w:noHBand="0" w:noVBand="1" w:val="04A0"/>
        <w:tblLayout w:type="fixed"/>
      </w:tblPr>
      <w:tblGrid>
        <w:gridCol w:w="2304"/>
        <w:gridCol w:w="5976"/>
      </w:tblGrid>
      <w:tr>
        <w:trPr>
          <w:tblHeader w:val="true"/>
          <w:cantSplit/>
        </w:trPr>
        <w:tc>
          <w:tcPr>
            <w:tcW w:type="dxa" w:w="2304"/>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Item</w:t>
            </w:r>
          </w:p>
        </w:tc>
        <w:tc>
          <w:tcPr>
            <w:tcW w:type="dxa" w:w="5976"/>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How it was used</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20"/>
              </w:rPr>
              <w:t>Product owner</w:t>
            </w:r>
          </w:p>
        </w:tc>
        <w:tc>
          <w:tcPr>
            <w:tcW w:type="dxa" w:w="5976"/>
          </w:tcPr>
          <w:p>
            <w:pPr>
              <w:keepNext/>
              <w:widowControl/>
              <w:spacing w:before="20" w:after="20" w:line="240" w:lineRule="auto"/>
              <w:jc w:val="left"/>
            </w:pPr>
            <w:r>
              <w:rPr>
                <w:rFonts w:ascii="Times New Roman" w:hAnsi="Times New Roman" w:eastAsia="Times New Roman" w:cs="Times New Roman"/>
                <w:b w:val="0"/>
                <w:i w:val="0"/>
                <w:sz w:val="20"/>
              </w:rPr>
              <w:t>Owns the order of the backlog: login and data first, then analytics, scenarios, UI, DevOps</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20"/>
              </w:rPr>
              <w:t>Scrum master</w:t>
            </w:r>
          </w:p>
        </w:tc>
        <w:tc>
          <w:tcPr>
            <w:tcW w:type="dxa" w:w="5976"/>
          </w:tcPr>
          <w:p>
            <w:pPr>
              <w:keepNext/>
              <w:widowControl/>
              <w:spacing w:before="20" w:after="20" w:line="240" w:lineRule="auto"/>
              <w:jc w:val="left"/>
            </w:pPr>
            <w:r>
              <w:rPr>
                <w:rFonts w:ascii="Times New Roman" w:hAnsi="Times New Roman" w:eastAsia="Times New Roman" w:cs="Times New Roman"/>
                <w:b w:val="0"/>
                <w:i w:val="0"/>
                <w:sz w:val="20"/>
              </w:rPr>
              <w:t>Runs the ceremonies and removes blockers (dataset access, Docker set-up)</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20"/>
              </w:rPr>
              <w:t>Development team</w:t>
            </w:r>
          </w:p>
        </w:tc>
        <w:tc>
          <w:tcPr>
            <w:tcW w:type="dxa" w:w="5976"/>
          </w:tcPr>
          <w:p>
            <w:pPr>
              <w:keepNext/>
              <w:widowControl/>
              <w:spacing w:before="20" w:after="20" w:line="240" w:lineRule="auto"/>
              <w:jc w:val="left"/>
            </w:pPr>
            <w:r>
              <w:rPr>
                <w:rFonts w:ascii="Times New Roman" w:hAnsi="Times New Roman" w:eastAsia="Times New Roman" w:cs="Times New Roman"/>
                <w:b w:val="0"/>
                <w:i w:val="0"/>
                <w:sz w:val="20"/>
              </w:rPr>
              <w:t>Designs, implements and tests the stories; everyone writes tests for their own stories</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20"/>
              </w:rPr>
              <w:t>Guide</w:t>
            </w:r>
          </w:p>
        </w:tc>
        <w:tc>
          <w:tcPr>
            <w:tcW w:type="dxa" w:w="5976"/>
          </w:tcPr>
          <w:p>
            <w:pPr>
              <w:keepNext/>
              <w:widowControl/>
              <w:spacing w:before="20" w:after="20" w:line="240" w:lineRule="auto"/>
              <w:jc w:val="left"/>
            </w:pPr>
            <w:r>
              <w:rPr>
                <w:rFonts w:ascii="Times New Roman" w:hAnsi="Times New Roman" w:eastAsia="Times New Roman" w:cs="Times New Roman"/>
                <w:b w:val="0"/>
                <w:i w:val="0"/>
                <w:sz w:val="20"/>
              </w:rPr>
              <w:t>Reviews the increment at sprint reviews and advises on scope and evaluation</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20"/>
              </w:rPr>
              <w:t>Sprint planning</w:t>
            </w:r>
          </w:p>
        </w:tc>
        <w:tc>
          <w:tcPr>
            <w:tcW w:type="dxa" w:w="5976"/>
          </w:tcPr>
          <w:p>
            <w:pPr>
              <w:keepNext/>
              <w:widowControl/>
              <w:spacing w:before="20" w:after="20" w:line="240" w:lineRule="auto"/>
              <w:jc w:val="left"/>
            </w:pPr>
            <w:r>
              <w:rPr>
                <w:rFonts w:ascii="Times New Roman" w:hAnsi="Times New Roman" w:eastAsia="Times New Roman" w:cs="Times New Roman"/>
                <w:b w:val="0"/>
                <w:i w:val="0"/>
                <w:sz w:val="20"/>
              </w:rPr>
              <w:t>Stories pulled up to the average velocity of about 34 points</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20"/>
              </w:rPr>
              <w:t>Daily stand-up</w:t>
            </w:r>
          </w:p>
        </w:tc>
        <w:tc>
          <w:tcPr>
            <w:tcW w:type="dxa" w:w="5976"/>
          </w:tcPr>
          <w:p>
            <w:pPr>
              <w:keepNext/>
              <w:widowControl/>
              <w:spacing w:before="20" w:after="20" w:line="240" w:lineRule="auto"/>
              <w:jc w:val="left"/>
            </w:pPr>
            <w:r>
              <w:rPr>
                <w:rFonts w:ascii="Times New Roman" w:hAnsi="Times New Roman" w:eastAsia="Times New Roman" w:cs="Times New Roman"/>
                <w:b w:val="0"/>
                <w:i w:val="0"/>
                <w:sz w:val="20"/>
              </w:rPr>
              <w:t>15 minutes; Jira board updated</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20"/>
              </w:rPr>
              <w:t>Sprint review</w:t>
            </w:r>
          </w:p>
        </w:tc>
        <w:tc>
          <w:tcPr>
            <w:tcW w:type="dxa" w:w="5976"/>
          </w:tcPr>
          <w:p>
            <w:pPr>
              <w:keepNext/>
              <w:widowControl/>
              <w:spacing w:before="20" w:after="20" w:line="240" w:lineRule="auto"/>
              <w:jc w:val="left"/>
            </w:pPr>
            <w:r>
              <w:rPr>
                <w:rFonts w:ascii="Times New Roman" w:hAnsi="Times New Roman" w:eastAsia="Times New Roman" w:cs="Times New Roman"/>
                <w:b w:val="0"/>
                <w:i w:val="0"/>
                <w:sz w:val="20"/>
              </w:rPr>
              <w:t>Increment demonstrated in the running app</w:t>
            </w:r>
          </w:p>
        </w:tc>
      </w:tr>
      <w:tr>
        <w:trPr>
          <w:cantSplit/>
        </w:trPr>
        <w:tc>
          <w:tcPr>
            <w:tcW w:type="dxa" w:w="2304"/>
          </w:tcPr>
          <w:p>
            <w:pPr>
              <w:keepNext w:val="0"/>
              <w:widowControl/>
              <w:spacing w:before="20" w:after="20" w:line="240" w:lineRule="auto"/>
              <w:jc w:val="left"/>
            </w:pPr>
            <w:r>
              <w:rPr>
                <w:rFonts w:ascii="Times New Roman" w:hAnsi="Times New Roman" w:eastAsia="Times New Roman" w:cs="Times New Roman"/>
                <w:b w:val="0"/>
                <w:i w:val="0"/>
                <w:sz w:val="20"/>
              </w:rPr>
              <w:t>Retrospective</w:t>
            </w:r>
          </w:p>
        </w:tc>
        <w:tc>
          <w:tcPr>
            <w:tcW w:type="dxa" w:w="5976"/>
          </w:tcPr>
          <w:p>
            <w:pPr>
              <w:keepNext w:val="0"/>
              <w:widowControl/>
              <w:spacing w:before="20" w:after="20" w:line="240" w:lineRule="auto"/>
              <w:jc w:val="left"/>
            </w:pPr>
            <w:r>
              <w:rPr>
                <w:rFonts w:ascii="Times New Roman" w:hAnsi="Times New Roman" w:eastAsia="Times New Roman" w:cs="Times New Roman"/>
                <w:b w:val="0"/>
                <w:i w:val="0"/>
                <w:sz w:val="20"/>
              </w:rPr>
              <w:t>One improvement per sprint, tracked as an issue labelled retro</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6.2 Product Backlog and Epics</w:t>
      </w:r>
    </w:p>
    <w:p>
      <w:pPr>
        <w:keepNext w:val="0"/>
        <w:widowControl/>
        <w:spacing w:before="0" w:after="120" w:line="360" w:lineRule="auto"/>
        <w:ind w:firstLine="720"/>
        <w:jc w:val="both"/>
      </w:pPr>
      <w:r>
        <w:rPr>
          <w:rFonts w:ascii="Times New Roman" w:hAnsi="Times New Roman" w:eastAsia="Times New Roman" w:cs="Times New Roman"/>
          <w:b w:val="0"/>
          <w:i w:val="0"/>
          <w:sz w:val="24"/>
        </w:rPr>
        <w:t>The backlog contains 47 user stories grouped into nine epics with a total of 205 story points (Table 6.2). Story points were estimated with planning poker on the Fibonacci scale. The largest epics are the real-data analytics and the AI models, which reflects the emphasis of the project on evidence.</w:t>
      </w:r>
    </w:p>
    <w:p>
      <w:pPr>
        <w:keepNext/>
        <w:widowControl/>
        <w:spacing w:before="160" w:after="80" w:line="240" w:lineRule="auto"/>
        <w:jc w:val="center"/>
      </w:pPr>
      <w:r>
        <w:rPr>
          <w:rFonts w:ascii="Times New Roman" w:hAnsi="Times New Roman" w:eastAsia="Times New Roman" w:cs="Times New Roman"/>
          <w:b/>
          <w:sz w:val="20"/>
        </w:rPr>
        <w:t>Table 6.2 Epics of the Product Backlog</w:t>
      </w:r>
    </w:p>
    <w:tbl>
      <w:tblPr>
        <w:tblStyle w:val="TableGrid"/>
        <w:tblW w:type="dxa" w:w="8280"/>
        <w:jc w:val="center"/>
        <w:tblLook w:firstColumn="1" w:firstRow="1" w:lastColumn="0" w:lastRow="0" w:noHBand="0" w:noVBand="1" w:val="04A0"/>
        <w:tblLayout w:type="fixed"/>
      </w:tblPr>
      <w:tblGrid>
        <w:gridCol w:w="1008"/>
        <w:gridCol w:w="5760"/>
        <w:gridCol w:w="1512"/>
      </w:tblGrid>
      <w:tr>
        <w:trPr>
          <w:tblHeader w:val="true"/>
          <w:cantSplit/>
        </w:trPr>
        <w:tc>
          <w:tcPr>
            <w:tcW w:type="dxa" w:w="1008"/>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Epic</w:t>
            </w:r>
          </w:p>
        </w:tc>
        <w:tc>
          <w:tcPr>
            <w:tcW w:type="dxa" w:w="5760"/>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Title</w:t>
            </w:r>
          </w:p>
        </w:tc>
        <w:tc>
          <w:tcPr>
            <w:tcW w:type="dxa" w:w="1512"/>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Story points</w:t>
            </w:r>
          </w:p>
        </w:tc>
      </w:tr>
      <w:tr>
        <w:trPr>
          <w:cantSplit/>
        </w:trPr>
        <w:tc>
          <w:tcPr>
            <w:tcW w:type="dxa" w:w="1008"/>
          </w:tcPr>
          <w:p>
            <w:pPr>
              <w:keepNext/>
              <w:widowControl/>
              <w:spacing w:before="20" w:after="20" w:line="240" w:lineRule="auto"/>
              <w:jc w:val="left"/>
            </w:pPr>
            <w:r>
              <w:rPr>
                <w:rFonts w:ascii="Times New Roman" w:hAnsi="Times New Roman" w:eastAsia="Times New Roman" w:cs="Times New Roman"/>
                <w:b w:val="0"/>
                <w:i w:val="0"/>
                <w:sz w:val="20"/>
              </w:rPr>
              <w:t>E1</w:t>
            </w:r>
          </w:p>
        </w:tc>
        <w:tc>
          <w:tcPr>
            <w:tcW w:type="dxa" w:w="5760"/>
          </w:tcPr>
          <w:p>
            <w:pPr>
              <w:keepNext/>
              <w:widowControl/>
              <w:spacing w:before="20" w:after="20" w:line="240" w:lineRule="auto"/>
              <w:jc w:val="left"/>
            </w:pPr>
            <w:r>
              <w:rPr>
                <w:rFonts w:ascii="Times New Roman" w:hAnsi="Times New Roman" w:eastAsia="Times New Roman" w:cs="Times New Roman"/>
                <w:b w:val="0"/>
                <w:i w:val="0"/>
                <w:sz w:val="20"/>
              </w:rPr>
              <w:t>Secure login portal and user management</w:t>
            </w:r>
          </w:p>
        </w:tc>
        <w:tc>
          <w:tcPr>
            <w:tcW w:type="dxa" w:w="1512"/>
          </w:tcPr>
          <w:p>
            <w:pPr>
              <w:keepNext/>
              <w:widowControl/>
              <w:spacing w:before="20" w:after="20" w:line="240" w:lineRule="auto"/>
              <w:jc w:val="center"/>
            </w:pPr>
            <w:r>
              <w:rPr>
                <w:rFonts w:ascii="Times New Roman" w:hAnsi="Times New Roman" w:eastAsia="Times New Roman" w:cs="Times New Roman"/>
                <w:b w:val="0"/>
                <w:i w:val="0"/>
                <w:sz w:val="20"/>
              </w:rPr>
              <w:t>17</w:t>
            </w:r>
          </w:p>
        </w:tc>
      </w:tr>
      <w:tr>
        <w:trPr>
          <w:cantSplit/>
        </w:trPr>
        <w:tc>
          <w:tcPr>
            <w:tcW w:type="dxa" w:w="1008"/>
          </w:tcPr>
          <w:p>
            <w:pPr>
              <w:keepNext/>
              <w:widowControl/>
              <w:spacing w:before="20" w:after="20" w:line="240" w:lineRule="auto"/>
              <w:jc w:val="left"/>
            </w:pPr>
            <w:r>
              <w:rPr>
                <w:rFonts w:ascii="Times New Roman" w:hAnsi="Times New Roman" w:eastAsia="Times New Roman" w:cs="Times New Roman"/>
                <w:b w:val="0"/>
                <w:i w:val="0"/>
                <w:sz w:val="20"/>
              </w:rPr>
              <w:t>E2</w:t>
            </w:r>
          </w:p>
        </w:tc>
        <w:tc>
          <w:tcPr>
            <w:tcW w:type="dxa" w:w="5760"/>
          </w:tcPr>
          <w:p>
            <w:pPr>
              <w:keepNext/>
              <w:widowControl/>
              <w:spacing w:before="20" w:after="20" w:line="240" w:lineRule="auto"/>
              <w:jc w:val="left"/>
            </w:pPr>
            <w:r>
              <w:rPr>
                <w:rFonts w:ascii="Times New Roman" w:hAnsi="Times New Roman" w:eastAsia="Times New Roman" w:cs="Times New Roman"/>
                <w:b w:val="0"/>
                <w:i w:val="0"/>
                <w:sz w:val="20"/>
              </w:rPr>
              <w:t>Real data pipeline (OpenSky recording)</w:t>
            </w:r>
          </w:p>
        </w:tc>
        <w:tc>
          <w:tcPr>
            <w:tcW w:type="dxa" w:w="1512"/>
          </w:tcPr>
          <w:p>
            <w:pPr>
              <w:keepNext/>
              <w:widowControl/>
              <w:spacing w:before="20" w:after="20" w:line="240" w:lineRule="auto"/>
              <w:jc w:val="center"/>
            </w:pPr>
            <w:r>
              <w:rPr>
                <w:rFonts w:ascii="Times New Roman" w:hAnsi="Times New Roman" w:eastAsia="Times New Roman" w:cs="Times New Roman"/>
                <w:b w:val="0"/>
                <w:i w:val="0"/>
                <w:sz w:val="20"/>
              </w:rPr>
              <w:t>13</w:t>
            </w:r>
          </w:p>
        </w:tc>
      </w:tr>
      <w:tr>
        <w:trPr>
          <w:cantSplit/>
        </w:trPr>
        <w:tc>
          <w:tcPr>
            <w:tcW w:type="dxa" w:w="1008"/>
          </w:tcPr>
          <w:p>
            <w:pPr>
              <w:keepNext/>
              <w:widowControl/>
              <w:spacing w:before="20" w:after="20" w:line="240" w:lineRule="auto"/>
              <w:jc w:val="left"/>
            </w:pPr>
            <w:r>
              <w:rPr>
                <w:rFonts w:ascii="Times New Roman" w:hAnsi="Times New Roman" w:eastAsia="Times New Roman" w:cs="Times New Roman"/>
                <w:b w:val="0"/>
                <w:i w:val="0"/>
                <w:sz w:val="20"/>
              </w:rPr>
              <w:t>E3</w:t>
            </w:r>
          </w:p>
        </w:tc>
        <w:tc>
          <w:tcPr>
            <w:tcW w:type="dxa" w:w="5760"/>
          </w:tcPr>
          <w:p>
            <w:pPr>
              <w:keepNext/>
              <w:widowControl/>
              <w:spacing w:before="20" w:after="20" w:line="240" w:lineRule="auto"/>
              <w:jc w:val="left"/>
            </w:pPr>
            <w:r>
              <w:rPr>
                <w:rFonts w:ascii="Times New Roman" w:hAnsi="Times New Roman" w:eastAsia="Times New Roman" w:cs="Times New Roman"/>
                <w:b w:val="0"/>
                <w:i w:val="0"/>
                <w:sz w:val="20"/>
              </w:rPr>
              <w:t>Operations management</w:t>
            </w:r>
          </w:p>
        </w:tc>
        <w:tc>
          <w:tcPr>
            <w:tcW w:type="dxa" w:w="1512"/>
          </w:tcPr>
          <w:p>
            <w:pPr>
              <w:keepNext/>
              <w:widowControl/>
              <w:spacing w:before="20" w:after="20" w:line="240" w:lineRule="auto"/>
              <w:jc w:val="center"/>
            </w:pPr>
            <w:r>
              <w:rPr>
                <w:rFonts w:ascii="Times New Roman" w:hAnsi="Times New Roman" w:eastAsia="Times New Roman" w:cs="Times New Roman"/>
                <w:b w:val="0"/>
                <w:i w:val="0"/>
                <w:sz w:val="20"/>
              </w:rPr>
              <w:t>15</w:t>
            </w:r>
          </w:p>
        </w:tc>
      </w:tr>
      <w:tr>
        <w:trPr>
          <w:cantSplit/>
        </w:trPr>
        <w:tc>
          <w:tcPr>
            <w:tcW w:type="dxa" w:w="1008"/>
          </w:tcPr>
          <w:p>
            <w:pPr>
              <w:keepNext/>
              <w:widowControl/>
              <w:spacing w:before="20" w:after="20" w:line="240" w:lineRule="auto"/>
              <w:jc w:val="left"/>
            </w:pPr>
            <w:r>
              <w:rPr>
                <w:rFonts w:ascii="Times New Roman" w:hAnsi="Times New Roman" w:eastAsia="Times New Roman" w:cs="Times New Roman"/>
                <w:b w:val="0"/>
                <w:i w:val="0"/>
                <w:sz w:val="20"/>
              </w:rPr>
              <w:t>E4</w:t>
            </w:r>
          </w:p>
        </w:tc>
        <w:tc>
          <w:tcPr>
            <w:tcW w:type="dxa" w:w="5760"/>
          </w:tcPr>
          <w:p>
            <w:pPr>
              <w:keepNext/>
              <w:widowControl/>
              <w:spacing w:before="20" w:after="20" w:line="240" w:lineRule="auto"/>
              <w:jc w:val="left"/>
            </w:pPr>
            <w:r>
              <w:rPr>
                <w:rFonts w:ascii="Times New Roman" w:hAnsi="Times New Roman" w:eastAsia="Times New Roman" w:cs="Times New Roman"/>
                <w:b w:val="0"/>
                <w:i w:val="0"/>
                <w:sz w:val="20"/>
              </w:rPr>
              <w:t>Real-data analytics and statistics</w:t>
            </w:r>
          </w:p>
        </w:tc>
        <w:tc>
          <w:tcPr>
            <w:tcW w:type="dxa" w:w="1512"/>
          </w:tcPr>
          <w:p>
            <w:pPr>
              <w:keepNext/>
              <w:widowControl/>
              <w:spacing w:before="20" w:after="20" w:line="240" w:lineRule="auto"/>
              <w:jc w:val="center"/>
            </w:pPr>
            <w:r>
              <w:rPr>
                <w:rFonts w:ascii="Times New Roman" w:hAnsi="Times New Roman" w:eastAsia="Times New Roman" w:cs="Times New Roman"/>
                <w:b w:val="0"/>
                <w:i w:val="0"/>
                <w:sz w:val="20"/>
              </w:rPr>
              <w:t>34</w:t>
            </w:r>
          </w:p>
        </w:tc>
      </w:tr>
      <w:tr>
        <w:trPr>
          <w:cantSplit/>
        </w:trPr>
        <w:tc>
          <w:tcPr>
            <w:tcW w:type="dxa" w:w="1008"/>
          </w:tcPr>
          <w:p>
            <w:pPr>
              <w:keepNext/>
              <w:widowControl/>
              <w:spacing w:before="20" w:after="20" w:line="240" w:lineRule="auto"/>
              <w:jc w:val="left"/>
            </w:pPr>
            <w:r>
              <w:rPr>
                <w:rFonts w:ascii="Times New Roman" w:hAnsi="Times New Roman" w:eastAsia="Times New Roman" w:cs="Times New Roman"/>
                <w:b w:val="0"/>
                <w:i w:val="0"/>
                <w:sz w:val="20"/>
              </w:rPr>
              <w:t>E5</w:t>
            </w:r>
          </w:p>
        </w:tc>
        <w:tc>
          <w:tcPr>
            <w:tcW w:type="dxa" w:w="5760"/>
          </w:tcPr>
          <w:p>
            <w:pPr>
              <w:keepNext/>
              <w:widowControl/>
              <w:spacing w:before="20" w:after="20" w:line="240" w:lineRule="auto"/>
              <w:jc w:val="left"/>
            </w:pPr>
            <w:r>
              <w:rPr>
                <w:rFonts w:ascii="Times New Roman" w:hAnsi="Times New Roman" w:eastAsia="Times New Roman" w:cs="Times New Roman"/>
                <w:b w:val="0"/>
                <w:i w:val="0"/>
                <w:sz w:val="20"/>
              </w:rPr>
              <w:t>AI models and adaptive automation</w:t>
            </w:r>
          </w:p>
        </w:tc>
        <w:tc>
          <w:tcPr>
            <w:tcW w:type="dxa" w:w="1512"/>
          </w:tcPr>
          <w:p>
            <w:pPr>
              <w:keepNext/>
              <w:widowControl/>
              <w:spacing w:before="20" w:after="20" w:line="240" w:lineRule="auto"/>
              <w:jc w:val="center"/>
            </w:pPr>
            <w:r>
              <w:rPr>
                <w:rFonts w:ascii="Times New Roman" w:hAnsi="Times New Roman" w:eastAsia="Times New Roman" w:cs="Times New Roman"/>
                <w:b w:val="0"/>
                <w:i w:val="0"/>
                <w:sz w:val="20"/>
              </w:rPr>
              <w:t>34</w:t>
            </w:r>
          </w:p>
        </w:tc>
      </w:tr>
      <w:tr>
        <w:trPr>
          <w:cantSplit/>
        </w:trPr>
        <w:tc>
          <w:tcPr>
            <w:tcW w:type="dxa" w:w="1008"/>
          </w:tcPr>
          <w:p>
            <w:pPr>
              <w:keepNext/>
              <w:widowControl/>
              <w:spacing w:before="20" w:after="20" w:line="240" w:lineRule="auto"/>
              <w:jc w:val="left"/>
            </w:pPr>
            <w:r>
              <w:rPr>
                <w:rFonts w:ascii="Times New Roman" w:hAnsi="Times New Roman" w:eastAsia="Times New Roman" w:cs="Times New Roman"/>
                <w:b w:val="0"/>
                <w:i w:val="0"/>
                <w:sz w:val="20"/>
              </w:rPr>
              <w:t>E6</w:t>
            </w:r>
          </w:p>
        </w:tc>
        <w:tc>
          <w:tcPr>
            <w:tcW w:type="dxa" w:w="5760"/>
          </w:tcPr>
          <w:p>
            <w:pPr>
              <w:keepNext/>
              <w:widowControl/>
              <w:spacing w:before="20" w:after="20" w:line="240" w:lineRule="auto"/>
              <w:jc w:val="left"/>
            </w:pPr>
            <w:r>
              <w:rPr>
                <w:rFonts w:ascii="Times New Roman" w:hAnsi="Times New Roman" w:eastAsia="Times New Roman" w:cs="Times New Roman"/>
                <w:b w:val="0"/>
                <w:i w:val="0"/>
                <w:sz w:val="20"/>
              </w:rPr>
              <w:t>Scenario lab (21 step-by-step scenarios)</w:t>
            </w:r>
          </w:p>
        </w:tc>
        <w:tc>
          <w:tcPr>
            <w:tcW w:type="dxa" w:w="1512"/>
          </w:tcPr>
          <w:p>
            <w:pPr>
              <w:keepNext/>
              <w:widowControl/>
              <w:spacing w:before="20" w:after="20" w:line="240" w:lineRule="auto"/>
              <w:jc w:val="center"/>
            </w:pPr>
            <w:r>
              <w:rPr>
                <w:rFonts w:ascii="Times New Roman" w:hAnsi="Times New Roman" w:eastAsia="Times New Roman" w:cs="Times New Roman"/>
                <w:b w:val="0"/>
                <w:i w:val="0"/>
                <w:sz w:val="20"/>
              </w:rPr>
              <w:t>32</w:t>
            </w:r>
          </w:p>
        </w:tc>
      </w:tr>
      <w:tr>
        <w:trPr>
          <w:cantSplit/>
        </w:trPr>
        <w:tc>
          <w:tcPr>
            <w:tcW w:type="dxa" w:w="1008"/>
          </w:tcPr>
          <w:p>
            <w:pPr>
              <w:keepNext/>
              <w:widowControl/>
              <w:spacing w:before="20" w:after="20" w:line="240" w:lineRule="auto"/>
              <w:jc w:val="left"/>
            </w:pPr>
            <w:r>
              <w:rPr>
                <w:rFonts w:ascii="Times New Roman" w:hAnsi="Times New Roman" w:eastAsia="Times New Roman" w:cs="Times New Roman"/>
                <w:b w:val="0"/>
                <w:i w:val="0"/>
                <w:sz w:val="20"/>
              </w:rPr>
              <w:t>E7</w:t>
            </w:r>
          </w:p>
        </w:tc>
        <w:tc>
          <w:tcPr>
            <w:tcW w:type="dxa" w:w="5760"/>
          </w:tcPr>
          <w:p>
            <w:pPr>
              <w:keepNext/>
              <w:widowControl/>
              <w:spacing w:before="20" w:after="20" w:line="240" w:lineRule="auto"/>
              <w:jc w:val="left"/>
            </w:pPr>
            <w:r>
              <w:rPr>
                <w:rFonts w:ascii="Times New Roman" w:hAnsi="Times New Roman" w:eastAsia="Times New Roman" w:cs="Times New Roman"/>
                <w:b w:val="0"/>
                <w:i w:val="0"/>
                <w:sz w:val="20"/>
              </w:rPr>
              <w:t>3D web application and UX</w:t>
            </w:r>
          </w:p>
        </w:tc>
        <w:tc>
          <w:tcPr>
            <w:tcW w:type="dxa" w:w="1512"/>
          </w:tcPr>
          <w:p>
            <w:pPr>
              <w:keepNext/>
              <w:widowControl/>
              <w:spacing w:before="20" w:after="20" w:line="240" w:lineRule="auto"/>
              <w:jc w:val="center"/>
            </w:pPr>
            <w:r>
              <w:rPr>
                <w:rFonts w:ascii="Times New Roman" w:hAnsi="Times New Roman" w:eastAsia="Times New Roman" w:cs="Times New Roman"/>
                <w:b w:val="0"/>
                <w:i w:val="0"/>
                <w:sz w:val="20"/>
              </w:rPr>
              <w:t>27</w:t>
            </w:r>
          </w:p>
        </w:tc>
      </w:tr>
      <w:tr>
        <w:trPr>
          <w:cantSplit/>
        </w:trPr>
        <w:tc>
          <w:tcPr>
            <w:tcW w:type="dxa" w:w="1008"/>
          </w:tcPr>
          <w:p>
            <w:pPr>
              <w:keepNext/>
              <w:widowControl/>
              <w:spacing w:before="20" w:after="20" w:line="240" w:lineRule="auto"/>
              <w:jc w:val="left"/>
            </w:pPr>
            <w:r>
              <w:rPr>
                <w:rFonts w:ascii="Times New Roman" w:hAnsi="Times New Roman" w:eastAsia="Times New Roman" w:cs="Times New Roman"/>
                <w:b w:val="0"/>
                <w:i w:val="0"/>
                <w:sz w:val="20"/>
              </w:rPr>
              <w:t>E8</w:t>
            </w:r>
          </w:p>
        </w:tc>
        <w:tc>
          <w:tcPr>
            <w:tcW w:type="dxa" w:w="5760"/>
          </w:tcPr>
          <w:p>
            <w:pPr>
              <w:keepNext/>
              <w:widowControl/>
              <w:spacing w:before="20" w:after="20" w:line="240" w:lineRule="auto"/>
              <w:jc w:val="left"/>
            </w:pPr>
            <w:r>
              <w:rPr>
                <w:rFonts w:ascii="Times New Roman" w:hAnsi="Times New Roman" w:eastAsia="Times New Roman" w:cs="Times New Roman"/>
                <w:b w:val="0"/>
                <w:i w:val="0"/>
                <w:sz w:val="20"/>
              </w:rPr>
              <w:t>DevOps and quality</w:t>
            </w:r>
          </w:p>
        </w:tc>
        <w:tc>
          <w:tcPr>
            <w:tcW w:type="dxa" w:w="1512"/>
          </w:tcPr>
          <w:p>
            <w:pPr>
              <w:keepNext/>
              <w:widowControl/>
              <w:spacing w:before="20" w:after="20" w:line="240" w:lineRule="auto"/>
              <w:jc w:val="center"/>
            </w:pPr>
            <w:r>
              <w:rPr>
                <w:rFonts w:ascii="Times New Roman" w:hAnsi="Times New Roman" w:eastAsia="Times New Roman" w:cs="Times New Roman"/>
                <w:b w:val="0"/>
                <w:i w:val="0"/>
                <w:sz w:val="20"/>
              </w:rPr>
              <w:t>23</w:t>
            </w:r>
          </w:p>
        </w:tc>
      </w:tr>
      <w:tr>
        <w:trPr>
          <w:cantSplit/>
        </w:trPr>
        <w:tc>
          <w:tcPr>
            <w:tcW w:type="dxa" w:w="1008"/>
          </w:tcPr>
          <w:p>
            <w:pPr>
              <w:keepNext/>
              <w:widowControl/>
              <w:spacing w:before="20" w:after="20" w:line="240" w:lineRule="auto"/>
              <w:jc w:val="left"/>
            </w:pPr>
            <w:r>
              <w:rPr>
                <w:rFonts w:ascii="Times New Roman" w:hAnsi="Times New Roman" w:eastAsia="Times New Roman" w:cs="Times New Roman"/>
                <w:b w:val="0"/>
                <w:i w:val="0"/>
                <w:sz w:val="20"/>
              </w:rPr>
              <w:t>E9</w:t>
            </w:r>
          </w:p>
        </w:tc>
        <w:tc>
          <w:tcPr>
            <w:tcW w:type="dxa" w:w="5760"/>
          </w:tcPr>
          <w:p>
            <w:pPr>
              <w:keepNext/>
              <w:widowControl/>
              <w:spacing w:before="20" w:after="20" w:line="240" w:lineRule="auto"/>
              <w:jc w:val="left"/>
            </w:pPr>
            <w:r>
              <w:rPr>
                <w:rFonts w:ascii="Times New Roman" w:hAnsi="Times New Roman" w:eastAsia="Times New Roman" w:cs="Times New Roman"/>
                <w:b w:val="0"/>
                <w:i w:val="0"/>
                <w:sz w:val="20"/>
              </w:rPr>
              <w:t>Documentation, report and demonstration</w:t>
            </w:r>
          </w:p>
        </w:tc>
        <w:tc>
          <w:tcPr>
            <w:tcW w:type="dxa" w:w="1512"/>
          </w:tcPr>
          <w:p>
            <w:pPr>
              <w:keepNext/>
              <w:widowControl/>
              <w:spacing w:before="20" w:after="20" w:line="240" w:lineRule="auto"/>
              <w:jc w:val="center"/>
            </w:pPr>
            <w:r>
              <w:rPr>
                <w:rFonts w:ascii="Times New Roman" w:hAnsi="Times New Roman" w:eastAsia="Times New Roman" w:cs="Times New Roman"/>
                <w:b w:val="0"/>
                <w:i w:val="0"/>
                <w:sz w:val="20"/>
              </w:rPr>
              <w:t>10</w:t>
            </w:r>
          </w:p>
        </w:tc>
      </w:tr>
      <w:tr>
        <w:trPr>
          <w:cantSplit/>
        </w:trPr>
        <w:tc>
          <w:tcPr>
            <w:tcW w:type="dxa" w:w="1008"/>
          </w:tcPr>
          <w:p>
            <w:pPr>
              <w:keepNext w:val="0"/>
              <w:widowControl/>
              <w:spacing w:before="20" w:after="20" w:line="240" w:lineRule="auto"/>
              <w:jc w:val="left"/>
            </w:pPr>
          </w:p>
        </w:tc>
        <w:tc>
          <w:tcPr>
            <w:tcW w:type="dxa" w:w="5760"/>
          </w:tcPr>
          <w:p>
            <w:pPr>
              <w:keepNext w:val="0"/>
              <w:widowControl/>
              <w:spacing w:before="20" w:after="20" w:line="240" w:lineRule="auto"/>
              <w:jc w:val="left"/>
            </w:pPr>
            <w:r>
              <w:rPr>
                <w:rFonts w:ascii="Times New Roman" w:hAnsi="Times New Roman" w:eastAsia="Times New Roman" w:cs="Times New Roman"/>
                <w:b/>
                <w:i w:val="0"/>
                <w:sz w:val="20"/>
              </w:rPr>
              <w:t>Total</w:t>
            </w:r>
          </w:p>
        </w:tc>
        <w:tc>
          <w:tcPr>
            <w:tcW w:type="dxa" w:w="1512"/>
          </w:tcPr>
          <w:p>
            <w:pPr>
              <w:keepNext w:val="0"/>
              <w:widowControl/>
              <w:spacing w:before="20" w:after="20" w:line="240" w:lineRule="auto"/>
              <w:jc w:val="center"/>
            </w:pPr>
            <w:r>
              <w:rPr>
                <w:rFonts w:ascii="Times New Roman" w:hAnsi="Times New Roman" w:eastAsia="Times New Roman" w:cs="Times New Roman"/>
                <w:b/>
                <w:i w:val="0"/>
                <w:sz w:val="20"/>
              </w:rPr>
              <w:t>205</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6.3 Sprint Plan</w:t>
      </w:r>
    </w:p>
    <w:p>
      <w:pPr>
        <w:keepNext w:val="0"/>
        <w:widowControl/>
        <w:spacing w:before="0" w:after="120" w:line="360" w:lineRule="auto"/>
        <w:ind w:firstLine="720"/>
        <w:jc w:val="both"/>
      </w:pPr>
      <w:r>
        <w:rPr>
          <w:rFonts w:ascii="Times New Roman" w:hAnsi="Times New Roman" w:eastAsia="Times New Roman" w:cs="Times New Roman"/>
          <w:b w:val="0"/>
          <w:i w:val="0"/>
          <w:sz w:val="24"/>
        </w:rPr>
        <w:t>Table 6.3 gives the six sprints with their dates, goals and committed points.</w:t>
      </w:r>
    </w:p>
    <w:p>
      <w:pPr>
        <w:keepNext/>
        <w:widowControl/>
        <w:spacing w:before="160" w:after="80" w:line="240" w:lineRule="auto"/>
        <w:jc w:val="center"/>
      </w:pPr>
      <w:r>
        <w:rPr>
          <w:rFonts w:ascii="Times New Roman" w:hAnsi="Times New Roman" w:eastAsia="Times New Roman" w:cs="Times New Roman"/>
          <w:b/>
          <w:sz w:val="20"/>
        </w:rPr>
        <w:t>Table 6.3 Sprint Plan</w:t>
      </w:r>
    </w:p>
    <w:tbl>
      <w:tblPr>
        <w:tblStyle w:val="TableGrid"/>
        <w:tblW w:type="dxa" w:w="8280"/>
        <w:jc w:val="center"/>
        <w:tblLook w:firstColumn="1" w:firstRow="1" w:lastColumn="0" w:lastRow="0" w:noHBand="0" w:noVBand="1" w:val="04A0"/>
        <w:tblLayout w:type="fixed"/>
      </w:tblPr>
      <w:tblGrid>
        <w:gridCol w:w="1224"/>
        <w:gridCol w:w="1800"/>
        <w:gridCol w:w="4392"/>
        <w:gridCol w:w="864"/>
      </w:tblGrid>
      <w:tr>
        <w:trPr>
          <w:tblHeader w:val="true"/>
          <w:cantSplit/>
        </w:trPr>
        <w:tc>
          <w:tcPr>
            <w:tcW w:type="dxa" w:w="1224"/>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Sprint</w:t>
            </w:r>
          </w:p>
        </w:tc>
        <w:tc>
          <w:tcPr>
            <w:tcW w:type="dxa" w:w="1800"/>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Dates</w:t>
            </w:r>
          </w:p>
        </w:tc>
        <w:tc>
          <w:tcPr>
            <w:tcW w:type="dxa" w:w="4392"/>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Sprint goal</w:t>
            </w:r>
          </w:p>
        </w:tc>
        <w:tc>
          <w:tcPr>
            <w:tcW w:type="dxa" w:w="864"/>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Points</w:t>
            </w:r>
          </w:p>
        </w:tc>
      </w:tr>
      <w:tr>
        <w:trPr>
          <w:cantSplit/>
        </w:trPr>
        <w:tc>
          <w:tcPr>
            <w:tcW w:type="dxa" w:w="1224"/>
          </w:tcPr>
          <w:p>
            <w:pPr>
              <w:keepNext/>
              <w:widowControl/>
              <w:spacing w:before="20" w:after="20" w:line="240" w:lineRule="auto"/>
              <w:jc w:val="left"/>
            </w:pPr>
            <w:r>
              <w:rPr>
                <w:rFonts w:ascii="Times New Roman" w:hAnsi="Times New Roman" w:eastAsia="Times New Roman" w:cs="Times New Roman"/>
                <w:b w:val="0"/>
                <w:i w:val="0"/>
                <w:sz w:val="20"/>
              </w:rPr>
              <w:t>Sprint 1</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20"/>
              </w:rPr>
              <w:t>08-03 to 08-14</w:t>
            </w:r>
          </w:p>
        </w:tc>
        <w:tc>
          <w:tcPr>
            <w:tcW w:type="dxa" w:w="4392"/>
          </w:tcPr>
          <w:p>
            <w:pPr>
              <w:keepNext/>
              <w:widowControl/>
              <w:spacing w:before="20" w:after="20" w:line="240" w:lineRule="auto"/>
              <w:jc w:val="center"/>
            </w:pPr>
            <w:r>
              <w:rPr>
                <w:rFonts w:ascii="Times New Roman" w:hAnsi="Times New Roman" w:eastAsia="Times New Roman" w:cs="Times New Roman"/>
                <w:b w:val="0"/>
                <w:i w:val="0"/>
                <w:sz w:val="20"/>
              </w:rPr>
              <w:t>Secure login portal, project skeleton and real data ingestion</w:t>
            </w:r>
          </w:p>
        </w:tc>
        <w:tc>
          <w:tcPr>
            <w:tcW w:type="dxa" w:w="864"/>
          </w:tcPr>
          <w:p>
            <w:pPr>
              <w:keepNext/>
              <w:widowControl/>
              <w:spacing w:before="20" w:after="20" w:line="240" w:lineRule="auto"/>
              <w:jc w:val="center"/>
            </w:pPr>
            <w:r>
              <w:rPr>
                <w:rFonts w:ascii="Times New Roman" w:hAnsi="Times New Roman" w:eastAsia="Times New Roman" w:cs="Times New Roman"/>
                <w:b w:val="0"/>
                <w:i w:val="0"/>
                <w:sz w:val="20"/>
              </w:rPr>
              <w:t>25</w:t>
            </w:r>
          </w:p>
        </w:tc>
      </w:tr>
      <w:tr>
        <w:trPr>
          <w:cantSplit/>
        </w:trPr>
        <w:tc>
          <w:tcPr>
            <w:tcW w:type="dxa" w:w="1224"/>
          </w:tcPr>
          <w:p>
            <w:pPr>
              <w:keepNext/>
              <w:widowControl/>
              <w:spacing w:before="20" w:after="20" w:line="240" w:lineRule="auto"/>
              <w:jc w:val="left"/>
            </w:pPr>
            <w:r>
              <w:rPr>
                <w:rFonts w:ascii="Times New Roman" w:hAnsi="Times New Roman" w:eastAsia="Times New Roman" w:cs="Times New Roman"/>
                <w:b w:val="0"/>
                <w:i w:val="0"/>
                <w:sz w:val="20"/>
              </w:rPr>
              <w:t>Sprint 2</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20"/>
              </w:rPr>
              <w:t>08-17 to 08-28</w:t>
            </w:r>
          </w:p>
        </w:tc>
        <w:tc>
          <w:tcPr>
            <w:tcW w:type="dxa" w:w="4392"/>
          </w:tcPr>
          <w:p>
            <w:pPr>
              <w:keepNext/>
              <w:widowControl/>
              <w:spacing w:before="20" w:after="20" w:line="240" w:lineRule="auto"/>
              <w:jc w:val="center"/>
            </w:pPr>
            <w:r>
              <w:rPr>
                <w:rFonts w:ascii="Times New Roman" w:hAnsi="Times New Roman" w:eastAsia="Times New Roman" w:cs="Times New Roman"/>
                <w:b w:val="0"/>
                <w:i w:val="0"/>
                <w:sz w:val="20"/>
              </w:rPr>
              <w:t>Operations management and surveillance-integrity analytics</w:t>
            </w:r>
          </w:p>
        </w:tc>
        <w:tc>
          <w:tcPr>
            <w:tcW w:type="dxa" w:w="864"/>
          </w:tcPr>
          <w:p>
            <w:pPr>
              <w:keepNext/>
              <w:widowControl/>
              <w:spacing w:before="20" w:after="20" w:line="240" w:lineRule="auto"/>
              <w:jc w:val="center"/>
            </w:pPr>
            <w:r>
              <w:rPr>
                <w:rFonts w:ascii="Times New Roman" w:hAnsi="Times New Roman" w:eastAsia="Times New Roman" w:cs="Times New Roman"/>
                <w:b w:val="0"/>
                <w:i w:val="0"/>
                <w:sz w:val="20"/>
              </w:rPr>
              <w:t>26</w:t>
            </w:r>
          </w:p>
        </w:tc>
      </w:tr>
      <w:tr>
        <w:trPr>
          <w:cantSplit/>
        </w:trPr>
        <w:tc>
          <w:tcPr>
            <w:tcW w:type="dxa" w:w="1224"/>
          </w:tcPr>
          <w:p>
            <w:pPr>
              <w:keepNext/>
              <w:widowControl/>
              <w:spacing w:before="20" w:after="20" w:line="240" w:lineRule="auto"/>
              <w:jc w:val="left"/>
            </w:pPr>
            <w:r>
              <w:rPr>
                <w:rFonts w:ascii="Times New Roman" w:hAnsi="Times New Roman" w:eastAsia="Times New Roman" w:cs="Times New Roman"/>
                <w:b w:val="0"/>
                <w:i w:val="0"/>
                <w:sz w:val="20"/>
              </w:rPr>
              <w:t>Sprint 3</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20"/>
              </w:rPr>
              <w:t>08-31 to 09-11</w:t>
            </w:r>
          </w:p>
        </w:tc>
        <w:tc>
          <w:tcPr>
            <w:tcW w:type="dxa" w:w="4392"/>
          </w:tcPr>
          <w:p>
            <w:pPr>
              <w:keepNext/>
              <w:widowControl/>
              <w:spacing w:before="20" w:after="20" w:line="240" w:lineRule="auto"/>
              <w:jc w:val="center"/>
            </w:pPr>
            <w:r>
              <w:rPr>
                <w:rFonts w:ascii="Times New Roman" w:hAnsi="Times New Roman" w:eastAsia="Times New Roman" w:cs="Times New Roman"/>
                <w:b w:val="0"/>
                <w:i w:val="0"/>
                <w:sz w:val="20"/>
              </w:rPr>
              <w:t>AI models: learned trajectory prediction, conflict probe, holding, anomaly detection</w:t>
            </w:r>
          </w:p>
        </w:tc>
        <w:tc>
          <w:tcPr>
            <w:tcW w:type="dxa" w:w="864"/>
          </w:tcPr>
          <w:p>
            <w:pPr>
              <w:keepNext/>
              <w:widowControl/>
              <w:spacing w:before="20" w:after="20" w:line="240" w:lineRule="auto"/>
              <w:jc w:val="center"/>
            </w:pPr>
            <w:r>
              <w:rPr>
                <w:rFonts w:ascii="Times New Roman" w:hAnsi="Times New Roman" w:eastAsia="Times New Roman" w:cs="Times New Roman"/>
                <w:b w:val="0"/>
                <w:i w:val="0"/>
                <w:sz w:val="20"/>
              </w:rPr>
              <w:t>32</w:t>
            </w:r>
          </w:p>
        </w:tc>
      </w:tr>
      <w:tr>
        <w:trPr>
          <w:cantSplit/>
        </w:trPr>
        <w:tc>
          <w:tcPr>
            <w:tcW w:type="dxa" w:w="1224"/>
          </w:tcPr>
          <w:p>
            <w:pPr>
              <w:keepNext/>
              <w:widowControl/>
              <w:spacing w:before="20" w:after="20" w:line="240" w:lineRule="auto"/>
              <w:jc w:val="left"/>
            </w:pPr>
            <w:r>
              <w:rPr>
                <w:rFonts w:ascii="Times New Roman" w:hAnsi="Times New Roman" w:eastAsia="Times New Roman" w:cs="Times New Roman"/>
                <w:b w:val="0"/>
                <w:i w:val="0"/>
                <w:sz w:val="20"/>
              </w:rPr>
              <w:t>Sprint 4</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20"/>
              </w:rPr>
              <w:t>09-14 to 09-25</w:t>
            </w:r>
          </w:p>
        </w:tc>
        <w:tc>
          <w:tcPr>
            <w:tcW w:type="dxa" w:w="4392"/>
          </w:tcPr>
          <w:p>
            <w:pPr>
              <w:keepNext/>
              <w:widowControl/>
              <w:spacing w:before="20" w:after="20" w:line="240" w:lineRule="auto"/>
              <w:jc w:val="center"/>
            </w:pPr>
            <w:r>
              <w:rPr>
                <w:rFonts w:ascii="Times New Roman" w:hAnsi="Times New Roman" w:eastAsia="Times New Roman" w:cs="Times New Roman"/>
                <w:b w:val="0"/>
                <w:i w:val="0"/>
                <w:sz w:val="20"/>
              </w:rPr>
              <w:t>Communication safety, context-switch policy and the scenario engine</w:t>
            </w:r>
          </w:p>
        </w:tc>
        <w:tc>
          <w:tcPr>
            <w:tcW w:type="dxa" w:w="864"/>
          </w:tcPr>
          <w:p>
            <w:pPr>
              <w:keepNext/>
              <w:widowControl/>
              <w:spacing w:before="20" w:after="20" w:line="240" w:lineRule="auto"/>
              <w:jc w:val="center"/>
            </w:pPr>
            <w:r>
              <w:rPr>
                <w:rFonts w:ascii="Times New Roman" w:hAnsi="Times New Roman" w:eastAsia="Times New Roman" w:cs="Times New Roman"/>
                <w:b w:val="0"/>
                <w:i w:val="0"/>
                <w:sz w:val="20"/>
              </w:rPr>
              <w:t>47</w:t>
            </w:r>
          </w:p>
        </w:tc>
      </w:tr>
      <w:tr>
        <w:trPr>
          <w:cantSplit/>
        </w:trPr>
        <w:tc>
          <w:tcPr>
            <w:tcW w:type="dxa" w:w="1224"/>
          </w:tcPr>
          <w:p>
            <w:pPr>
              <w:keepNext/>
              <w:widowControl/>
              <w:spacing w:before="20" w:after="20" w:line="240" w:lineRule="auto"/>
              <w:jc w:val="left"/>
            </w:pPr>
            <w:r>
              <w:rPr>
                <w:rFonts w:ascii="Times New Roman" w:hAnsi="Times New Roman" w:eastAsia="Times New Roman" w:cs="Times New Roman"/>
                <w:b w:val="0"/>
                <w:i w:val="0"/>
                <w:sz w:val="20"/>
              </w:rPr>
              <w:t>Sprint 5</w:t>
            </w:r>
          </w:p>
        </w:tc>
        <w:tc>
          <w:tcPr>
            <w:tcW w:type="dxa" w:w="1800"/>
          </w:tcPr>
          <w:p>
            <w:pPr>
              <w:keepNext/>
              <w:widowControl/>
              <w:spacing w:before="20" w:after="20" w:line="240" w:lineRule="auto"/>
              <w:jc w:val="left"/>
            </w:pPr>
            <w:r>
              <w:rPr>
                <w:rFonts w:ascii="Times New Roman" w:hAnsi="Times New Roman" w:eastAsia="Times New Roman" w:cs="Times New Roman"/>
                <w:b w:val="0"/>
                <w:i w:val="0"/>
                <w:sz w:val="20"/>
              </w:rPr>
              <w:t>09-28 to 10-09</w:t>
            </w:r>
          </w:p>
        </w:tc>
        <w:tc>
          <w:tcPr>
            <w:tcW w:type="dxa" w:w="4392"/>
          </w:tcPr>
          <w:p>
            <w:pPr>
              <w:keepNext/>
              <w:widowControl/>
              <w:spacing w:before="20" w:after="20" w:line="240" w:lineRule="auto"/>
              <w:jc w:val="center"/>
            </w:pPr>
            <w:r>
              <w:rPr>
                <w:rFonts w:ascii="Times New Roman" w:hAnsi="Times New Roman" w:eastAsia="Times New Roman" w:cs="Times New Roman"/>
                <w:b w:val="0"/>
                <w:i w:val="0"/>
                <w:sz w:val="20"/>
              </w:rPr>
              <w:t>3D web app: airspace replay, scenario lab, statistics and emergency injection</w:t>
            </w:r>
          </w:p>
        </w:tc>
        <w:tc>
          <w:tcPr>
            <w:tcW w:type="dxa" w:w="864"/>
          </w:tcPr>
          <w:p>
            <w:pPr>
              <w:keepNext/>
              <w:widowControl/>
              <w:spacing w:before="20" w:after="20" w:line="240" w:lineRule="auto"/>
              <w:jc w:val="center"/>
            </w:pPr>
            <w:r>
              <w:rPr>
                <w:rFonts w:ascii="Times New Roman" w:hAnsi="Times New Roman" w:eastAsia="Times New Roman" w:cs="Times New Roman"/>
                <w:b w:val="0"/>
                <w:i w:val="0"/>
                <w:sz w:val="20"/>
              </w:rPr>
              <w:t>43</w:t>
            </w:r>
          </w:p>
        </w:tc>
      </w:tr>
      <w:tr>
        <w:trPr>
          <w:cantSplit/>
        </w:trPr>
        <w:tc>
          <w:tcPr>
            <w:tcW w:type="dxa" w:w="1224"/>
          </w:tcPr>
          <w:p>
            <w:pPr>
              <w:keepNext w:val="0"/>
              <w:widowControl/>
              <w:spacing w:before="20" w:after="20" w:line="240" w:lineRule="auto"/>
              <w:jc w:val="left"/>
            </w:pPr>
            <w:r>
              <w:rPr>
                <w:rFonts w:ascii="Times New Roman" w:hAnsi="Times New Roman" w:eastAsia="Times New Roman" w:cs="Times New Roman"/>
                <w:b w:val="0"/>
                <w:i w:val="0"/>
                <w:sz w:val="20"/>
              </w:rPr>
              <w:t>Sprint 6</w:t>
            </w:r>
          </w:p>
        </w:tc>
        <w:tc>
          <w:tcPr>
            <w:tcW w:type="dxa" w:w="1800"/>
          </w:tcPr>
          <w:p>
            <w:pPr>
              <w:keepNext w:val="0"/>
              <w:widowControl/>
              <w:spacing w:before="20" w:after="20" w:line="240" w:lineRule="auto"/>
              <w:jc w:val="left"/>
            </w:pPr>
            <w:r>
              <w:rPr>
                <w:rFonts w:ascii="Times New Roman" w:hAnsi="Times New Roman" w:eastAsia="Times New Roman" w:cs="Times New Roman"/>
                <w:b w:val="0"/>
                <w:i w:val="0"/>
                <w:sz w:val="20"/>
              </w:rPr>
              <w:t>10-12 to 10-23</w:t>
            </w:r>
          </w:p>
        </w:tc>
        <w:tc>
          <w:tcPr>
            <w:tcW w:type="dxa" w:w="4392"/>
          </w:tcPr>
          <w:p>
            <w:pPr>
              <w:keepNext w:val="0"/>
              <w:widowControl/>
              <w:spacing w:before="20" w:after="20" w:line="240" w:lineRule="auto"/>
              <w:jc w:val="center"/>
            </w:pPr>
            <w:r>
              <w:rPr>
                <w:rFonts w:ascii="Times New Roman" w:hAnsi="Times New Roman" w:eastAsia="Times New Roman" w:cs="Times New Roman"/>
                <w:b w:val="0"/>
                <w:i w:val="0"/>
                <w:sz w:val="20"/>
              </w:rPr>
              <w:t>DevOps (Docker, Jenkins, GitHub Actions), testing, report and release</w:t>
            </w:r>
          </w:p>
        </w:tc>
        <w:tc>
          <w:tcPr>
            <w:tcW w:type="dxa" w:w="864"/>
          </w:tcPr>
          <w:p>
            <w:pPr>
              <w:keepNext w:val="0"/>
              <w:widowControl/>
              <w:spacing w:before="20" w:after="20" w:line="240" w:lineRule="auto"/>
              <w:jc w:val="center"/>
            </w:pPr>
            <w:r>
              <w:rPr>
                <w:rFonts w:ascii="Times New Roman" w:hAnsi="Times New Roman" w:eastAsia="Times New Roman" w:cs="Times New Roman"/>
                <w:b w:val="0"/>
                <w:i w:val="0"/>
                <w:sz w:val="20"/>
              </w:rPr>
              <w:t>32</w:t>
            </w:r>
          </w:p>
        </w:tc>
      </w:tr>
    </w:tbl>
    <w:p>
      <w:pPr>
        <w:keepNext w:val="0"/>
        <w:widowControl/>
        <w:spacing w:before="0" w:after="80" w:line="240" w:lineRule="auto"/>
      </w:pPr>
    </w:p>
    <w:p>
      <w:pPr>
        <w:keepNext/>
        <w:widowControl/>
        <w:spacing w:before="120" w:after="40" w:line="240" w:lineRule="auto"/>
        <w:jc w:val="center"/>
      </w:pPr>
      <w:r>
        <w:drawing>
          <wp:inline xmlns:a="http://schemas.openxmlformats.org/drawingml/2006/main" xmlns:pic="http://schemas.openxmlformats.org/drawingml/2006/picture">
            <wp:extent cx="5212080" cy="2182949"/>
            <wp:docPr id="17" name="Picture 17"/>
            <wp:cNvGraphicFramePr>
              <a:graphicFrameLocks noChangeAspect="1"/>
            </wp:cNvGraphicFramePr>
            <a:graphic>
              <a:graphicData uri="http://schemas.openxmlformats.org/drawingml/2006/picture">
                <pic:pic>
                  <pic:nvPicPr>
                    <pic:cNvPr id="0" name="c_gantt.png"/>
                    <pic:cNvPicPr/>
                  </pic:nvPicPr>
                  <pic:blipFill>
                    <a:blip r:embed="rId31"/>
                    <a:stretch>
                      <a:fillRect/>
                    </a:stretch>
                  </pic:blipFill>
                  <pic:spPr>
                    <a:xfrm>
                      <a:off x="0" y="0"/>
                      <a:ext cx="5212080" cy="2182949"/>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6.1 Project Timeline of the Six Sprints</w:t>
      </w:r>
    </w:p>
    <w:p>
      <w:pPr>
        <w:keepNext w:val="0"/>
        <w:widowControl/>
        <w:spacing w:before="0" w:after="120" w:line="360" w:lineRule="auto"/>
        <w:ind w:firstLine="720"/>
        <w:jc w:val="both"/>
      </w:pPr>
      <w:r>
        <w:rPr>
          <w:rFonts w:ascii="Times New Roman" w:hAnsi="Times New Roman" w:eastAsia="Times New Roman" w:cs="Times New Roman"/>
          <w:b w:val="0"/>
          <w:i w:val="0"/>
          <w:sz w:val="24"/>
        </w:rPr>
        <w:t>Fig. 6.1 shows the timeline. Sprints 1 to 5 delivered the application increment; Sprint 6 delivers the DevOps pipeline, the test suite, this report and the release, and is the sprint that is run live on the Jira board.</w:t>
      </w:r>
    </w:p>
    <w:p>
      <w:pPr>
        <w:keepNext/>
        <w:widowControl/>
        <w:spacing w:before="120" w:after="40" w:line="240" w:lineRule="auto"/>
        <w:jc w:val="center"/>
      </w:pPr>
      <w:r>
        <w:drawing>
          <wp:inline xmlns:a="http://schemas.openxmlformats.org/drawingml/2006/main" xmlns:pic="http://schemas.openxmlformats.org/drawingml/2006/picture">
            <wp:extent cx="5212080" cy="2051248"/>
            <wp:docPr id="18" name="Picture 18"/>
            <wp:cNvGraphicFramePr>
              <a:graphicFrameLocks noChangeAspect="1"/>
            </wp:cNvGraphicFramePr>
            <a:graphic>
              <a:graphicData uri="http://schemas.openxmlformats.org/drawingml/2006/picture">
                <pic:pic>
                  <pic:nvPicPr>
                    <pic:cNvPr id="0" name="c_velocity.png"/>
                    <pic:cNvPicPr/>
                  </pic:nvPicPr>
                  <pic:blipFill>
                    <a:blip r:embed="rId32"/>
                    <a:stretch>
                      <a:fillRect/>
                    </a:stretch>
                  </pic:blipFill>
                  <pic:spPr>
                    <a:xfrm>
                      <a:off x="0" y="0"/>
                      <a:ext cx="5212080" cy="2051248"/>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6.2 Velocity per Sprint and Release Burndown (from the Sprint Plan)</w:t>
      </w:r>
    </w:p>
    <w:p>
      <w:pPr>
        <w:keepNext w:val="0"/>
        <w:widowControl/>
        <w:spacing w:before="0" w:after="120" w:line="360" w:lineRule="auto"/>
        <w:ind w:firstLine="720"/>
        <w:jc w:val="both"/>
      </w:pPr>
      <w:r>
        <w:rPr>
          <w:rFonts w:ascii="Times New Roman" w:hAnsi="Times New Roman" w:eastAsia="Times New Roman" w:cs="Times New Roman"/>
          <w:b w:val="0"/>
          <w:i w:val="0"/>
          <w:sz w:val="24"/>
        </w:rPr>
        <w:t>The velocity chart in Fig. 6.2 shows that the team committed 25 and 26 points in the first two sprints, while the stack and the data pipeline were being established, and then 32 to 47 points once the architecture was stable. Sprint 4 was the largest because the communication functions and the scenario engine were closely coupled and were planned together. The release burndown reaches zero at the end of Sprint 6.</w:t>
      </w:r>
    </w:p>
    <w:p>
      <w:pPr>
        <w:pStyle w:val="Heading2"/>
        <w:keepNext/>
        <w:widowControl/>
        <w:spacing w:before="240" w:after="120" w:line="360" w:lineRule="auto"/>
        <w:jc w:val="left"/>
      </w:pPr>
      <w:r>
        <w:rPr>
          <w:rFonts w:ascii="Times New Roman" w:hAnsi="Times New Roman" w:eastAsia="Times New Roman" w:cs="Times New Roman"/>
          <w:b/>
          <w:sz w:val="24"/>
        </w:rPr>
        <w:t>6.4 Sprint Backlogs</w:t>
      </w:r>
    </w:p>
    <w:p>
      <w:pPr>
        <w:keepNext w:val="0"/>
        <w:widowControl/>
        <w:spacing w:before="0" w:after="120" w:line="360" w:lineRule="auto"/>
        <w:ind w:firstLine="720"/>
        <w:jc w:val="both"/>
      </w:pPr>
      <w:r>
        <w:rPr>
          <w:rFonts w:ascii="Times New Roman" w:hAnsi="Times New Roman" w:eastAsia="Times New Roman" w:cs="Times New Roman"/>
          <w:b w:val="0"/>
          <w:i w:val="0"/>
          <w:sz w:val="24"/>
        </w:rPr>
        <w:t>Table 6.4 lists every story with its epic, sprint and estimate, as imported into Jira.</w:t>
      </w:r>
    </w:p>
    <w:p>
      <w:pPr>
        <w:keepNext/>
        <w:widowControl/>
        <w:spacing w:before="160" w:after="80" w:line="240" w:lineRule="auto"/>
        <w:jc w:val="center"/>
      </w:pPr>
      <w:r>
        <w:rPr>
          <w:rFonts w:ascii="Times New Roman" w:hAnsi="Times New Roman" w:eastAsia="Times New Roman" w:cs="Times New Roman"/>
          <w:b/>
          <w:sz w:val="20"/>
        </w:rPr>
        <w:t>Table 6.4 User Stories by Sprint</w:t>
      </w:r>
    </w:p>
    <w:tbl>
      <w:tblPr>
        <w:tblStyle w:val="TableGrid"/>
        <w:tblW w:type="dxa" w:w="8136"/>
        <w:jc w:val="center"/>
        <w:tblLook w:firstColumn="1" w:firstRow="1" w:lastColumn="0" w:lastRow="0" w:noHBand="0" w:noVBand="1" w:val="04A0"/>
        <w:tblLayout w:type="fixed"/>
      </w:tblPr>
      <w:tblGrid>
        <w:gridCol w:w="864"/>
        <w:gridCol w:w="792"/>
        <w:gridCol w:w="5760"/>
        <w:gridCol w:w="720"/>
      </w:tblGrid>
      <w:tr>
        <w:trPr>
          <w:tblHeader w:val="true"/>
          <w:cantSplit/>
        </w:trPr>
        <w:tc>
          <w:tcPr>
            <w:tcW w:type="dxa" w:w="864"/>
            <w:shd w:val="clear" w:color="auto" w:fill="DCEFEC"/>
          </w:tcPr>
          <w:p>
            <w:pPr>
              <w:keepNext w:val="0"/>
              <w:widowControl/>
              <w:spacing w:before="20" w:after="20" w:line="240" w:lineRule="auto"/>
              <w:jc w:val="center"/>
            </w:pPr>
            <w:r>
              <w:rPr>
                <w:rFonts w:ascii="Times New Roman" w:hAnsi="Times New Roman" w:eastAsia="Times New Roman" w:cs="Times New Roman"/>
                <w:b/>
                <w:i w:val="0"/>
                <w:sz w:val="18"/>
              </w:rPr>
              <w:t>Sprint</w:t>
            </w:r>
          </w:p>
        </w:tc>
        <w:tc>
          <w:tcPr>
            <w:tcW w:type="dxa" w:w="792"/>
            <w:shd w:val="clear" w:color="auto" w:fill="DCEFEC"/>
          </w:tcPr>
          <w:p>
            <w:pPr>
              <w:keepNext w:val="0"/>
              <w:widowControl/>
              <w:spacing w:before="20" w:after="20" w:line="240" w:lineRule="auto"/>
              <w:jc w:val="center"/>
            </w:pPr>
            <w:r>
              <w:rPr>
                <w:rFonts w:ascii="Times New Roman" w:hAnsi="Times New Roman" w:eastAsia="Times New Roman" w:cs="Times New Roman"/>
                <w:b/>
                <w:i w:val="0"/>
                <w:sz w:val="18"/>
              </w:rPr>
              <w:t>Epic</w:t>
            </w:r>
          </w:p>
        </w:tc>
        <w:tc>
          <w:tcPr>
            <w:tcW w:type="dxa" w:w="5760"/>
            <w:shd w:val="clear" w:color="auto" w:fill="DCEFEC"/>
          </w:tcPr>
          <w:p>
            <w:pPr>
              <w:keepNext w:val="0"/>
              <w:widowControl/>
              <w:spacing w:before="20" w:after="20" w:line="240" w:lineRule="auto"/>
              <w:jc w:val="left"/>
            </w:pPr>
            <w:r>
              <w:rPr>
                <w:rFonts w:ascii="Times New Roman" w:hAnsi="Times New Roman" w:eastAsia="Times New Roman" w:cs="Times New Roman"/>
                <w:b/>
                <w:i w:val="0"/>
                <w:sz w:val="18"/>
              </w:rPr>
              <w:t>User story</w:t>
            </w:r>
          </w:p>
        </w:tc>
        <w:tc>
          <w:tcPr>
            <w:tcW w:type="dxa" w:w="720"/>
            <w:shd w:val="clear" w:color="auto" w:fill="DCEFEC"/>
          </w:tcPr>
          <w:p>
            <w:pPr>
              <w:keepNext w:val="0"/>
              <w:widowControl/>
              <w:spacing w:before="20" w:after="20" w:line="240" w:lineRule="auto"/>
              <w:jc w:val="left"/>
            </w:pPr>
            <w:r>
              <w:rPr>
                <w:rFonts w:ascii="Times New Roman" w:hAnsi="Times New Roman" w:eastAsia="Times New Roman" w:cs="Times New Roman"/>
                <w:b/>
                <w:i w:val="0"/>
                <w:sz w:val="18"/>
              </w:rPr>
              <w:t>Pts</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S1</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E1</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Login with verified credentials</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S1</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E1</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Store every login attempt in the backend</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S1</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E1</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Lock a username after 7 failures in 15 minutes</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S1</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E1</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Sessions, CSRF protection and logout</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S1</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E2</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Load the London-Amsterdam OpenSky recording</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S1</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E2</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Dataset register with provenance</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S1</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E8</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Project skeleton, linting and test harness</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S2</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E2</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Import and live-capture OpenSky snapshots</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S2</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E3</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Flight CRUD, search and cancellation</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S2</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E3</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Runway allocation with conflict blocking</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S2</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E3</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Runway calendar with alternatives</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S2</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E3</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Priority queue and alert centre</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2</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S2</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E4</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Detect duplicate (ghost) targets</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S2</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E4</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Coast dropped tracks and measure the error</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S3</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E4</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Compare STCA-style alerting with the SkyControl probe</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8</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S3</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E4</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Detect holding and estimate AMAN linear holding</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S3</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E4</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Similar callsigns sharing airspace</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S3</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E5</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Learned trajectory predictor</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8</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S3</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E5</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Hold predictor (30-80 NM before the stack)</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S3</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E5</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Emergency anomaly detector</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S4</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E4</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Communication Monte Carlo with sensitivity analysis</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S4</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E5</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Adaptive automation (context switch) policy</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S4</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E5</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Readback verifier</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8</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S4</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E6</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Scenario engine with exact conflict verification</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8</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S4</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E6</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Communication scenarios</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S4</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E6</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Surveillance and automation scenarios</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S4</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E6</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Emergency and runway scenarios</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S4</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E6</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Ten-step handling pipeline per scenario</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S4</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E6</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Workflow model: conventional vs hybrid</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S5</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E1</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Supervisor user management and attempt log page</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S5</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E4</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Statistical analysis page</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S5</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E5</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Emergency injection into real traffic</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S5</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E6</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Approval gate and role rules</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S5</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E7</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3D airspace replay of the recording</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8</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S5</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E7</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Scenario lab page with step-by-step view</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8</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S5</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E7</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Communication assistant page</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S5</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E7</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Command centre and gap analysis pages</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S5</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E7</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AI models page with policy simulator</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S6</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E2</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OpenSky multi-frame recorder script</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2</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S6</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E8</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Automated test suite</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S6</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E8</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Multi-stage Dockerfile and compose</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S6</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E8</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Jenkins pipeline</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S6</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E8</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GitHub repository and Actions CI</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S6</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E8</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Smoke and load tests</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2</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S6</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E9</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Project report (VIT template)</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5</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S6</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E9</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Guides: GitHub, Jenkins, Jira, Docker</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3</w:t>
            </w:r>
          </w:p>
        </w:tc>
      </w:tr>
      <w:tr>
        <w:trPr>
          <w:cantSplit/>
        </w:trPr>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S6</w:t>
            </w:r>
          </w:p>
        </w:tc>
        <w:tc>
          <w:tcPr>
            <w:tcW w:type="dxa" w:w="792"/>
          </w:tcPr>
          <w:p>
            <w:pPr>
              <w:keepNext w:val="0"/>
              <w:widowControl/>
              <w:spacing w:before="20" w:after="20" w:line="240" w:lineRule="auto"/>
              <w:jc w:val="center"/>
            </w:pPr>
            <w:r>
              <w:rPr>
                <w:rFonts w:ascii="Times New Roman" w:hAnsi="Times New Roman" w:eastAsia="Times New Roman" w:cs="Times New Roman"/>
                <w:b w:val="0"/>
                <w:i w:val="0"/>
                <w:sz w:val="18"/>
              </w:rPr>
              <w:t>E9</w:t>
            </w:r>
          </w:p>
        </w:tc>
        <w:tc>
          <w:tcPr>
            <w:tcW w:type="dxa" w:w="5760"/>
          </w:tcPr>
          <w:p>
            <w:pPr>
              <w:keepNext w:val="0"/>
              <w:widowControl/>
              <w:spacing w:before="20" w:after="20" w:line="240" w:lineRule="auto"/>
              <w:jc w:val="left"/>
            </w:pPr>
            <w:r>
              <w:rPr>
                <w:rFonts w:ascii="Times New Roman" w:hAnsi="Times New Roman" w:eastAsia="Times New Roman" w:cs="Times New Roman"/>
                <w:b w:val="0"/>
                <w:i w:val="0"/>
                <w:sz w:val="18"/>
              </w:rPr>
              <w:t>Faculty demonstration script</w:t>
            </w:r>
          </w:p>
        </w:tc>
        <w:tc>
          <w:tcPr>
            <w:tcW w:type="dxa" w:w="720"/>
          </w:tcPr>
          <w:p>
            <w:pPr>
              <w:keepNext w:val="0"/>
              <w:widowControl/>
              <w:spacing w:before="20" w:after="20" w:line="240" w:lineRule="auto"/>
              <w:jc w:val="left"/>
            </w:pPr>
            <w:r>
              <w:rPr>
                <w:rFonts w:ascii="Times New Roman" w:hAnsi="Times New Roman" w:eastAsia="Times New Roman" w:cs="Times New Roman"/>
                <w:b w:val="0"/>
                <w:i w:val="0"/>
                <w:sz w:val="18"/>
              </w:rPr>
              <w:t>2</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6.5 Jira Configuration</w:t>
      </w:r>
    </w:p>
    <w:p>
      <w:pPr>
        <w:keepNext w:val="0"/>
        <w:widowControl/>
        <w:spacing w:before="0" w:after="120" w:line="360" w:lineRule="auto"/>
        <w:ind w:firstLine="720"/>
        <w:jc w:val="both"/>
      </w:pPr>
      <w:r>
        <w:rPr>
          <w:rFonts w:ascii="Times New Roman" w:hAnsi="Times New Roman" w:eastAsia="Times New Roman" w:cs="Times New Roman"/>
          <w:b w:val="0"/>
          <w:i w:val="0"/>
          <w:sz w:val="24"/>
        </w:rPr>
        <w:t>The backlog is provided as a CSV file (</w:t>
      </w:r>
      <w:r>
        <w:rPr>
          <w:rFonts w:ascii="Courier New" w:hAnsi="Courier New" w:eastAsia="Courier New" w:cs="Courier New"/>
          <w:b w:val="0"/>
          <w:i w:val="0"/>
          <w:sz w:val="21"/>
        </w:rPr>
        <w:t>jira/skycontrol_jira_import.csv</w:t>
      </w:r>
      <w:r>
        <w:rPr>
          <w:rFonts w:ascii="Times New Roman" w:hAnsi="Times New Roman" w:eastAsia="Times New Roman" w:cs="Times New Roman"/>
          <w:b w:val="0"/>
          <w:i w:val="0"/>
          <w:sz w:val="24"/>
        </w:rPr>
        <w:t>, 56 issues: 9 epics and 47 stories) for Jira Cloud's external-system import, together with a step-by-step guide (</w:t>
      </w:r>
      <w:r>
        <w:rPr>
          <w:rFonts w:ascii="Courier New" w:hAnsi="Courier New" w:eastAsia="Courier New" w:cs="Courier New"/>
          <w:b w:val="0"/>
          <w:i w:val="0"/>
          <w:sz w:val="21"/>
        </w:rPr>
        <w:t>docs/JIRA_GUIDE.md</w:t>
      </w:r>
      <w:r>
        <w:rPr>
          <w:rFonts w:ascii="Times New Roman" w:hAnsi="Times New Roman" w:eastAsia="Times New Roman" w:cs="Times New Roman"/>
          <w:b w:val="0"/>
          <w:i w:val="0"/>
          <w:sz w:val="24"/>
        </w:rPr>
        <w:t>). A company-managed Scrum project with key SKY is created, the six sprints are created first with exactly the names in the CSV, and the import maps Issue Id, Parent Id (linking stories to epics), Issue Type, Summary, Description, Priority, Story Points, Sprint, Labels and Status. Sprints 1 to 5 are imported as Done, so velocity reports are meaningful, and Sprint 6 is imported as To Do so that it can be started and run on the board to produce a genuine burndown chart.</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Board workflow:</w:t>
      </w:r>
      <w:r>
        <w:rPr>
          <w:rFonts w:ascii="Times New Roman" w:hAnsi="Times New Roman" w:eastAsia="Times New Roman" w:cs="Times New Roman"/>
          <w:b w:val="0"/>
          <w:i w:val="0"/>
          <w:sz w:val="24"/>
        </w:rPr>
        <w:t xml:space="preserve"> To Do → In Progress → In Review → Done.</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Traceability:</w:t>
      </w:r>
      <w:r>
        <w:rPr>
          <w:rFonts w:ascii="Times New Roman" w:hAnsi="Times New Roman" w:eastAsia="Times New Roman" w:cs="Times New Roman"/>
          <w:b w:val="0"/>
          <w:i w:val="0"/>
          <w:sz w:val="24"/>
        </w:rPr>
        <w:t xml:space="preserve"> branches and commits start with the issue key (for example </w:t>
      </w:r>
      <w:r>
        <w:rPr>
          <w:rFonts w:ascii="Courier New" w:hAnsi="Courier New" w:eastAsia="Courier New" w:cs="Courier New"/>
          <w:b w:val="0"/>
          <w:i w:val="0"/>
          <w:sz w:val="21"/>
        </w:rPr>
        <w:t>feature/SKY-48-jenkins-pipeline</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SKY-48 Add container smoke test</w:t>
      </w:r>
      <w:r>
        <w:rPr>
          <w:rFonts w:ascii="Times New Roman" w:hAnsi="Times New Roman" w:eastAsia="Times New Roman" w:cs="Times New Roman"/>
          <w:b w:val="0"/>
          <w:i w:val="0"/>
          <w:sz w:val="24"/>
        </w:rPr>
        <w:t>); the GitHub for Jira app shows branches, commits, pull requests and builds in each issue's Development panel.</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Reports used:</w:t>
      </w:r>
      <w:r>
        <w:rPr>
          <w:rFonts w:ascii="Times New Roman" w:hAnsi="Times New Roman" w:eastAsia="Times New Roman" w:cs="Times New Roman"/>
          <w:b w:val="0"/>
          <w:i w:val="0"/>
          <w:sz w:val="24"/>
        </w:rPr>
        <w:t xml:space="preserve"> backlog, active sprint board, sprint burndown, velocity chart, timeline of the nine epics.</w:t>
      </w:r>
    </w:p>
    <w:p>
      <w:pPr>
        <w:pStyle w:val="Heading2"/>
        <w:keepNext/>
        <w:widowControl/>
        <w:spacing w:before="240" w:after="120" w:line="360" w:lineRule="auto"/>
        <w:jc w:val="left"/>
      </w:pPr>
      <w:r>
        <w:rPr>
          <w:rFonts w:ascii="Times New Roman" w:hAnsi="Times New Roman" w:eastAsia="Times New Roman" w:cs="Times New Roman"/>
          <w:b/>
          <w:sz w:val="24"/>
        </w:rPr>
        <w:t>6.6 Version Control with GitHub</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source is kept in a GitHub repository. </w:t>
      </w:r>
      <w:r>
        <w:rPr>
          <w:rFonts w:ascii="Courier New" w:hAnsi="Courier New" w:eastAsia="Courier New" w:cs="Courier New"/>
          <w:b w:val="0"/>
          <w:i w:val="0"/>
          <w:sz w:val="21"/>
        </w:rPr>
        <w:t>docs/GITHUB_GUIDE.md</w:t>
      </w:r>
      <w:r>
        <w:rPr>
          <w:rFonts w:ascii="Times New Roman" w:hAnsi="Times New Roman" w:eastAsia="Times New Roman" w:cs="Times New Roman"/>
          <w:b w:val="0"/>
          <w:i w:val="0"/>
          <w:sz w:val="24"/>
        </w:rPr>
        <w:t xml:space="preserve"> explains how to create the repository, push the project for the first time and work with branches and pull requests. The </w:t>
      </w:r>
      <w:r>
        <w:rPr>
          <w:rFonts w:ascii="Courier New" w:hAnsi="Courier New" w:eastAsia="Courier New" w:cs="Courier New"/>
          <w:b w:val="0"/>
          <w:i w:val="0"/>
          <w:sz w:val="21"/>
        </w:rPr>
        <w:t>.gitignore</w:t>
      </w:r>
      <w:r>
        <w:rPr>
          <w:rFonts w:ascii="Times New Roman" w:hAnsi="Times New Roman" w:eastAsia="Times New Roman" w:cs="Times New Roman"/>
          <w:b w:val="0"/>
          <w:i w:val="0"/>
          <w:sz w:val="24"/>
        </w:rPr>
        <w:t xml:space="preserve"> excludes the virtual environment, caches, the database and the </w:t>
      </w:r>
      <w:r>
        <w:rPr>
          <w:rFonts w:ascii="Courier New" w:hAnsi="Courier New" w:eastAsia="Courier New" w:cs="Courier New"/>
          <w:b w:val="0"/>
          <w:i w:val="0"/>
          <w:sz w:val="21"/>
        </w:rPr>
        <w:t>.env</w:t>
      </w:r>
      <w:r>
        <w:rPr>
          <w:rFonts w:ascii="Times New Roman" w:hAnsi="Times New Roman" w:eastAsia="Times New Roman" w:cs="Times New Roman"/>
          <w:b w:val="0"/>
          <w:i w:val="0"/>
          <w:sz w:val="24"/>
        </w:rPr>
        <w:t xml:space="preserve"> file, so that no password or generated data is ever committed.</w:t>
      </w:r>
    </w:p>
    <w:p>
      <w:pPr>
        <w:keepNext/>
        <w:widowControl/>
        <w:spacing w:before="160" w:after="80" w:line="240" w:lineRule="auto"/>
        <w:jc w:val="center"/>
      </w:pPr>
      <w:r>
        <w:rPr>
          <w:rFonts w:ascii="Times New Roman" w:hAnsi="Times New Roman" w:eastAsia="Times New Roman" w:cs="Times New Roman"/>
          <w:b/>
          <w:sz w:val="20"/>
        </w:rPr>
        <w:t>Table 6.5 Git Workflow Conventions</w:t>
      </w:r>
    </w:p>
    <w:tbl>
      <w:tblPr>
        <w:tblStyle w:val="TableGrid"/>
        <w:tblW w:type="dxa" w:w="8280"/>
        <w:jc w:val="center"/>
        <w:tblLook w:firstColumn="1" w:firstRow="1" w:lastColumn="0" w:lastRow="0" w:noHBand="0" w:noVBand="1" w:val="04A0"/>
        <w:tblLayout w:type="fixed"/>
      </w:tblPr>
      <w:tblGrid>
        <w:gridCol w:w="2016"/>
        <w:gridCol w:w="6264"/>
      </w:tblGrid>
      <w:tr>
        <w:trPr>
          <w:tblHeader w:val="true"/>
          <w:cantSplit/>
        </w:trPr>
        <w:tc>
          <w:tcPr>
            <w:tcW w:type="dxa" w:w="2016"/>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Convention</w:t>
            </w:r>
          </w:p>
        </w:tc>
        <w:tc>
          <w:tcPr>
            <w:tcW w:type="dxa" w:w="6264"/>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Rule</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Main branch</w:t>
            </w:r>
          </w:p>
        </w:tc>
        <w:tc>
          <w:tcPr>
            <w:tcW w:type="dxa" w:w="6264"/>
          </w:tcPr>
          <w:p>
            <w:pPr>
              <w:keepNext/>
              <w:widowControl/>
              <w:spacing w:before="20" w:after="20" w:line="240" w:lineRule="auto"/>
              <w:jc w:val="left"/>
            </w:pPr>
            <w:r>
              <w:rPr>
                <w:rFonts w:ascii="Courier New" w:hAnsi="Courier New" w:eastAsia="Courier New" w:cs="Courier New"/>
                <w:b w:val="0"/>
                <w:i w:val="0"/>
                <w:sz w:val="18"/>
              </w:rPr>
              <w:t>main</w:t>
            </w:r>
            <w:r>
              <w:rPr>
                <w:rFonts w:ascii="Times New Roman" w:hAnsi="Times New Roman" w:eastAsia="Times New Roman" w:cs="Times New Roman"/>
                <w:b w:val="0"/>
                <w:i w:val="0"/>
                <w:sz w:val="20"/>
              </w:rPr>
              <w:t xml:space="preserve"> is always releasable; protected, changes only through pull requests</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Feature branches</w:t>
            </w:r>
          </w:p>
        </w:tc>
        <w:tc>
          <w:tcPr>
            <w:tcW w:type="dxa" w:w="6264"/>
          </w:tcPr>
          <w:p>
            <w:pPr>
              <w:keepNext/>
              <w:widowControl/>
              <w:spacing w:before="20" w:after="20" w:line="240" w:lineRule="auto"/>
              <w:jc w:val="left"/>
            </w:pPr>
            <w:r>
              <w:rPr>
                <w:rFonts w:ascii="Courier New" w:hAnsi="Courier New" w:eastAsia="Courier New" w:cs="Courier New"/>
                <w:b w:val="0"/>
                <w:i w:val="0"/>
                <w:sz w:val="18"/>
              </w:rPr>
              <w:t>feature/SKY-&lt;n&gt;-short-name</w:t>
            </w:r>
            <w:r>
              <w:rPr>
                <w:rFonts w:ascii="Times New Roman" w:hAnsi="Times New Roman" w:eastAsia="Times New Roman" w:cs="Times New Roman"/>
                <w:b w:val="0"/>
                <w:i w:val="0"/>
                <w:sz w:val="20"/>
              </w:rPr>
              <w:t>, one per story</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Commits</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 xml:space="preserve">Start with the Jira key, imperative mood: </w:t>
            </w:r>
            <w:r>
              <w:rPr>
                <w:rFonts w:ascii="Courier New" w:hAnsi="Courier New" w:eastAsia="Courier New" w:cs="Courier New"/>
                <w:b w:val="0"/>
                <w:i w:val="0"/>
                <w:sz w:val="18"/>
              </w:rPr>
              <w:t>SKY-12 Store every login attempt</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Pull requests</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Reviewed by the other team member; CI (GitHub Actions) must be green</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20"/>
              </w:rPr>
              <w:t>Releases</w:t>
            </w:r>
          </w:p>
        </w:tc>
        <w:tc>
          <w:tcPr>
            <w:tcW w:type="dxa" w:w="6264"/>
          </w:tcPr>
          <w:p>
            <w:pPr>
              <w:keepNext/>
              <w:widowControl/>
              <w:spacing w:before="20" w:after="20" w:line="240" w:lineRule="auto"/>
              <w:jc w:val="left"/>
            </w:pPr>
            <w:r>
              <w:rPr>
                <w:rFonts w:ascii="Times New Roman" w:hAnsi="Times New Roman" w:eastAsia="Times New Roman" w:cs="Times New Roman"/>
                <w:b w:val="0"/>
                <w:i w:val="0"/>
                <w:sz w:val="20"/>
              </w:rPr>
              <w:t xml:space="preserve">Tagged with semantic versions, e.g. </w:t>
            </w:r>
            <w:r>
              <w:rPr>
                <w:rFonts w:ascii="Courier New" w:hAnsi="Courier New" w:eastAsia="Courier New" w:cs="Courier New"/>
                <w:b w:val="0"/>
                <w:i w:val="0"/>
                <w:sz w:val="18"/>
              </w:rPr>
              <w:t>v6.0.0</w:t>
            </w:r>
          </w:p>
        </w:tc>
      </w:tr>
      <w:tr>
        <w:trPr>
          <w:cantSplit/>
        </w:trPr>
        <w:tc>
          <w:tcPr>
            <w:tcW w:type="dxa" w:w="2016"/>
          </w:tcPr>
          <w:p>
            <w:pPr>
              <w:keepNext w:val="0"/>
              <w:widowControl/>
              <w:spacing w:before="20" w:after="20" w:line="240" w:lineRule="auto"/>
              <w:jc w:val="left"/>
            </w:pPr>
            <w:r>
              <w:rPr>
                <w:rFonts w:ascii="Times New Roman" w:hAnsi="Times New Roman" w:eastAsia="Times New Roman" w:cs="Times New Roman"/>
                <w:b w:val="0"/>
                <w:i w:val="0"/>
                <w:sz w:val="20"/>
              </w:rPr>
              <w:t>Secrets</w:t>
            </w:r>
          </w:p>
        </w:tc>
        <w:tc>
          <w:tcPr>
            <w:tcW w:type="dxa" w:w="6264"/>
          </w:tcPr>
          <w:p>
            <w:pPr>
              <w:keepNext w:val="0"/>
              <w:widowControl/>
              <w:spacing w:before="20" w:after="20" w:line="240" w:lineRule="auto"/>
              <w:jc w:val="left"/>
            </w:pPr>
            <w:r>
              <w:rPr>
                <w:rFonts w:ascii="Times New Roman" w:hAnsi="Times New Roman" w:eastAsia="Times New Roman" w:cs="Times New Roman"/>
                <w:b w:val="0"/>
                <w:i w:val="0"/>
                <w:sz w:val="20"/>
              </w:rPr>
              <w:t xml:space="preserve">Never committed; </w:t>
            </w:r>
            <w:r>
              <w:rPr>
                <w:rFonts w:ascii="Courier New" w:hAnsi="Courier New" w:eastAsia="Courier New" w:cs="Courier New"/>
                <w:b w:val="0"/>
                <w:i w:val="0"/>
                <w:sz w:val="18"/>
              </w:rPr>
              <w:t>.env.example</w:t>
            </w:r>
            <w:r>
              <w:rPr>
                <w:rFonts w:ascii="Times New Roman" w:hAnsi="Times New Roman" w:eastAsia="Times New Roman" w:cs="Times New Roman"/>
                <w:b w:val="0"/>
                <w:i w:val="0"/>
                <w:sz w:val="20"/>
              </w:rPr>
              <w:t xml:space="preserve"> documents the variables</w:t>
            </w:r>
          </w:p>
        </w:tc>
      </w:tr>
    </w:tbl>
    <w:p>
      <w:pPr>
        <w:keepNext w:val="0"/>
        <w:widowControl/>
        <w:spacing w:before="0" w:after="80" w:line="240" w:lineRule="auto"/>
      </w:pPr>
    </w:p>
    <w:tbl>
      <w:tblPr>
        <w:tblStyle w:val="TableGrid"/>
        <w:tblW w:type="dxa" w:w="8308"/>
        <w:jc w:val="center"/>
        <w:tblLook w:firstColumn="1" w:firstRow="1" w:lastColumn="0" w:lastRow="0" w:noHBand="0" w:noVBand="1" w:val="04A0"/>
        <w:tblLayout w:type="fixed"/>
      </w:tblPr>
      <w:tblGrid>
        <w:gridCol w:w="8309"/>
      </w:tblGrid>
      <w:tr>
        <w:tc>
          <w:tcPr>
            <w:tcW w:type="dxa" w:w="8309"/>
            <w:shd w:val="clear" w:color="auto" w:fill="F4F6F6"/>
          </w:tcPr>
          <w:p>
            <w:pPr>
              <w:keepNext w:val="0"/>
              <w:widowControl/>
              <w:spacing w:before="0" w:after="0" w:line="240" w:lineRule="auto"/>
              <w:jc w:val="left"/>
            </w:pPr>
            <w:r>
              <w:rPr>
                <w:rFonts w:ascii="Courier New" w:hAnsi="Courier New" w:eastAsia="Courier New" w:cs="Courier New"/>
                <w:sz w:val="15"/>
              </w:rPr>
              <w:t>git init</w:t>
            </w:r>
          </w:p>
          <w:p>
            <w:pPr>
              <w:keepNext w:val="0"/>
              <w:widowControl/>
              <w:spacing w:before="0" w:after="0" w:line="240" w:lineRule="auto"/>
              <w:jc w:val="left"/>
            </w:pPr>
            <w:r>
              <w:rPr>
                <w:rFonts w:ascii="Courier New" w:hAnsi="Courier New" w:eastAsia="Courier New" w:cs="Courier New"/>
                <w:sz w:val="15"/>
              </w:rPr>
              <w:t>git add .</w:t>
            </w:r>
          </w:p>
          <w:p>
            <w:pPr>
              <w:keepNext w:val="0"/>
              <w:widowControl/>
              <w:spacing w:before="0" w:after="0" w:line="240" w:lineRule="auto"/>
              <w:jc w:val="left"/>
            </w:pPr>
            <w:r>
              <w:rPr>
                <w:rFonts w:ascii="Courier New" w:hAnsi="Courier New" w:eastAsia="Courier New" w:cs="Courier New"/>
                <w:sz w:val="15"/>
              </w:rPr>
              <w:t>git commit -m "SKY-1 Initial SkyControl 6.0.0"</w:t>
            </w:r>
          </w:p>
          <w:p>
            <w:pPr>
              <w:keepNext w:val="0"/>
              <w:widowControl/>
              <w:spacing w:before="0" w:after="0" w:line="240" w:lineRule="auto"/>
              <w:jc w:val="left"/>
            </w:pPr>
            <w:r>
              <w:rPr>
                <w:rFonts w:ascii="Courier New" w:hAnsi="Courier New" w:eastAsia="Courier New" w:cs="Courier New"/>
                <w:sz w:val="15"/>
              </w:rPr>
              <w:t>git branch -M main</w:t>
            </w:r>
          </w:p>
          <w:p>
            <w:pPr>
              <w:keepNext w:val="0"/>
              <w:widowControl/>
              <w:spacing w:before="0" w:after="0" w:line="240" w:lineRule="auto"/>
              <w:jc w:val="left"/>
            </w:pPr>
            <w:r>
              <w:rPr>
                <w:rFonts w:ascii="Courier New" w:hAnsi="Courier New" w:eastAsia="Courier New" w:cs="Courier New"/>
                <w:sz w:val="15"/>
              </w:rPr>
              <w:t>git remote add origin https://github.com/&lt;user&gt;/skycontrol.git</w:t>
            </w:r>
          </w:p>
          <w:p>
            <w:pPr>
              <w:keepNext w:val="0"/>
              <w:widowControl/>
              <w:spacing w:before="0" w:after="0" w:line="240" w:lineRule="auto"/>
              <w:jc w:val="left"/>
            </w:pPr>
            <w:r>
              <w:rPr>
                <w:rFonts w:ascii="Courier New" w:hAnsi="Courier New" w:eastAsia="Courier New" w:cs="Courier New"/>
                <w:sz w:val="15"/>
              </w:rPr>
              <w:t>git push -u origin main</w:t>
            </w:r>
          </w:p>
          <w:p>
            <w:pPr>
              <w:keepNext w:val="0"/>
              <w:widowControl/>
              <w:spacing w:before="0" w:after="0" w:line="240" w:lineRule="auto"/>
              <w:jc w:val="left"/>
            </w:pPr>
            <w:r>
              <w:rPr>
                <w:rFonts w:ascii="Courier New" w:hAnsi="Courier New" w:eastAsia="Courier New" w:cs="Courier New"/>
                <w:sz w:val="15"/>
              </w:rPr>
              <w:t>git checkout -b feature/SKY-48-jenkins-pipeline        # one branch per story</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6.7 Jenkins Pipeline</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w:t>
      </w:r>
      <w:r>
        <w:rPr>
          <w:rFonts w:ascii="Courier New" w:hAnsi="Courier New" w:eastAsia="Courier New" w:cs="Courier New"/>
          <w:b w:val="0"/>
          <w:i w:val="0"/>
          <w:sz w:val="21"/>
        </w:rPr>
        <w:t>Jenkinsfile</w:t>
      </w:r>
      <w:r>
        <w:rPr>
          <w:rFonts w:ascii="Times New Roman" w:hAnsi="Times New Roman" w:eastAsia="Times New Roman" w:cs="Times New Roman"/>
          <w:b w:val="0"/>
          <w:i w:val="0"/>
          <w:sz w:val="24"/>
        </w:rPr>
        <w:t xml:space="preserve"> defines the continuous integration and delivery pipeline (Table 6.6). Python runs only inside containers, so the Jenkins agent needs nothing but the Docker CLI and curl. The account passwords used by the smoke test and the deployment are stored as Jenkins secret-text credentials and are masked in the log. A ready-to-run Jenkins controller with the Docker CLI is provided in </w:t>
      </w:r>
      <w:r>
        <w:rPr>
          <w:rFonts w:ascii="Courier New" w:hAnsi="Courier New" w:eastAsia="Courier New" w:cs="Courier New"/>
          <w:b w:val="0"/>
          <w:i w:val="0"/>
          <w:sz w:val="21"/>
        </w:rPr>
        <w:t>jenkins/</w:t>
      </w:r>
      <w:r>
        <w:rPr>
          <w:rFonts w:ascii="Times New Roman" w:hAnsi="Times New Roman" w:eastAsia="Times New Roman" w:cs="Times New Roman"/>
          <w:b w:val="0"/>
          <w:i w:val="0"/>
          <w:sz w:val="24"/>
        </w:rPr>
        <w:t>.</w:t>
      </w:r>
    </w:p>
    <w:p>
      <w:pPr>
        <w:keepNext/>
        <w:widowControl/>
        <w:spacing w:before="160" w:after="80" w:line="240" w:lineRule="auto"/>
        <w:jc w:val="center"/>
      </w:pPr>
      <w:r>
        <w:rPr>
          <w:rFonts w:ascii="Times New Roman" w:hAnsi="Times New Roman" w:eastAsia="Times New Roman" w:cs="Times New Roman"/>
          <w:b/>
          <w:sz w:val="20"/>
        </w:rPr>
        <w:t>Table 6.6 Stages of the Jenkins Pipeline</w:t>
      </w:r>
    </w:p>
    <w:tbl>
      <w:tblPr>
        <w:tblStyle w:val="TableGrid"/>
        <w:tblW w:type="dxa" w:w="8280"/>
        <w:jc w:val="center"/>
        <w:tblLook w:firstColumn="1" w:firstRow="1" w:lastColumn="0" w:lastRow="0" w:noHBand="0" w:noVBand="1" w:val="04A0"/>
        <w:tblLayout w:type="fixed"/>
      </w:tblPr>
      <w:tblGrid>
        <w:gridCol w:w="1944"/>
        <w:gridCol w:w="4320"/>
        <w:gridCol w:w="2016"/>
      </w:tblGrid>
      <w:tr>
        <w:trPr>
          <w:tblHeader w:val="true"/>
          <w:cantSplit/>
        </w:trPr>
        <w:tc>
          <w:tcPr>
            <w:tcW w:type="dxa" w:w="1944"/>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Stage</w:t>
            </w:r>
          </w:p>
        </w:tc>
        <w:tc>
          <w:tcPr>
            <w:tcW w:type="dxa" w:w="4320"/>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What it does</w:t>
            </w:r>
          </w:p>
        </w:tc>
        <w:tc>
          <w:tcPr>
            <w:tcW w:type="dxa" w:w="2016"/>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Fails when</w:t>
            </w:r>
          </w:p>
        </w:tc>
      </w:tr>
      <w:tr>
        <w:trPr>
          <w:cantSplit/>
        </w:trPr>
        <w:tc>
          <w:tcPr>
            <w:tcW w:type="dxa" w:w="1944"/>
          </w:tcPr>
          <w:p>
            <w:pPr>
              <w:keepNext/>
              <w:widowControl/>
              <w:spacing w:before="20" w:after="20" w:line="240" w:lineRule="auto"/>
              <w:jc w:val="left"/>
            </w:pPr>
            <w:r>
              <w:rPr>
                <w:rFonts w:ascii="Times New Roman" w:hAnsi="Times New Roman" w:eastAsia="Times New Roman" w:cs="Times New Roman"/>
                <w:b w:val="0"/>
                <w:i w:val="0"/>
                <w:sz w:val="20"/>
              </w:rPr>
              <w:t>Checkout</w:t>
            </w:r>
          </w:p>
        </w:tc>
        <w:tc>
          <w:tcPr>
            <w:tcW w:type="dxa" w:w="4320"/>
          </w:tcPr>
          <w:p>
            <w:pPr>
              <w:keepNext/>
              <w:widowControl/>
              <w:spacing w:before="20" w:after="20" w:line="240" w:lineRule="auto"/>
              <w:jc w:val="left"/>
            </w:pPr>
            <w:r>
              <w:rPr>
                <w:rFonts w:ascii="Times New Roman" w:hAnsi="Times New Roman" w:eastAsia="Times New Roman" w:cs="Times New Roman"/>
                <w:b w:val="0"/>
                <w:i w:val="0"/>
                <w:sz w:val="20"/>
              </w:rPr>
              <w:t>Checks out the repository and locates the application folder</w:t>
            </w:r>
          </w:p>
        </w:tc>
        <w:tc>
          <w:tcPr>
            <w:tcW w:type="dxa" w:w="2016"/>
          </w:tcPr>
          <w:p>
            <w:pPr>
              <w:keepNext/>
              <w:widowControl/>
              <w:spacing w:before="20" w:after="20" w:line="240" w:lineRule="auto"/>
              <w:jc w:val="left"/>
            </w:pPr>
            <w:r>
              <w:rPr>
                <w:rFonts w:ascii="Times New Roman" w:hAnsi="Times New Roman" w:eastAsia="Times New Roman" w:cs="Times New Roman"/>
                <w:b w:val="0"/>
                <w:i w:val="0"/>
                <w:sz w:val="20"/>
              </w:rPr>
              <w:t>Repository unreachable</w:t>
            </w:r>
          </w:p>
        </w:tc>
      </w:tr>
      <w:tr>
        <w:trPr>
          <w:cantSplit/>
        </w:trPr>
        <w:tc>
          <w:tcPr>
            <w:tcW w:type="dxa" w:w="1944"/>
          </w:tcPr>
          <w:p>
            <w:pPr>
              <w:keepNext/>
              <w:widowControl/>
              <w:spacing w:before="20" w:after="20" w:line="240" w:lineRule="auto"/>
              <w:jc w:val="left"/>
            </w:pPr>
            <w:r>
              <w:rPr>
                <w:rFonts w:ascii="Times New Roman" w:hAnsi="Times New Roman" w:eastAsia="Times New Roman" w:cs="Times New Roman"/>
                <w:b w:val="0"/>
                <w:i w:val="0"/>
                <w:sz w:val="20"/>
              </w:rPr>
              <w:t>Lint and tests</w:t>
            </w:r>
          </w:p>
        </w:tc>
        <w:tc>
          <w:tcPr>
            <w:tcW w:type="dxa" w:w="4320"/>
          </w:tcPr>
          <w:p>
            <w:pPr>
              <w:keepNext/>
              <w:widowControl/>
              <w:spacing w:before="20" w:after="20" w:line="240" w:lineRule="auto"/>
              <w:jc w:val="left"/>
            </w:pPr>
            <w:r>
              <w:rPr>
                <w:rFonts w:ascii="Times New Roman" w:hAnsi="Times New Roman" w:eastAsia="Times New Roman" w:cs="Times New Roman"/>
                <w:b w:val="0"/>
                <w:i w:val="0"/>
                <w:sz w:val="20"/>
              </w:rPr>
              <w:t>Builds the test image, runs ruff and 93 pytest tests, publishes JUnit and coverage</w:t>
            </w:r>
          </w:p>
        </w:tc>
        <w:tc>
          <w:tcPr>
            <w:tcW w:type="dxa" w:w="2016"/>
          </w:tcPr>
          <w:p>
            <w:pPr>
              <w:keepNext/>
              <w:widowControl/>
              <w:spacing w:before="20" w:after="20" w:line="240" w:lineRule="auto"/>
              <w:jc w:val="left"/>
            </w:pPr>
            <w:r>
              <w:rPr>
                <w:rFonts w:ascii="Times New Roman" w:hAnsi="Times New Roman" w:eastAsia="Times New Roman" w:cs="Times New Roman"/>
                <w:b w:val="0"/>
                <w:i w:val="0"/>
                <w:sz w:val="20"/>
              </w:rPr>
              <w:t>Any lint error or failing test</w:t>
            </w:r>
          </w:p>
        </w:tc>
      </w:tr>
      <w:tr>
        <w:trPr>
          <w:cantSplit/>
        </w:trPr>
        <w:tc>
          <w:tcPr>
            <w:tcW w:type="dxa" w:w="1944"/>
          </w:tcPr>
          <w:p>
            <w:pPr>
              <w:keepNext/>
              <w:widowControl/>
              <w:spacing w:before="20" w:after="20" w:line="240" w:lineRule="auto"/>
              <w:jc w:val="left"/>
            </w:pPr>
            <w:r>
              <w:rPr>
                <w:rFonts w:ascii="Times New Roman" w:hAnsi="Times New Roman" w:eastAsia="Times New Roman" w:cs="Times New Roman"/>
                <w:b w:val="0"/>
                <w:i w:val="0"/>
                <w:sz w:val="20"/>
              </w:rPr>
              <w:t>Build image</w:t>
            </w:r>
          </w:p>
        </w:tc>
        <w:tc>
          <w:tcPr>
            <w:tcW w:type="dxa" w:w="4320"/>
          </w:tcPr>
          <w:p>
            <w:pPr>
              <w:keepNext/>
              <w:widowControl/>
              <w:spacing w:before="20" w:after="20" w:line="240" w:lineRule="auto"/>
              <w:jc w:val="left"/>
            </w:pPr>
            <w:r>
              <w:rPr>
                <w:rFonts w:ascii="Times New Roman" w:hAnsi="Times New Roman" w:eastAsia="Times New Roman" w:cs="Times New Roman"/>
                <w:b w:val="0"/>
                <w:i w:val="0"/>
                <w:sz w:val="20"/>
              </w:rPr>
              <w:t>Builds the runtime image tagged with the build number, Git hash and latest</w:t>
            </w:r>
          </w:p>
        </w:tc>
        <w:tc>
          <w:tcPr>
            <w:tcW w:type="dxa" w:w="2016"/>
          </w:tcPr>
          <w:p>
            <w:pPr>
              <w:keepNext/>
              <w:widowControl/>
              <w:spacing w:before="20" w:after="20" w:line="240" w:lineRule="auto"/>
              <w:jc w:val="left"/>
            </w:pPr>
            <w:r>
              <w:rPr>
                <w:rFonts w:ascii="Times New Roman" w:hAnsi="Times New Roman" w:eastAsia="Times New Roman" w:cs="Times New Roman"/>
                <w:b w:val="0"/>
                <w:i w:val="0"/>
                <w:sz w:val="20"/>
              </w:rPr>
              <w:t>Docker build error</w:t>
            </w:r>
          </w:p>
        </w:tc>
      </w:tr>
      <w:tr>
        <w:trPr>
          <w:cantSplit/>
        </w:trPr>
        <w:tc>
          <w:tcPr>
            <w:tcW w:type="dxa" w:w="1944"/>
          </w:tcPr>
          <w:p>
            <w:pPr>
              <w:keepNext/>
              <w:widowControl/>
              <w:spacing w:before="20" w:after="20" w:line="240" w:lineRule="auto"/>
              <w:jc w:val="left"/>
            </w:pPr>
            <w:r>
              <w:rPr>
                <w:rFonts w:ascii="Times New Roman" w:hAnsi="Times New Roman" w:eastAsia="Times New Roman" w:cs="Times New Roman"/>
                <w:b w:val="0"/>
                <w:i w:val="0"/>
                <w:sz w:val="20"/>
              </w:rPr>
              <w:t>Smoke test container</w:t>
            </w:r>
          </w:p>
        </w:tc>
        <w:tc>
          <w:tcPr>
            <w:tcW w:type="dxa" w:w="4320"/>
          </w:tcPr>
          <w:p>
            <w:pPr>
              <w:keepNext/>
              <w:widowControl/>
              <w:spacing w:before="20" w:after="20" w:line="240" w:lineRule="auto"/>
              <w:jc w:val="left"/>
            </w:pPr>
            <w:r>
              <w:rPr>
                <w:rFonts w:ascii="Times New Roman" w:hAnsi="Times New Roman" w:eastAsia="Times New Roman" w:cs="Times New Roman"/>
                <w:b w:val="0"/>
                <w:i w:val="0"/>
                <w:sz w:val="20"/>
              </w:rPr>
              <w:t>Starts the image on port 5099 and runs scripts/smoke_test.sh</w:t>
            </w:r>
          </w:p>
        </w:tc>
        <w:tc>
          <w:tcPr>
            <w:tcW w:type="dxa" w:w="2016"/>
          </w:tcPr>
          <w:p>
            <w:pPr>
              <w:keepNext/>
              <w:widowControl/>
              <w:spacing w:before="20" w:after="20" w:line="240" w:lineRule="auto"/>
              <w:jc w:val="left"/>
            </w:pPr>
            <w:r>
              <w:rPr>
                <w:rFonts w:ascii="Times New Roman" w:hAnsi="Times New Roman" w:eastAsia="Times New Roman" w:cs="Times New Roman"/>
                <w:b w:val="0"/>
                <w:i w:val="0"/>
                <w:sz w:val="20"/>
              </w:rPr>
              <w:t>Health, login, wrong-credential or attempt-log check fails</w:t>
            </w:r>
          </w:p>
        </w:tc>
      </w:tr>
      <w:tr>
        <w:trPr>
          <w:cantSplit/>
        </w:trPr>
        <w:tc>
          <w:tcPr>
            <w:tcW w:type="dxa" w:w="1944"/>
          </w:tcPr>
          <w:p>
            <w:pPr>
              <w:keepNext w:val="0"/>
              <w:widowControl/>
              <w:spacing w:before="20" w:after="20" w:line="240" w:lineRule="auto"/>
              <w:jc w:val="left"/>
            </w:pPr>
            <w:r>
              <w:rPr>
                <w:rFonts w:ascii="Times New Roman" w:hAnsi="Times New Roman" w:eastAsia="Times New Roman" w:cs="Times New Roman"/>
                <w:b w:val="0"/>
                <w:i w:val="0"/>
                <w:sz w:val="20"/>
              </w:rPr>
              <w:t>Deploy</w:t>
            </w:r>
          </w:p>
        </w:tc>
        <w:tc>
          <w:tcPr>
            <w:tcW w:type="dxa" w:w="4320"/>
          </w:tcPr>
          <w:p>
            <w:pPr>
              <w:keepNext w:val="0"/>
              <w:widowControl/>
              <w:spacing w:before="20" w:after="20" w:line="240" w:lineRule="auto"/>
              <w:jc w:val="left"/>
            </w:pPr>
            <w:r>
              <w:rPr>
                <w:rFonts w:ascii="Times New Roman" w:hAnsi="Times New Roman" w:eastAsia="Times New Roman" w:cs="Times New Roman"/>
                <w:b w:val="0"/>
                <w:i w:val="0"/>
                <w:sz w:val="20"/>
              </w:rPr>
              <w:t>Replaces the running container on port 5000, keeps the database volume, waits for health</w:t>
            </w:r>
          </w:p>
        </w:tc>
        <w:tc>
          <w:tcPr>
            <w:tcW w:type="dxa" w:w="2016"/>
          </w:tcPr>
          <w:p>
            <w:pPr>
              <w:keepNext w:val="0"/>
              <w:widowControl/>
              <w:spacing w:before="20" w:after="20" w:line="240" w:lineRule="auto"/>
              <w:jc w:val="left"/>
            </w:pPr>
            <w:r>
              <w:rPr>
                <w:rFonts w:ascii="Times New Roman" w:hAnsi="Times New Roman" w:eastAsia="Times New Roman" w:cs="Times New Roman"/>
                <w:b w:val="0"/>
                <w:i w:val="0"/>
                <w:sz w:val="20"/>
              </w:rPr>
              <w:t>Container not healthy within 60 s</w:t>
            </w:r>
          </w:p>
        </w:tc>
      </w:tr>
    </w:tbl>
    <w:p>
      <w:pPr>
        <w:keepNext w:val="0"/>
        <w:widowControl/>
        <w:spacing w:before="0" w:after="80" w:line="240" w:lineRule="auto"/>
      </w:pP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pipeline was executed end to end with Jenkins (jenkinsfile-runner with the Pipeline, JUnit and Credentials Binding plug-ins). Build 9 passed every stage. The excerpt below is from the console log kept in </w:t>
      </w:r>
      <w:r>
        <w:rPr>
          <w:rFonts w:ascii="Courier New" w:hAnsi="Courier New" w:eastAsia="Courier New" w:cs="Courier New"/>
          <w:b w:val="0"/>
          <w:i w:val="0"/>
          <w:sz w:val="21"/>
        </w:rPr>
        <w:t>docs/evidence/jenkins_console_build9.txt</w:t>
      </w:r>
      <w:r>
        <w:rPr>
          <w:rFonts w:ascii="Times New Roman" w:hAnsi="Times New Roman" w:eastAsia="Times New Roman" w:cs="Times New Roman"/>
          <w:b w:val="0"/>
          <w:i w:val="0"/>
          <w:sz w:val="24"/>
        </w:rPr>
        <w:t>; the JUnit and coverage reports of the same build are stored next to it.</w:t>
      </w:r>
    </w:p>
    <w:tbl>
      <w:tblPr>
        <w:tblStyle w:val="TableGrid"/>
        <w:tblW w:type="dxa" w:w="8308"/>
        <w:jc w:val="center"/>
        <w:tblLook w:firstColumn="1" w:firstRow="1" w:lastColumn="0" w:lastRow="0" w:noHBand="0" w:noVBand="1" w:val="04A0"/>
        <w:tblLayout w:type="fixed"/>
      </w:tblPr>
      <w:tblGrid>
        <w:gridCol w:w="8309"/>
      </w:tblGrid>
      <w:tr>
        <w:tc>
          <w:tcPr>
            <w:tcW w:type="dxa" w:w="8309"/>
            <w:shd w:val="clear" w:color="auto" w:fill="F4F6F6"/>
          </w:tcPr>
          <w:p>
            <w:pPr>
              <w:keepNext w:val="0"/>
              <w:widowControl/>
              <w:spacing w:before="0" w:after="0" w:line="240" w:lineRule="auto"/>
              <w:jc w:val="left"/>
            </w:pPr>
            <w:r>
              <w:rPr>
                <w:rFonts w:ascii="Courier New" w:hAnsi="Courier New" w:eastAsia="Courier New" w:cs="Courier New"/>
                <w:sz w:val="15"/>
              </w:rPr>
              <w:t>+ docker build --target test -t skycontrol-test:9 .</w:t>
            </w:r>
          </w:p>
          <w:p>
            <w:pPr>
              <w:keepNext w:val="0"/>
              <w:widowControl/>
              <w:spacing w:before="0" w:after="0" w:line="240" w:lineRule="auto"/>
              <w:jc w:val="left"/>
            </w:pPr>
            <w:r>
              <w:rPr>
                <w:rFonts w:ascii="Courier New" w:hAnsi="Courier New" w:eastAsia="Courier New" w:cs="Courier New"/>
                <w:sz w:val="15"/>
              </w:rPr>
              <w:t>+ docker run --name skycontrol-tests skycontrol-test:9</w:t>
            </w:r>
          </w:p>
          <w:p>
            <w:pPr>
              <w:keepNext w:val="0"/>
              <w:widowControl/>
              <w:spacing w:before="0" w:after="0" w:line="240" w:lineRule="auto"/>
              <w:jc w:val="left"/>
            </w:pPr>
            <w:r>
              <w:rPr>
                <w:rFonts w:ascii="Courier New" w:hAnsi="Courier New" w:eastAsia="Courier New" w:cs="Courier New"/>
                <w:sz w:val="15"/>
              </w:rPr>
              <w:t>All checks passed!</w:t>
            </w:r>
          </w:p>
          <w:p>
            <w:pPr>
              <w:keepNext w:val="0"/>
              <w:widowControl/>
              <w:spacing w:before="0" w:after="0" w:line="240" w:lineRule="auto"/>
              <w:jc w:val="left"/>
            </w:pPr>
            <w:r>
              <w:rPr>
                <w:rFonts w:ascii="Courier New" w:hAnsi="Courier New" w:eastAsia="Courier New" w:cs="Courier New"/>
                <w:sz w:val="15"/>
              </w:rPr>
              <w:t>TOTAL                                3722    390    90%</w:t>
            </w:r>
          </w:p>
          <w:p>
            <w:pPr>
              <w:keepNext w:val="0"/>
              <w:widowControl/>
              <w:spacing w:before="0" w:after="0" w:line="240" w:lineRule="auto"/>
              <w:jc w:val="left"/>
            </w:pPr>
            <w:r>
              <w:rPr>
                <w:rFonts w:ascii="Courier New" w:hAnsi="Courier New" w:eastAsia="Courier New" w:cs="Courier New"/>
                <w:sz w:val="15"/>
              </w:rPr>
              <w:t>93 passed, 1 warning in 122.21s (0:02:02)</w:t>
            </w:r>
          </w:p>
          <w:p>
            <w:pPr>
              <w:keepNext w:val="0"/>
              <w:widowControl/>
              <w:spacing w:before="0" w:after="0" w:line="240" w:lineRule="auto"/>
              <w:jc w:val="left"/>
            </w:pPr>
            <w:r>
              <w:rPr>
                <w:rFonts w:ascii="Courier New" w:hAnsi="Courier New" w:eastAsia="Courier New" w:cs="Courier New"/>
                <w:sz w:val="15"/>
              </w:rPr>
              <w:t>[Pipeline] { (Build image)</w:t>
            </w:r>
          </w:p>
          <w:p>
            <w:pPr>
              <w:keepNext w:val="0"/>
              <w:widowControl/>
              <w:spacing w:before="0" w:after="0" w:line="240" w:lineRule="auto"/>
              <w:jc w:val="left"/>
            </w:pPr>
            <w:r>
              <w:rPr>
                <w:rFonts w:ascii="Courier New" w:hAnsi="Courier New" w:eastAsia="Courier New" w:cs="Courier New"/>
                <w:sz w:val="15"/>
              </w:rPr>
              <w:t>[Pipeline] { (Smoke test container)</w:t>
            </w:r>
          </w:p>
          <w:p>
            <w:pPr>
              <w:keepNext w:val="0"/>
              <w:widowControl/>
              <w:spacing w:before="0" w:after="0" w:line="240" w:lineRule="auto"/>
              <w:jc w:val="left"/>
            </w:pPr>
            <w:r>
              <w:rPr>
                <w:rFonts w:ascii="Courier New" w:hAnsi="Courier New" w:eastAsia="Courier New" w:cs="Courier New"/>
                <w:sz w:val="15"/>
              </w:rPr>
              <w:t>Masking supported pattern matches of $SKYCONTROL_CONTROLLER_PASSWORD</w:t>
            </w:r>
          </w:p>
          <w:p>
            <w:pPr>
              <w:keepNext w:val="0"/>
              <w:widowControl/>
              <w:spacing w:before="0" w:after="0" w:line="240" w:lineRule="auto"/>
              <w:jc w:val="left"/>
            </w:pPr>
            <w:r>
              <w:rPr>
                <w:rFonts w:ascii="Courier New" w:hAnsi="Courier New" w:eastAsia="Courier New" w:cs="Courier New"/>
                <w:sz w:val="15"/>
              </w:rPr>
              <w:t xml:space="preserve">  or $SKYCONTROL_SUPERVISOR_PASSWORD</w:t>
            </w:r>
          </w:p>
          <w:p>
            <w:pPr>
              <w:keepNext w:val="0"/>
              <w:widowControl/>
              <w:spacing w:before="0" w:after="0" w:line="240" w:lineRule="auto"/>
              <w:jc w:val="left"/>
            </w:pPr>
            <w:r>
              <w:rPr>
                <w:rFonts w:ascii="Courier New" w:hAnsi="Courier New" w:eastAsia="Courier New" w:cs="Courier New"/>
                <w:sz w:val="15"/>
              </w:rPr>
              <w:t>+ sh scripts/smoke_test.sh http://127.0.0.1:5099 supervisor ****</w:t>
            </w:r>
          </w:p>
          <w:p>
            <w:pPr>
              <w:keepNext w:val="0"/>
              <w:widowControl/>
              <w:spacing w:before="0" w:after="0" w:line="240" w:lineRule="auto"/>
              <w:jc w:val="left"/>
            </w:pPr>
            <w:r>
              <w:rPr>
                <w:rFonts w:ascii="Courier New" w:hAnsi="Courier New" w:eastAsia="Courier New" w:cs="Courier New"/>
                <w:sz w:val="15"/>
              </w:rPr>
              <w:t>Frontend: OK</w:t>
            </w:r>
          </w:p>
          <w:p>
            <w:pPr>
              <w:keepNext w:val="0"/>
              <w:widowControl/>
              <w:spacing w:before="0" w:after="0" w:line="240" w:lineRule="auto"/>
              <w:jc w:val="left"/>
            </w:pPr>
            <w:r>
              <w:rPr>
                <w:rFonts w:ascii="Courier New" w:hAnsi="Courier New" w:eastAsia="Courier New" w:cs="Courier New"/>
                <w:sz w:val="15"/>
              </w:rPr>
              <w:t>Wrong credentials rejected: OK (401)</w:t>
            </w:r>
          </w:p>
          <w:p>
            <w:pPr>
              <w:keepNext w:val="0"/>
              <w:widowControl/>
              <w:spacing w:before="0" w:after="0" w:line="240" w:lineRule="auto"/>
              <w:jc w:val="left"/>
            </w:pPr>
            <w:r>
              <w:rPr>
                <w:rFonts w:ascii="Courier New" w:hAnsi="Courier New" w:eastAsia="Courier New" w:cs="Courier New"/>
                <w:sz w:val="15"/>
              </w:rPr>
              <w:t>Login with verified credentials: OK</w:t>
            </w:r>
          </w:p>
          <w:p>
            <w:pPr>
              <w:keepNext w:val="0"/>
              <w:widowControl/>
              <w:spacing w:before="0" w:after="0" w:line="240" w:lineRule="auto"/>
              <w:jc w:val="left"/>
            </w:pPr>
            <w:r>
              <w:rPr>
                <w:rFonts w:ascii="Courier New" w:hAnsi="Courier New" w:eastAsia="Courier New" w:cs="Courier New"/>
                <w:sz w:val="15"/>
              </w:rPr>
              <w:t>Scenario lab: readback_error plan verified</w:t>
            </w:r>
          </w:p>
          <w:p>
            <w:pPr>
              <w:keepNext w:val="0"/>
              <w:widowControl/>
              <w:spacing w:before="0" w:after="0" w:line="240" w:lineRule="auto"/>
              <w:jc w:val="left"/>
            </w:pPr>
            <w:r>
              <w:rPr>
                <w:rFonts w:ascii="Courier New" w:hAnsi="Courier New" w:eastAsia="Courier New" w:cs="Courier New"/>
                <w:sz w:val="15"/>
              </w:rPr>
              <w:t>Failed login stored in the backend: OK</w:t>
            </w:r>
          </w:p>
          <w:p>
            <w:pPr>
              <w:keepNext w:val="0"/>
              <w:widowControl/>
              <w:spacing w:before="0" w:after="0" w:line="240" w:lineRule="auto"/>
              <w:jc w:val="left"/>
            </w:pPr>
            <w:r>
              <w:rPr>
                <w:rFonts w:ascii="Courier New" w:hAnsi="Courier New" w:eastAsia="Courier New" w:cs="Courier New"/>
                <w:sz w:val="15"/>
              </w:rPr>
              <w:t>Smoke test passed</w:t>
            </w:r>
          </w:p>
          <w:p>
            <w:pPr>
              <w:keepNext w:val="0"/>
              <w:widowControl/>
              <w:spacing w:before="0" w:after="0" w:line="240" w:lineRule="auto"/>
              <w:jc w:val="left"/>
            </w:pPr>
            <w:r>
              <w:rPr>
                <w:rFonts w:ascii="Courier New" w:hAnsi="Courier New" w:eastAsia="Courier New" w:cs="Courier New"/>
                <w:sz w:val="15"/>
              </w:rPr>
              <w:t>[Pipeline] { (Deploy)</w:t>
            </w:r>
          </w:p>
          <w:p>
            <w:pPr>
              <w:keepNext w:val="0"/>
              <w:widowControl/>
              <w:spacing w:before="0" w:after="0" w:line="240" w:lineRule="auto"/>
              <w:jc w:val="left"/>
            </w:pPr>
            <w:r>
              <w:rPr>
                <w:rFonts w:ascii="Courier New" w:hAnsi="Courier New" w:eastAsia="Courier New" w:cs="Courier New"/>
                <w:sz w:val="15"/>
              </w:rPr>
              <w:t>+ docker run -d --name skycontrol --restart unless-stopped -p 5000:5000</w:t>
            </w:r>
          </w:p>
          <w:p>
            <w:pPr>
              <w:keepNext w:val="0"/>
              <w:widowControl/>
              <w:spacing w:before="0" w:after="0" w:line="240" w:lineRule="auto"/>
              <w:jc w:val="left"/>
            </w:pPr>
            <w:r>
              <w:rPr>
                <w:rFonts w:ascii="Courier New" w:hAnsi="Courier New" w:eastAsia="Courier New" w:cs="Courier New"/>
                <w:sz w:val="15"/>
              </w:rPr>
              <w:t xml:space="preserve">    -v skycontrol-db:/app/data/db ... skycontrol:latest</w:t>
            </w:r>
          </w:p>
          <w:p>
            <w:pPr>
              <w:keepNext w:val="0"/>
              <w:widowControl/>
              <w:spacing w:before="0" w:after="0" w:line="240" w:lineRule="auto"/>
              <w:jc w:val="left"/>
            </w:pPr>
            <w:r>
              <w:rPr>
                <w:rFonts w:ascii="Courier New" w:hAnsi="Courier New" w:eastAsia="Courier New" w:cs="Courier New"/>
                <w:sz w:val="15"/>
              </w:rPr>
              <w:t>CONTAINER ID  IMAGE              STATUS                           PORTS</w:t>
            </w:r>
          </w:p>
          <w:p>
            <w:pPr>
              <w:keepNext w:val="0"/>
              <w:widowControl/>
              <w:spacing w:before="0" w:after="0" w:line="240" w:lineRule="auto"/>
              <w:jc w:val="left"/>
            </w:pPr>
            <w:r>
              <w:rPr>
                <w:rFonts w:ascii="Courier New" w:hAnsi="Courier New" w:eastAsia="Courier New" w:cs="Courier New"/>
                <w:sz w:val="15"/>
              </w:rPr>
              <w:t>e8f3155d83ae  skycontrol:latest  Up 4 seconds (health: starting)  0.0.0.0:5000-&gt;5000/tcp</w:t>
            </w:r>
          </w:p>
          <w:p>
            <w:pPr>
              <w:keepNext w:val="0"/>
              <w:widowControl/>
              <w:spacing w:before="0" w:after="0" w:line="240" w:lineRule="auto"/>
              <w:jc w:val="left"/>
            </w:pPr>
            <w:r>
              <w:rPr>
                <w:rFonts w:ascii="Courier New" w:hAnsi="Courier New" w:eastAsia="Courier New" w:cs="Courier New"/>
                <w:sz w:val="15"/>
              </w:rPr>
              <w:t>SkyControl build 9 passed every stage.</w:t>
            </w:r>
          </w:p>
          <w:p>
            <w:pPr>
              <w:keepNext w:val="0"/>
              <w:widowControl/>
              <w:spacing w:before="0" w:after="0" w:line="240" w:lineRule="auto"/>
              <w:jc w:val="left"/>
            </w:pPr>
            <w:r>
              <w:rPr>
                <w:rFonts w:ascii="Courier New" w:hAnsi="Courier New" w:eastAsia="Courier New" w:cs="Courier New"/>
                <w:sz w:val="15"/>
              </w:rPr>
              <w:t>Finished: SUCCESS</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6.8 Deployment with Docker</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Deployment uses the multi-stage Dockerfile of Section 5.9. For a manual deployment, the team copies </w:t>
      </w:r>
      <w:r>
        <w:rPr>
          <w:rFonts w:ascii="Courier New" w:hAnsi="Courier New" w:eastAsia="Courier New" w:cs="Courier New"/>
          <w:b w:val="0"/>
          <w:i w:val="0"/>
          <w:sz w:val="21"/>
        </w:rPr>
        <w:t>.env.example</w:t>
      </w:r>
      <w:r>
        <w:rPr>
          <w:rFonts w:ascii="Times New Roman" w:hAnsi="Times New Roman" w:eastAsia="Times New Roman" w:cs="Times New Roman"/>
          <w:b w:val="0"/>
          <w:i w:val="0"/>
          <w:sz w:val="24"/>
        </w:rPr>
        <w:t xml:space="preserve"> to </w:t>
      </w:r>
      <w:r>
        <w:rPr>
          <w:rFonts w:ascii="Courier New" w:hAnsi="Courier New" w:eastAsia="Courier New" w:cs="Courier New"/>
          <w:b w:val="0"/>
          <w:i w:val="0"/>
          <w:sz w:val="21"/>
        </w:rPr>
        <w:t>.env</w:t>
      </w:r>
      <w:r>
        <w:rPr>
          <w:rFonts w:ascii="Times New Roman" w:hAnsi="Times New Roman" w:eastAsia="Times New Roman" w:cs="Times New Roman"/>
          <w:b w:val="0"/>
          <w:i w:val="0"/>
          <w:sz w:val="24"/>
        </w:rPr>
        <w:t xml:space="preserve">, sets the two account passwords and runs Docker Compose. The database lives on the named volume </w:t>
      </w:r>
      <w:r>
        <w:rPr>
          <w:rFonts w:ascii="Courier New" w:hAnsi="Courier New" w:eastAsia="Courier New" w:cs="Courier New"/>
          <w:b w:val="0"/>
          <w:i w:val="0"/>
          <w:sz w:val="21"/>
        </w:rPr>
        <w:t>skycontrol-db</w:t>
      </w:r>
      <w:r>
        <w:rPr>
          <w:rFonts w:ascii="Times New Roman" w:hAnsi="Times New Roman" w:eastAsia="Times New Roman" w:cs="Times New Roman"/>
          <w:b w:val="0"/>
          <w:i w:val="0"/>
          <w:sz w:val="24"/>
        </w:rPr>
        <w:t xml:space="preserve">, so updating the application (rebuilding and recreating the container) keeps users, attempts, runs and the audit trail. </w:t>
      </w:r>
      <w:r>
        <w:rPr>
          <w:rFonts w:ascii="Courier New" w:hAnsi="Courier New" w:eastAsia="Courier New" w:cs="Courier New"/>
          <w:b w:val="0"/>
          <w:i w:val="0"/>
          <w:sz w:val="21"/>
        </w:rPr>
        <w:t>docs/DOCKER_GUIDE.md</w:t>
      </w:r>
      <w:r>
        <w:rPr>
          <w:rFonts w:ascii="Times New Roman" w:hAnsi="Times New Roman" w:eastAsia="Times New Roman" w:cs="Times New Roman"/>
          <w:b w:val="0"/>
          <w:i w:val="0"/>
          <w:sz w:val="24"/>
        </w:rPr>
        <w:t xml:space="preserve"> also covers logs, backup and restore of the volume, and troubleshooting.</w:t>
      </w:r>
    </w:p>
    <w:tbl>
      <w:tblPr>
        <w:tblStyle w:val="TableGrid"/>
        <w:tblW w:type="dxa" w:w="8308"/>
        <w:jc w:val="center"/>
        <w:tblLook w:firstColumn="1" w:firstRow="1" w:lastColumn="0" w:lastRow="0" w:noHBand="0" w:noVBand="1" w:val="04A0"/>
        <w:tblLayout w:type="fixed"/>
      </w:tblPr>
      <w:tblGrid>
        <w:gridCol w:w="8309"/>
      </w:tblGrid>
      <w:tr>
        <w:tc>
          <w:tcPr>
            <w:tcW w:type="dxa" w:w="8309"/>
            <w:shd w:val="clear" w:color="auto" w:fill="F4F6F6"/>
          </w:tcPr>
          <w:p>
            <w:pPr>
              <w:keepNext w:val="0"/>
              <w:widowControl/>
              <w:spacing w:before="0" w:after="0" w:line="240" w:lineRule="auto"/>
              <w:jc w:val="left"/>
            </w:pPr>
            <w:r>
              <w:rPr>
                <w:rFonts w:ascii="Courier New" w:hAnsi="Courier New" w:eastAsia="Courier New" w:cs="Courier New"/>
                <w:sz w:val="15"/>
              </w:rPr>
              <w:t>cp .env.example .env                 # then set the two account passwords in .env</w:t>
            </w:r>
          </w:p>
          <w:p>
            <w:pPr>
              <w:keepNext w:val="0"/>
              <w:widowControl/>
              <w:spacing w:before="0" w:after="0" w:line="240" w:lineRule="auto"/>
              <w:jc w:val="left"/>
            </w:pPr>
            <w:r>
              <w:rPr>
                <w:rFonts w:ascii="Courier New" w:hAnsi="Courier New" w:eastAsia="Courier New" w:cs="Courier New"/>
                <w:sz w:val="15"/>
              </w:rPr>
              <w:t>docker compose up -d --build         # build and start on http://localhost:5000</w:t>
            </w:r>
          </w:p>
          <w:p>
            <w:pPr>
              <w:keepNext w:val="0"/>
              <w:widowControl/>
              <w:spacing w:before="0" w:after="0" w:line="240" w:lineRule="auto"/>
              <w:jc w:val="left"/>
            </w:pPr>
            <w:r>
              <w:rPr>
                <w:rFonts w:ascii="Courier New" w:hAnsi="Courier New" w:eastAsia="Courier New" w:cs="Courier New"/>
                <w:sz w:val="15"/>
              </w:rPr>
              <w:t>docker compose ps                    # STATUS shows (healthy) after the health check</w:t>
            </w:r>
          </w:p>
          <w:p>
            <w:pPr>
              <w:keepNext w:val="0"/>
              <w:widowControl/>
              <w:spacing w:before="0" w:after="0" w:line="240" w:lineRule="auto"/>
              <w:jc w:val="left"/>
            </w:pPr>
            <w:r>
              <w:rPr>
                <w:rFonts w:ascii="Courier New" w:hAnsi="Courier New" w:eastAsia="Courier New" w:cs="Courier New"/>
                <w:sz w:val="15"/>
              </w:rPr>
              <w:t>docker compose logs -f skycontrol    # follow the logs</w:t>
            </w:r>
          </w:p>
          <w:p>
            <w:pPr>
              <w:keepNext w:val="0"/>
              <w:widowControl/>
              <w:spacing w:before="0" w:after="0" w:line="240" w:lineRule="auto"/>
              <w:jc w:val="left"/>
            </w:pPr>
            <w:r>
              <w:rPr>
                <w:rFonts w:ascii="Courier New" w:hAnsi="Courier New" w:eastAsia="Courier New" w:cs="Courier New"/>
                <w:sz w:val="15"/>
              </w:rPr>
              <w:t>docker compose down                  # stop (the database volume is kept)</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6.9 Milestones</w:t>
      </w:r>
    </w:p>
    <w:p>
      <w:pPr>
        <w:keepNext/>
        <w:widowControl/>
        <w:spacing w:before="160" w:after="80" w:line="240" w:lineRule="auto"/>
        <w:jc w:val="center"/>
      </w:pPr>
      <w:r>
        <w:rPr>
          <w:rFonts w:ascii="Times New Roman" w:hAnsi="Times New Roman" w:eastAsia="Times New Roman" w:cs="Times New Roman"/>
          <w:b/>
          <w:sz w:val="20"/>
        </w:rPr>
        <w:t>Table 6.7 Project Milestones</w:t>
      </w:r>
    </w:p>
    <w:tbl>
      <w:tblPr>
        <w:tblStyle w:val="TableGrid"/>
        <w:tblW w:type="dxa" w:w="8280"/>
        <w:jc w:val="center"/>
        <w:tblLook w:firstColumn="1" w:firstRow="1" w:lastColumn="0" w:lastRow="0" w:noHBand="0" w:noVBand="1" w:val="04A0"/>
        <w:tblLayout w:type="fixed"/>
      </w:tblPr>
      <w:tblGrid>
        <w:gridCol w:w="2304"/>
        <w:gridCol w:w="1368"/>
        <w:gridCol w:w="3456"/>
        <w:gridCol w:w="1152"/>
      </w:tblGrid>
      <w:tr>
        <w:trPr>
          <w:tblHeader w:val="true"/>
          <w:cantSplit/>
        </w:trPr>
        <w:tc>
          <w:tcPr>
            <w:tcW w:type="dxa" w:w="2304"/>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Milestone</w:t>
            </w:r>
          </w:p>
        </w:tc>
        <w:tc>
          <w:tcPr>
            <w:tcW w:type="dxa" w:w="1368"/>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Date</w:t>
            </w:r>
          </w:p>
        </w:tc>
        <w:tc>
          <w:tcPr>
            <w:tcW w:type="dxa" w:w="3456"/>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Deliverable</w:t>
            </w:r>
          </w:p>
        </w:tc>
        <w:tc>
          <w:tcPr>
            <w:tcW w:type="dxa" w:w="1152"/>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Status</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20"/>
              </w:rPr>
              <w:t>M1 Secure portal and data</w:t>
            </w:r>
          </w:p>
        </w:tc>
        <w:tc>
          <w:tcPr>
            <w:tcW w:type="dxa" w:w="1368"/>
          </w:tcPr>
          <w:p>
            <w:pPr>
              <w:keepNext/>
              <w:widowControl/>
              <w:spacing w:before="20" w:after="20" w:line="240" w:lineRule="auto"/>
              <w:jc w:val="left"/>
            </w:pPr>
            <w:r>
              <w:rPr>
                <w:rFonts w:ascii="Times New Roman" w:hAnsi="Times New Roman" w:eastAsia="Times New Roman" w:cs="Times New Roman"/>
                <w:b w:val="0"/>
                <w:i w:val="0"/>
                <w:sz w:val="20"/>
              </w:rPr>
              <w:t>14 Aug 2026</w:t>
            </w:r>
          </w:p>
        </w:tc>
        <w:tc>
          <w:tcPr>
            <w:tcW w:type="dxa" w:w="3456"/>
          </w:tcPr>
          <w:p>
            <w:pPr>
              <w:keepNext/>
              <w:widowControl/>
              <w:spacing w:before="20" w:after="20" w:line="240" w:lineRule="auto"/>
              <w:jc w:val="left"/>
            </w:pPr>
            <w:r>
              <w:rPr>
                <w:rFonts w:ascii="Times New Roman" w:hAnsi="Times New Roman" w:eastAsia="Times New Roman" w:cs="Times New Roman"/>
                <w:b w:val="0"/>
                <w:i w:val="0"/>
                <w:sz w:val="20"/>
              </w:rPr>
              <w:t>Login portal with attempt log; recording loaded and registered</w:t>
            </w:r>
          </w:p>
        </w:tc>
        <w:tc>
          <w:tcPr>
            <w:tcW w:type="dxa" w:w="1152"/>
          </w:tcPr>
          <w:p>
            <w:pPr>
              <w:keepNext/>
              <w:widowControl/>
              <w:spacing w:before="20" w:after="20" w:line="240" w:lineRule="auto"/>
              <w:jc w:val="left"/>
            </w:pPr>
            <w:r>
              <w:rPr>
                <w:rFonts w:ascii="Times New Roman" w:hAnsi="Times New Roman" w:eastAsia="Times New Roman" w:cs="Times New Roman"/>
                <w:b w:val="0"/>
                <w:i w:val="0"/>
                <w:sz w:val="20"/>
              </w:rPr>
              <w:t>Done</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20"/>
              </w:rPr>
              <w:t>M2 Operations and integrity</w:t>
            </w:r>
          </w:p>
        </w:tc>
        <w:tc>
          <w:tcPr>
            <w:tcW w:type="dxa" w:w="1368"/>
          </w:tcPr>
          <w:p>
            <w:pPr>
              <w:keepNext/>
              <w:widowControl/>
              <w:spacing w:before="20" w:after="20" w:line="240" w:lineRule="auto"/>
              <w:jc w:val="left"/>
            </w:pPr>
            <w:r>
              <w:rPr>
                <w:rFonts w:ascii="Times New Roman" w:hAnsi="Times New Roman" w:eastAsia="Times New Roman" w:cs="Times New Roman"/>
                <w:b w:val="0"/>
                <w:i w:val="0"/>
                <w:sz w:val="20"/>
              </w:rPr>
              <w:t>28 Aug 2026</w:t>
            </w:r>
          </w:p>
        </w:tc>
        <w:tc>
          <w:tcPr>
            <w:tcW w:type="dxa" w:w="3456"/>
          </w:tcPr>
          <w:p>
            <w:pPr>
              <w:keepNext/>
              <w:widowControl/>
              <w:spacing w:before="20" w:after="20" w:line="240" w:lineRule="auto"/>
              <w:jc w:val="left"/>
            </w:pPr>
            <w:r>
              <w:rPr>
                <w:rFonts w:ascii="Times New Roman" w:hAnsi="Times New Roman" w:eastAsia="Times New Roman" w:cs="Times New Roman"/>
                <w:b w:val="0"/>
                <w:i w:val="0"/>
                <w:sz w:val="20"/>
              </w:rPr>
              <w:t>Flights, runways, alerts; ghost targets and coasting measured</w:t>
            </w:r>
          </w:p>
        </w:tc>
        <w:tc>
          <w:tcPr>
            <w:tcW w:type="dxa" w:w="1152"/>
          </w:tcPr>
          <w:p>
            <w:pPr>
              <w:keepNext/>
              <w:widowControl/>
              <w:spacing w:before="20" w:after="20" w:line="240" w:lineRule="auto"/>
              <w:jc w:val="left"/>
            </w:pPr>
            <w:r>
              <w:rPr>
                <w:rFonts w:ascii="Times New Roman" w:hAnsi="Times New Roman" w:eastAsia="Times New Roman" w:cs="Times New Roman"/>
                <w:b w:val="0"/>
                <w:i w:val="0"/>
                <w:sz w:val="20"/>
              </w:rPr>
              <w:t>Done</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20"/>
              </w:rPr>
              <w:t>M3 AI models</w:t>
            </w:r>
          </w:p>
        </w:tc>
        <w:tc>
          <w:tcPr>
            <w:tcW w:type="dxa" w:w="1368"/>
          </w:tcPr>
          <w:p>
            <w:pPr>
              <w:keepNext/>
              <w:widowControl/>
              <w:spacing w:before="20" w:after="20" w:line="240" w:lineRule="auto"/>
              <w:jc w:val="left"/>
            </w:pPr>
            <w:r>
              <w:rPr>
                <w:rFonts w:ascii="Times New Roman" w:hAnsi="Times New Roman" w:eastAsia="Times New Roman" w:cs="Times New Roman"/>
                <w:b w:val="0"/>
                <w:i w:val="0"/>
                <w:sz w:val="20"/>
              </w:rPr>
              <w:t>11 Sep 2026</w:t>
            </w:r>
          </w:p>
        </w:tc>
        <w:tc>
          <w:tcPr>
            <w:tcW w:type="dxa" w:w="3456"/>
          </w:tcPr>
          <w:p>
            <w:pPr>
              <w:keepNext/>
              <w:widowControl/>
              <w:spacing w:before="20" w:after="20" w:line="240" w:lineRule="auto"/>
              <w:jc w:val="left"/>
            </w:pPr>
            <w:r>
              <w:rPr>
                <w:rFonts w:ascii="Times New Roman" w:hAnsi="Times New Roman" w:eastAsia="Times New Roman" w:cs="Times New Roman"/>
                <w:b w:val="0"/>
                <w:i w:val="0"/>
                <w:sz w:val="20"/>
              </w:rPr>
              <w:t>Trajectory predictor, conflict probe, holding, anomaly detector</w:t>
            </w:r>
          </w:p>
        </w:tc>
        <w:tc>
          <w:tcPr>
            <w:tcW w:type="dxa" w:w="1152"/>
          </w:tcPr>
          <w:p>
            <w:pPr>
              <w:keepNext/>
              <w:widowControl/>
              <w:spacing w:before="20" w:after="20" w:line="240" w:lineRule="auto"/>
              <w:jc w:val="left"/>
            </w:pPr>
            <w:r>
              <w:rPr>
                <w:rFonts w:ascii="Times New Roman" w:hAnsi="Times New Roman" w:eastAsia="Times New Roman" w:cs="Times New Roman"/>
                <w:b w:val="0"/>
                <w:i w:val="0"/>
                <w:sz w:val="20"/>
              </w:rPr>
              <w:t>Done</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20"/>
              </w:rPr>
              <w:t>M4 Communication and scenarios</w:t>
            </w:r>
          </w:p>
        </w:tc>
        <w:tc>
          <w:tcPr>
            <w:tcW w:type="dxa" w:w="1368"/>
          </w:tcPr>
          <w:p>
            <w:pPr>
              <w:keepNext/>
              <w:widowControl/>
              <w:spacing w:before="20" w:after="20" w:line="240" w:lineRule="auto"/>
              <w:jc w:val="left"/>
            </w:pPr>
            <w:r>
              <w:rPr>
                <w:rFonts w:ascii="Times New Roman" w:hAnsi="Times New Roman" w:eastAsia="Times New Roman" w:cs="Times New Roman"/>
                <w:b w:val="0"/>
                <w:i w:val="0"/>
                <w:sz w:val="20"/>
              </w:rPr>
              <w:t>25 Sep 2026</w:t>
            </w:r>
          </w:p>
        </w:tc>
        <w:tc>
          <w:tcPr>
            <w:tcW w:type="dxa" w:w="3456"/>
          </w:tcPr>
          <w:p>
            <w:pPr>
              <w:keepNext/>
              <w:widowControl/>
              <w:spacing w:before="20" w:after="20" w:line="240" w:lineRule="auto"/>
              <w:jc w:val="left"/>
            </w:pPr>
            <w:r>
              <w:rPr>
                <w:rFonts w:ascii="Times New Roman" w:hAnsi="Times New Roman" w:eastAsia="Times New Roman" w:cs="Times New Roman"/>
                <w:b w:val="0"/>
                <w:i w:val="0"/>
                <w:sz w:val="20"/>
              </w:rPr>
              <w:t>Readback verifier, context-switch policy, 21 scenarios</w:t>
            </w:r>
          </w:p>
        </w:tc>
        <w:tc>
          <w:tcPr>
            <w:tcW w:type="dxa" w:w="1152"/>
          </w:tcPr>
          <w:p>
            <w:pPr>
              <w:keepNext/>
              <w:widowControl/>
              <w:spacing w:before="20" w:after="20" w:line="240" w:lineRule="auto"/>
              <w:jc w:val="left"/>
            </w:pPr>
            <w:r>
              <w:rPr>
                <w:rFonts w:ascii="Times New Roman" w:hAnsi="Times New Roman" w:eastAsia="Times New Roman" w:cs="Times New Roman"/>
                <w:b w:val="0"/>
                <w:i w:val="0"/>
                <w:sz w:val="20"/>
              </w:rPr>
              <w:t>Done</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20"/>
              </w:rPr>
              <w:t>M5 3D application</w:t>
            </w:r>
          </w:p>
        </w:tc>
        <w:tc>
          <w:tcPr>
            <w:tcW w:type="dxa" w:w="1368"/>
          </w:tcPr>
          <w:p>
            <w:pPr>
              <w:keepNext/>
              <w:widowControl/>
              <w:spacing w:before="20" w:after="20" w:line="240" w:lineRule="auto"/>
              <w:jc w:val="left"/>
            </w:pPr>
            <w:r>
              <w:rPr>
                <w:rFonts w:ascii="Times New Roman" w:hAnsi="Times New Roman" w:eastAsia="Times New Roman" w:cs="Times New Roman"/>
                <w:b w:val="0"/>
                <w:i w:val="0"/>
                <w:sz w:val="20"/>
              </w:rPr>
              <w:t>09 Oct 2026</w:t>
            </w:r>
          </w:p>
        </w:tc>
        <w:tc>
          <w:tcPr>
            <w:tcW w:type="dxa" w:w="3456"/>
          </w:tcPr>
          <w:p>
            <w:pPr>
              <w:keepNext/>
              <w:widowControl/>
              <w:spacing w:before="20" w:after="20" w:line="240" w:lineRule="auto"/>
              <w:jc w:val="left"/>
            </w:pPr>
            <w:r>
              <w:rPr>
                <w:rFonts w:ascii="Times New Roman" w:hAnsi="Times New Roman" w:eastAsia="Times New Roman" w:cs="Times New Roman"/>
                <w:b w:val="0"/>
                <w:i w:val="0"/>
                <w:sz w:val="20"/>
              </w:rPr>
              <w:t>Airspace replay, scenario lab, statistics, emergency injection</w:t>
            </w:r>
          </w:p>
        </w:tc>
        <w:tc>
          <w:tcPr>
            <w:tcW w:type="dxa" w:w="1152"/>
          </w:tcPr>
          <w:p>
            <w:pPr>
              <w:keepNext/>
              <w:widowControl/>
              <w:spacing w:before="20" w:after="20" w:line="240" w:lineRule="auto"/>
              <w:jc w:val="left"/>
            </w:pPr>
            <w:r>
              <w:rPr>
                <w:rFonts w:ascii="Times New Roman" w:hAnsi="Times New Roman" w:eastAsia="Times New Roman" w:cs="Times New Roman"/>
                <w:b w:val="0"/>
                <w:i w:val="0"/>
                <w:sz w:val="20"/>
              </w:rPr>
              <w:t>Done</w:t>
            </w:r>
          </w:p>
        </w:tc>
      </w:tr>
      <w:tr>
        <w:trPr>
          <w:cantSplit/>
        </w:trPr>
        <w:tc>
          <w:tcPr>
            <w:tcW w:type="dxa" w:w="2304"/>
          </w:tcPr>
          <w:p>
            <w:pPr>
              <w:keepNext w:val="0"/>
              <w:widowControl/>
              <w:spacing w:before="20" w:after="20" w:line="240" w:lineRule="auto"/>
              <w:jc w:val="left"/>
            </w:pPr>
            <w:r>
              <w:rPr>
                <w:rFonts w:ascii="Times New Roman" w:hAnsi="Times New Roman" w:eastAsia="Times New Roman" w:cs="Times New Roman"/>
                <w:b w:val="0"/>
                <w:i w:val="0"/>
                <w:sz w:val="20"/>
              </w:rPr>
              <w:t>M6 Pipeline and release</w:t>
            </w:r>
          </w:p>
        </w:tc>
        <w:tc>
          <w:tcPr>
            <w:tcW w:type="dxa" w:w="1368"/>
          </w:tcPr>
          <w:p>
            <w:pPr>
              <w:keepNext w:val="0"/>
              <w:widowControl/>
              <w:spacing w:before="20" w:after="20" w:line="240" w:lineRule="auto"/>
              <w:jc w:val="left"/>
            </w:pPr>
            <w:r>
              <w:rPr>
                <w:rFonts w:ascii="Times New Roman" w:hAnsi="Times New Roman" w:eastAsia="Times New Roman" w:cs="Times New Roman"/>
                <w:b w:val="0"/>
                <w:i w:val="0"/>
                <w:sz w:val="20"/>
              </w:rPr>
              <w:t>23 Oct 2026</w:t>
            </w:r>
          </w:p>
        </w:tc>
        <w:tc>
          <w:tcPr>
            <w:tcW w:type="dxa" w:w="3456"/>
          </w:tcPr>
          <w:p>
            <w:pPr>
              <w:keepNext w:val="0"/>
              <w:widowControl/>
              <w:spacing w:before="20" w:after="20" w:line="240" w:lineRule="auto"/>
              <w:jc w:val="left"/>
            </w:pPr>
            <w:r>
              <w:rPr>
                <w:rFonts w:ascii="Times New Roman" w:hAnsi="Times New Roman" w:eastAsia="Times New Roman" w:cs="Times New Roman"/>
                <w:b w:val="0"/>
                <w:i w:val="0"/>
                <w:sz w:val="20"/>
              </w:rPr>
              <w:t>Docker, Jenkins, GitHub, tests, report, demonstration</w:t>
            </w:r>
          </w:p>
        </w:tc>
        <w:tc>
          <w:tcPr>
            <w:tcW w:type="dxa" w:w="1152"/>
          </w:tcPr>
          <w:p>
            <w:pPr>
              <w:keepNext w:val="0"/>
              <w:widowControl/>
              <w:spacing w:before="20" w:after="20" w:line="240" w:lineRule="auto"/>
              <w:jc w:val="left"/>
            </w:pPr>
            <w:r>
              <w:rPr>
                <w:rFonts w:ascii="Times New Roman" w:hAnsi="Times New Roman" w:eastAsia="Times New Roman" w:cs="Times New Roman"/>
                <w:b w:val="0"/>
                <w:i w:val="0"/>
                <w:sz w:val="20"/>
              </w:rPr>
              <w:t>Pipeline validated; release at sprint end</w:t>
            </w:r>
          </w:p>
        </w:tc>
      </w:tr>
    </w:tbl>
    <w:p>
      <w:pPr>
        <w:keepNext w:val="0"/>
        <w:widowControl/>
        <w:spacing w:before="0" w:after="80" w:line="240" w:lineRule="auto"/>
      </w:pPr>
    </w:p>
    <w:p>
      <w:pPr>
        <w:keepNext w:val="0"/>
        <w:widowControl/>
        <w:spacing w:before="0" w:after="0" w:line="240" w:lineRule="auto"/>
      </w:pPr>
      <w:r>
        <w:br w:type="page"/>
      </w:r>
    </w:p>
    <w:p>
      <w:pPr>
        <w:pStyle w:val="Heading1"/>
        <w:keepNext/>
        <w:widowControl/>
        <w:spacing w:before="0" w:after="360" w:line="360" w:lineRule="auto"/>
        <w:jc w:val="center"/>
      </w:pPr>
      <w:r>
        <w:rPr>
          <w:rFonts w:ascii="Times New Roman" w:hAnsi="Times New Roman" w:eastAsia="Times New Roman" w:cs="Times New Roman"/>
          <w:b/>
          <w:sz w:val="28"/>
        </w:rPr>
        <w:t>CHAPTER 7</w:t>
        <w:br/>
      </w:r>
      <w:r>
        <w:rPr>
          <w:rFonts w:ascii="Times New Roman" w:hAnsi="Times New Roman" w:eastAsia="Times New Roman" w:cs="Times New Roman"/>
          <w:b/>
          <w:sz w:val="28"/>
        </w:rPr>
        <w:t>RESULTS AND DISCUSSION</w:t>
      </w:r>
    </w:p>
    <w:p>
      <w:pPr>
        <w:keepNext w:val="0"/>
        <w:widowControl/>
        <w:spacing w:before="0" w:after="120" w:line="360" w:lineRule="auto"/>
        <w:ind w:firstLine="0"/>
        <w:jc w:val="both"/>
      </w:pPr>
      <w:r>
        <w:rPr>
          <w:rFonts w:ascii="Times New Roman" w:hAnsi="Times New Roman" w:eastAsia="Times New Roman" w:cs="Times New Roman"/>
          <w:b w:val="0"/>
          <w:i w:val="0"/>
          <w:sz w:val="24"/>
        </w:rPr>
        <w:t>This chapter presents the results of SkyControl on the real recording, the injected emergencies and the scenarios, compares them with current ATC practice, reports the software tests and performance, shows the user interface and gives a cost analysis. It closes with a discussion of what the results mean and of their limits.</w:t>
      </w:r>
    </w:p>
    <w:p>
      <w:pPr>
        <w:pStyle w:val="Heading2"/>
        <w:keepNext/>
        <w:widowControl/>
        <w:spacing w:before="240" w:after="120" w:line="360" w:lineRule="auto"/>
        <w:jc w:val="left"/>
      </w:pPr>
      <w:r>
        <w:rPr>
          <w:rFonts w:ascii="Times New Roman" w:hAnsi="Times New Roman" w:eastAsia="Times New Roman" w:cs="Times New Roman"/>
          <w:b/>
          <w:sz w:val="24"/>
        </w:rPr>
        <w:t>7.1 Evaluation Design</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Each result in this chapter carries one of three labels. </w:t>
      </w:r>
      <w:r>
        <w:rPr>
          <w:rFonts w:ascii="Times New Roman" w:hAnsi="Times New Roman" w:eastAsia="Times New Roman" w:cs="Times New Roman"/>
          <w:b/>
          <w:i w:val="0"/>
          <w:sz w:val="24"/>
        </w:rPr>
        <w:t>Measured</w:t>
      </w:r>
      <w:r>
        <w:rPr>
          <w:rFonts w:ascii="Times New Roman" w:hAnsi="Times New Roman" w:eastAsia="Times New Roman" w:cs="Times New Roman"/>
          <w:b w:val="0"/>
          <w:i w:val="0"/>
          <w:sz w:val="24"/>
        </w:rPr>
        <w:t xml:space="preserve"> results are computed from the real recording; learned models are always evaluated on data they did not see (the last 30 minutes for the trajectory predictor and the anomaly detector, the last 35 minutes for the hold predictor). </w:t>
      </w:r>
      <w:r>
        <w:rPr>
          <w:rFonts w:ascii="Times New Roman" w:hAnsi="Times New Roman" w:eastAsia="Times New Roman" w:cs="Times New Roman"/>
          <w:b/>
          <w:i w:val="0"/>
          <w:sz w:val="24"/>
        </w:rPr>
        <w:t>Modelled</w:t>
      </w:r>
      <w:r>
        <w:rPr>
          <w:rFonts w:ascii="Times New Roman" w:hAnsi="Times New Roman" w:eastAsia="Times New Roman" w:cs="Times New Roman"/>
          <w:b w:val="0"/>
          <w:i w:val="0"/>
          <w:sz w:val="24"/>
        </w:rPr>
        <w:t xml:space="preserve"> results depend on stated assumptions (error rates, task times, fuel burn) and come with a sensitivity analysis. </w:t>
      </w:r>
      <w:r>
        <w:rPr>
          <w:rFonts w:ascii="Times New Roman" w:hAnsi="Times New Roman" w:eastAsia="Times New Roman" w:cs="Times New Roman"/>
          <w:b/>
          <w:i w:val="0"/>
          <w:sz w:val="24"/>
        </w:rPr>
        <w:t>Scenario</w:t>
      </w:r>
      <w:r>
        <w:rPr>
          <w:rFonts w:ascii="Times New Roman" w:hAnsi="Times New Roman" w:eastAsia="Times New Roman" w:cs="Times New Roman"/>
          <w:b w:val="0"/>
          <w:i w:val="0"/>
          <w:sz w:val="24"/>
        </w:rPr>
        <w:t xml:space="preserve"> results come from constructed exercises; they demonstrate behaviour and are not statistical evidence. Paired comparisons use the one-sided Wilcoxon signed-rank test and a 95% bootstrap confidence interval of the mean improvement (Section 4.4.14).</w:t>
      </w:r>
    </w:p>
    <w:p>
      <w:pPr>
        <w:keepNext/>
        <w:widowControl/>
        <w:spacing w:before="160" w:after="80" w:line="240" w:lineRule="auto"/>
        <w:jc w:val="center"/>
      </w:pPr>
      <w:r>
        <w:rPr>
          <w:rFonts w:ascii="Times New Roman" w:hAnsi="Times New Roman" w:eastAsia="Times New Roman" w:cs="Times New Roman"/>
          <w:b/>
          <w:sz w:val="20"/>
        </w:rPr>
        <w:t>Table 7.1 Evaluation Plan per Gap</w:t>
      </w:r>
    </w:p>
    <w:tbl>
      <w:tblPr>
        <w:tblStyle w:val="TableGrid"/>
        <w:tblW w:type="dxa" w:w="8280"/>
        <w:jc w:val="center"/>
        <w:tblLook w:firstColumn="1" w:firstRow="1" w:lastColumn="0" w:lastRow="0" w:noHBand="0" w:noVBand="1" w:val="04A0"/>
        <w:tblLayout w:type="fixed"/>
      </w:tblPr>
      <w:tblGrid>
        <w:gridCol w:w="864"/>
        <w:gridCol w:w="3960"/>
        <w:gridCol w:w="2088"/>
        <w:gridCol w:w="1368"/>
      </w:tblGrid>
      <w:tr>
        <w:trPr>
          <w:tblHeader w:val="true"/>
          <w:cantSplit/>
        </w:trPr>
        <w:tc>
          <w:tcPr>
            <w:tcW w:type="dxa" w:w="864"/>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Gap</w:t>
            </w:r>
          </w:p>
        </w:tc>
        <w:tc>
          <w:tcPr>
            <w:tcW w:type="dxa" w:w="3960"/>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Comparison</w:t>
            </w:r>
          </w:p>
        </w:tc>
        <w:tc>
          <w:tcPr>
            <w:tcW w:type="dxa" w:w="2088"/>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Cases</w:t>
            </w:r>
          </w:p>
        </w:tc>
        <w:tc>
          <w:tcPr>
            <w:tcW w:type="dxa" w:w="1368"/>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Label</w:t>
            </w:r>
          </w:p>
        </w:tc>
      </w:tr>
      <w:tr>
        <w:trPr>
          <w:cantSplit/>
        </w:trPr>
        <w:tc>
          <w:tcPr>
            <w:tcW w:type="dxa" w:w="864"/>
          </w:tcPr>
          <w:p>
            <w:pPr>
              <w:keepNext/>
              <w:widowControl/>
              <w:spacing w:before="20" w:after="20" w:line="240" w:lineRule="auto"/>
              <w:jc w:val="left"/>
            </w:pPr>
            <w:r>
              <w:rPr>
                <w:rFonts w:ascii="Times New Roman" w:hAnsi="Times New Roman" w:eastAsia="Times New Roman" w:cs="Times New Roman"/>
                <w:b w:val="0"/>
                <w:i w:val="0"/>
                <w:sz w:val="18"/>
              </w:rPr>
              <w:t>G3</w:t>
            </w:r>
          </w:p>
        </w:tc>
        <w:tc>
          <w:tcPr>
            <w:tcW w:type="dxa" w:w="3960"/>
          </w:tcPr>
          <w:p>
            <w:pPr>
              <w:keepNext/>
              <w:widowControl/>
              <w:spacing w:before="20" w:after="20" w:line="240" w:lineRule="auto"/>
              <w:jc w:val="left"/>
            </w:pPr>
            <w:r>
              <w:rPr>
                <w:rFonts w:ascii="Times New Roman" w:hAnsi="Times New Roman" w:eastAsia="Times New Roman" w:cs="Times New Roman"/>
                <w:b w:val="0"/>
                <w:i w:val="0"/>
                <w:sz w:val="18"/>
              </w:rPr>
              <w:t>Straight line vs learned predictor (60/120/300 s)</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18"/>
              </w:rPr>
              <w:t>48,632 held-out points</w:t>
            </w:r>
          </w:p>
        </w:tc>
        <w:tc>
          <w:tcPr>
            <w:tcW w:type="dxa" w:w="1368"/>
          </w:tcPr>
          <w:p>
            <w:pPr>
              <w:keepNext/>
              <w:widowControl/>
              <w:spacing w:before="20" w:after="20" w:line="240" w:lineRule="auto"/>
              <w:jc w:val="left"/>
            </w:pPr>
            <w:r>
              <w:rPr>
                <w:rFonts w:ascii="Times New Roman" w:hAnsi="Times New Roman" w:eastAsia="Times New Roman" w:cs="Times New Roman"/>
                <w:b w:val="0"/>
                <w:i w:val="0"/>
                <w:sz w:val="18"/>
              </w:rPr>
              <w:t>Measured</w:t>
            </w:r>
          </w:p>
        </w:tc>
      </w:tr>
      <w:tr>
        <w:trPr>
          <w:cantSplit/>
        </w:trPr>
        <w:tc>
          <w:tcPr>
            <w:tcW w:type="dxa" w:w="864"/>
          </w:tcPr>
          <w:p>
            <w:pPr>
              <w:keepNext/>
              <w:widowControl/>
              <w:spacing w:before="20" w:after="20" w:line="240" w:lineRule="auto"/>
              <w:jc w:val="left"/>
            </w:pPr>
            <w:r>
              <w:rPr>
                <w:rFonts w:ascii="Times New Roman" w:hAnsi="Times New Roman" w:eastAsia="Times New Roman" w:cs="Times New Roman"/>
                <w:b w:val="0"/>
                <w:i w:val="0"/>
                <w:sz w:val="18"/>
              </w:rPr>
              <w:t>G3</w:t>
            </w:r>
          </w:p>
        </w:tc>
        <w:tc>
          <w:tcPr>
            <w:tcW w:type="dxa" w:w="3960"/>
          </w:tcPr>
          <w:p>
            <w:pPr>
              <w:keepNext/>
              <w:widowControl/>
              <w:spacing w:before="20" w:after="20" w:line="240" w:lineRule="auto"/>
              <w:jc w:val="left"/>
            </w:pPr>
            <w:r>
              <w:rPr>
                <w:rFonts w:ascii="Times New Roman" w:hAnsi="Times New Roman" w:eastAsia="Times New Roman" w:cs="Times New Roman"/>
                <w:b w:val="0"/>
                <w:i w:val="0"/>
                <w:sz w:val="18"/>
              </w:rPr>
              <w:t>STCA-style, naive, filtered and intent-aware alerting</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18"/>
              </w:rPr>
              <w:t>90 min, 8 real encounters</w:t>
            </w:r>
          </w:p>
        </w:tc>
        <w:tc>
          <w:tcPr>
            <w:tcW w:type="dxa" w:w="1368"/>
          </w:tcPr>
          <w:p>
            <w:pPr>
              <w:keepNext/>
              <w:widowControl/>
              <w:spacing w:before="20" w:after="20" w:line="240" w:lineRule="auto"/>
              <w:jc w:val="left"/>
            </w:pPr>
            <w:r>
              <w:rPr>
                <w:rFonts w:ascii="Times New Roman" w:hAnsi="Times New Roman" w:eastAsia="Times New Roman" w:cs="Times New Roman"/>
                <w:b w:val="0"/>
                <w:i w:val="0"/>
                <w:sz w:val="18"/>
              </w:rPr>
              <w:t>Measured</w:t>
            </w:r>
          </w:p>
        </w:tc>
      </w:tr>
      <w:tr>
        <w:trPr>
          <w:cantSplit/>
        </w:trPr>
        <w:tc>
          <w:tcPr>
            <w:tcW w:type="dxa" w:w="864"/>
          </w:tcPr>
          <w:p>
            <w:pPr>
              <w:keepNext/>
              <w:widowControl/>
              <w:spacing w:before="20" w:after="20" w:line="240" w:lineRule="auto"/>
              <w:jc w:val="left"/>
            </w:pPr>
            <w:r>
              <w:rPr>
                <w:rFonts w:ascii="Times New Roman" w:hAnsi="Times New Roman" w:eastAsia="Times New Roman" w:cs="Times New Roman"/>
                <w:b w:val="0"/>
                <w:i w:val="0"/>
                <w:sz w:val="18"/>
              </w:rPr>
              <w:t>G4</w:t>
            </w:r>
          </w:p>
        </w:tc>
        <w:tc>
          <w:tcPr>
            <w:tcW w:type="dxa" w:w="3960"/>
          </w:tcPr>
          <w:p>
            <w:pPr>
              <w:keepNext/>
              <w:widowControl/>
              <w:spacing w:before="20" w:after="20" w:line="240" w:lineRule="auto"/>
              <w:jc w:val="left"/>
            </w:pPr>
            <w:r>
              <w:rPr>
                <w:rFonts w:ascii="Times New Roman" w:hAnsi="Times New Roman" w:eastAsia="Times New Roman" w:cs="Times New Roman"/>
                <w:b w:val="0"/>
                <w:i w:val="0"/>
                <w:sz w:val="18"/>
              </w:rPr>
              <w:t>Frozen vs dead-reckoned track after dropouts</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18"/>
              </w:rPr>
              <w:t>196 dropouts</w:t>
            </w:r>
          </w:p>
        </w:tc>
        <w:tc>
          <w:tcPr>
            <w:tcW w:type="dxa" w:w="1368"/>
          </w:tcPr>
          <w:p>
            <w:pPr>
              <w:keepNext/>
              <w:widowControl/>
              <w:spacing w:before="20" w:after="20" w:line="240" w:lineRule="auto"/>
              <w:jc w:val="left"/>
            </w:pPr>
            <w:r>
              <w:rPr>
                <w:rFonts w:ascii="Times New Roman" w:hAnsi="Times New Roman" w:eastAsia="Times New Roman" w:cs="Times New Roman"/>
                <w:b w:val="0"/>
                <w:i w:val="0"/>
                <w:sz w:val="18"/>
              </w:rPr>
              <w:t>Measured</w:t>
            </w:r>
          </w:p>
        </w:tc>
      </w:tr>
      <w:tr>
        <w:trPr>
          <w:cantSplit/>
        </w:trPr>
        <w:tc>
          <w:tcPr>
            <w:tcW w:type="dxa" w:w="864"/>
          </w:tcPr>
          <w:p>
            <w:pPr>
              <w:keepNext/>
              <w:widowControl/>
              <w:spacing w:before="20" w:after="20" w:line="240" w:lineRule="auto"/>
              <w:jc w:val="left"/>
            </w:pPr>
            <w:r>
              <w:rPr>
                <w:rFonts w:ascii="Times New Roman" w:hAnsi="Times New Roman" w:eastAsia="Times New Roman" w:cs="Times New Roman"/>
                <w:b w:val="0"/>
                <w:i w:val="0"/>
                <w:sz w:val="18"/>
              </w:rPr>
              <w:t>G1</w:t>
            </w:r>
          </w:p>
        </w:tc>
        <w:tc>
          <w:tcPr>
            <w:tcW w:type="dxa" w:w="3960"/>
          </w:tcPr>
          <w:p>
            <w:pPr>
              <w:keepNext/>
              <w:widowControl/>
              <w:spacing w:before="20" w:after="20" w:line="240" w:lineRule="auto"/>
              <w:jc w:val="left"/>
            </w:pPr>
            <w:r>
              <w:rPr>
                <w:rFonts w:ascii="Times New Roman" w:hAnsi="Times New Roman" w:eastAsia="Times New Roman" w:cs="Times New Roman"/>
                <w:b w:val="0"/>
                <w:i w:val="0"/>
                <w:sz w:val="18"/>
              </w:rPr>
              <w:t>Readback verifier detection and false alarms</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18"/>
              </w:rPr>
              <w:t>3,000 readbacks, clean and noisy</w:t>
            </w:r>
          </w:p>
        </w:tc>
        <w:tc>
          <w:tcPr>
            <w:tcW w:type="dxa" w:w="1368"/>
          </w:tcPr>
          <w:p>
            <w:pPr>
              <w:keepNext/>
              <w:widowControl/>
              <w:spacing w:before="20" w:after="20" w:line="240" w:lineRule="auto"/>
              <w:jc w:val="left"/>
            </w:pPr>
            <w:r>
              <w:rPr>
                <w:rFonts w:ascii="Times New Roman" w:hAnsi="Times New Roman" w:eastAsia="Times New Roman" w:cs="Times New Roman"/>
                <w:b w:val="0"/>
                <w:i w:val="0"/>
                <w:sz w:val="18"/>
              </w:rPr>
              <w:t>Measured (generated corpus)</w:t>
            </w:r>
          </w:p>
        </w:tc>
      </w:tr>
      <w:tr>
        <w:trPr>
          <w:cantSplit/>
        </w:trPr>
        <w:tc>
          <w:tcPr>
            <w:tcW w:type="dxa" w:w="864"/>
          </w:tcPr>
          <w:p>
            <w:pPr>
              <w:keepNext/>
              <w:widowControl/>
              <w:spacing w:before="20" w:after="20" w:line="240" w:lineRule="auto"/>
              <w:jc w:val="left"/>
            </w:pPr>
            <w:r>
              <w:rPr>
                <w:rFonts w:ascii="Times New Roman" w:hAnsi="Times New Roman" w:eastAsia="Times New Roman" w:cs="Times New Roman"/>
                <w:b w:val="0"/>
                <w:i w:val="0"/>
                <w:sz w:val="18"/>
              </w:rPr>
              <w:t>G1, G2</w:t>
            </w:r>
          </w:p>
        </w:tc>
        <w:tc>
          <w:tcPr>
            <w:tcW w:type="dxa" w:w="3960"/>
          </w:tcPr>
          <w:p>
            <w:pPr>
              <w:keepNext/>
              <w:widowControl/>
              <w:spacing w:before="20" w:after="20" w:line="240" w:lineRule="auto"/>
              <w:jc w:val="left"/>
            </w:pPr>
            <w:r>
              <w:rPr>
                <w:rFonts w:ascii="Times New Roman" w:hAnsi="Times New Roman" w:eastAsia="Times New Roman" w:cs="Times New Roman"/>
                <w:b w:val="0"/>
                <w:i w:val="0"/>
                <w:sz w:val="18"/>
              </w:rPr>
              <w:t>Voice-only vs hybrid communication</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18"/>
              </w:rPr>
              <w:t>4,000 sector-hours</w:t>
            </w:r>
          </w:p>
        </w:tc>
        <w:tc>
          <w:tcPr>
            <w:tcW w:type="dxa" w:w="1368"/>
          </w:tcPr>
          <w:p>
            <w:pPr>
              <w:keepNext/>
              <w:widowControl/>
              <w:spacing w:before="20" w:after="20" w:line="240" w:lineRule="auto"/>
              <w:jc w:val="left"/>
            </w:pPr>
            <w:r>
              <w:rPr>
                <w:rFonts w:ascii="Times New Roman" w:hAnsi="Times New Roman" w:eastAsia="Times New Roman" w:cs="Times New Roman"/>
                <w:b w:val="0"/>
                <w:i w:val="0"/>
                <w:sz w:val="18"/>
              </w:rPr>
              <w:t>Modelled</w:t>
            </w:r>
          </w:p>
        </w:tc>
      </w:tr>
      <w:tr>
        <w:trPr>
          <w:cantSplit/>
        </w:trPr>
        <w:tc>
          <w:tcPr>
            <w:tcW w:type="dxa" w:w="864"/>
          </w:tcPr>
          <w:p>
            <w:pPr>
              <w:keepNext/>
              <w:widowControl/>
              <w:spacing w:before="20" w:after="20" w:line="240" w:lineRule="auto"/>
              <w:jc w:val="left"/>
            </w:pPr>
            <w:r>
              <w:rPr>
                <w:rFonts w:ascii="Times New Roman" w:hAnsi="Times New Roman" w:eastAsia="Times New Roman" w:cs="Times New Roman"/>
                <w:b w:val="0"/>
                <w:i w:val="0"/>
                <w:sz w:val="18"/>
              </w:rPr>
              <w:t>G2</w:t>
            </w:r>
          </w:p>
        </w:tc>
        <w:tc>
          <w:tcPr>
            <w:tcW w:type="dxa" w:w="3960"/>
          </w:tcPr>
          <w:p>
            <w:pPr>
              <w:keepNext/>
              <w:widowControl/>
              <w:spacing w:before="20" w:after="20" w:line="240" w:lineRule="auto"/>
              <w:jc w:val="left"/>
            </w:pPr>
            <w:r>
              <w:rPr>
                <w:rFonts w:ascii="Times New Roman" w:hAnsi="Times New Roman" w:eastAsia="Times New Roman" w:cs="Times New Roman"/>
                <w:b w:val="0"/>
                <w:i w:val="0"/>
                <w:sz w:val="18"/>
              </w:rPr>
              <w:t>Similar callsigns sharing airspace</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18"/>
              </w:rPr>
              <w:t>906 aircraft</w:t>
            </w:r>
          </w:p>
        </w:tc>
        <w:tc>
          <w:tcPr>
            <w:tcW w:type="dxa" w:w="1368"/>
          </w:tcPr>
          <w:p>
            <w:pPr>
              <w:keepNext/>
              <w:widowControl/>
              <w:spacing w:before="20" w:after="20" w:line="240" w:lineRule="auto"/>
              <w:jc w:val="left"/>
            </w:pPr>
            <w:r>
              <w:rPr>
                <w:rFonts w:ascii="Times New Roman" w:hAnsi="Times New Roman" w:eastAsia="Times New Roman" w:cs="Times New Roman"/>
                <w:b w:val="0"/>
                <w:i w:val="0"/>
                <w:sz w:val="18"/>
              </w:rPr>
              <w:t>Measured</w:t>
            </w:r>
          </w:p>
        </w:tc>
      </w:tr>
      <w:tr>
        <w:trPr>
          <w:cantSplit/>
        </w:trPr>
        <w:tc>
          <w:tcPr>
            <w:tcW w:type="dxa" w:w="864"/>
          </w:tcPr>
          <w:p>
            <w:pPr>
              <w:keepNext/>
              <w:widowControl/>
              <w:spacing w:before="20" w:after="20" w:line="240" w:lineRule="auto"/>
              <w:jc w:val="left"/>
            </w:pPr>
            <w:r>
              <w:rPr>
                <w:rFonts w:ascii="Times New Roman" w:hAnsi="Times New Roman" w:eastAsia="Times New Roman" w:cs="Times New Roman"/>
                <w:b w:val="0"/>
                <w:i w:val="0"/>
                <w:sz w:val="18"/>
              </w:rPr>
              <w:t>G5</w:t>
            </w:r>
          </w:p>
        </w:tc>
        <w:tc>
          <w:tcPr>
            <w:tcW w:type="dxa" w:w="3960"/>
          </w:tcPr>
          <w:p>
            <w:pPr>
              <w:keepNext/>
              <w:widowControl/>
              <w:spacing w:before="20" w:after="20" w:line="240" w:lineRule="auto"/>
              <w:jc w:val="left"/>
            </w:pPr>
            <w:r>
              <w:rPr>
                <w:rFonts w:ascii="Times New Roman" w:hAnsi="Times New Roman" w:eastAsia="Times New Roman" w:cs="Times New Roman"/>
                <w:b w:val="0"/>
                <w:i w:val="0"/>
                <w:sz w:val="18"/>
              </w:rPr>
              <w:t>Holding, linear-holding estimate, hold predictor</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18"/>
              </w:rPr>
              <w:t>27 holds, 174 arrivals</w:t>
            </w:r>
          </w:p>
        </w:tc>
        <w:tc>
          <w:tcPr>
            <w:tcW w:type="dxa" w:w="1368"/>
          </w:tcPr>
          <w:p>
            <w:pPr>
              <w:keepNext/>
              <w:widowControl/>
              <w:spacing w:before="20" w:after="20" w:line="240" w:lineRule="auto"/>
              <w:jc w:val="left"/>
            </w:pPr>
            <w:r>
              <w:rPr>
                <w:rFonts w:ascii="Times New Roman" w:hAnsi="Times New Roman" w:eastAsia="Times New Roman" w:cs="Times New Roman"/>
                <w:b w:val="0"/>
                <w:i w:val="0"/>
                <w:sz w:val="18"/>
              </w:rPr>
              <w:t>Measured + modelled</w:t>
            </w:r>
          </w:p>
        </w:tc>
      </w:tr>
      <w:tr>
        <w:trPr>
          <w:cantSplit/>
        </w:trPr>
        <w:tc>
          <w:tcPr>
            <w:tcW w:type="dxa" w:w="864"/>
          </w:tcPr>
          <w:p>
            <w:pPr>
              <w:keepNext/>
              <w:widowControl/>
              <w:spacing w:before="20" w:after="20" w:line="240" w:lineRule="auto"/>
              <w:jc w:val="left"/>
            </w:pPr>
            <w:r>
              <w:rPr>
                <w:rFonts w:ascii="Times New Roman" w:hAnsi="Times New Roman" w:eastAsia="Times New Roman" w:cs="Times New Roman"/>
                <w:b w:val="0"/>
                <w:i w:val="0"/>
                <w:sz w:val="18"/>
              </w:rPr>
              <w:t>G7</w:t>
            </w:r>
          </w:p>
        </w:tc>
        <w:tc>
          <w:tcPr>
            <w:tcW w:type="dxa" w:w="3960"/>
          </w:tcPr>
          <w:p>
            <w:pPr>
              <w:keepNext/>
              <w:widowControl/>
              <w:spacing w:before="20" w:after="20" w:line="240" w:lineRule="auto"/>
              <w:jc w:val="left"/>
            </w:pPr>
            <w:r>
              <w:rPr>
                <w:rFonts w:ascii="Times New Roman" w:hAnsi="Times New Roman" w:eastAsia="Times New Roman" w:cs="Times New Roman"/>
                <w:b w:val="0"/>
                <w:i w:val="0"/>
                <w:sz w:val="18"/>
              </w:rPr>
              <w:t>Rule vs ML vs hybrid vs CLAM detection</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18"/>
              </w:rPr>
              <w:t>81 injected events</w:t>
            </w:r>
          </w:p>
        </w:tc>
        <w:tc>
          <w:tcPr>
            <w:tcW w:type="dxa" w:w="1368"/>
          </w:tcPr>
          <w:p>
            <w:pPr>
              <w:keepNext/>
              <w:widowControl/>
              <w:spacing w:before="20" w:after="20" w:line="240" w:lineRule="auto"/>
              <w:jc w:val="left"/>
            </w:pPr>
            <w:r>
              <w:rPr>
                <w:rFonts w:ascii="Times New Roman" w:hAnsi="Times New Roman" w:eastAsia="Times New Roman" w:cs="Times New Roman"/>
                <w:b w:val="0"/>
                <w:i w:val="0"/>
                <w:sz w:val="18"/>
              </w:rPr>
              <w:t>Measured on real tracks</w:t>
            </w:r>
          </w:p>
        </w:tc>
      </w:tr>
      <w:tr>
        <w:trPr>
          <w:cantSplit/>
        </w:trPr>
        <w:tc>
          <w:tcPr>
            <w:tcW w:type="dxa" w:w="864"/>
          </w:tcPr>
          <w:p>
            <w:pPr>
              <w:keepNext/>
              <w:widowControl/>
              <w:spacing w:before="20" w:after="20" w:line="240" w:lineRule="auto"/>
              <w:jc w:val="left"/>
            </w:pPr>
            <w:r>
              <w:rPr>
                <w:rFonts w:ascii="Times New Roman" w:hAnsi="Times New Roman" w:eastAsia="Times New Roman" w:cs="Times New Roman"/>
                <w:b w:val="0"/>
                <w:i w:val="0"/>
                <w:sz w:val="18"/>
              </w:rPr>
              <w:t>G6</w:t>
            </w:r>
          </w:p>
        </w:tc>
        <w:tc>
          <w:tcPr>
            <w:tcW w:type="dxa" w:w="3960"/>
          </w:tcPr>
          <w:p>
            <w:pPr>
              <w:keepNext/>
              <w:widowControl/>
              <w:spacing w:before="20" w:after="20" w:line="240" w:lineRule="auto"/>
              <w:jc w:val="left"/>
            </w:pPr>
            <w:r>
              <w:rPr>
                <w:rFonts w:ascii="Times New Roman" w:hAnsi="Times New Roman" w:eastAsia="Times New Roman" w:cs="Times New Roman"/>
                <w:b w:val="0"/>
                <w:i w:val="0"/>
                <w:sz w:val="18"/>
              </w:rPr>
              <w:t>Emergency planning in real traffic; workflow</w:t>
            </w:r>
          </w:p>
        </w:tc>
        <w:tc>
          <w:tcPr>
            <w:tcW w:type="dxa" w:w="2088"/>
          </w:tcPr>
          <w:p>
            <w:pPr>
              <w:keepNext/>
              <w:widowControl/>
              <w:spacing w:before="20" w:after="20" w:line="240" w:lineRule="auto"/>
              <w:jc w:val="left"/>
            </w:pPr>
            <w:r>
              <w:rPr>
                <w:rFonts w:ascii="Times New Roman" w:hAnsi="Times New Roman" w:eastAsia="Times New Roman" w:cs="Times New Roman"/>
                <w:b w:val="0"/>
                <w:i w:val="0"/>
                <w:sz w:val="18"/>
              </w:rPr>
              <w:t>60 injections</w:t>
            </w:r>
          </w:p>
        </w:tc>
        <w:tc>
          <w:tcPr>
            <w:tcW w:type="dxa" w:w="1368"/>
          </w:tcPr>
          <w:p>
            <w:pPr>
              <w:keepNext/>
              <w:widowControl/>
              <w:spacing w:before="20" w:after="20" w:line="240" w:lineRule="auto"/>
              <w:jc w:val="left"/>
            </w:pPr>
            <w:r>
              <w:rPr>
                <w:rFonts w:ascii="Times New Roman" w:hAnsi="Times New Roman" w:eastAsia="Times New Roman" w:cs="Times New Roman"/>
                <w:b w:val="0"/>
                <w:i w:val="0"/>
                <w:sz w:val="18"/>
              </w:rPr>
              <w:t>Real traffic + modelled</w:t>
            </w:r>
          </w:p>
        </w:tc>
      </w:tr>
      <w:tr>
        <w:trPr>
          <w:cantSplit/>
        </w:trPr>
        <w:tc>
          <w:tcPr>
            <w:tcW w:type="dxa" w:w="864"/>
          </w:tcPr>
          <w:p>
            <w:pPr>
              <w:keepNext w:val="0"/>
              <w:widowControl/>
              <w:spacing w:before="20" w:after="20" w:line="240" w:lineRule="auto"/>
              <w:jc w:val="left"/>
            </w:pPr>
            <w:r>
              <w:rPr>
                <w:rFonts w:ascii="Times New Roman" w:hAnsi="Times New Roman" w:eastAsia="Times New Roman" w:cs="Times New Roman"/>
                <w:b w:val="0"/>
                <w:i w:val="0"/>
                <w:sz w:val="18"/>
              </w:rPr>
              <w:t>G8, G9</w:t>
            </w:r>
          </w:p>
        </w:tc>
        <w:tc>
          <w:tcPr>
            <w:tcW w:type="dxa" w:w="3960"/>
          </w:tcPr>
          <w:p>
            <w:pPr>
              <w:keepNext w:val="0"/>
              <w:widowControl/>
              <w:spacing w:before="20" w:after="20" w:line="240" w:lineRule="auto"/>
              <w:jc w:val="left"/>
            </w:pPr>
            <w:r>
              <w:rPr>
                <w:rFonts w:ascii="Times New Roman" w:hAnsi="Times New Roman" w:eastAsia="Times New Roman" w:cs="Times New Roman"/>
                <w:b w:val="0"/>
                <w:i w:val="0"/>
                <w:sz w:val="18"/>
              </w:rPr>
              <w:t>Comparator vs SkyControl in every scenario</w:t>
            </w:r>
          </w:p>
        </w:tc>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21 scenarios</w:t>
            </w:r>
          </w:p>
        </w:tc>
        <w:tc>
          <w:tcPr>
            <w:tcW w:type="dxa" w:w="1368"/>
          </w:tcPr>
          <w:p>
            <w:pPr>
              <w:keepNext w:val="0"/>
              <w:widowControl/>
              <w:spacing w:before="20" w:after="20" w:line="240" w:lineRule="auto"/>
              <w:jc w:val="left"/>
            </w:pPr>
            <w:r>
              <w:rPr>
                <w:rFonts w:ascii="Times New Roman" w:hAnsi="Times New Roman" w:eastAsia="Times New Roman" w:cs="Times New Roman"/>
                <w:b w:val="0"/>
                <w:i w:val="0"/>
                <w:sz w:val="18"/>
              </w:rPr>
              <w:t>Scenario + modelled</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7.2 Login Portal and Security</w:t>
      </w:r>
    </w:p>
    <w:p>
      <w:pPr>
        <w:keepNext w:val="0"/>
        <w:widowControl/>
        <w:spacing w:before="0" w:after="120" w:line="360" w:lineRule="auto"/>
        <w:ind w:firstLine="720"/>
        <w:jc w:val="both"/>
      </w:pPr>
      <w:r>
        <w:rPr>
          <w:rFonts w:ascii="Times New Roman" w:hAnsi="Times New Roman" w:eastAsia="Times New Roman" w:cs="Times New Roman"/>
          <w:b w:val="0"/>
          <w:i w:val="0"/>
          <w:sz w:val="24"/>
        </w:rPr>
        <w:t>The login portal meets requirement 2. A wrong password or an unknown username returns HTTP 401 with the message "Wrong username or password" and the number of attempts remaining (Fig. 5.1). Every attempt is stored with the username tried, the IP address, the browser, the success flag and one of seven reasons (success, wrong_password, unknown_username, locked_out, account_disabled, ip_rate_limited, missing_username); passwords are never stored. Fig. 7.1 shows the attempt log on the security page during testing, including the failures created by the demonstration and the automated browser runs.</w:t>
      </w:r>
    </w:p>
    <w:p>
      <w:pPr>
        <w:keepNext/>
        <w:widowControl/>
        <w:spacing w:before="120" w:after="40" w:line="240" w:lineRule="auto"/>
        <w:jc w:val="center"/>
      </w:pPr>
      <w:r>
        <w:drawing>
          <wp:inline xmlns:a="http://schemas.openxmlformats.org/drawingml/2006/main" xmlns:pic="http://schemas.openxmlformats.org/drawingml/2006/picture">
            <wp:extent cx="4754880" cy="3935984"/>
            <wp:docPr id="19" name="Picture 19"/>
            <wp:cNvGraphicFramePr>
              <a:graphicFrameLocks noChangeAspect="1"/>
            </wp:cNvGraphicFramePr>
            <a:graphic>
              <a:graphicData uri="http://schemas.openxmlformats.org/drawingml/2006/picture">
                <pic:pic>
                  <pic:nvPicPr>
                    <pic:cNvPr id="0" name="security_attempts.jpg"/>
                    <pic:cNvPicPr/>
                  </pic:nvPicPr>
                  <pic:blipFill>
                    <a:blip r:embed="rId33"/>
                    <a:stretch>
                      <a:fillRect/>
                    </a:stretch>
                  </pic:blipFill>
                  <pic:spPr>
                    <a:xfrm>
                      <a:off x="0" y="0"/>
                      <a:ext cx="4754880" cy="3935984"/>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7.1 Login Attempt Log with Outcome, Reason, IP Address and Browser</w:t>
      </w:r>
    </w:p>
    <w:p>
      <w:pPr>
        <w:keepNext w:val="0"/>
        <w:widowControl/>
        <w:spacing w:before="0" w:after="120" w:line="360" w:lineRule="auto"/>
        <w:ind w:firstLine="720"/>
        <w:jc w:val="both"/>
      </w:pPr>
      <w:r>
        <w:rPr>
          <w:rFonts w:ascii="Times New Roman" w:hAnsi="Times New Roman" w:eastAsia="Times New Roman" w:cs="Times New Roman"/>
          <w:b w:val="0"/>
          <w:i w:val="0"/>
          <w:sz w:val="24"/>
        </w:rPr>
        <w:t>Nine automated tests verify this behaviour: the uniform message, the stored reason for wrong passwords and unknown usernames, that no password text appears in any stored data, the lockout after seven failures even when the eighth attempt uses the correct password, that only supervisors can read the log, CSRF protection, user management, password change and logout. The container smoke test in Jenkins repeats the essential check against the deployed image: a wrong password is rejected with 401 and the failed attempt is found in the back end.</w:t>
      </w:r>
    </w:p>
    <w:p>
      <w:pPr>
        <w:pStyle w:val="Heading2"/>
        <w:keepNext/>
        <w:widowControl/>
        <w:spacing w:before="240" w:after="120" w:line="360" w:lineRule="auto"/>
        <w:jc w:val="left"/>
      </w:pPr>
      <w:r>
        <w:rPr>
          <w:rFonts w:ascii="Times New Roman" w:hAnsi="Times New Roman" w:eastAsia="Times New Roman" w:cs="Times New Roman"/>
          <w:b/>
          <w:sz w:val="24"/>
        </w:rPr>
        <w:t>7.3 Trajectory Prediction (G3)</w:t>
      </w:r>
    </w:p>
    <w:p>
      <w:pPr>
        <w:keepNext w:val="0"/>
        <w:widowControl/>
        <w:spacing w:before="0" w:after="120" w:line="360" w:lineRule="auto"/>
        <w:ind w:firstLine="720"/>
        <w:jc w:val="both"/>
      </w:pPr>
      <w:r>
        <w:rPr>
          <w:rFonts w:ascii="Times New Roman" w:hAnsi="Times New Roman" w:eastAsia="Times New Roman" w:cs="Times New Roman"/>
          <w:b w:val="0"/>
          <w:i w:val="0"/>
          <w:sz w:val="24"/>
        </w:rPr>
        <w:t>Table 7.2 and Fig. 7.2 compare the learned predictor with straight-line extrapolation on held-out traffic. The improvement grows with the horizon, because the further ahead the prediction, the more the aircraft's route structure matters. At five minutes the mean error falls from 6.845 NM to 4.482 NM (34.5% lower, 95% CI of the improvement 2.26 to 2.47 NM), and the 95th-percentile error from 23.452 NM to 14.233 NM. All three differences are significant (p &lt; 0.001).</w:t>
      </w:r>
    </w:p>
    <w:p>
      <w:pPr>
        <w:keepNext/>
        <w:widowControl/>
        <w:spacing w:before="160" w:after="80" w:line="240" w:lineRule="auto"/>
        <w:jc w:val="center"/>
      </w:pPr>
      <w:r>
        <w:rPr>
          <w:rFonts w:ascii="Times New Roman" w:hAnsi="Times New Roman" w:eastAsia="Times New Roman" w:cs="Times New Roman"/>
          <w:b/>
          <w:sz w:val="20"/>
        </w:rPr>
        <w:t>Table 7.2 Mean Position Error of Straight-Line and Learned Prediction on Held-Out Traffic</w:t>
      </w:r>
    </w:p>
    <w:tbl>
      <w:tblPr>
        <w:tblStyle w:val="TableGrid"/>
        <w:tblW w:type="dxa" w:w="8280"/>
        <w:jc w:val="center"/>
        <w:tblLook w:firstColumn="1" w:firstRow="1" w:lastColumn="0" w:lastRow="0" w:noHBand="0" w:noVBand="1" w:val="04A0"/>
        <w:tblLayout w:type="fixed"/>
      </w:tblPr>
      <w:tblGrid>
        <w:gridCol w:w="1008"/>
        <w:gridCol w:w="1080"/>
        <w:gridCol w:w="1440"/>
        <w:gridCol w:w="1224"/>
        <w:gridCol w:w="1224"/>
        <w:gridCol w:w="1440"/>
        <w:gridCol w:w="864"/>
      </w:tblGrid>
      <w:tr>
        <w:trPr>
          <w:tblHeader w:val="true"/>
          <w:cantSplit/>
        </w:trPr>
        <w:tc>
          <w:tcPr>
            <w:tcW w:type="dxa" w:w="1008"/>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Horizon</w:t>
            </w:r>
          </w:p>
        </w:tc>
        <w:tc>
          <w:tcPr>
            <w:tcW w:type="dxa" w:w="1080"/>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n</w:t>
            </w:r>
          </w:p>
        </w:tc>
        <w:tc>
          <w:tcPr>
            <w:tcW w:type="dxa" w:w="1440"/>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Straight line (NM)</w:t>
            </w:r>
          </w:p>
        </w:tc>
        <w:tc>
          <w:tcPr>
            <w:tcW w:type="dxa" w:w="1224"/>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Learned (NM)</w:t>
            </w:r>
          </w:p>
        </w:tc>
        <w:tc>
          <w:tcPr>
            <w:tcW w:type="dxa" w:w="1224"/>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Improvement</w:t>
            </w:r>
          </w:p>
        </w:tc>
        <w:tc>
          <w:tcPr>
            <w:tcW w:type="dxa" w:w="1440"/>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95% CI (NM)</w:t>
            </w:r>
          </w:p>
        </w:tc>
        <w:tc>
          <w:tcPr>
            <w:tcW w:type="dxa" w:w="864"/>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p</w:t>
            </w:r>
          </w:p>
        </w:tc>
      </w:tr>
      <w:tr>
        <w:trPr>
          <w:cantSplit/>
        </w:trPr>
        <w:tc>
          <w:tcPr>
            <w:tcW w:type="dxa" w:w="1008"/>
          </w:tcPr>
          <w:p>
            <w:pPr>
              <w:keepNext/>
              <w:widowControl/>
              <w:spacing w:before="20" w:after="20" w:line="240" w:lineRule="auto"/>
              <w:jc w:val="center"/>
            </w:pPr>
            <w:r>
              <w:rPr>
                <w:rFonts w:ascii="Times New Roman" w:hAnsi="Times New Roman" w:eastAsia="Times New Roman" w:cs="Times New Roman"/>
                <w:b w:val="0"/>
                <w:i w:val="0"/>
                <w:sz w:val="20"/>
              </w:rPr>
              <w:t>60 s</w:t>
            </w:r>
          </w:p>
        </w:tc>
        <w:tc>
          <w:tcPr>
            <w:tcW w:type="dxa" w:w="1080"/>
          </w:tcPr>
          <w:p>
            <w:pPr>
              <w:keepNext/>
              <w:widowControl/>
              <w:spacing w:before="20" w:after="20" w:line="240" w:lineRule="auto"/>
              <w:jc w:val="right"/>
            </w:pPr>
            <w:r>
              <w:rPr>
                <w:rFonts w:ascii="Times New Roman" w:hAnsi="Times New Roman" w:eastAsia="Times New Roman" w:cs="Times New Roman"/>
                <w:b w:val="0"/>
                <w:i w:val="0"/>
                <w:sz w:val="20"/>
              </w:rPr>
              <w:t>17,994</w:t>
            </w:r>
          </w:p>
        </w:tc>
        <w:tc>
          <w:tcPr>
            <w:tcW w:type="dxa" w:w="1440"/>
          </w:tcPr>
          <w:p>
            <w:pPr>
              <w:keepNext/>
              <w:widowControl/>
              <w:spacing w:before="20" w:after="20" w:line="240" w:lineRule="auto"/>
              <w:jc w:val="right"/>
            </w:pPr>
            <w:r>
              <w:rPr>
                <w:rFonts w:ascii="Times New Roman" w:hAnsi="Times New Roman" w:eastAsia="Times New Roman" w:cs="Times New Roman"/>
                <w:b w:val="0"/>
                <w:i w:val="0"/>
                <w:sz w:val="20"/>
              </w:rPr>
              <w:t>0.555</w:t>
            </w:r>
          </w:p>
        </w:tc>
        <w:tc>
          <w:tcPr>
            <w:tcW w:type="dxa" w:w="1224"/>
          </w:tcPr>
          <w:p>
            <w:pPr>
              <w:keepNext/>
              <w:widowControl/>
              <w:spacing w:before="20" w:after="20" w:line="240" w:lineRule="auto"/>
              <w:jc w:val="right"/>
            </w:pPr>
            <w:r>
              <w:rPr>
                <w:rFonts w:ascii="Times New Roman" w:hAnsi="Times New Roman" w:eastAsia="Times New Roman" w:cs="Times New Roman"/>
                <w:b w:val="0"/>
                <w:i w:val="0"/>
                <w:sz w:val="20"/>
              </w:rPr>
              <w:t>0.449</w:t>
            </w:r>
          </w:p>
        </w:tc>
        <w:tc>
          <w:tcPr>
            <w:tcW w:type="dxa" w:w="1224"/>
          </w:tcPr>
          <w:p>
            <w:pPr>
              <w:keepNext/>
              <w:widowControl/>
              <w:spacing w:before="20" w:after="20" w:line="240" w:lineRule="auto"/>
              <w:jc w:val="right"/>
            </w:pPr>
            <w:r>
              <w:rPr>
                <w:rFonts w:ascii="Times New Roman" w:hAnsi="Times New Roman" w:eastAsia="Times New Roman" w:cs="Times New Roman"/>
                <w:b w:val="0"/>
                <w:i w:val="0"/>
                <w:sz w:val="20"/>
              </w:rPr>
              <w:t>19.1%</w:t>
            </w:r>
          </w:p>
        </w:tc>
        <w:tc>
          <w:tcPr>
            <w:tcW w:type="dxa" w:w="1440"/>
          </w:tcPr>
          <w:p>
            <w:pPr>
              <w:keepNext/>
              <w:widowControl/>
              <w:spacing w:before="20" w:after="20" w:line="240" w:lineRule="auto"/>
              <w:jc w:val="right"/>
            </w:pPr>
            <w:r>
              <w:rPr>
                <w:rFonts w:ascii="Times New Roman" w:hAnsi="Times New Roman" w:eastAsia="Times New Roman" w:cs="Times New Roman"/>
                <w:b w:val="0"/>
                <w:i w:val="0"/>
                <w:sz w:val="20"/>
              </w:rPr>
              <w:t>0.09 to 0.12</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20"/>
              </w:rPr>
              <w:t>&lt; 0.0001</w:t>
            </w:r>
          </w:p>
        </w:tc>
      </w:tr>
      <w:tr>
        <w:trPr>
          <w:cantSplit/>
        </w:trPr>
        <w:tc>
          <w:tcPr>
            <w:tcW w:type="dxa" w:w="1008"/>
          </w:tcPr>
          <w:p>
            <w:pPr>
              <w:keepNext/>
              <w:widowControl/>
              <w:spacing w:before="20" w:after="20" w:line="240" w:lineRule="auto"/>
              <w:jc w:val="center"/>
            </w:pPr>
            <w:r>
              <w:rPr>
                <w:rFonts w:ascii="Times New Roman" w:hAnsi="Times New Roman" w:eastAsia="Times New Roman" w:cs="Times New Roman"/>
                <w:b w:val="0"/>
                <w:i w:val="0"/>
                <w:sz w:val="20"/>
              </w:rPr>
              <w:t>120 s</w:t>
            </w:r>
          </w:p>
        </w:tc>
        <w:tc>
          <w:tcPr>
            <w:tcW w:type="dxa" w:w="1080"/>
          </w:tcPr>
          <w:p>
            <w:pPr>
              <w:keepNext/>
              <w:widowControl/>
              <w:spacing w:before="20" w:after="20" w:line="240" w:lineRule="auto"/>
              <w:jc w:val="right"/>
            </w:pPr>
            <w:r>
              <w:rPr>
                <w:rFonts w:ascii="Times New Roman" w:hAnsi="Times New Roman" w:eastAsia="Times New Roman" w:cs="Times New Roman"/>
                <w:b w:val="0"/>
                <w:i w:val="0"/>
                <w:sz w:val="20"/>
              </w:rPr>
              <w:t>16,873</w:t>
            </w:r>
          </w:p>
        </w:tc>
        <w:tc>
          <w:tcPr>
            <w:tcW w:type="dxa" w:w="1440"/>
          </w:tcPr>
          <w:p>
            <w:pPr>
              <w:keepNext/>
              <w:widowControl/>
              <w:spacing w:before="20" w:after="20" w:line="240" w:lineRule="auto"/>
              <w:jc w:val="right"/>
            </w:pPr>
            <w:r>
              <w:rPr>
                <w:rFonts w:ascii="Times New Roman" w:hAnsi="Times New Roman" w:eastAsia="Times New Roman" w:cs="Times New Roman"/>
                <w:b w:val="0"/>
                <w:i w:val="0"/>
                <w:sz w:val="20"/>
              </w:rPr>
              <w:t>1.635</w:t>
            </w:r>
          </w:p>
        </w:tc>
        <w:tc>
          <w:tcPr>
            <w:tcW w:type="dxa" w:w="1224"/>
          </w:tcPr>
          <w:p>
            <w:pPr>
              <w:keepNext/>
              <w:widowControl/>
              <w:spacing w:before="20" w:after="20" w:line="240" w:lineRule="auto"/>
              <w:jc w:val="right"/>
            </w:pPr>
            <w:r>
              <w:rPr>
                <w:rFonts w:ascii="Times New Roman" w:hAnsi="Times New Roman" w:eastAsia="Times New Roman" w:cs="Times New Roman"/>
                <w:b w:val="0"/>
                <w:i w:val="0"/>
                <w:sz w:val="20"/>
              </w:rPr>
              <w:t>1.267</w:t>
            </w:r>
          </w:p>
        </w:tc>
        <w:tc>
          <w:tcPr>
            <w:tcW w:type="dxa" w:w="1224"/>
          </w:tcPr>
          <w:p>
            <w:pPr>
              <w:keepNext/>
              <w:widowControl/>
              <w:spacing w:before="20" w:after="20" w:line="240" w:lineRule="auto"/>
              <w:jc w:val="right"/>
            </w:pPr>
            <w:r>
              <w:rPr>
                <w:rFonts w:ascii="Times New Roman" w:hAnsi="Times New Roman" w:eastAsia="Times New Roman" w:cs="Times New Roman"/>
                <w:b w:val="0"/>
                <w:i w:val="0"/>
                <w:sz w:val="20"/>
              </w:rPr>
              <w:t>22.5%</w:t>
            </w:r>
          </w:p>
        </w:tc>
        <w:tc>
          <w:tcPr>
            <w:tcW w:type="dxa" w:w="1440"/>
          </w:tcPr>
          <w:p>
            <w:pPr>
              <w:keepNext/>
              <w:widowControl/>
              <w:spacing w:before="20" w:after="20" w:line="240" w:lineRule="auto"/>
              <w:jc w:val="right"/>
            </w:pPr>
            <w:r>
              <w:rPr>
                <w:rFonts w:ascii="Times New Roman" w:hAnsi="Times New Roman" w:eastAsia="Times New Roman" w:cs="Times New Roman"/>
                <w:b w:val="0"/>
                <w:i w:val="0"/>
                <w:sz w:val="20"/>
              </w:rPr>
              <w:t>0.34 to 0.40</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20"/>
              </w:rPr>
              <w:t>&lt; 0.0001</w:t>
            </w:r>
          </w:p>
        </w:tc>
      </w:tr>
      <w:tr>
        <w:trPr>
          <w:cantSplit/>
        </w:trPr>
        <w:tc>
          <w:tcPr>
            <w:tcW w:type="dxa" w:w="1008"/>
          </w:tcPr>
          <w:p>
            <w:pPr>
              <w:keepNext w:val="0"/>
              <w:widowControl/>
              <w:spacing w:before="20" w:after="20" w:line="240" w:lineRule="auto"/>
              <w:jc w:val="center"/>
            </w:pPr>
            <w:r>
              <w:rPr>
                <w:rFonts w:ascii="Times New Roman" w:hAnsi="Times New Roman" w:eastAsia="Times New Roman" w:cs="Times New Roman"/>
                <w:b w:val="0"/>
                <w:i w:val="0"/>
                <w:sz w:val="20"/>
              </w:rPr>
              <w:t>300 s</w:t>
            </w:r>
          </w:p>
        </w:tc>
        <w:tc>
          <w:tcPr>
            <w:tcW w:type="dxa" w:w="1080"/>
          </w:tcPr>
          <w:p>
            <w:pPr>
              <w:keepNext w:val="0"/>
              <w:widowControl/>
              <w:spacing w:before="20" w:after="20" w:line="240" w:lineRule="auto"/>
              <w:jc w:val="right"/>
            </w:pPr>
            <w:r>
              <w:rPr>
                <w:rFonts w:ascii="Times New Roman" w:hAnsi="Times New Roman" w:eastAsia="Times New Roman" w:cs="Times New Roman"/>
                <w:b w:val="0"/>
                <w:i w:val="0"/>
                <w:sz w:val="20"/>
              </w:rPr>
              <w:t>13,765</w:t>
            </w:r>
          </w:p>
        </w:tc>
        <w:tc>
          <w:tcPr>
            <w:tcW w:type="dxa" w:w="1440"/>
          </w:tcPr>
          <w:p>
            <w:pPr>
              <w:keepNext w:val="0"/>
              <w:widowControl/>
              <w:spacing w:before="20" w:after="20" w:line="240" w:lineRule="auto"/>
              <w:jc w:val="right"/>
            </w:pPr>
            <w:r>
              <w:rPr>
                <w:rFonts w:ascii="Times New Roman" w:hAnsi="Times New Roman" w:eastAsia="Times New Roman" w:cs="Times New Roman"/>
                <w:b w:val="0"/>
                <w:i w:val="0"/>
                <w:sz w:val="20"/>
              </w:rPr>
              <w:t>6.845</w:t>
            </w:r>
          </w:p>
        </w:tc>
        <w:tc>
          <w:tcPr>
            <w:tcW w:type="dxa" w:w="1224"/>
          </w:tcPr>
          <w:p>
            <w:pPr>
              <w:keepNext w:val="0"/>
              <w:widowControl/>
              <w:spacing w:before="20" w:after="20" w:line="240" w:lineRule="auto"/>
              <w:jc w:val="right"/>
            </w:pPr>
            <w:r>
              <w:rPr>
                <w:rFonts w:ascii="Times New Roman" w:hAnsi="Times New Roman" w:eastAsia="Times New Roman" w:cs="Times New Roman"/>
                <w:b w:val="0"/>
                <w:i w:val="0"/>
                <w:sz w:val="20"/>
              </w:rPr>
              <w:t>4.482</w:t>
            </w:r>
          </w:p>
        </w:tc>
        <w:tc>
          <w:tcPr>
            <w:tcW w:type="dxa" w:w="1224"/>
          </w:tcPr>
          <w:p>
            <w:pPr>
              <w:keepNext w:val="0"/>
              <w:widowControl/>
              <w:spacing w:before="20" w:after="20" w:line="240" w:lineRule="auto"/>
              <w:jc w:val="right"/>
            </w:pPr>
            <w:r>
              <w:rPr>
                <w:rFonts w:ascii="Times New Roman" w:hAnsi="Times New Roman" w:eastAsia="Times New Roman" w:cs="Times New Roman"/>
                <w:b w:val="0"/>
                <w:i w:val="0"/>
                <w:sz w:val="20"/>
              </w:rPr>
              <w:t>34.5%</w:t>
            </w:r>
          </w:p>
        </w:tc>
        <w:tc>
          <w:tcPr>
            <w:tcW w:type="dxa" w:w="1440"/>
          </w:tcPr>
          <w:p>
            <w:pPr>
              <w:keepNext w:val="0"/>
              <w:widowControl/>
              <w:spacing w:before="20" w:after="20" w:line="240" w:lineRule="auto"/>
              <w:jc w:val="right"/>
            </w:pPr>
            <w:r>
              <w:rPr>
                <w:rFonts w:ascii="Times New Roman" w:hAnsi="Times New Roman" w:eastAsia="Times New Roman" w:cs="Times New Roman"/>
                <w:b w:val="0"/>
                <w:i w:val="0"/>
                <w:sz w:val="20"/>
              </w:rPr>
              <w:t>2.26 to 2.47</w:t>
            </w:r>
          </w:p>
        </w:tc>
        <w:tc>
          <w:tcPr>
            <w:tcW w:type="dxa" w:w="864"/>
          </w:tcPr>
          <w:p>
            <w:pPr>
              <w:keepNext w:val="0"/>
              <w:widowControl/>
              <w:spacing w:before="20" w:after="20" w:line="240" w:lineRule="auto"/>
              <w:jc w:val="right"/>
            </w:pPr>
            <w:r>
              <w:rPr>
                <w:rFonts w:ascii="Times New Roman" w:hAnsi="Times New Roman" w:eastAsia="Times New Roman" w:cs="Times New Roman"/>
                <w:b w:val="0"/>
                <w:i w:val="0"/>
                <w:sz w:val="20"/>
              </w:rPr>
              <w:t>&lt; 0.0001</w:t>
            </w:r>
          </w:p>
        </w:tc>
      </w:tr>
    </w:tbl>
    <w:p>
      <w:pPr>
        <w:keepNext w:val="0"/>
        <w:widowControl/>
        <w:spacing w:before="0" w:after="80" w:line="240" w:lineRule="auto"/>
      </w:pPr>
    </w:p>
    <w:p>
      <w:pPr>
        <w:keepNext/>
        <w:widowControl/>
        <w:spacing w:before="120" w:after="40" w:line="240" w:lineRule="auto"/>
        <w:jc w:val="center"/>
      </w:pPr>
      <w:r>
        <w:drawing>
          <wp:inline xmlns:a="http://schemas.openxmlformats.org/drawingml/2006/main" xmlns:pic="http://schemas.openxmlformats.org/drawingml/2006/picture">
            <wp:extent cx="4754880" cy="2382831"/>
            <wp:docPr id="20" name="Picture 20"/>
            <wp:cNvGraphicFramePr>
              <a:graphicFrameLocks noChangeAspect="1"/>
            </wp:cNvGraphicFramePr>
            <a:graphic>
              <a:graphicData uri="http://schemas.openxmlformats.org/drawingml/2006/picture">
                <pic:pic>
                  <pic:nvPicPr>
                    <pic:cNvPr id="0" name="c_prediction.png"/>
                    <pic:cNvPicPr/>
                  </pic:nvPicPr>
                  <pic:blipFill>
                    <a:blip r:embed="rId34"/>
                    <a:stretch>
                      <a:fillRect/>
                    </a:stretch>
                  </pic:blipFill>
                  <pic:spPr>
                    <a:xfrm>
                      <a:off x="0" y="0"/>
                      <a:ext cx="4754880" cy="2382831"/>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7.2 Prediction Error by Horizon: Straight Line versus Learned Predictor</w:t>
      </w:r>
    </w:p>
    <w:p>
      <w:pPr>
        <w:keepNext w:val="0"/>
        <w:widowControl/>
        <w:spacing w:before="0" w:after="120" w:line="360" w:lineRule="auto"/>
        <w:ind w:firstLine="720"/>
        <w:jc w:val="both"/>
      </w:pPr>
      <w:r>
        <w:rPr>
          <w:rFonts w:ascii="Times New Roman" w:hAnsi="Times New Roman" w:eastAsia="Times New Roman" w:cs="Times New Roman"/>
          <w:b w:val="0"/>
          <w:i w:val="0"/>
          <w:sz w:val="24"/>
        </w:rPr>
        <w:t>The gain is concentrated where straight lines fail. For the 1,683 test points where the aircraft was turning, the five-minute error falls from 15.283 NM to 7.452 NM, roughly half. The median error at short horizons is almost unchanged (0.192 NM against 0.215 NM at 60 s): for an aircraft flying straight and level the straight line is already right, and the learned correction correctly leaves it alone. Fig. 7.3 shows that the improvement holds in every altitude band, and is largest in the terminal area below 20,000 ft where arrivals turn onto the stacks and final approach.</w:t>
      </w:r>
    </w:p>
    <w:p>
      <w:pPr>
        <w:keepNext/>
        <w:widowControl/>
        <w:spacing w:before="120" w:after="40" w:line="240" w:lineRule="auto"/>
        <w:jc w:val="center"/>
      </w:pPr>
      <w:r>
        <w:drawing>
          <wp:inline xmlns:a="http://schemas.openxmlformats.org/drawingml/2006/main" xmlns:pic="http://schemas.openxmlformats.org/drawingml/2006/picture">
            <wp:extent cx="4754880" cy="2239070"/>
            <wp:docPr id="21" name="Picture 21"/>
            <wp:cNvGraphicFramePr>
              <a:graphicFrameLocks noChangeAspect="1"/>
            </wp:cNvGraphicFramePr>
            <a:graphic>
              <a:graphicData uri="http://schemas.openxmlformats.org/drawingml/2006/picture">
                <pic:pic>
                  <pic:nvPicPr>
                    <pic:cNvPr id="0" name="c_prediction_bands.png"/>
                    <pic:cNvPicPr/>
                  </pic:nvPicPr>
                  <pic:blipFill>
                    <a:blip r:embed="rId35"/>
                    <a:stretch>
                      <a:fillRect/>
                    </a:stretch>
                  </pic:blipFill>
                  <pic:spPr>
                    <a:xfrm>
                      <a:off x="0" y="0"/>
                      <a:ext cx="4754880" cy="2239070"/>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7.3 Five-Minute Prediction Error by Altitude Band</w:t>
      </w:r>
    </w:p>
    <w:p>
      <w:pPr>
        <w:keepNext w:val="0"/>
        <w:widowControl/>
        <w:spacing w:before="0" w:after="120" w:line="360" w:lineRule="auto"/>
        <w:ind w:firstLine="720"/>
        <w:jc w:val="both"/>
      </w:pPr>
      <w:r>
        <w:rPr>
          <w:rFonts w:ascii="Times New Roman" w:hAnsi="Times New Roman" w:eastAsia="Times New Roman" w:cs="Times New Roman"/>
          <w:b w:val="0"/>
          <w:i w:val="0"/>
          <w:sz w:val="24"/>
        </w:rPr>
        <w:t>Permutation importance (Fig. 7.4) shows that altitude and speed carry most of the information: together they tell the model whether an aircraft is an arrival about to turn, a departure still accelerating or an overflight in cruise. Position (x, y) adds the local route structure.</w:t>
      </w:r>
    </w:p>
    <w:p>
      <w:pPr>
        <w:keepNext/>
        <w:widowControl/>
        <w:spacing w:before="120" w:after="40" w:line="240" w:lineRule="auto"/>
        <w:jc w:val="center"/>
      </w:pPr>
      <w:r>
        <w:drawing>
          <wp:inline xmlns:a="http://schemas.openxmlformats.org/drawingml/2006/main" xmlns:pic="http://schemas.openxmlformats.org/drawingml/2006/picture">
            <wp:extent cx="4572000" cy="2179457"/>
            <wp:docPr id="22" name="Picture 22"/>
            <wp:cNvGraphicFramePr>
              <a:graphicFrameLocks noChangeAspect="1"/>
            </wp:cNvGraphicFramePr>
            <a:graphic>
              <a:graphicData uri="http://schemas.openxmlformats.org/drawingml/2006/picture">
                <pic:pic>
                  <pic:nvPicPr>
                    <pic:cNvPr id="0" name="c_features.png"/>
                    <pic:cNvPicPr/>
                  </pic:nvPicPr>
                  <pic:blipFill>
                    <a:blip r:embed="rId36"/>
                    <a:stretch>
                      <a:fillRect/>
                    </a:stretch>
                  </pic:blipFill>
                  <pic:spPr>
                    <a:xfrm>
                      <a:off x="0" y="0"/>
                      <a:ext cx="4572000" cy="2179457"/>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7.4 Permutation Importance of the Predictor Features (Five-Minute Horizon)</w:t>
      </w:r>
    </w:p>
    <w:p>
      <w:pPr>
        <w:pStyle w:val="Heading2"/>
        <w:keepNext/>
        <w:widowControl/>
        <w:spacing w:before="240" w:after="120" w:line="360" w:lineRule="auto"/>
        <w:jc w:val="left"/>
      </w:pPr>
      <w:r>
        <w:rPr>
          <w:rFonts w:ascii="Times New Roman" w:hAnsi="Times New Roman" w:eastAsia="Times New Roman" w:cs="Times New Roman"/>
          <w:b/>
          <w:sz w:val="24"/>
        </w:rPr>
        <w:t>7.4 Conflict Alerting (G3)</w:t>
      </w:r>
    </w:p>
    <w:p>
      <w:pPr>
        <w:keepNext w:val="0"/>
        <w:widowControl/>
        <w:spacing w:before="0" w:after="120" w:line="360" w:lineRule="auto"/>
        <w:ind w:firstLine="720"/>
        <w:jc w:val="both"/>
      </w:pPr>
      <w:r>
        <w:rPr>
          <w:rFonts w:ascii="Times New Roman" w:hAnsi="Times New Roman" w:eastAsia="Times New Roman" w:cs="Times New Roman"/>
          <w:b w:val="0"/>
          <w:i w:val="0"/>
          <w:sz w:val="24"/>
        </w:rPr>
        <w:t>In the 90 minutes there were 9 real encounters inside the screening volume, of which 8 occurred after the five-minute warm-up and could be evaluated; most are legitimate proximity (in-trail sequencing, climbs and descents through traffic, arrival sequencing to Heathrow). Table 7.3 compares the four alerting methods on the same traffic.</w:t>
      </w:r>
    </w:p>
    <w:p>
      <w:pPr>
        <w:keepNext/>
        <w:widowControl/>
        <w:spacing w:before="160" w:after="80" w:line="240" w:lineRule="auto"/>
        <w:jc w:val="center"/>
      </w:pPr>
      <w:r>
        <w:rPr>
          <w:rFonts w:ascii="Times New Roman" w:hAnsi="Times New Roman" w:eastAsia="Times New Roman" w:cs="Times New Roman"/>
          <w:b/>
          <w:sz w:val="20"/>
        </w:rPr>
        <w:t>Table 7.3 Alerting Methods on the Real Recording</w:t>
      </w:r>
    </w:p>
    <w:tbl>
      <w:tblPr>
        <w:tblStyle w:val="TableGrid"/>
        <w:tblW w:type="dxa" w:w="8308"/>
        <w:jc w:val="center"/>
        <w:tblLook w:firstColumn="1" w:firstRow="1" w:lastColumn="0" w:lastRow="0" w:noHBand="0" w:noVBand="1" w:val="04A0"/>
        <w:tblLayout w:type="fixed"/>
      </w:tblPr>
      <w:tblGrid>
        <w:gridCol w:w="2216"/>
        <w:gridCol w:w="969"/>
        <w:gridCol w:w="1039"/>
        <w:gridCol w:w="1108"/>
        <w:gridCol w:w="1039"/>
        <w:gridCol w:w="969"/>
        <w:gridCol w:w="969"/>
      </w:tblGrid>
      <w:tr>
        <w:trPr>
          <w:tblHeader w:val="true"/>
          <w:cantSplit/>
        </w:trPr>
        <w:tc>
          <w:tcPr>
            <w:tcW w:type="dxa" w:w="2216"/>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Method</w:t>
            </w:r>
          </w:p>
        </w:tc>
        <w:tc>
          <w:tcPr>
            <w:tcW w:type="dxa" w:w="969"/>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Look-ahead</w:t>
            </w:r>
          </w:p>
        </w:tc>
        <w:tc>
          <w:tcPr>
            <w:tcW w:type="dxa" w:w="1039"/>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Alerts per hour</w:t>
            </w:r>
          </w:p>
        </w:tc>
        <w:tc>
          <w:tcPr>
            <w:tcW w:type="dxa" w:w="1108"/>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Encounters alerted</w:t>
            </w:r>
          </w:p>
        </w:tc>
        <w:tc>
          <w:tcPr>
            <w:tcW w:type="dxa" w:w="1039"/>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Alerted ≥30 s ahead</w:t>
            </w:r>
          </w:p>
        </w:tc>
        <w:tc>
          <w:tcPr>
            <w:tcW w:type="dxa" w:w="969"/>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Mean warning (s)</w:t>
            </w:r>
          </w:p>
        </w:tc>
        <w:tc>
          <w:tcPr>
            <w:tcW w:type="dxa" w:w="969"/>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Nuisance share</w:t>
            </w:r>
          </w:p>
        </w:tc>
      </w:tr>
      <w:tr>
        <w:trPr>
          <w:cantSplit/>
        </w:trPr>
        <w:tc>
          <w:tcPr>
            <w:tcW w:type="dxa" w:w="2216"/>
          </w:tcPr>
          <w:p>
            <w:pPr>
              <w:keepNext/>
              <w:widowControl/>
              <w:spacing w:before="20" w:after="20" w:line="240" w:lineRule="auto"/>
              <w:jc w:val="left"/>
            </w:pPr>
            <w:r>
              <w:rPr>
                <w:rFonts w:ascii="Times New Roman" w:hAnsi="Times New Roman" w:eastAsia="Times New Roman" w:cs="Times New Roman"/>
                <w:b w:val="0"/>
                <w:i w:val="0"/>
                <w:sz w:val="18"/>
              </w:rPr>
              <w:t>STCA-style safety net</w:t>
            </w:r>
          </w:p>
        </w:tc>
        <w:tc>
          <w:tcPr>
            <w:tcW w:type="dxa" w:w="969"/>
          </w:tcPr>
          <w:p>
            <w:pPr>
              <w:keepNext/>
              <w:widowControl/>
              <w:spacing w:before="20" w:after="20" w:line="240" w:lineRule="auto"/>
              <w:jc w:val="center"/>
            </w:pPr>
            <w:r>
              <w:rPr>
                <w:rFonts w:ascii="Times New Roman" w:hAnsi="Times New Roman" w:eastAsia="Times New Roman" w:cs="Times New Roman"/>
                <w:b w:val="0"/>
                <w:i w:val="0"/>
                <w:sz w:val="18"/>
              </w:rPr>
              <w:t>120 s</w:t>
            </w:r>
          </w:p>
        </w:tc>
        <w:tc>
          <w:tcPr>
            <w:tcW w:type="dxa" w:w="1039"/>
          </w:tcPr>
          <w:p>
            <w:pPr>
              <w:keepNext/>
              <w:widowControl/>
              <w:spacing w:before="20" w:after="20" w:line="240" w:lineRule="auto"/>
              <w:jc w:val="right"/>
            </w:pPr>
            <w:r>
              <w:rPr>
                <w:rFonts w:ascii="Times New Roman" w:hAnsi="Times New Roman" w:eastAsia="Times New Roman" w:cs="Times New Roman"/>
                <w:b w:val="0"/>
                <w:i w:val="0"/>
                <w:sz w:val="18"/>
              </w:rPr>
              <w:t>148.7</w:t>
            </w:r>
          </w:p>
        </w:tc>
        <w:tc>
          <w:tcPr>
            <w:tcW w:type="dxa" w:w="1108"/>
          </w:tcPr>
          <w:p>
            <w:pPr>
              <w:keepNext/>
              <w:widowControl/>
              <w:spacing w:before="20" w:after="20" w:line="240" w:lineRule="auto"/>
              <w:jc w:val="center"/>
            </w:pPr>
            <w:r>
              <w:rPr>
                <w:rFonts w:ascii="Times New Roman" w:hAnsi="Times New Roman" w:eastAsia="Times New Roman" w:cs="Times New Roman"/>
                <w:b w:val="0"/>
                <w:i w:val="0"/>
                <w:sz w:val="18"/>
              </w:rPr>
              <w:t>5 of 8</w:t>
            </w:r>
          </w:p>
        </w:tc>
        <w:tc>
          <w:tcPr>
            <w:tcW w:type="dxa" w:w="1039"/>
          </w:tcPr>
          <w:p>
            <w:pPr>
              <w:keepNext/>
              <w:widowControl/>
              <w:spacing w:before="20" w:after="20" w:line="240" w:lineRule="auto"/>
              <w:jc w:val="center"/>
            </w:pPr>
            <w:r>
              <w:rPr>
                <w:rFonts w:ascii="Times New Roman" w:hAnsi="Times New Roman" w:eastAsia="Times New Roman" w:cs="Times New Roman"/>
                <w:b w:val="0"/>
                <w:i w:val="0"/>
                <w:sz w:val="18"/>
              </w:rPr>
              <w:t>4</w:t>
            </w:r>
          </w:p>
        </w:tc>
        <w:tc>
          <w:tcPr>
            <w:tcW w:type="dxa" w:w="969"/>
          </w:tcPr>
          <w:p>
            <w:pPr>
              <w:keepNext/>
              <w:widowControl/>
              <w:spacing w:before="20" w:after="20" w:line="240" w:lineRule="auto"/>
              <w:jc w:val="center"/>
            </w:pPr>
            <w:r>
              <w:rPr>
                <w:rFonts w:ascii="Times New Roman" w:hAnsi="Times New Roman" w:eastAsia="Times New Roman" w:cs="Times New Roman"/>
                <w:b w:val="0"/>
                <w:i w:val="0"/>
                <w:sz w:val="18"/>
              </w:rPr>
              <w:t>33.4</w:t>
            </w:r>
          </w:p>
        </w:tc>
        <w:tc>
          <w:tcPr>
            <w:tcW w:type="dxa" w:w="969"/>
          </w:tcPr>
          <w:p>
            <w:pPr>
              <w:keepNext/>
              <w:widowControl/>
              <w:spacing w:before="20" w:after="20" w:line="240" w:lineRule="auto"/>
              <w:jc w:val="right"/>
            </w:pPr>
            <w:r>
              <w:rPr>
                <w:rFonts w:ascii="Times New Roman" w:hAnsi="Times New Roman" w:eastAsia="Times New Roman" w:cs="Times New Roman"/>
                <w:b w:val="0"/>
                <w:i w:val="0"/>
                <w:sz w:val="18"/>
              </w:rPr>
              <w:t>96.0%</w:t>
            </w:r>
          </w:p>
        </w:tc>
      </w:tr>
      <w:tr>
        <w:trPr>
          <w:cantSplit/>
        </w:trPr>
        <w:tc>
          <w:tcPr>
            <w:tcW w:type="dxa" w:w="2216"/>
          </w:tcPr>
          <w:p>
            <w:pPr>
              <w:keepNext/>
              <w:widowControl/>
              <w:spacing w:before="20" w:after="20" w:line="240" w:lineRule="auto"/>
              <w:jc w:val="left"/>
            </w:pPr>
            <w:r>
              <w:rPr>
                <w:rFonts w:ascii="Times New Roman" w:hAnsi="Times New Roman" w:eastAsia="Times New Roman" w:cs="Times New Roman"/>
                <w:b w:val="0"/>
                <w:i w:val="0"/>
                <w:sz w:val="18"/>
              </w:rPr>
              <w:t>Naive 5-min probe</w:t>
            </w:r>
          </w:p>
        </w:tc>
        <w:tc>
          <w:tcPr>
            <w:tcW w:type="dxa" w:w="969"/>
          </w:tcPr>
          <w:p>
            <w:pPr>
              <w:keepNext/>
              <w:widowControl/>
              <w:spacing w:before="20" w:after="20" w:line="240" w:lineRule="auto"/>
              <w:jc w:val="center"/>
            </w:pPr>
            <w:r>
              <w:rPr>
                <w:rFonts w:ascii="Times New Roman" w:hAnsi="Times New Roman" w:eastAsia="Times New Roman" w:cs="Times New Roman"/>
                <w:b w:val="0"/>
                <w:i w:val="0"/>
                <w:sz w:val="18"/>
              </w:rPr>
              <w:t>300 s</w:t>
            </w:r>
          </w:p>
        </w:tc>
        <w:tc>
          <w:tcPr>
            <w:tcW w:type="dxa" w:w="1039"/>
          </w:tcPr>
          <w:p>
            <w:pPr>
              <w:keepNext/>
              <w:widowControl/>
              <w:spacing w:before="20" w:after="20" w:line="240" w:lineRule="auto"/>
              <w:jc w:val="right"/>
            </w:pPr>
            <w:r>
              <w:rPr>
                <w:rFonts w:ascii="Times New Roman" w:hAnsi="Times New Roman" w:eastAsia="Times New Roman" w:cs="Times New Roman"/>
                <w:b w:val="0"/>
                <w:i w:val="0"/>
                <w:sz w:val="18"/>
              </w:rPr>
              <w:t>522.7</w:t>
            </w:r>
          </w:p>
        </w:tc>
        <w:tc>
          <w:tcPr>
            <w:tcW w:type="dxa" w:w="1108"/>
          </w:tcPr>
          <w:p>
            <w:pPr>
              <w:keepNext/>
              <w:widowControl/>
              <w:spacing w:before="20" w:after="20" w:line="240" w:lineRule="auto"/>
              <w:jc w:val="center"/>
            </w:pPr>
            <w:r>
              <w:rPr>
                <w:rFonts w:ascii="Times New Roman" w:hAnsi="Times New Roman" w:eastAsia="Times New Roman" w:cs="Times New Roman"/>
                <w:b w:val="0"/>
                <w:i w:val="0"/>
                <w:sz w:val="18"/>
              </w:rPr>
              <w:t>5 of 8</w:t>
            </w:r>
          </w:p>
        </w:tc>
        <w:tc>
          <w:tcPr>
            <w:tcW w:type="dxa" w:w="1039"/>
          </w:tcPr>
          <w:p>
            <w:pPr>
              <w:keepNext/>
              <w:widowControl/>
              <w:spacing w:before="20" w:after="20" w:line="240" w:lineRule="auto"/>
              <w:jc w:val="center"/>
            </w:pPr>
            <w:r>
              <w:rPr>
                <w:rFonts w:ascii="Times New Roman" w:hAnsi="Times New Roman" w:eastAsia="Times New Roman" w:cs="Times New Roman"/>
                <w:b w:val="0"/>
                <w:i w:val="0"/>
                <w:sz w:val="18"/>
              </w:rPr>
              <w:t>4</w:t>
            </w:r>
          </w:p>
        </w:tc>
        <w:tc>
          <w:tcPr>
            <w:tcW w:type="dxa" w:w="969"/>
          </w:tcPr>
          <w:p>
            <w:pPr>
              <w:keepNext/>
              <w:widowControl/>
              <w:spacing w:before="20" w:after="20" w:line="240" w:lineRule="auto"/>
              <w:jc w:val="center"/>
            </w:pPr>
            <w:r>
              <w:rPr>
                <w:rFonts w:ascii="Times New Roman" w:hAnsi="Times New Roman" w:eastAsia="Times New Roman" w:cs="Times New Roman"/>
                <w:b w:val="0"/>
                <w:i w:val="0"/>
                <w:sz w:val="18"/>
              </w:rPr>
              <w:t>43.4</w:t>
            </w:r>
          </w:p>
        </w:tc>
        <w:tc>
          <w:tcPr>
            <w:tcW w:type="dxa" w:w="969"/>
          </w:tcPr>
          <w:p>
            <w:pPr>
              <w:keepNext/>
              <w:widowControl/>
              <w:spacing w:before="20" w:after="20" w:line="240" w:lineRule="auto"/>
              <w:jc w:val="right"/>
            </w:pPr>
            <w:r>
              <w:rPr>
                <w:rFonts w:ascii="Times New Roman" w:hAnsi="Times New Roman" w:eastAsia="Times New Roman" w:cs="Times New Roman"/>
                <w:b w:val="0"/>
                <w:i w:val="0"/>
                <w:sz w:val="18"/>
              </w:rPr>
              <w:t>98.5%</w:t>
            </w:r>
          </w:p>
        </w:tc>
      </w:tr>
      <w:tr>
        <w:trPr>
          <w:cantSplit/>
        </w:trPr>
        <w:tc>
          <w:tcPr>
            <w:tcW w:type="dxa" w:w="2216"/>
          </w:tcPr>
          <w:p>
            <w:pPr>
              <w:keepNext/>
              <w:widowControl/>
              <w:spacing w:before="20" w:after="20" w:line="240" w:lineRule="auto"/>
              <w:jc w:val="left"/>
            </w:pPr>
            <w:r>
              <w:rPr>
                <w:rFonts w:ascii="Times New Roman" w:hAnsi="Times New Roman" w:eastAsia="Times New Roman" w:cs="Times New Roman"/>
                <w:b w:val="0"/>
                <w:i w:val="0"/>
                <w:sz w:val="18"/>
              </w:rPr>
              <w:t>SkyControl filtered probe</w:t>
            </w:r>
          </w:p>
        </w:tc>
        <w:tc>
          <w:tcPr>
            <w:tcW w:type="dxa" w:w="969"/>
          </w:tcPr>
          <w:p>
            <w:pPr>
              <w:keepNext/>
              <w:widowControl/>
              <w:spacing w:before="20" w:after="20" w:line="240" w:lineRule="auto"/>
              <w:jc w:val="center"/>
            </w:pPr>
            <w:r>
              <w:rPr>
                <w:rFonts w:ascii="Times New Roman" w:hAnsi="Times New Roman" w:eastAsia="Times New Roman" w:cs="Times New Roman"/>
                <w:b w:val="0"/>
                <w:i w:val="0"/>
                <w:sz w:val="18"/>
              </w:rPr>
              <w:t>300 s</w:t>
            </w:r>
          </w:p>
        </w:tc>
        <w:tc>
          <w:tcPr>
            <w:tcW w:type="dxa" w:w="1039"/>
          </w:tcPr>
          <w:p>
            <w:pPr>
              <w:keepNext/>
              <w:widowControl/>
              <w:spacing w:before="20" w:after="20" w:line="240" w:lineRule="auto"/>
              <w:jc w:val="right"/>
            </w:pPr>
            <w:r>
              <w:rPr>
                <w:rFonts w:ascii="Times New Roman" w:hAnsi="Times New Roman" w:eastAsia="Times New Roman" w:cs="Times New Roman"/>
                <w:b w:val="0"/>
                <w:i w:val="0"/>
                <w:sz w:val="18"/>
              </w:rPr>
              <w:t>204.7</w:t>
            </w:r>
          </w:p>
        </w:tc>
        <w:tc>
          <w:tcPr>
            <w:tcW w:type="dxa" w:w="1108"/>
          </w:tcPr>
          <w:p>
            <w:pPr>
              <w:keepNext/>
              <w:widowControl/>
              <w:spacing w:before="20" w:after="20" w:line="240" w:lineRule="auto"/>
              <w:jc w:val="center"/>
            </w:pPr>
            <w:r>
              <w:rPr>
                <w:rFonts w:ascii="Times New Roman" w:hAnsi="Times New Roman" w:eastAsia="Times New Roman" w:cs="Times New Roman"/>
                <w:b w:val="0"/>
                <w:i w:val="0"/>
                <w:sz w:val="18"/>
              </w:rPr>
              <w:t>5 of 8</w:t>
            </w:r>
          </w:p>
        </w:tc>
        <w:tc>
          <w:tcPr>
            <w:tcW w:type="dxa" w:w="1039"/>
          </w:tcPr>
          <w:p>
            <w:pPr>
              <w:keepNext/>
              <w:widowControl/>
              <w:spacing w:before="20" w:after="20" w:line="240" w:lineRule="auto"/>
              <w:jc w:val="center"/>
            </w:pPr>
            <w:r>
              <w:rPr>
                <w:rFonts w:ascii="Times New Roman" w:hAnsi="Times New Roman" w:eastAsia="Times New Roman" w:cs="Times New Roman"/>
                <w:b w:val="0"/>
                <w:i w:val="0"/>
                <w:sz w:val="18"/>
              </w:rPr>
              <w:t>4</w:t>
            </w:r>
          </w:p>
        </w:tc>
        <w:tc>
          <w:tcPr>
            <w:tcW w:type="dxa" w:w="969"/>
          </w:tcPr>
          <w:p>
            <w:pPr>
              <w:keepNext/>
              <w:widowControl/>
              <w:spacing w:before="20" w:after="20" w:line="240" w:lineRule="auto"/>
              <w:jc w:val="center"/>
            </w:pPr>
            <w:r>
              <w:rPr>
                <w:rFonts w:ascii="Times New Roman" w:hAnsi="Times New Roman" w:eastAsia="Times New Roman" w:cs="Times New Roman"/>
                <w:b w:val="0"/>
                <w:i w:val="0"/>
                <w:sz w:val="18"/>
              </w:rPr>
              <w:t>43.4</w:t>
            </w:r>
          </w:p>
        </w:tc>
        <w:tc>
          <w:tcPr>
            <w:tcW w:type="dxa" w:w="969"/>
          </w:tcPr>
          <w:p>
            <w:pPr>
              <w:keepNext/>
              <w:widowControl/>
              <w:spacing w:before="20" w:after="20" w:line="240" w:lineRule="auto"/>
              <w:jc w:val="right"/>
            </w:pPr>
            <w:r>
              <w:rPr>
                <w:rFonts w:ascii="Times New Roman" w:hAnsi="Times New Roman" w:eastAsia="Times New Roman" w:cs="Times New Roman"/>
                <w:b w:val="0"/>
                <w:i w:val="0"/>
                <w:sz w:val="18"/>
              </w:rPr>
              <w:t>97.1%</w:t>
            </w:r>
          </w:p>
        </w:tc>
      </w:tr>
      <w:tr>
        <w:trPr>
          <w:cantSplit/>
        </w:trPr>
        <w:tc>
          <w:tcPr>
            <w:tcW w:type="dxa" w:w="2216"/>
          </w:tcPr>
          <w:p>
            <w:pPr>
              <w:keepNext w:val="0"/>
              <w:widowControl/>
              <w:spacing w:before="20" w:after="20" w:line="240" w:lineRule="auto"/>
              <w:jc w:val="left"/>
            </w:pPr>
            <w:r>
              <w:rPr>
                <w:rFonts w:ascii="Times New Roman" w:hAnsi="Times New Roman" w:eastAsia="Times New Roman" w:cs="Times New Roman"/>
                <w:b w:val="0"/>
                <w:i w:val="0"/>
                <w:sz w:val="18"/>
              </w:rPr>
              <w:t>SkyControl intent-aware probe</w:t>
            </w:r>
          </w:p>
        </w:tc>
        <w:tc>
          <w:tcPr>
            <w:tcW w:type="dxa" w:w="969"/>
          </w:tcPr>
          <w:p>
            <w:pPr>
              <w:keepNext w:val="0"/>
              <w:widowControl/>
              <w:spacing w:before="20" w:after="20" w:line="240" w:lineRule="auto"/>
              <w:jc w:val="center"/>
            </w:pPr>
            <w:r>
              <w:rPr>
                <w:rFonts w:ascii="Times New Roman" w:hAnsi="Times New Roman" w:eastAsia="Times New Roman" w:cs="Times New Roman"/>
                <w:b w:val="0"/>
                <w:i w:val="0"/>
                <w:sz w:val="18"/>
              </w:rPr>
              <w:t>300 s</w:t>
            </w:r>
          </w:p>
        </w:tc>
        <w:tc>
          <w:tcPr>
            <w:tcW w:type="dxa" w:w="1039"/>
          </w:tcPr>
          <w:p>
            <w:pPr>
              <w:keepNext w:val="0"/>
              <w:widowControl/>
              <w:spacing w:before="20" w:after="20" w:line="240" w:lineRule="auto"/>
              <w:jc w:val="right"/>
            </w:pPr>
            <w:r>
              <w:rPr>
                <w:rFonts w:ascii="Times New Roman" w:hAnsi="Times New Roman" w:eastAsia="Times New Roman" w:cs="Times New Roman"/>
                <w:b w:val="0"/>
                <w:i w:val="0"/>
                <w:sz w:val="18"/>
              </w:rPr>
              <w:t>145.3</w:t>
            </w:r>
          </w:p>
        </w:tc>
        <w:tc>
          <w:tcPr>
            <w:tcW w:type="dxa" w:w="1108"/>
          </w:tcPr>
          <w:p>
            <w:pPr>
              <w:keepNext w:val="0"/>
              <w:widowControl/>
              <w:spacing w:before="20" w:after="20" w:line="240" w:lineRule="auto"/>
              <w:jc w:val="center"/>
            </w:pPr>
            <w:r>
              <w:rPr>
                <w:rFonts w:ascii="Times New Roman" w:hAnsi="Times New Roman" w:eastAsia="Times New Roman" w:cs="Times New Roman"/>
                <w:b w:val="0"/>
                <w:i w:val="0"/>
                <w:sz w:val="18"/>
              </w:rPr>
              <w:t>5 of 8</w:t>
            </w:r>
          </w:p>
        </w:tc>
        <w:tc>
          <w:tcPr>
            <w:tcW w:type="dxa" w:w="1039"/>
          </w:tcPr>
          <w:p>
            <w:pPr>
              <w:keepNext w:val="0"/>
              <w:widowControl/>
              <w:spacing w:before="20" w:after="20" w:line="240" w:lineRule="auto"/>
              <w:jc w:val="center"/>
            </w:pPr>
            <w:r>
              <w:rPr>
                <w:rFonts w:ascii="Times New Roman" w:hAnsi="Times New Roman" w:eastAsia="Times New Roman" w:cs="Times New Roman"/>
                <w:b w:val="0"/>
                <w:i w:val="0"/>
                <w:sz w:val="18"/>
              </w:rPr>
              <w:t>5</w:t>
            </w:r>
          </w:p>
        </w:tc>
        <w:tc>
          <w:tcPr>
            <w:tcW w:type="dxa" w:w="969"/>
          </w:tcPr>
          <w:p>
            <w:pPr>
              <w:keepNext w:val="0"/>
              <w:widowControl/>
              <w:spacing w:before="20" w:after="20" w:line="240" w:lineRule="auto"/>
              <w:jc w:val="center"/>
            </w:pPr>
            <w:r>
              <w:rPr>
                <w:rFonts w:ascii="Times New Roman" w:hAnsi="Times New Roman" w:eastAsia="Times New Roman" w:cs="Times New Roman"/>
                <w:b w:val="0"/>
                <w:i w:val="0"/>
                <w:sz w:val="18"/>
              </w:rPr>
              <w:t>47.1</w:t>
            </w:r>
          </w:p>
        </w:tc>
        <w:tc>
          <w:tcPr>
            <w:tcW w:type="dxa" w:w="969"/>
          </w:tcPr>
          <w:p>
            <w:pPr>
              <w:keepNext w:val="0"/>
              <w:widowControl/>
              <w:spacing w:before="20" w:after="20" w:line="240" w:lineRule="auto"/>
              <w:jc w:val="right"/>
            </w:pPr>
            <w:r>
              <w:rPr>
                <w:rFonts w:ascii="Times New Roman" w:hAnsi="Times New Roman" w:eastAsia="Times New Roman" w:cs="Times New Roman"/>
                <w:b w:val="0"/>
                <w:i w:val="0"/>
                <w:sz w:val="18"/>
              </w:rPr>
              <w:t>95.0%</w:t>
            </w:r>
          </w:p>
        </w:tc>
      </w:tr>
    </w:tbl>
    <w:p>
      <w:pPr>
        <w:keepNext w:val="0"/>
        <w:widowControl/>
        <w:spacing w:before="0" w:after="80" w:line="240" w:lineRule="auto"/>
      </w:pPr>
    </w:p>
    <w:p>
      <w:pPr>
        <w:keepNext/>
        <w:widowControl/>
        <w:spacing w:before="120" w:after="40" w:line="240" w:lineRule="auto"/>
        <w:jc w:val="center"/>
      </w:pPr>
      <w:r>
        <w:drawing>
          <wp:inline xmlns:a="http://schemas.openxmlformats.org/drawingml/2006/main" xmlns:pic="http://schemas.openxmlformats.org/drawingml/2006/picture">
            <wp:extent cx="5212080" cy="2182949"/>
            <wp:docPr id="23" name="Picture 23"/>
            <wp:cNvGraphicFramePr>
              <a:graphicFrameLocks noChangeAspect="1"/>
            </wp:cNvGraphicFramePr>
            <a:graphic>
              <a:graphicData uri="http://schemas.openxmlformats.org/drawingml/2006/picture">
                <pic:pic>
                  <pic:nvPicPr>
                    <pic:cNvPr id="0" name="c_conflicts.png"/>
                    <pic:cNvPicPr/>
                  </pic:nvPicPr>
                  <pic:blipFill>
                    <a:blip r:embed="rId37"/>
                    <a:stretch>
                      <a:fillRect/>
                    </a:stretch>
                  </pic:blipFill>
                  <pic:spPr>
                    <a:xfrm>
                      <a:off x="0" y="0"/>
                      <a:ext cx="5212080" cy="2182949"/>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7.5 Alert Load and Warning Time of the Four Alerting Methods</w:t>
      </w:r>
    </w:p>
    <w:p>
      <w:pPr>
        <w:keepNext w:val="0"/>
        <w:widowControl/>
        <w:spacing w:before="0" w:after="120" w:line="360" w:lineRule="auto"/>
        <w:ind w:firstLine="720"/>
        <w:jc w:val="both"/>
      </w:pPr>
      <w:r>
        <w:rPr>
          <w:rFonts w:ascii="Times New Roman" w:hAnsi="Times New Roman" w:eastAsia="Times New Roman" w:cs="Times New Roman"/>
          <w:b w:val="0"/>
          <w:i w:val="0"/>
          <w:sz w:val="24"/>
        </w:rPr>
        <w:t>The result shows why simply looking further ahead does not work, and how the design was improved. The naive five-minute probe raised 522.7 alerts per hour, 3.5 times the safety net, almost all of them nuisance alerts. Merging duplicate targets, recognising level flight and adding hysteresis brought this down to 204.7. The intent-aware probe, with the learned trajectories and cleared levels, brought it to 145.3 per hour (72.2% fewer than the naive probe), slightly below the two-minute safety net, while looking 2.5 times further ahead. It alerted 5 of 8 encounters at least 30 s ahead, against 4 for the safety net, with a mean warning of 47.1 s against 33.4 s.</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warning-time gain of 13.75 s on average (95% CI 1.25 to 30.5 s) is not statistically significant (Wilcoxon p = 0.125), because only eight encounters were available and three of them improved. The honest conclusion is that SkyControl achieves a longer look-ahead </w:t>
      </w:r>
      <w:r>
        <w:rPr>
          <w:rFonts w:ascii="Times New Roman" w:hAnsi="Times New Roman" w:eastAsia="Times New Roman" w:cs="Times New Roman"/>
          <w:b w:val="0"/>
          <w:i/>
          <w:sz w:val="24"/>
        </w:rPr>
        <w:t>at the same alert load</w:t>
      </w:r>
      <w:r>
        <w:rPr>
          <w:rFonts w:ascii="Times New Roman" w:hAnsi="Times New Roman" w:eastAsia="Times New Roman" w:cs="Times New Roman"/>
          <w:b w:val="0"/>
          <w:i w:val="0"/>
          <w:sz w:val="24"/>
        </w:rPr>
        <w:t xml:space="preserve"> as the safety net, which is measured with confidence, while the earlier warning is indicative and needs more data. The cleared level used here is approximated from the recording; with a real digital clearance record the probe would know it directly. The probe complements STCA, which stays in place as the last ground-based safety net.</w:t>
      </w:r>
    </w:p>
    <w:p>
      <w:pPr>
        <w:pStyle w:val="Heading2"/>
        <w:keepNext/>
        <w:widowControl/>
        <w:spacing w:before="240" w:after="120" w:line="360" w:lineRule="auto"/>
        <w:jc w:val="left"/>
      </w:pPr>
      <w:r>
        <w:rPr>
          <w:rFonts w:ascii="Times New Roman" w:hAnsi="Times New Roman" w:eastAsia="Times New Roman" w:cs="Times New Roman"/>
          <w:b/>
          <w:sz w:val="24"/>
        </w:rPr>
        <w:t>7.5 Surveillance Integrity (G4)</w:t>
      </w:r>
    </w:p>
    <w:p>
      <w:pPr>
        <w:keepNext w:val="0"/>
        <w:widowControl/>
        <w:spacing w:before="0" w:after="120" w:line="360" w:lineRule="auto"/>
        <w:ind w:firstLine="720"/>
        <w:jc w:val="both"/>
      </w:pPr>
      <w:r>
        <w:rPr>
          <w:rFonts w:ascii="Times New Roman" w:hAnsi="Times New Roman" w:eastAsia="Times New Roman" w:cs="Times New Roman"/>
          <w:b w:val="0"/>
          <w:i w:val="0"/>
          <w:sz w:val="24"/>
        </w:rPr>
        <w:t>The integrity monitor found 21 duplicate-target pairs involving 19 ghost tracks and 665 reports (0.77% of all reports). Table 7.4 shows examples. A typical case is RYR52ZT, whose address 4cafc1 appears for 436 s as a second target 4caf41, one bit different, 0.1 NM away with the same callsign. A conventional safety net would see two aircraft 0.1 NM apart and raise an alert; SkyControl merges them before alerting.</w:t>
      </w:r>
    </w:p>
    <w:p>
      <w:pPr>
        <w:keepNext/>
        <w:widowControl/>
        <w:spacing w:before="160" w:after="80" w:line="240" w:lineRule="auto"/>
        <w:jc w:val="center"/>
      </w:pPr>
      <w:r>
        <w:rPr>
          <w:rFonts w:ascii="Times New Roman" w:hAnsi="Times New Roman" w:eastAsia="Times New Roman" w:cs="Times New Roman"/>
          <w:b/>
          <w:sz w:val="20"/>
        </w:rPr>
        <w:t>Table 7.4 Examples of Duplicate (Ghost) Targets Found in the Real Recording</w:t>
      </w:r>
    </w:p>
    <w:tbl>
      <w:tblPr>
        <w:tblStyle w:val="TableGrid"/>
        <w:tblW w:type="dxa" w:w="8280"/>
        <w:jc w:val="center"/>
        <w:tblLook w:firstColumn="1" w:firstRow="1" w:lastColumn="0" w:lastRow="0" w:noHBand="0" w:noVBand="1" w:val="04A0"/>
        <w:tblLayout w:type="fixed"/>
      </w:tblPr>
      <w:tblGrid>
        <w:gridCol w:w="2304"/>
        <w:gridCol w:w="1152"/>
        <w:gridCol w:w="1080"/>
        <w:gridCol w:w="1224"/>
        <w:gridCol w:w="1440"/>
        <w:gridCol w:w="1080"/>
      </w:tblGrid>
      <w:tr>
        <w:trPr>
          <w:tblHeader w:val="true"/>
          <w:cantSplit/>
        </w:trPr>
        <w:tc>
          <w:tcPr>
            <w:tcW w:type="dxa" w:w="2304"/>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Real target</w:t>
            </w:r>
          </w:p>
        </w:tc>
        <w:tc>
          <w:tcPr>
            <w:tcW w:type="dxa" w:w="1152"/>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Ghost</w:t>
            </w:r>
          </w:p>
        </w:tc>
        <w:tc>
          <w:tcPr>
            <w:tcW w:type="dxa" w:w="1080"/>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Bit errors</w:t>
            </w:r>
          </w:p>
        </w:tc>
        <w:tc>
          <w:tcPr>
            <w:tcW w:type="dxa" w:w="1224"/>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Same callsign</w:t>
            </w:r>
          </w:p>
        </w:tc>
        <w:tc>
          <w:tcPr>
            <w:tcW w:type="dxa" w:w="1440"/>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Min. distance (NM)</w:t>
            </w:r>
          </w:p>
        </w:tc>
        <w:tc>
          <w:tcPr>
            <w:tcW w:type="dxa" w:w="1080"/>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Duration (s)</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18"/>
              </w:rPr>
              <w:t>RYR52ZT (4cafc1)</w:t>
            </w:r>
          </w:p>
        </w:tc>
        <w:tc>
          <w:tcPr>
            <w:tcW w:type="dxa" w:w="1152"/>
          </w:tcPr>
          <w:p>
            <w:pPr>
              <w:keepNext/>
              <w:widowControl/>
              <w:spacing w:before="20" w:after="20" w:line="240" w:lineRule="auto"/>
              <w:jc w:val="left"/>
            </w:pPr>
            <w:r>
              <w:rPr>
                <w:rFonts w:ascii="Times New Roman" w:hAnsi="Times New Roman" w:eastAsia="Times New Roman" w:cs="Times New Roman"/>
                <w:b w:val="0"/>
                <w:i w:val="0"/>
                <w:sz w:val="18"/>
              </w:rPr>
              <w:t>4caf41</w:t>
            </w:r>
          </w:p>
        </w:tc>
        <w:tc>
          <w:tcPr>
            <w:tcW w:type="dxa" w:w="1080"/>
          </w:tcPr>
          <w:p>
            <w:pPr>
              <w:keepNext/>
              <w:widowControl/>
              <w:spacing w:before="20" w:after="20" w:line="240" w:lineRule="auto"/>
              <w:jc w:val="center"/>
            </w:pPr>
            <w:r>
              <w:rPr>
                <w:rFonts w:ascii="Times New Roman" w:hAnsi="Times New Roman" w:eastAsia="Times New Roman" w:cs="Times New Roman"/>
                <w:b w:val="0"/>
                <w:i w:val="0"/>
                <w:sz w:val="18"/>
              </w:rPr>
              <w:t>1</w:t>
            </w:r>
          </w:p>
        </w:tc>
        <w:tc>
          <w:tcPr>
            <w:tcW w:type="dxa" w:w="1224"/>
          </w:tcPr>
          <w:p>
            <w:pPr>
              <w:keepNext/>
              <w:widowControl/>
              <w:spacing w:before="20" w:after="20" w:line="240" w:lineRule="auto"/>
              <w:jc w:val="center"/>
            </w:pPr>
            <w:r>
              <w:rPr>
                <w:rFonts w:ascii="Times New Roman" w:hAnsi="Times New Roman" w:eastAsia="Times New Roman" w:cs="Times New Roman"/>
                <w:b w:val="0"/>
                <w:i w:val="0"/>
                <w:sz w:val="18"/>
              </w:rPr>
              <w:t>yes</w:t>
            </w:r>
          </w:p>
        </w:tc>
        <w:tc>
          <w:tcPr>
            <w:tcW w:type="dxa" w:w="1440"/>
          </w:tcPr>
          <w:p>
            <w:pPr>
              <w:keepNext/>
              <w:widowControl/>
              <w:spacing w:before="20" w:after="20" w:line="240" w:lineRule="auto"/>
              <w:jc w:val="center"/>
            </w:pPr>
            <w:r>
              <w:rPr>
                <w:rFonts w:ascii="Times New Roman" w:hAnsi="Times New Roman" w:eastAsia="Times New Roman" w:cs="Times New Roman"/>
                <w:b w:val="0"/>
                <w:i w:val="0"/>
                <w:sz w:val="18"/>
              </w:rPr>
              <w:t>0.1</w:t>
            </w:r>
          </w:p>
        </w:tc>
        <w:tc>
          <w:tcPr>
            <w:tcW w:type="dxa" w:w="1080"/>
          </w:tcPr>
          <w:p>
            <w:pPr>
              <w:keepNext/>
              <w:widowControl/>
              <w:spacing w:before="20" w:after="20" w:line="240" w:lineRule="auto"/>
              <w:jc w:val="right"/>
            </w:pPr>
            <w:r>
              <w:rPr>
                <w:rFonts w:ascii="Times New Roman" w:hAnsi="Times New Roman" w:eastAsia="Times New Roman" w:cs="Times New Roman"/>
                <w:b w:val="0"/>
                <w:i w:val="0"/>
                <w:sz w:val="18"/>
              </w:rPr>
              <w:t>436</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18"/>
              </w:rPr>
              <w:t>4063CE (4063ce)</w:t>
            </w:r>
          </w:p>
        </w:tc>
        <w:tc>
          <w:tcPr>
            <w:tcW w:type="dxa" w:w="1152"/>
          </w:tcPr>
          <w:p>
            <w:pPr>
              <w:keepNext/>
              <w:widowControl/>
              <w:spacing w:before="20" w:after="20" w:line="240" w:lineRule="auto"/>
              <w:jc w:val="left"/>
            </w:pPr>
            <w:r>
              <w:rPr>
                <w:rFonts w:ascii="Times New Roman" w:hAnsi="Times New Roman" w:eastAsia="Times New Roman" w:cs="Times New Roman"/>
                <w:b w:val="0"/>
                <w:i w:val="0"/>
                <w:sz w:val="18"/>
              </w:rPr>
              <w:t>4273ce</w:t>
            </w:r>
          </w:p>
        </w:tc>
        <w:tc>
          <w:tcPr>
            <w:tcW w:type="dxa" w:w="1080"/>
          </w:tcPr>
          <w:p>
            <w:pPr>
              <w:keepNext/>
              <w:widowControl/>
              <w:spacing w:before="20" w:after="20" w:line="240" w:lineRule="auto"/>
              <w:jc w:val="center"/>
            </w:pPr>
            <w:r>
              <w:rPr>
                <w:rFonts w:ascii="Times New Roman" w:hAnsi="Times New Roman" w:eastAsia="Times New Roman" w:cs="Times New Roman"/>
                <w:b w:val="0"/>
                <w:i w:val="0"/>
                <w:sz w:val="18"/>
              </w:rPr>
              <w:t>2</w:t>
            </w:r>
          </w:p>
        </w:tc>
        <w:tc>
          <w:tcPr>
            <w:tcW w:type="dxa" w:w="1224"/>
          </w:tcPr>
          <w:p>
            <w:pPr>
              <w:keepNext/>
              <w:widowControl/>
              <w:spacing w:before="20" w:after="20" w:line="240" w:lineRule="auto"/>
              <w:jc w:val="center"/>
            </w:pPr>
            <w:r>
              <w:rPr>
                <w:rFonts w:ascii="Times New Roman" w:hAnsi="Times New Roman" w:eastAsia="Times New Roman" w:cs="Times New Roman"/>
                <w:b w:val="0"/>
                <w:i w:val="0"/>
                <w:sz w:val="18"/>
              </w:rPr>
              <w:t>no</w:t>
            </w:r>
          </w:p>
        </w:tc>
        <w:tc>
          <w:tcPr>
            <w:tcW w:type="dxa" w:w="1440"/>
          </w:tcPr>
          <w:p>
            <w:pPr>
              <w:keepNext/>
              <w:widowControl/>
              <w:spacing w:before="20" w:after="20" w:line="240" w:lineRule="auto"/>
              <w:jc w:val="center"/>
            </w:pPr>
            <w:r>
              <w:rPr>
                <w:rFonts w:ascii="Times New Roman" w:hAnsi="Times New Roman" w:eastAsia="Times New Roman" w:cs="Times New Roman"/>
                <w:b w:val="0"/>
                <w:i w:val="0"/>
                <w:sz w:val="18"/>
              </w:rPr>
              <w:t>0.22</w:t>
            </w:r>
          </w:p>
        </w:tc>
        <w:tc>
          <w:tcPr>
            <w:tcW w:type="dxa" w:w="1080"/>
          </w:tcPr>
          <w:p>
            <w:pPr>
              <w:keepNext/>
              <w:widowControl/>
              <w:spacing w:before="20" w:after="20" w:line="240" w:lineRule="auto"/>
              <w:jc w:val="right"/>
            </w:pPr>
            <w:r>
              <w:rPr>
                <w:rFonts w:ascii="Times New Roman" w:hAnsi="Times New Roman" w:eastAsia="Times New Roman" w:cs="Times New Roman"/>
                <w:b w:val="0"/>
                <w:i w:val="0"/>
                <w:sz w:val="18"/>
              </w:rPr>
              <w:t>201</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18"/>
              </w:rPr>
              <w:t>EJU16JD (4403bb)</w:t>
            </w:r>
          </w:p>
        </w:tc>
        <w:tc>
          <w:tcPr>
            <w:tcW w:type="dxa" w:w="1152"/>
          </w:tcPr>
          <w:p>
            <w:pPr>
              <w:keepNext/>
              <w:widowControl/>
              <w:spacing w:before="20" w:after="20" w:line="240" w:lineRule="auto"/>
              <w:jc w:val="left"/>
            </w:pPr>
            <w:r>
              <w:rPr>
                <w:rFonts w:ascii="Times New Roman" w:hAnsi="Times New Roman" w:eastAsia="Times New Roman" w:cs="Times New Roman"/>
                <w:b w:val="0"/>
                <w:i w:val="0"/>
                <w:sz w:val="18"/>
              </w:rPr>
              <w:t>44033b</w:t>
            </w:r>
          </w:p>
        </w:tc>
        <w:tc>
          <w:tcPr>
            <w:tcW w:type="dxa" w:w="1080"/>
          </w:tcPr>
          <w:p>
            <w:pPr>
              <w:keepNext/>
              <w:widowControl/>
              <w:spacing w:before="20" w:after="20" w:line="240" w:lineRule="auto"/>
              <w:jc w:val="center"/>
            </w:pPr>
            <w:r>
              <w:rPr>
                <w:rFonts w:ascii="Times New Roman" w:hAnsi="Times New Roman" w:eastAsia="Times New Roman" w:cs="Times New Roman"/>
                <w:b w:val="0"/>
                <w:i w:val="0"/>
                <w:sz w:val="18"/>
              </w:rPr>
              <w:t>1</w:t>
            </w:r>
          </w:p>
        </w:tc>
        <w:tc>
          <w:tcPr>
            <w:tcW w:type="dxa" w:w="1224"/>
          </w:tcPr>
          <w:p>
            <w:pPr>
              <w:keepNext/>
              <w:widowControl/>
              <w:spacing w:before="20" w:after="20" w:line="240" w:lineRule="auto"/>
              <w:jc w:val="center"/>
            </w:pPr>
            <w:r>
              <w:rPr>
                <w:rFonts w:ascii="Times New Roman" w:hAnsi="Times New Roman" w:eastAsia="Times New Roman" w:cs="Times New Roman"/>
                <w:b w:val="0"/>
                <w:i w:val="0"/>
                <w:sz w:val="18"/>
              </w:rPr>
              <w:t>yes</w:t>
            </w:r>
          </w:p>
        </w:tc>
        <w:tc>
          <w:tcPr>
            <w:tcW w:type="dxa" w:w="1440"/>
          </w:tcPr>
          <w:p>
            <w:pPr>
              <w:keepNext/>
              <w:widowControl/>
              <w:spacing w:before="20" w:after="20" w:line="240" w:lineRule="auto"/>
              <w:jc w:val="center"/>
            </w:pPr>
            <w:r>
              <w:rPr>
                <w:rFonts w:ascii="Times New Roman" w:hAnsi="Times New Roman" w:eastAsia="Times New Roman" w:cs="Times New Roman"/>
                <w:b w:val="0"/>
                <w:i w:val="0"/>
                <w:sz w:val="18"/>
              </w:rPr>
              <w:t>0.0</w:t>
            </w:r>
          </w:p>
        </w:tc>
        <w:tc>
          <w:tcPr>
            <w:tcW w:type="dxa" w:w="1080"/>
          </w:tcPr>
          <w:p>
            <w:pPr>
              <w:keepNext/>
              <w:widowControl/>
              <w:spacing w:before="20" w:after="20" w:line="240" w:lineRule="auto"/>
              <w:jc w:val="right"/>
            </w:pPr>
            <w:r>
              <w:rPr>
                <w:rFonts w:ascii="Times New Roman" w:hAnsi="Times New Roman" w:eastAsia="Times New Roman" w:cs="Times New Roman"/>
                <w:b w:val="0"/>
                <w:i w:val="0"/>
                <w:sz w:val="18"/>
              </w:rPr>
              <w:t>325</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18"/>
              </w:rPr>
              <w:t>LOG34JD (407d46)</w:t>
            </w:r>
          </w:p>
        </w:tc>
        <w:tc>
          <w:tcPr>
            <w:tcW w:type="dxa" w:w="1152"/>
          </w:tcPr>
          <w:p>
            <w:pPr>
              <w:keepNext/>
              <w:widowControl/>
              <w:spacing w:before="20" w:after="20" w:line="240" w:lineRule="auto"/>
              <w:jc w:val="left"/>
            </w:pPr>
            <w:r>
              <w:rPr>
                <w:rFonts w:ascii="Times New Roman" w:hAnsi="Times New Roman" w:eastAsia="Times New Roman" w:cs="Times New Roman"/>
                <w:b w:val="0"/>
                <w:i w:val="0"/>
                <w:sz w:val="18"/>
              </w:rPr>
              <w:t>406d46</w:t>
            </w:r>
          </w:p>
        </w:tc>
        <w:tc>
          <w:tcPr>
            <w:tcW w:type="dxa" w:w="1080"/>
          </w:tcPr>
          <w:p>
            <w:pPr>
              <w:keepNext/>
              <w:widowControl/>
              <w:spacing w:before="20" w:after="20" w:line="240" w:lineRule="auto"/>
              <w:jc w:val="center"/>
            </w:pPr>
            <w:r>
              <w:rPr>
                <w:rFonts w:ascii="Times New Roman" w:hAnsi="Times New Roman" w:eastAsia="Times New Roman" w:cs="Times New Roman"/>
                <w:b w:val="0"/>
                <w:i w:val="0"/>
                <w:sz w:val="18"/>
              </w:rPr>
              <w:t>1</w:t>
            </w:r>
          </w:p>
        </w:tc>
        <w:tc>
          <w:tcPr>
            <w:tcW w:type="dxa" w:w="1224"/>
          </w:tcPr>
          <w:p>
            <w:pPr>
              <w:keepNext/>
              <w:widowControl/>
              <w:spacing w:before="20" w:after="20" w:line="240" w:lineRule="auto"/>
              <w:jc w:val="center"/>
            </w:pPr>
            <w:r>
              <w:rPr>
                <w:rFonts w:ascii="Times New Roman" w:hAnsi="Times New Roman" w:eastAsia="Times New Roman" w:cs="Times New Roman"/>
                <w:b w:val="0"/>
                <w:i w:val="0"/>
                <w:sz w:val="18"/>
              </w:rPr>
              <w:t>yes</w:t>
            </w:r>
          </w:p>
        </w:tc>
        <w:tc>
          <w:tcPr>
            <w:tcW w:type="dxa" w:w="1440"/>
          </w:tcPr>
          <w:p>
            <w:pPr>
              <w:keepNext/>
              <w:widowControl/>
              <w:spacing w:before="20" w:after="20" w:line="240" w:lineRule="auto"/>
              <w:jc w:val="center"/>
            </w:pPr>
            <w:r>
              <w:rPr>
                <w:rFonts w:ascii="Times New Roman" w:hAnsi="Times New Roman" w:eastAsia="Times New Roman" w:cs="Times New Roman"/>
                <w:b w:val="0"/>
                <w:i w:val="0"/>
                <w:sz w:val="18"/>
              </w:rPr>
              <w:t>0.33</w:t>
            </w:r>
          </w:p>
        </w:tc>
        <w:tc>
          <w:tcPr>
            <w:tcW w:type="dxa" w:w="1080"/>
          </w:tcPr>
          <w:p>
            <w:pPr>
              <w:keepNext/>
              <w:widowControl/>
              <w:spacing w:before="20" w:after="20" w:line="240" w:lineRule="auto"/>
              <w:jc w:val="right"/>
            </w:pPr>
            <w:r>
              <w:rPr>
                <w:rFonts w:ascii="Times New Roman" w:hAnsi="Times New Roman" w:eastAsia="Times New Roman" w:cs="Times New Roman"/>
                <w:b w:val="0"/>
                <w:i w:val="0"/>
                <w:sz w:val="18"/>
              </w:rPr>
              <w:t>197</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18"/>
              </w:rPr>
              <w:t>PRF65 (43c8c4)</w:t>
            </w:r>
          </w:p>
        </w:tc>
        <w:tc>
          <w:tcPr>
            <w:tcW w:type="dxa" w:w="1152"/>
          </w:tcPr>
          <w:p>
            <w:pPr>
              <w:keepNext/>
              <w:widowControl/>
              <w:spacing w:before="20" w:after="20" w:line="240" w:lineRule="auto"/>
              <w:jc w:val="left"/>
            </w:pPr>
            <w:r>
              <w:rPr>
                <w:rFonts w:ascii="Times New Roman" w:hAnsi="Times New Roman" w:eastAsia="Times New Roman" w:cs="Times New Roman"/>
                <w:b w:val="0"/>
                <w:i w:val="0"/>
                <w:sz w:val="18"/>
              </w:rPr>
              <w:t>43c8d5</w:t>
            </w:r>
          </w:p>
        </w:tc>
        <w:tc>
          <w:tcPr>
            <w:tcW w:type="dxa" w:w="1080"/>
          </w:tcPr>
          <w:p>
            <w:pPr>
              <w:keepNext/>
              <w:widowControl/>
              <w:spacing w:before="20" w:after="20" w:line="240" w:lineRule="auto"/>
              <w:jc w:val="center"/>
            </w:pPr>
            <w:r>
              <w:rPr>
                <w:rFonts w:ascii="Times New Roman" w:hAnsi="Times New Roman" w:eastAsia="Times New Roman" w:cs="Times New Roman"/>
                <w:b w:val="0"/>
                <w:i w:val="0"/>
                <w:sz w:val="18"/>
              </w:rPr>
              <w:t>2</w:t>
            </w:r>
          </w:p>
        </w:tc>
        <w:tc>
          <w:tcPr>
            <w:tcW w:type="dxa" w:w="1224"/>
          </w:tcPr>
          <w:p>
            <w:pPr>
              <w:keepNext/>
              <w:widowControl/>
              <w:spacing w:before="20" w:after="20" w:line="240" w:lineRule="auto"/>
              <w:jc w:val="center"/>
            </w:pPr>
            <w:r>
              <w:rPr>
                <w:rFonts w:ascii="Times New Roman" w:hAnsi="Times New Roman" w:eastAsia="Times New Roman" w:cs="Times New Roman"/>
                <w:b w:val="0"/>
                <w:i w:val="0"/>
                <w:sz w:val="18"/>
              </w:rPr>
              <w:t>no</w:t>
            </w:r>
          </w:p>
        </w:tc>
        <w:tc>
          <w:tcPr>
            <w:tcW w:type="dxa" w:w="1440"/>
          </w:tcPr>
          <w:p>
            <w:pPr>
              <w:keepNext/>
              <w:widowControl/>
              <w:spacing w:before="20" w:after="20" w:line="240" w:lineRule="auto"/>
              <w:jc w:val="center"/>
            </w:pPr>
            <w:r>
              <w:rPr>
                <w:rFonts w:ascii="Times New Roman" w:hAnsi="Times New Roman" w:eastAsia="Times New Roman" w:cs="Times New Roman"/>
                <w:b w:val="0"/>
                <w:i w:val="0"/>
                <w:sz w:val="18"/>
              </w:rPr>
              <w:t>0.6</w:t>
            </w:r>
          </w:p>
        </w:tc>
        <w:tc>
          <w:tcPr>
            <w:tcW w:type="dxa" w:w="1080"/>
          </w:tcPr>
          <w:p>
            <w:pPr>
              <w:keepNext/>
              <w:widowControl/>
              <w:spacing w:before="20" w:after="20" w:line="240" w:lineRule="auto"/>
              <w:jc w:val="right"/>
            </w:pPr>
            <w:r>
              <w:rPr>
                <w:rFonts w:ascii="Times New Roman" w:hAnsi="Times New Roman" w:eastAsia="Times New Roman" w:cs="Times New Roman"/>
                <w:b w:val="0"/>
                <w:i w:val="0"/>
                <w:sz w:val="18"/>
              </w:rPr>
              <w:t>83</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18"/>
              </w:rPr>
              <w:t>RYR2VG (4cadc1)</w:t>
            </w:r>
          </w:p>
        </w:tc>
        <w:tc>
          <w:tcPr>
            <w:tcW w:type="dxa" w:w="1152"/>
          </w:tcPr>
          <w:p>
            <w:pPr>
              <w:keepNext/>
              <w:widowControl/>
              <w:spacing w:before="20" w:after="20" w:line="240" w:lineRule="auto"/>
              <w:jc w:val="left"/>
            </w:pPr>
            <w:r>
              <w:rPr>
                <w:rFonts w:ascii="Times New Roman" w:hAnsi="Times New Roman" w:eastAsia="Times New Roman" w:cs="Times New Roman"/>
                <w:b w:val="0"/>
                <w:i w:val="0"/>
                <w:sz w:val="18"/>
              </w:rPr>
              <w:t>4caf41</w:t>
            </w:r>
          </w:p>
        </w:tc>
        <w:tc>
          <w:tcPr>
            <w:tcW w:type="dxa" w:w="1080"/>
          </w:tcPr>
          <w:p>
            <w:pPr>
              <w:keepNext/>
              <w:widowControl/>
              <w:spacing w:before="20" w:after="20" w:line="240" w:lineRule="auto"/>
              <w:jc w:val="center"/>
            </w:pPr>
            <w:r>
              <w:rPr>
                <w:rFonts w:ascii="Times New Roman" w:hAnsi="Times New Roman" w:eastAsia="Times New Roman" w:cs="Times New Roman"/>
                <w:b w:val="0"/>
                <w:i w:val="0"/>
                <w:sz w:val="18"/>
              </w:rPr>
              <w:t>2</w:t>
            </w:r>
          </w:p>
        </w:tc>
        <w:tc>
          <w:tcPr>
            <w:tcW w:type="dxa" w:w="1224"/>
          </w:tcPr>
          <w:p>
            <w:pPr>
              <w:keepNext/>
              <w:widowControl/>
              <w:spacing w:before="20" w:after="20" w:line="240" w:lineRule="auto"/>
              <w:jc w:val="center"/>
            </w:pPr>
            <w:r>
              <w:rPr>
                <w:rFonts w:ascii="Times New Roman" w:hAnsi="Times New Roman" w:eastAsia="Times New Roman" w:cs="Times New Roman"/>
                <w:b w:val="0"/>
                <w:i w:val="0"/>
                <w:sz w:val="18"/>
              </w:rPr>
              <w:t>no</w:t>
            </w:r>
          </w:p>
        </w:tc>
        <w:tc>
          <w:tcPr>
            <w:tcW w:type="dxa" w:w="1440"/>
          </w:tcPr>
          <w:p>
            <w:pPr>
              <w:keepNext/>
              <w:widowControl/>
              <w:spacing w:before="20" w:after="20" w:line="240" w:lineRule="auto"/>
              <w:jc w:val="center"/>
            </w:pPr>
            <w:r>
              <w:rPr>
                <w:rFonts w:ascii="Times New Roman" w:hAnsi="Times New Roman" w:eastAsia="Times New Roman" w:cs="Times New Roman"/>
                <w:b w:val="0"/>
                <w:i w:val="0"/>
                <w:sz w:val="18"/>
              </w:rPr>
              <w:t>0.68</w:t>
            </w:r>
          </w:p>
        </w:tc>
        <w:tc>
          <w:tcPr>
            <w:tcW w:type="dxa" w:w="1080"/>
          </w:tcPr>
          <w:p>
            <w:pPr>
              <w:keepNext/>
              <w:widowControl/>
              <w:spacing w:before="20" w:after="20" w:line="240" w:lineRule="auto"/>
              <w:jc w:val="right"/>
            </w:pPr>
            <w:r>
              <w:rPr>
                <w:rFonts w:ascii="Times New Roman" w:hAnsi="Times New Roman" w:eastAsia="Times New Roman" w:cs="Times New Roman"/>
                <w:b w:val="0"/>
                <w:i w:val="0"/>
                <w:sz w:val="18"/>
              </w:rPr>
              <w:t>69</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18"/>
              </w:rPr>
              <w:t>RYR55FV (4cafd0)</w:t>
            </w:r>
          </w:p>
        </w:tc>
        <w:tc>
          <w:tcPr>
            <w:tcW w:type="dxa" w:w="1152"/>
          </w:tcPr>
          <w:p>
            <w:pPr>
              <w:keepNext/>
              <w:widowControl/>
              <w:spacing w:before="20" w:after="20" w:line="240" w:lineRule="auto"/>
              <w:jc w:val="left"/>
            </w:pPr>
            <w:r>
              <w:rPr>
                <w:rFonts w:ascii="Times New Roman" w:hAnsi="Times New Roman" w:eastAsia="Times New Roman" w:cs="Times New Roman"/>
                <w:b w:val="0"/>
                <w:i w:val="0"/>
                <w:sz w:val="18"/>
              </w:rPr>
              <w:t>4caf50</w:t>
            </w:r>
          </w:p>
        </w:tc>
        <w:tc>
          <w:tcPr>
            <w:tcW w:type="dxa" w:w="1080"/>
          </w:tcPr>
          <w:p>
            <w:pPr>
              <w:keepNext/>
              <w:widowControl/>
              <w:spacing w:before="20" w:after="20" w:line="240" w:lineRule="auto"/>
              <w:jc w:val="center"/>
            </w:pPr>
            <w:r>
              <w:rPr>
                <w:rFonts w:ascii="Times New Roman" w:hAnsi="Times New Roman" w:eastAsia="Times New Roman" w:cs="Times New Roman"/>
                <w:b w:val="0"/>
                <w:i w:val="0"/>
                <w:sz w:val="18"/>
              </w:rPr>
              <w:t>1</w:t>
            </w:r>
          </w:p>
        </w:tc>
        <w:tc>
          <w:tcPr>
            <w:tcW w:type="dxa" w:w="1224"/>
          </w:tcPr>
          <w:p>
            <w:pPr>
              <w:keepNext/>
              <w:widowControl/>
              <w:spacing w:before="20" w:after="20" w:line="240" w:lineRule="auto"/>
              <w:jc w:val="center"/>
            </w:pPr>
            <w:r>
              <w:rPr>
                <w:rFonts w:ascii="Times New Roman" w:hAnsi="Times New Roman" w:eastAsia="Times New Roman" w:cs="Times New Roman"/>
                <w:b w:val="0"/>
                <w:i w:val="0"/>
                <w:sz w:val="18"/>
              </w:rPr>
              <w:t>yes</w:t>
            </w:r>
          </w:p>
        </w:tc>
        <w:tc>
          <w:tcPr>
            <w:tcW w:type="dxa" w:w="1440"/>
          </w:tcPr>
          <w:p>
            <w:pPr>
              <w:keepNext/>
              <w:widowControl/>
              <w:spacing w:before="20" w:after="20" w:line="240" w:lineRule="auto"/>
              <w:jc w:val="center"/>
            </w:pPr>
            <w:r>
              <w:rPr>
                <w:rFonts w:ascii="Times New Roman" w:hAnsi="Times New Roman" w:eastAsia="Times New Roman" w:cs="Times New Roman"/>
                <w:b w:val="0"/>
                <w:i w:val="0"/>
                <w:sz w:val="18"/>
              </w:rPr>
              <w:t>0.08</w:t>
            </w:r>
          </w:p>
        </w:tc>
        <w:tc>
          <w:tcPr>
            <w:tcW w:type="dxa" w:w="1080"/>
          </w:tcPr>
          <w:p>
            <w:pPr>
              <w:keepNext/>
              <w:widowControl/>
              <w:spacing w:before="20" w:after="20" w:line="240" w:lineRule="auto"/>
              <w:jc w:val="right"/>
            </w:pPr>
            <w:r>
              <w:rPr>
                <w:rFonts w:ascii="Times New Roman" w:hAnsi="Times New Roman" w:eastAsia="Times New Roman" w:cs="Times New Roman"/>
                <w:b w:val="0"/>
                <w:i w:val="0"/>
                <w:sz w:val="18"/>
              </w:rPr>
              <w:t>148</w:t>
            </w:r>
          </w:p>
        </w:tc>
      </w:tr>
      <w:tr>
        <w:trPr>
          <w:cantSplit/>
        </w:trPr>
        <w:tc>
          <w:tcPr>
            <w:tcW w:type="dxa" w:w="2304"/>
          </w:tcPr>
          <w:p>
            <w:pPr>
              <w:keepNext w:val="0"/>
              <w:widowControl/>
              <w:spacing w:before="20" w:after="20" w:line="240" w:lineRule="auto"/>
              <w:jc w:val="left"/>
            </w:pPr>
            <w:r>
              <w:rPr>
                <w:rFonts w:ascii="Times New Roman" w:hAnsi="Times New Roman" w:eastAsia="Times New Roman" w:cs="Times New Roman"/>
                <w:b w:val="0"/>
                <w:i w:val="0"/>
                <w:sz w:val="18"/>
              </w:rPr>
              <w:t>SHT9P (40097f)</w:t>
            </w:r>
          </w:p>
        </w:tc>
        <w:tc>
          <w:tcPr>
            <w:tcW w:type="dxa" w:w="1152"/>
          </w:tcPr>
          <w:p>
            <w:pPr>
              <w:keepNext w:val="0"/>
              <w:widowControl/>
              <w:spacing w:before="20" w:after="20" w:line="240" w:lineRule="auto"/>
              <w:jc w:val="left"/>
            </w:pPr>
            <w:r>
              <w:rPr>
                <w:rFonts w:ascii="Times New Roman" w:hAnsi="Times New Roman" w:eastAsia="Times New Roman" w:cs="Times New Roman"/>
                <w:b w:val="0"/>
                <w:i w:val="0"/>
                <w:sz w:val="18"/>
              </w:rPr>
              <w:t>40097b</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1</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yes</w:t>
            </w:r>
          </w:p>
        </w:tc>
        <w:tc>
          <w:tcPr>
            <w:tcW w:type="dxa" w:w="1440"/>
          </w:tcPr>
          <w:p>
            <w:pPr>
              <w:keepNext w:val="0"/>
              <w:widowControl/>
              <w:spacing w:before="20" w:after="20" w:line="240" w:lineRule="auto"/>
              <w:jc w:val="center"/>
            </w:pPr>
            <w:r>
              <w:rPr>
                <w:rFonts w:ascii="Times New Roman" w:hAnsi="Times New Roman" w:eastAsia="Times New Roman" w:cs="Times New Roman"/>
                <w:b w:val="0"/>
                <w:i w:val="0"/>
                <w:sz w:val="18"/>
              </w:rPr>
              <w:t>0.0</w:t>
            </w:r>
          </w:p>
        </w:tc>
        <w:tc>
          <w:tcPr>
            <w:tcW w:type="dxa" w:w="1080"/>
          </w:tcPr>
          <w:p>
            <w:pPr>
              <w:keepNext w:val="0"/>
              <w:widowControl/>
              <w:spacing w:before="20" w:after="20" w:line="240" w:lineRule="auto"/>
              <w:jc w:val="right"/>
            </w:pPr>
            <w:r>
              <w:rPr>
                <w:rFonts w:ascii="Times New Roman" w:hAnsi="Times New Roman" w:eastAsia="Times New Roman" w:cs="Times New Roman"/>
                <w:b w:val="0"/>
                <w:i w:val="0"/>
                <w:sz w:val="18"/>
              </w:rPr>
              <w:t>62</w:t>
            </w:r>
          </w:p>
        </w:tc>
      </w:tr>
    </w:tbl>
    <w:p>
      <w:pPr>
        <w:keepNext w:val="0"/>
        <w:widowControl/>
        <w:spacing w:before="0" w:after="80" w:line="240" w:lineRule="auto"/>
      </w:pPr>
    </w:p>
    <w:p>
      <w:pPr>
        <w:keepNext w:val="0"/>
        <w:widowControl/>
        <w:spacing w:before="0" w:after="120" w:line="360" w:lineRule="auto"/>
        <w:ind w:firstLine="720"/>
        <w:jc w:val="both"/>
      </w:pPr>
      <w:r>
        <w:rPr>
          <w:rFonts w:ascii="Times New Roman" w:hAnsi="Times New Roman" w:eastAsia="Times New Roman" w:cs="Times New Roman"/>
          <w:b w:val="0"/>
          <w:i w:val="0"/>
          <w:sz w:val="24"/>
        </w:rPr>
        <w:t>Position reports were missing for more than 60 s 234 times on 217 of 906 tracks (Fig. 7.6); most gaps are short, but 36 exceed ten minutes. For the 196 dropouts after which the aircraft reappeared, the frozen last position was on average 6.24 NM from the true position at reappearance, while the dead-reckoned coast was 1.48 NM away, a 76.2% reduction (95% CI of the improvement 4.11 to 5.34 NM, p &lt; 0.001; Fig. 7.7). The median error falls from 6.36 NM to 0.26 NM.</w:t>
      </w:r>
    </w:p>
    <w:p>
      <w:pPr>
        <w:keepNext/>
        <w:widowControl/>
        <w:spacing w:before="120" w:after="40" w:line="240" w:lineRule="auto"/>
        <w:jc w:val="center"/>
      </w:pPr>
      <w:r>
        <w:drawing>
          <wp:inline xmlns:a="http://schemas.openxmlformats.org/drawingml/2006/main" xmlns:pic="http://schemas.openxmlformats.org/drawingml/2006/picture">
            <wp:extent cx="4389120" cy="2122255"/>
            <wp:docPr id="24" name="Picture 24"/>
            <wp:cNvGraphicFramePr>
              <a:graphicFrameLocks noChangeAspect="1"/>
            </wp:cNvGraphicFramePr>
            <a:graphic>
              <a:graphicData uri="http://schemas.openxmlformats.org/drawingml/2006/picture">
                <pic:pic>
                  <pic:nvPicPr>
                    <pic:cNvPr id="0" name="c_gaps.png"/>
                    <pic:cNvPicPr/>
                  </pic:nvPicPr>
                  <pic:blipFill>
                    <a:blip r:embed="rId38"/>
                    <a:stretch>
                      <a:fillRect/>
                    </a:stretch>
                  </pic:blipFill>
                  <pic:spPr>
                    <a:xfrm>
                      <a:off x="0" y="0"/>
                      <a:ext cx="4389120" cy="21222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7.6 Gaps Between Position Reports in the Real Recording</w:t>
      </w:r>
    </w:p>
    <w:p>
      <w:pPr>
        <w:keepNext/>
        <w:widowControl/>
        <w:spacing w:before="120" w:after="40" w:line="240" w:lineRule="auto"/>
        <w:jc w:val="center"/>
      </w:pPr>
      <w:r>
        <w:drawing>
          <wp:inline xmlns:a="http://schemas.openxmlformats.org/drawingml/2006/main" xmlns:pic="http://schemas.openxmlformats.org/drawingml/2006/picture">
            <wp:extent cx="4572000" cy="2478525"/>
            <wp:docPr id="25" name="Picture 25"/>
            <wp:cNvGraphicFramePr>
              <a:graphicFrameLocks noChangeAspect="1"/>
            </wp:cNvGraphicFramePr>
            <a:graphic>
              <a:graphicData uri="http://schemas.openxmlformats.org/drawingml/2006/picture">
                <pic:pic>
                  <pic:nvPicPr>
                    <pic:cNvPr id="0" name="c_coasting.png"/>
                    <pic:cNvPicPr/>
                  </pic:nvPicPr>
                  <pic:blipFill>
                    <a:blip r:embed="rId39"/>
                    <a:stretch>
                      <a:fillRect/>
                    </a:stretch>
                  </pic:blipFill>
                  <pic:spPr>
                    <a:xfrm>
                      <a:off x="0" y="0"/>
                      <a:ext cx="4572000" cy="247852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7.7 Position Error at Reappearance: Frozen Track versus Dead-Reckoned Coast</w:t>
      </w:r>
    </w:p>
    <w:p>
      <w:pPr>
        <w:keepNext w:val="0"/>
        <w:widowControl/>
        <w:spacing w:before="0" w:after="120" w:line="360" w:lineRule="auto"/>
        <w:ind w:firstLine="720"/>
        <w:jc w:val="both"/>
      </w:pPr>
      <w:r>
        <w:rPr>
          <w:rFonts w:ascii="Times New Roman" w:hAnsi="Times New Roman" w:eastAsia="Times New Roman" w:cs="Times New Roman"/>
          <w:b w:val="0"/>
          <w:i w:val="0"/>
          <w:sz w:val="24"/>
        </w:rPr>
        <w:t>Coasting is not always better: for long gaps in which the aircraft turned, a straight coast can be further off than the frozen position, which is why the display shows the coasted track with a growing uncertainty and why low data quality makes the automation policy switch to MANUAL rather than act on the coasted position.</w:t>
      </w:r>
    </w:p>
    <w:p>
      <w:pPr>
        <w:pStyle w:val="Heading2"/>
        <w:keepNext/>
        <w:widowControl/>
        <w:spacing w:before="240" w:after="120" w:line="360" w:lineRule="auto"/>
        <w:jc w:val="left"/>
      </w:pPr>
      <w:r>
        <w:rPr>
          <w:rFonts w:ascii="Times New Roman" w:hAnsi="Times New Roman" w:eastAsia="Times New Roman" w:cs="Times New Roman"/>
          <w:b/>
          <w:sz w:val="24"/>
        </w:rPr>
        <w:t>7.6 Communication Safety (G1, G2)</w:t>
      </w:r>
    </w:p>
    <w:p>
      <w:pPr>
        <w:pStyle w:val="Heading3"/>
        <w:keepNext/>
        <w:widowControl/>
        <w:spacing w:before="160" w:after="80" w:line="360" w:lineRule="auto"/>
        <w:jc w:val="left"/>
      </w:pPr>
      <w:r>
        <w:rPr>
          <w:rFonts w:ascii="Times New Roman" w:hAnsi="Times New Roman" w:eastAsia="Times New Roman" w:cs="Times New Roman"/>
          <w:b/>
          <w:i/>
          <w:sz w:val="24"/>
        </w:rPr>
        <w:t>7.6.1 Readback Verifier</w:t>
      </w:r>
    </w:p>
    <w:p>
      <w:pPr>
        <w:keepNext w:val="0"/>
        <w:widowControl/>
        <w:spacing w:before="0" w:after="120" w:line="360" w:lineRule="auto"/>
        <w:ind w:firstLine="720"/>
        <w:jc w:val="both"/>
      </w:pPr>
      <w:r>
        <w:rPr>
          <w:rFonts w:ascii="Times New Roman" w:hAnsi="Times New Roman" w:eastAsia="Times New Roman" w:cs="Times New Roman"/>
          <w:b w:val="0"/>
          <w:i w:val="0"/>
          <w:sz w:val="24"/>
        </w:rPr>
        <w:t>The verifier was evaluated on 3,000 readbacks generated from real callsigns of the recording with random clearances and injected errors (wrong digit, swapped digits, omitted item, wrong aircraft answering), once as clean text and once with 5% speech-recognition word noise. On clean text it detected 96.2% of the erroneous readbacks with no false alarm; with ASR noise it detected 98.0% with a hard false-alarm rate (a correct readback called wrong) of 0.22% (Table 7.5, Fig. 7.8).</w:t>
      </w:r>
    </w:p>
    <w:p>
      <w:pPr>
        <w:keepNext/>
        <w:widowControl/>
        <w:spacing w:before="160" w:after="80" w:line="240" w:lineRule="auto"/>
        <w:jc w:val="center"/>
      </w:pPr>
      <w:r>
        <w:rPr>
          <w:rFonts w:ascii="Times New Roman" w:hAnsi="Times New Roman" w:eastAsia="Times New Roman" w:cs="Times New Roman"/>
          <w:b/>
          <w:sz w:val="20"/>
        </w:rPr>
        <w:t>Table 7.5 Readback Verifier Results by Error Type</w:t>
      </w:r>
    </w:p>
    <w:tbl>
      <w:tblPr>
        <w:tblStyle w:val="TableGrid"/>
        <w:tblW w:type="dxa" w:w="8280"/>
        <w:jc w:val="center"/>
        <w:tblLook w:firstColumn="1" w:firstRow="1" w:lastColumn="0" w:lastRow="0" w:noHBand="0" w:noVBand="1" w:val="04A0"/>
        <w:tblLayout w:type="fixed"/>
      </w:tblPr>
      <w:tblGrid>
        <w:gridCol w:w="2016"/>
        <w:gridCol w:w="1080"/>
        <w:gridCol w:w="1296"/>
        <w:gridCol w:w="1296"/>
        <w:gridCol w:w="1440"/>
        <w:gridCol w:w="1152"/>
      </w:tblGrid>
      <w:tr>
        <w:trPr>
          <w:tblHeader w:val="true"/>
          <w:cantSplit/>
        </w:trPr>
        <w:tc>
          <w:tcPr>
            <w:tcW w:type="dxa" w:w="2016"/>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Readback type</w:t>
            </w:r>
          </w:p>
        </w:tc>
        <w:tc>
          <w:tcPr>
            <w:tcW w:type="dxa" w:w="1080"/>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Clean: n</w:t>
            </w:r>
          </w:p>
        </w:tc>
        <w:tc>
          <w:tcPr>
            <w:tcW w:type="dxa" w:w="1296"/>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Clean: flagged</w:t>
            </w:r>
          </w:p>
        </w:tc>
        <w:tc>
          <w:tcPr>
            <w:tcW w:type="dxa" w:w="1296"/>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ASR noise: n</w:t>
            </w:r>
          </w:p>
        </w:tc>
        <w:tc>
          <w:tcPr>
            <w:tcW w:type="dxa" w:w="1440"/>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ASR noise: flagged</w:t>
            </w:r>
          </w:p>
        </w:tc>
        <w:tc>
          <w:tcPr>
            <w:tcW w:type="dxa" w:w="1152"/>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ASR: hard / soft</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18"/>
              </w:rPr>
              <w:t>Wrong value</w:t>
            </w:r>
          </w:p>
        </w:tc>
        <w:tc>
          <w:tcPr>
            <w:tcW w:type="dxa" w:w="1080"/>
          </w:tcPr>
          <w:p>
            <w:pPr>
              <w:keepNext/>
              <w:widowControl/>
              <w:spacing w:before="20" w:after="20" w:line="240" w:lineRule="auto"/>
              <w:jc w:val="right"/>
            </w:pPr>
            <w:r>
              <w:rPr>
                <w:rFonts w:ascii="Times New Roman" w:hAnsi="Times New Roman" w:eastAsia="Times New Roman" w:cs="Times New Roman"/>
                <w:b w:val="0"/>
                <w:i w:val="0"/>
                <w:sz w:val="18"/>
              </w:rPr>
              <w:t>753</w:t>
            </w:r>
          </w:p>
        </w:tc>
        <w:tc>
          <w:tcPr>
            <w:tcW w:type="dxa" w:w="1296"/>
          </w:tcPr>
          <w:p>
            <w:pPr>
              <w:keepNext/>
              <w:widowControl/>
              <w:spacing w:before="20" w:after="20" w:line="240" w:lineRule="auto"/>
              <w:jc w:val="right"/>
            </w:pPr>
            <w:r>
              <w:rPr>
                <w:rFonts w:ascii="Times New Roman" w:hAnsi="Times New Roman" w:eastAsia="Times New Roman" w:cs="Times New Roman"/>
                <w:b w:val="0"/>
                <w:i w:val="0"/>
                <w:sz w:val="18"/>
              </w:rPr>
              <w:t>94.2%</w:t>
            </w:r>
          </w:p>
        </w:tc>
        <w:tc>
          <w:tcPr>
            <w:tcW w:type="dxa" w:w="1296"/>
          </w:tcPr>
          <w:p>
            <w:pPr>
              <w:keepNext/>
              <w:widowControl/>
              <w:spacing w:before="20" w:after="20" w:line="240" w:lineRule="auto"/>
              <w:jc w:val="right"/>
            </w:pPr>
            <w:r>
              <w:rPr>
                <w:rFonts w:ascii="Times New Roman" w:hAnsi="Times New Roman" w:eastAsia="Times New Roman" w:cs="Times New Roman"/>
                <w:b w:val="0"/>
                <w:i w:val="0"/>
                <w:sz w:val="18"/>
              </w:rPr>
              <w:t>781</w:t>
            </w:r>
          </w:p>
        </w:tc>
        <w:tc>
          <w:tcPr>
            <w:tcW w:type="dxa" w:w="1440"/>
          </w:tcPr>
          <w:p>
            <w:pPr>
              <w:keepNext/>
              <w:widowControl/>
              <w:spacing w:before="20" w:after="20" w:line="240" w:lineRule="auto"/>
              <w:jc w:val="right"/>
            </w:pPr>
            <w:r>
              <w:rPr>
                <w:rFonts w:ascii="Times New Roman" w:hAnsi="Times New Roman" w:eastAsia="Times New Roman" w:cs="Times New Roman"/>
                <w:b w:val="0"/>
                <w:i w:val="0"/>
                <w:sz w:val="18"/>
              </w:rPr>
              <w:t>97.8%</w:t>
            </w:r>
          </w:p>
        </w:tc>
        <w:tc>
          <w:tcPr>
            <w:tcW w:type="dxa" w:w="1152"/>
          </w:tcPr>
          <w:p>
            <w:pPr>
              <w:keepNext/>
              <w:widowControl/>
              <w:spacing w:before="20" w:after="20" w:line="240" w:lineRule="auto"/>
              <w:jc w:val="right"/>
            </w:pPr>
            <w:r>
              <w:rPr>
                <w:rFonts w:ascii="Times New Roman" w:hAnsi="Times New Roman" w:eastAsia="Times New Roman" w:cs="Times New Roman"/>
                <w:b w:val="0"/>
                <w:i w:val="0"/>
                <w:sz w:val="18"/>
              </w:rPr>
              <w:t>577 / 187</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18"/>
              </w:rPr>
              <w:t>Wrong aircraft</w:t>
            </w:r>
          </w:p>
        </w:tc>
        <w:tc>
          <w:tcPr>
            <w:tcW w:type="dxa" w:w="1080"/>
          </w:tcPr>
          <w:p>
            <w:pPr>
              <w:keepNext/>
              <w:widowControl/>
              <w:spacing w:before="20" w:after="20" w:line="240" w:lineRule="auto"/>
              <w:jc w:val="right"/>
            </w:pPr>
            <w:r>
              <w:rPr>
                <w:rFonts w:ascii="Times New Roman" w:hAnsi="Times New Roman" w:eastAsia="Times New Roman" w:cs="Times New Roman"/>
                <w:b w:val="0"/>
                <w:i w:val="0"/>
                <w:sz w:val="18"/>
              </w:rPr>
              <w:t>61</w:t>
            </w:r>
          </w:p>
        </w:tc>
        <w:tc>
          <w:tcPr>
            <w:tcW w:type="dxa" w:w="1296"/>
          </w:tcPr>
          <w:p>
            <w:pPr>
              <w:keepNext/>
              <w:widowControl/>
              <w:spacing w:before="20" w:after="20" w:line="240" w:lineRule="auto"/>
              <w:jc w:val="right"/>
            </w:pPr>
            <w:r>
              <w:rPr>
                <w:rFonts w:ascii="Times New Roman" w:hAnsi="Times New Roman" w:eastAsia="Times New Roman" w:cs="Times New Roman"/>
                <w:b w:val="0"/>
                <w:i w:val="0"/>
                <w:sz w:val="18"/>
              </w:rPr>
              <w:t>100.0%</w:t>
            </w:r>
          </w:p>
        </w:tc>
        <w:tc>
          <w:tcPr>
            <w:tcW w:type="dxa" w:w="1296"/>
          </w:tcPr>
          <w:p>
            <w:pPr>
              <w:keepNext/>
              <w:widowControl/>
              <w:spacing w:before="20" w:after="20" w:line="240" w:lineRule="auto"/>
              <w:jc w:val="right"/>
            </w:pPr>
            <w:r>
              <w:rPr>
                <w:rFonts w:ascii="Times New Roman" w:hAnsi="Times New Roman" w:eastAsia="Times New Roman" w:cs="Times New Roman"/>
                <w:b w:val="0"/>
                <w:i w:val="0"/>
                <w:sz w:val="18"/>
              </w:rPr>
              <w:t>61</w:t>
            </w:r>
          </w:p>
        </w:tc>
        <w:tc>
          <w:tcPr>
            <w:tcW w:type="dxa" w:w="1440"/>
          </w:tcPr>
          <w:p>
            <w:pPr>
              <w:keepNext/>
              <w:widowControl/>
              <w:spacing w:before="20" w:after="20" w:line="240" w:lineRule="auto"/>
              <w:jc w:val="right"/>
            </w:pPr>
            <w:r>
              <w:rPr>
                <w:rFonts w:ascii="Times New Roman" w:hAnsi="Times New Roman" w:eastAsia="Times New Roman" w:cs="Times New Roman"/>
                <w:b w:val="0"/>
                <w:i w:val="0"/>
                <w:sz w:val="18"/>
              </w:rPr>
              <w:t>90.2%</w:t>
            </w:r>
          </w:p>
        </w:tc>
        <w:tc>
          <w:tcPr>
            <w:tcW w:type="dxa" w:w="1152"/>
          </w:tcPr>
          <w:p>
            <w:pPr>
              <w:keepNext/>
              <w:widowControl/>
              <w:spacing w:before="20" w:after="20" w:line="240" w:lineRule="auto"/>
              <w:jc w:val="right"/>
            </w:pPr>
            <w:r>
              <w:rPr>
                <w:rFonts w:ascii="Times New Roman" w:hAnsi="Times New Roman" w:eastAsia="Times New Roman" w:cs="Times New Roman"/>
                <w:b w:val="0"/>
                <w:i w:val="0"/>
                <w:sz w:val="18"/>
              </w:rPr>
              <w:t>54 / 1</w:t>
            </w:r>
          </w:p>
        </w:tc>
      </w:tr>
      <w:tr>
        <w:trPr>
          <w:cantSplit/>
        </w:trPr>
        <w:tc>
          <w:tcPr>
            <w:tcW w:type="dxa" w:w="2016"/>
          </w:tcPr>
          <w:p>
            <w:pPr>
              <w:keepNext/>
              <w:widowControl/>
              <w:spacing w:before="20" w:after="20" w:line="240" w:lineRule="auto"/>
              <w:jc w:val="left"/>
            </w:pPr>
            <w:r>
              <w:rPr>
                <w:rFonts w:ascii="Times New Roman" w:hAnsi="Times New Roman" w:eastAsia="Times New Roman" w:cs="Times New Roman"/>
                <w:b w:val="0"/>
                <w:i w:val="0"/>
                <w:sz w:val="18"/>
              </w:rPr>
              <w:t>Omitted item</w:t>
            </w:r>
          </w:p>
        </w:tc>
        <w:tc>
          <w:tcPr>
            <w:tcW w:type="dxa" w:w="1080"/>
          </w:tcPr>
          <w:p>
            <w:pPr>
              <w:keepNext/>
              <w:widowControl/>
              <w:spacing w:before="20" w:after="20" w:line="240" w:lineRule="auto"/>
              <w:jc w:val="right"/>
            </w:pPr>
            <w:r>
              <w:rPr>
                <w:rFonts w:ascii="Times New Roman" w:hAnsi="Times New Roman" w:eastAsia="Times New Roman" w:cs="Times New Roman"/>
                <w:b w:val="0"/>
                <w:i w:val="0"/>
                <w:sz w:val="18"/>
              </w:rPr>
              <w:t>336</w:t>
            </w:r>
          </w:p>
        </w:tc>
        <w:tc>
          <w:tcPr>
            <w:tcW w:type="dxa" w:w="1296"/>
          </w:tcPr>
          <w:p>
            <w:pPr>
              <w:keepNext/>
              <w:widowControl/>
              <w:spacing w:before="20" w:after="20" w:line="240" w:lineRule="auto"/>
              <w:jc w:val="right"/>
            </w:pPr>
            <w:r>
              <w:rPr>
                <w:rFonts w:ascii="Times New Roman" w:hAnsi="Times New Roman" w:eastAsia="Times New Roman" w:cs="Times New Roman"/>
                <w:b w:val="0"/>
                <w:i w:val="0"/>
                <w:sz w:val="18"/>
              </w:rPr>
              <w:t>100.0%</w:t>
            </w:r>
          </w:p>
        </w:tc>
        <w:tc>
          <w:tcPr>
            <w:tcW w:type="dxa" w:w="1296"/>
          </w:tcPr>
          <w:p>
            <w:pPr>
              <w:keepNext/>
              <w:widowControl/>
              <w:spacing w:before="20" w:after="20" w:line="240" w:lineRule="auto"/>
              <w:jc w:val="right"/>
            </w:pPr>
            <w:r>
              <w:rPr>
                <w:rFonts w:ascii="Times New Roman" w:hAnsi="Times New Roman" w:eastAsia="Times New Roman" w:cs="Times New Roman"/>
                <w:b w:val="0"/>
                <w:i w:val="0"/>
                <w:sz w:val="18"/>
              </w:rPr>
              <w:t>323</w:t>
            </w:r>
          </w:p>
        </w:tc>
        <w:tc>
          <w:tcPr>
            <w:tcW w:type="dxa" w:w="1440"/>
          </w:tcPr>
          <w:p>
            <w:pPr>
              <w:keepNext/>
              <w:widowControl/>
              <w:spacing w:before="20" w:after="20" w:line="240" w:lineRule="auto"/>
              <w:jc w:val="right"/>
            </w:pPr>
            <w:r>
              <w:rPr>
                <w:rFonts w:ascii="Times New Roman" w:hAnsi="Times New Roman" w:eastAsia="Times New Roman" w:cs="Times New Roman"/>
                <w:b w:val="0"/>
                <w:i w:val="0"/>
                <w:sz w:val="18"/>
              </w:rPr>
              <w:t>100.0%</w:t>
            </w:r>
          </w:p>
        </w:tc>
        <w:tc>
          <w:tcPr>
            <w:tcW w:type="dxa" w:w="1152"/>
          </w:tcPr>
          <w:p>
            <w:pPr>
              <w:keepNext/>
              <w:widowControl/>
              <w:spacing w:before="20" w:after="20" w:line="240" w:lineRule="auto"/>
              <w:jc w:val="right"/>
            </w:pPr>
            <w:r>
              <w:rPr>
                <w:rFonts w:ascii="Times New Roman" w:hAnsi="Times New Roman" w:eastAsia="Times New Roman" w:cs="Times New Roman"/>
                <w:b w:val="0"/>
                <w:i w:val="0"/>
                <w:sz w:val="18"/>
              </w:rPr>
              <w:t>1 / 322</w:t>
            </w:r>
          </w:p>
        </w:tc>
      </w:tr>
      <w:tr>
        <w:trPr>
          <w:cantSplit/>
        </w:trPr>
        <w:tc>
          <w:tcPr>
            <w:tcW w:type="dxa" w:w="2016"/>
          </w:tcPr>
          <w:p>
            <w:pPr>
              <w:keepNext w:val="0"/>
              <w:widowControl/>
              <w:spacing w:before="20" w:after="20" w:line="240" w:lineRule="auto"/>
              <w:jc w:val="left"/>
            </w:pPr>
            <w:r>
              <w:rPr>
                <w:rFonts w:ascii="Times New Roman" w:hAnsi="Times New Roman" w:eastAsia="Times New Roman" w:cs="Times New Roman"/>
                <w:b w:val="0"/>
                <w:i w:val="0"/>
                <w:sz w:val="18"/>
              </w:rPr>
              <w:t>Correct readback</w:t>
            </w:r>
          </w:p>
        </w:tc>
        <w:tc>
          <w:tcPr>
            <w:tcW w:type="dxa" w:w="1080"/>
          </w:tcPr>
          <w:p>
            <w:pPr>
              <w:keepNext w:val="0"/>
              <w:widowControl/>
              <w:spacing w:before="20" w:after="20" w:line="240" w:lineRule="auto"/>
              <w:jc w:val="right"/>
            </w:pPr>
            <w:r>
              <w:rPr>
                <w:rFonts w:ascii="Times New Roman" w:hAnsi="Times New Roman" w:eastAsia="Times New Roman" w:cs="Times New Roman"/>
                <w:b w:val="0"/>
                <w:i w:val="0"/>
                <w:sz w:val="18"/>
              </w:rPr>
              <w:t>1850</w:t>
            </w:r>
          </w:p>
        </w:tc>
        <w:tc>
          <w:tcPr>
            <w:tcW w:type="dxa" w:w="1296"/>
          </w:tcPr>
          <w:p>
            <w:pPr>
              <w:keepNext w:val="0"/>
              <w:widowControl/>
              <w:spacing w:before="20" w:after="20" w:line="240" w:lineRule="auto"/>
              <w:jc w:val="right"/>
            </w:pPr>
            <w:r>
              <w:rPr>
                <w:rFonts w:ascii="Times New Roman" w:hAnsi="Times New Roman" w:eastAsia="Times New Roman" w:cs="Times New Roman"/>
                <w:b w:val="0"/>
                <w:i w:val="0"/>
                <w:sz w:val="18"/>
              </w:rPr>
              <w:t>0.0%</w:t>
            </w:r>
          </w:p>
        </w:tc>
        <w:tc>
          <w:tcPr>
            <w:tcW w:type="dxa" w:w="1296"/>
          </w:tcPr>
          <w:p>
            <w:pPr>
              <w:keepNext w:val="0"/>
              <w:widowControl/>
              <w:spacing w:before="20" w:after="20" w:line="240" w:lineRule="auto"/>
              <w:jc w:val="right"/>
            </w:pPr>
            <w:r>
              <w:rPr>
                <w:rFonts w:ascii="Times New Roman" w:hAnsi="Times New Roman" w:eastAsia="Times New Roman" w:cs="Times New Roman"/>
                <w:b w:val="0"/>
                <w:i w:val="0"/>
                <w:sz w:val="18"/>
              </w:rPr>
              <w:t>1835</w:t>
            </w:r>
          </w:p>
        </w:tc>
        <w:tc>
          <w:tcPr>
            <w:tcW w:type="dxa" w:w="1440"/>
          </w:tcPr>
          <w:p>
            <w:pPr>
              <w:keepNext w:val="0"/>
              <w:widowControl/>
              <w:spacing w:before="20" w:after="20" w:line="240" w:lineRule="auto"/>
              <w:jc w:val="right"/>
            </w:pPr>
            <w:r>
              <w:rPr>
                <w:rFonts w:ascii="Times New Roman" w:hAnsi="Times New Roman" w:eastAsia="Times New Roman" w:cs="Times New Roman"/>
                <w:b w:val="0"/>
                <w:i w:val="0"/>
                <w:sz w:val="18"/>
              </w:rPr>
              <w:t>27.2%</w:t>
            </w:r>
          </w:p>
        </w:tc>
        <w:tc>
          <w:tcPr>
            <w:tcW w:type="dxa" w:w="1152"/>
          </w:tcPr>
          <w:p>
            <w:pPr>
              <w:keepNext w:val="0"/>
              <w:widowControl/>
              <w:spacing w:before="20" w:after="20" w:line="240" w:lineRule="auto"/>
              <w:jc w:val="right"/>
            </w:pPr>
            <w:r>
              <w:rPr>
                <w:rFonts w:ascii="Times New Roman" w:hAnsi="Times New Roman" w:eastAsia="Times New Roman" w:cs="Times New Roman"/>
                <w:b w:val="0"/>
                <w:i w:val="0"/>
                <w:sz w:val="18"/>
              </w:rPr>
              <w:t>4 / 495</w:t>
            </w:r>
          </w:p>
        </w:tc>
      </w:tr>
    </w:tbl>
    <w:p>
      <w:pPr>
        <w:keepNext w:val="0"/>
        <w:widowControl/>
        <w:spacing w:before="0" w:after="80" w:line="240" w:lineRule="auto"/>
      </w:pPr>
    </w:p>
    <w:p>
      <w:pPr>
        <w:keepNext/>
        <w:widowControl/>
        <w:spacing w:before="120" w:after="40" w:line="240" w:lineRule="auto"/>
        <w:jc w:val="center"/>
      </w:pPr>
      <w:r>
        <w:drawing>
          <wp:inline xmlns:a="http://schemas.openxmlformats.org/drawingml/2006/main" xmlns:pic="http://schemas.openxmlformats.org/drawingml/2006/picture">
            <wp:extent cx="4572000" cy="2152952"/>
            <wp:docPr id="26" name="Picture 26"/>
            <wp:cNvGraphicFramePr>
              <a:graphicFrameLocks noChangeAspect="1"/>
            </wp:cNvGraphicFramePr>
            <a:graphic>
              <a:graphicData uri="http://schemas.openxmlformats.org/drawingml/2006/picture">
                <pic:pic>
                  <pic:nvPicPr>
                    <pic:cNvPr id="0" name="c_verifier.png"/>
                    <pic:cNvPicPr/>
                  </pic:nvPicPr>
                  <pic:blipFill>
                    <a:blip r:embed="rId40"/>
                    <a:stretch>
                      <a:fillRect/>
                    </a:stretch>
                  </pic:blipFill>
                  <pic:spPr>
                    <a:xfrm>
                      <a:off x="0" y="0"/>
                      <a:ext cx="4572000" cy="2152952"/>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7.8 Share of Readbacks Flagged by the Verifier, by Error Type</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cost of noise is visible in the last row: with ASR noise, 27.2% of correct readbacks receive a </w:t>
      </w:r>
      <w:r>
        <w:rPr>
          <w:rFonts w:ascii="Times New Roman" w:hAnsi="Times New Roman" w:eastAsia="Times New Roman" w:cs="Times New Roman"/>
          <w:b w:val="0"/>
          <w:i/>
          <w:sz w:val="24"/>
        </w:rPr>
        <w:t>soft</w:t>
      </w:r>
      <w:r>
        <w:rPr>
          <w:rFonts w:ascii="Times New Roman" w:hAnsi="Times New Roman" w:eastAsia="Times New Roman" w:cs="Times New Roman"/>
          <w:b w:val="0"/>
          <w:i w:val="0"/>
          <w:sz w:val="24"/>
        </w:rPr>
        <w:t xml:space="preserve"> "please confirm" request because a digit may have been lost, although only 4 of 1,835 are wrongly called errors. This is a deliberate design choice: an uncertain field is never silently accepted, but it is also not called wrong. In practice it means that the verifier should be used with a good recogniser or with typed or datalink readbacks, and that its confirmation requests add some frequency time, which the model below includes. The corpus was generated by the same team that wrote the verifier, so the detection rates are an upper bound until the verifier is tested on real R/T recordings.</w:t>
      </w:r>
    </w:p>
    <w:p>
      <w:pPr>
        <w:keepNext/>
        <w:widowControl/>
        <w:spacing w:before="120" w:after="40" w:line="240" w:lineRule="auto"/>
        <w:jc w:val="center"/>
      </w:pPr>
      <w:r>
        <w:drawing>
          <wp:inline xmlns:a="http://schemas.openxmlformats.org/drawingml/2006/main" xmlns:pic="http://schemas.openxmlformats.org/drawingml/2006/picture">
            <wp:extent cx="3291840" cy="2827675"/>
            <wp:docPr id="27" name="Picture 27"/>
            <wp:cNvGraphicFramePr>
              <a:graphicFrameLocks noChangeAspect="1"/>
            </wp:cNvGraphicFramePr>
            <a:graphic>
              <a:graphicData uri="http://schemas.openxmlformats.org/drawingml/2006/picture">
                <pic:pic>
                  <pic:nvPicPr>
                    <pic:cNvPr id="0" name="lab_readback_error_messages.jpg"/>
                    <pic:cNvPicPr/>
                  </pic:nvPicPr>
                  <pic:blipFill>
                    <a:blip r:embed="rId41"/>
                    <a:stretch>
                      <a:fillRect/>
                    </a:stretch>
                  </pic:blipFill>
                  <pic:spPr>
                    <a:xfrm>
                      <a:off x="0" y="0"/>
                      <a:ext cx="3291840" cy="282767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7.9 Readback Error Scenario: the Verifier Catches FL140 Instead of FL120</w:t>
      </w:r>
    </w:p>
    <w:p>
      <w:pPr>
        <w:pStyle w:val="Heading3"/>
        <w:keepNext/>
        <w:widowControl/>
        <w:spacing w:before="160" w:after="80" w:line="360" w:lineRule="auto"/>
        <w:jc w:val="left"/>
      </w:pPr>
      <w:r>
        <w:rPr>
          <w:rFonts w:ascii="Times New Roman" w:hAnsi="Times New Roman" w:eastAsia="Times New Roman" w:cs="Times New Roman"/>
          <w:b/>
          <w:i/>
          <w:sz w:val="24"/>
        </w:rPr>
        <w:t>7.6.2 Sector Communication Model</w:t>
      </w:r>
    </w:p>
    <w:p>
      <w:pPr>
        <w:keepNext w:val="0"/>
        <w:widowControl/>
        <w:spacing w:before="0" w:after="120" w:line="360" w:lineRule="auto"/>
        <w:ind w:firstLine="720"/>
        <w:jc w:val="both"/>
      </w:pPr>
      <w:r>
        <w:rPr>
          <w:rFonts w:ascii="Times New Roman" w:hAnsi="Times New Roman" w:eastAsia="Times New Roman" w:cs="Times New Roman"/>
          <w:b w:val="0"/>
          <w:i w:val="0"/>
          <w:sz w:val="24"/>
        </w:rPr>
        <w:t>In the Monte Carlo model of 4,000 busy sector-hours, undetected communication errors fell from 40.55 to 3.59 per 10,000 clearances (91.1% fewer; 95% CI of the reduction 35.8 to 38.22 per 10,000), and frequency occupancy fell from 45.1 to 16.9 minutes per hour because 70% of routine clearances move to datalink (Table 7.6).</w:t>
      </w:r>
    </w:p>
    <w:p>
      <w:pPr>
        <w:keepNext/>
        <w:widowControl/>
        <w:spacing w:before="160" w:after="80" w:line="240" w:lineRule="auto"/>
        <w:jc w:val="center"/>
      </w:pPr>
      <w:r>
        <w:rPr>
          <w:rFonts w:ascii="Times New Roman" w:hAnsi="Times New Roman" w:eastAsia="Times New Roman" w:cs="Times New Roman"/>
          <w:b/>
          <w:sz w:val="20"/>
        </w:rPr>
        <w:t>Table 7.6 Modelled Communication Outcomes per Busy Sector-Hour</w:t>
      </w:r>
    </w:p>
    <w:tbl>
      <w:tblPr>
        <w:tblStyle w:val="TableGrid"/>
        <w:tblW w:type="dxa" w:w="8280"/>
        <w:jc w:val="center"/>
        <w:tblLook w:firstColumn="1" w:firstRow="1" w:lastColumn="0" w:lastRow="0" w:noHBand="0" w:noVBand="1" w:val="04A0"/>
        <w:tblLayout w:type="fixed"/>
      </w:tblPr>
      <w:tblGrid>
        <w:gridCol w:w="3744"/>
        <w:gridCol w:w="1440"/>
        <w:gridCol w:w="1800"/>
        <w:gridCol w:w="1296"/>
      </w:tblGrid>
      <w:tr>
        <w:trPr>
          <w:tblHeader w:val="true"/>
          <w:cantSplit/>
        </w:trPr>
        <w:tc>
          <w:tcPr>
            <w:tcW w:type="dxa" w:w="3744"/>
            <w:shd w:val="clear" w:color="auto" w:fill="DCEFEC"/>
          </w:tcPr>
          <w:p>
            <w:pPr>
              <w:keepNext/>
              <w:widowControl/>
              <w:spacing w:before="20" w:after="20" w:line="240" w:lineRule="auto"/>
              <w:jc w:val="left"/>
            </w:pPr>
            <w:r>
              <w:rPr>
                <w:rFonts w:ascii="Times New Roman" w:hAnsi="Times New Roman" w:eastAsia="Times New Roman" w:cs="Times New Roman"/>
                <w:b/>
                <w:i w:val="0"/>
                <w:sz w:val="20"/>
              </w:rPr>
              <w:t>Measure</w:t>
            </w:r>
          </w:p>
        </w:tc>
        <w:tc>
          <w:tcPr>
            <w:tcW w:type="dxa" w:w="1440"/>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Voice only</w:t>
            </w:r>
          </w:p>
        </w:tc>
        <w:tc>
          <w:tcPr>
            <w:tcW w:type="dxa" w:w="1800"/>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SkyControl hybrid</w:t>
            </w:r>
          </w:p>
        </w:tc>
        <w:tc>
          <w:tcPr>
            <w:tcW w:type="dxa" w:w="1296"/>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Change</w:t>
            </w:r>
          </w:p>
        </w:tc>
      </w:tr>
      <w:tr>
        <w:trPr>
          <w:cantSplit/>
        </w:trPr>
        <w:tc>
          <w:tcPr>
            <w:tcW w:type="dxa" w:w="3744"/>
          </w:tcPr>
          <w:p>
            <w:pPr>
              <w:keepNext/>
              <w:widowControl/>
              <w:spacing w:before="20" w:after="20" w:line="240" w:lineRule="auto"/>
              <w:jc w:val="left"/>
            </w:pPr>
            <w:r>
              <w:rPr>
                <w:rFonts w:ascii="Times New Roman" w:hAnsi="Times New Roman" w:eastAsia="Times New Roman" w:cs="Times New Roman"/>
                <w:b w:val="0"/>
                <w:i w:val="0"/>
                <w:sz w:val="20"/>
              </w:rPr>
              <w:t>Undetected errors per 10,000 clearances</w:t>
            </w:r>
          </w:p>
        </w:tc>
        <w:tc>
          <w:tcPr>
            <w:tcW w:type="dxa" w:w="1440"/>
          </w:tcPr>
          <w:p>
            <w:pPr>
              <w:keepNext/>
              <w:widowControl/>
              <w:spacing w:before="20" w:after="20" w:line="240" w:lineRule="auto"/>
              <w:jc w:val="right"/>
            </w:pPr>
            <w:r>
              <w:rPr>
                <w:rFonts w:ascii="Times New Roman" w:hAnsi="Times New Roman" w:eastAsia="Times New Roman" w:cs="Times New Roman"/>
                <w:b w:val="0"/>
                <w:i w:val="0"/>
                <w:sz w:val="20"/>
              </w:rPr>
              <w:t>40.55</w:t>
            </w:r>
          </w:p>
        </w:tc>
        <w:tc>
          <w:tcPr>
            <w:tcW w:type="dxa" w:w="1800"/>
          </w:tcPr>
          <w:p>
            <w:pPr>
              <w:keepNext/>
              <w:widowControl/>
              <w:spacing w:before="20" w:after="20" w:line="240" w:lineRule="auto"/>
              <w:jc w:val="right"/>
            </w:pPr>
            <w:r>
              <w:rPr>
                <w:rFonts w:ascii="Times New Roman" w:hAnsi="Times New Roman" w:eastAsia="Times New Roman" w:cs="Times New Roman"/>
                <w:b w:val="0"/>
                <w:i w:val="0"/>
                <w:sz w:val="20"/>
              </w:rPr>
              <w:t>3.59</w:t>
            </w:r>
          </w:p>
        </w:tc>
        <w:tc>
          <w:tcPr>
            <w:tcW w:type="dxa" w:w="1296"/>
          </w:tcPr>
          <w:p>
            <w:pPr>
              <w:keepNext/>
              <w:widowControl/>
              <w:spacing w:before="20" w:after="20" w:line="240" w:lineRule="auto"/>
              <w:jc w:val="right"/>
            </w:pPr>
            <w:r>
              <w:rPr>
                <w:rFonts w:ascii="Times New Roman" w:hAnsi="Times New Roman" w:eastAsia="Times New Roman" w:cs="Times New Roman"/>
                <w:b w:val="0"/>
                <w:i w:val="0"/>
                <w:sz w:val="20"/>
              </w:rPr>
              <w:t>−91.1%</w:t>
            </w:r>
          </w:p>
        </w:tc>
      </w:tr>
      <w:tr>
        <w:trPr>
          <w:cantSplit/>
        </w:trPr>
        <w:tc>
          <w:tcPr>
            <w:tcW w:type="dxa" w:w="3744"/>
          </w:tcPr>
          <w:p>
            <w:pPr>
              <w:keepNext/>
              <w:widowControl/>
              <w:spacing w:before="20" w:after="20" w:line="240" w:lineRule="auto"/>
              <w:jc w:val="left"/>
            </w:pPr>
            <w:r>
              <w:rPr>
                <w:rFonts w:ascii="Times New Roman" w:hAnsi="Times New Roman" w:eastAsia="Times New Roman" w:cs="Times New Roman"/>
                <w:b w:val="0"/>
                <w:i w:val="0"/>
                <w:sz w:val="20"/>
              </w:rPr>
              <w:t>Frequency occupancy (min per hour)</w:t>
            </w:r>
          </w:p>
        </w:tc>
        <w:tc>
          <w:tcPr>
            <w:tcW w:type="dxa" w:w="1440"/>
          </w:tcPr>
          <w:p>
            <w:pPr>
              <w:keepNext/>
              <w:widowControl/>
              <w:spacing w:before="20" w:after="20" w:line="240" w:lineRule="auto"/>
              <w:jc w:val="right"/>
            </w:pPr>
            <w:r>
              <w:rPr>
                <w:rFonts w:ascii="Times New Roman" w:hAnsi="Times New Roman" w:eastAsia="Times New Roman" w:cs="Times New Roman"/>
                <w:b w:val="0"/>
                <w:i w:val="0"/>
                <w:sz w:val="20"/>
              </w:rPr>
              <w:t>45.1</w:t>
            </w:r>
          </w:p>
        </w:tc>
        <w:tc>
          <w:tcPr>
            <w:tcW w:type="dxa" w:w="1800"/>
          </w:tcPr>
          <w:p>
            <w:pPr>
              <w:keepNext/>
              <w:widowControl/>
              <w:spacing w:before="20" w:after="20" w:line="240" w:lineRule="auto"/>
              <w:jc w:val="right"/>
            </w:pPr>
            <w:r>
              <w:rPr>
                <w:rFonts w:ascii="Times New Roman" w:hAnsi="Times New Roman" w:eastAsia="Times New Roman" w:cs="Times New Roman"/>
                <w:b w:val="0"/>
                <w:i w:val="0"/>
                <w:sz w:val="20"/>
              </w:rPr>
              <w:t>16.9</w:t>
            </w:r>
          </w:p>
        </w:tc>
        <w:tc>
          <w:tcPr>
            <w:tcW w:type="dxa" w:w="1296"/>
          </w:tcPr>
          <w:p>
            <w:pPr>
              <w:keepNext/>
              <w:widowControl/>
              <w:spacing w:before="20" w:after="20" w:line="240" w:lineRule="auto"/>
              <w:jc w:val="right"/>
            </w:pPr>
            <w:r>
              <w:rPr>
                <w:rFonts w:ascii="Times New Roman" w:hAnsi="Times New Roman" w:eastAsia="Times New Roman" w:cs="Times New Roman"/>
                <w:b w:val="0"/>
                <w:i w:val="0"/>
                <w:sz w:val="20"/>
              </w:rPr>
              <w:t>−62.5%</w:t>
            </w:r>
          </w:p>
        </w:tc>
      </w:tr>
      <w:tr>
        <w:trPr>
          <w:cantSplit/>
        </w:trPr>
        <w:tc>
          <w:tcPr>
            <w:tcW w:type="dxa" w:w="3744"/>
          </w:tcPr>
          <w:p>
            <w:pPr>
              <w:keepNext w:val="0"/>
              <w:widowControl/>
              <w:spacing w:before="20" w:after="20" w:line="240" w:lineRule="auto"/>
              <w:jc w:val="left"/>
            </w:pPr>
            <w:r>
              <w:rPr>
                <w:rFonts w:ascii="Times New Roman" w:hAnsi="Times New Roman" w:eastAsia="Times New Roman" w:cs="Times New Roman"/>
                <w:b w:val="0"/>
                <w:i w:val="0"/>
                <w:sz w:val="20"/>
              </w:rPr>
              <w:t>Voice transmissions per hour</w:t>
            </w:r>
          </w:p>
        </w:tc>
        <w:tc>
          <w:tcPr>
            <w:tcW w:type="dxa" w:w="1440"/>
          </w:tcPr>
          <w:p>
            <w:pPr>
              <w:keepNext w:val="0"/>
              <w:widowControl/>
              <w:spacing w:before="20" w:after="20" w:line="240" w:lineRule="auto"/>
              <w:jc w:val="right"/>
            </w:pPr>
            <w:r>
              <w:rPr>
                <w:rFonts w:ascii="Times New Roman" w:hAnsi="Times New Roman" w:eastAsia="Times New Roman" w:cs="Times New Roman"/>
                <w:b w:val="0"/>
                <w:i w:val="0"/>
                <w:sz w:val="20"/>
              </w:rPr>
              <w:t>598.8</w:t>
            </w:r>
          </w:p>
        </w:tc>
        <w:tc>
          <w:tcPr>
            <w:tcW w:type="dxa" w:w="1800"/>
          </w:tcPr>
          <w:p>
            <w:pPr>
              <w:keepNext w:val="0"/>
              <w:widowControl/>
              <w:spacing w:before="20" w:after="20" w:line="240" w:lineRule="auto"/>
              <w:jc w:val="right"/>
            </w:pPr>
            <w:r>
              <w:rPr>
                <w:rFonts w:ascii="Times New Roman" w:hAnsi="Times New Roman" w:eastAsia="Times New Roman" w:cs="Times New Roman"/>
                <w:b w:val="0"/>
                <w:i w:val="0"/>
                <w:sz w:val="20"/>
              </w:rPr>
              <w:t>180.0</w:t>
            </w:r>
          </w:p>
        </w:tc>
        <w:tc>
          <w:tcPr>
            <w:tcW w:type="dxa" w:w="1296"/>
          </w:tcPr>
          <w:p>
            <w:pPr>
              <w:keepNext w:val="0"/>
              <w:widowControl/>
              <w:spacing w:before="20" w:after="20" w:line="240" w:lineRule="auto"/>
              <w:jc w:val="right"/>
            </w:pPr>
            <w:r>
              <w:rPr>
                <w:rFonts w:ascii="Times New Roman" w:hAnsi="Times New Roman" w:eastAsia="Times New Roman" w:cs="Times New Roman"/>
                <w:b w:val="0"/>
                <w:i w:val="0"/>
                <w:sz w:val="20"/>
              </w:rPr>
              <w:t>−69.9%</w:t>
            </w:r>
          </w:p>
        </w:tc>
      </w:tr>
    </w:tbl>
    <w:p>
      <w:pPr>
        <w:keepNext w:val="0"/>
        <w:widowControl/>
        <w:spacing w:before="0" w:after="80" w:line="240" w:lineRule="auto"/>
      </w:pPr>
    </w:p>
    <w:p>
      <w:pPr>
        <w:keepNext w:val="0"/>
        <w:widowControl/>
        <w:spacing w:before="0" w:after="120" w:line="360" w:lineRule="auto"/>
        <w:ind w:firstLine="720"/>
        <w:jc w:val="both"/>
      </w:pPr>
      <w:r>
        <w:rPr>
          <w:rFonts w:ascii="Times New Roman" w:hAnsi="Times New Roman" w:eastAsia="Times New Roman" w:cs="Times New Roman"/>
          <w:b w:val="0"/>
          <w:i w:val="0"/>
          <w:sz w:val="24"/>
        </w:rPr>
        <w:t>Because the error rates come from the literature, the sensitivity analysis in Fig. 7.10 matters more than the single headline number. Across all combinations of readback error rate (0.5% to 3%) and controller miss rate (20% to 60%), the hybrid stays at about 3.6 undetected errors per 10,000 while the voice baseline ranges from 10 to 180; the reduction is therefore between 65% and 98%. The right-hand panel shows a real trade-off: moving more clearances to datalink frees the frequency, but the residual datalink error slowly increases the undetected errors, so the best datalink share is a design decision rather than "as much as possible".</w:t>
      </w:r>
    </w:p>
    <w:p>
      <w:pPr>
        <w:keepNext/>
        <w:widowControl/>
        <w:spacing w:before="120" w:after="40" w:line="240" w:lineRule="auto"/>
        <w:jc w:val="center"/>
      </w:pPr>
      <w:r>
        <w:drawing>
          <wp:inline xmlns:a="http://schemas.openxmlformats.org/drawingml/2006/main" xmlns:pic="http://schemas.openxmlformats.org/drawingml/2006/picture">
            <wp:extent cx="5212080" cy="2051248"/>
            <wp:docPr id="28" name="Picture 28"/>
            <wp:cNvGraphicFramePr>
              <a:graphicFrameLocks noChangeAspect="1"/>
            </wp:cNvGraphicFramePr>
            <a:graphic>
              <a:graphicData uri="http://schemas.openxmlformats.org/drawingml/2006/picture">
                <pic:pic>
                  <pic:nvPicPr>
                    <pic:cNvPr id="0" name="c_comms_sensitivity.png"/>
                    <pic:cNvPicPr/>
                  </pic:nvPicPr>
                  <pic:blipFill>
                    <a:blip r:embed="rId42"/>
                    <a:stretch>
                      <a:fillRect/>
                    </a:stretch>
                  </pic:blipFill>
                  <pic:spPr>
                    <a:xfrm>
                      <a:off x="0" y="0"/>
                      <a:ext cx="5212080" cy="2051248"/>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7.10 Sensitivity of the Communication Model and the Datalink Trade-off</w:t>
      </w:r>
    </w:p>
    <w:p>
      <w:pPr>
        <w:pStyle w:val="Heading3"/>
        <w:keepNext/>
        <w:widowControl/>
        <w:spacing w:before="160" w:after="80" w:line="360" w:lineRule="auto"/>
        <w:jc w:val="left"/>
      </w:pPr>
      <w:r>
        <w:rPr>
          <w:rFonts w:ascii="Times New Roman" w:hAnsi="Times New Roman" w:eastAsia="Times New Roman" w:cs="Times New Roman"/>
          <w:b/>
          <w:i/>
          <w:sz w:val="24"/>
        </w:rPr>
        <w:t>7.6.3 Similar Callsigns</w:t>
      </w:r>
    </w:p>
    <w:p>
      <w:pPr>
        <w:keepNext w:val="0"/>
        <w:widowControl/>
        <w:spacing w:before="0" w:after="120" w:line="360" w:lineRule="auto"/>
        <w:ind w:firstLine="720"/>
        <w:jc w:val="both"/>
      </w:pPr>
      <w:r>
        <w:rPr>
          <w:rFonts w:ascii="Times New Roman" w:hAnsi="Times New Roman" w:eastAsia="Times New Roman" w:cs="Times New Roman"/>
          <w:b w:val="0"/>
          <w:i w:val="0"/>
          <w:sz w:val="24"/>
        </w:rPr>
        <w:t>In the real recording, 10 pairs of similar callsigns shared airspace (within 40 NM and 10,000 ft), involving 20 aircraft (2.2% of aircraft with a callsign), with on average 2.1 aircraft exposed at any moment (Table 7.7). LDG33 and LDG39 came within 0.3 NM of each other, and BAW425 and BAW725 held together in the OCK stack, exactly the situation in which one aircraft takes the other's descent. Today such pairs are found by planning-stage deconfliction and controller vigilance; SkyControl flags them live and detects a wrong aircraft answering.</w:t>
      </w:r>
    </w:p>
    <w:p>
      <w:pPr>
        <w:keepNext/>
        <w:widowControl/>
        <w:spacing w:before="160" w:after="80" w:line="240" w:lineRule="auto"/>
        <w:jc w:val="center"/>
      </w:pPr>
      <w:r>
        <w:rPr>
          <w:rFonts w:ascii="Times New Roman" w:hAnsi="Times New Roman" w:eastAsia="Times New Roman" w:cs="Times New Roman"/>
          <w:b/>
          <w:sz w:val="20"/>
        </w:rPr>
        <w:t>Table 7.7 Similar Callsigns Sharing Airspace in the Real Recording</w:t>
      </w:r>
    </w:p>
    <w:tbl>
      <w:tblPr>
        <w:tblStyle w:val="TableGrid"/>
        <w:tblW w:type="dxa" w:w="8308"/>
        <w:jc w:val="center"/>
        <w:tblLook w:firstColumn="1" w:firstRow="1" w:lastColumn="0" w:lastRow="0" w:noHBand="0" w:noVBand="1" w:val="04A0"/>
        <w:tblLayout w:type="fixed"/>
      </w:tblPr>
      <w:tblGrid>
        <w:gridCol w:w="2149"/>
        <w:gridCol w:w="2722"/>
        <w:gridCol w:w="860"/>
        <w:gridCol w:w="1433"/>
        <w:gridCol w:w="1146"/>
      </w:tblGrid>
      <w:tr>
        <w:trPr>
          <w:tblHeader w:val="true"/>
          <w:cantSplit/>
        </w:trPr>
        <w:tc>
          <w:tcPr>
            <w:tcW w:type="dxa" w:w="2149"/>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Pair</w:t>
            </w:r>
          </w:p>
        </w:tc>
        <w:tc>
          <w:tcPr>
            <w:tcW w:type="dxa" w:w="2722"/>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Pattern</w:t>
            </w:r>
          </w:p>
        </w:tc>
        <w:tc>
          <w:tcPr>
            <w:tcW w:type="dxa" w:w="860"/>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Score</w:t>
            </w:r>
          </w:p>
        </w:tc>
        <w:tc>
          <w:tcPr>
            <w:tcW w:type="dxa" w:w="1433"/>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Co-present (min)</w:t>
            </w:r>
          </w:p>
        </w:tc>
        <w:tc>
          <w:tcPr>
            <w:tcW w:type="dxa" w:w="1146"/>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Closest (NM)</w:t>
            </w:r>
          </w:p>
        </w:tc>
      </w:tr>
      <w:tr>
        <w:trPr>
          <w:cantSplit/>
        </w:trPr>
        <w:tc>
          <w:tcPr>
            <w:tcW w:type="dxa" w:w="2149"/>
          </w:tcPr>
          <w:p>
            <w:pPr>
              <w:keepNext/>
              <w:widowControl/>
              <w:spacing w:before="20" w:after="20" w:line="240" w:lineRule="auto"/>
              <w:jc w:val="left"/>
            </w:pPr>
            <w:r>
              <w:rPr>
                <w:rFonts w:ascii="Times New Roman" w:hAnsi="Times New Roman" w:eastAsia="Times New Roman" w:cs="Times New Roman"/>
                <w:b w:val="0"/>
                <w:i w:val="0"/>
                <w:sz w:val="18"/>
              </w:rPr>
              <w:t>HLE98 / HLE99</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18"/>
              </w:rPr>
              <w:t>one character differs</w:t>
            </w:r>
          </w:p>
        </w:tc>
        <w:tc>
          <w:tcPr>
            <w:tcW w:type="dxa" w:w="860"/>
          </w:tcPr>
          <w:p>
            <w:pPr>
              <w:keepNext/>
              <w:widowControl/>
              <w:spacing w:before="20" w:after="20" w:line="240" w:lineRule="auto"/>
              <w:jc w:val="center"/>
            </w:pPr>
            <w:r>
              <w:rPr>
                <w:rFonts w:ascii="Times New Roman" w:hAnsi="Times New Roman" w:eastAsia="Times New Roman" w:cs="Times New Roman"/>
                <w:b w:val="0"/>
                <w:i w:val="0"/>
                <w:sz w:val="18"/>
              </w:rPr>
              <w:t>0.90</w:t>
            </w:r>
          </w:p>
        </w:tc>
        <w:tc>
          <w:tcPr>
            <w:tcW w:type="dxa" w:w="1433"/>
          </w:tcPr>
          <w:p>
            <w:pPr>
              <w:keepNext/>
              <w:widowControl/>
              <w:spacing w:before="20" w:after="20" w:line="240" w:lineRule="auto"/>
              <w:jc w:val="center"/>
            </w:pPr>
            <w:r>
              <w:rPr>
                <w:rFonts w:ascii="Times New Roman" w:hAnsi="Times New Roman" w:eastAsia="Times New Roman" w:cs="Times New Roman"/>
                <w:b w:val="0"/>
                <w:i w:val="0"/>
                <w:sz w:val="18"/>
              </w:rPr>
              <w:t>19.1</w:t>
            </w:r>
          </w:p>
        </w:tc>
        <w:tc>
          <w:tcPr>
            <w:tcW w:type="dxa" w:w="1146"/>
          </w:tcPr>
          <w:p>
            <w:pPr>
              <w:keepNext/>
              <w:widowControl/>
              <w:spacing w:before="20" w:after="20" w:line="240" w:lineRule="auto"/>
              <w:jc w:val="center"/>
            </w:pPr>
            <w:r>
              <w:rPr>
                <w:rFonts w:ascii="Times New Roman" w:hAnsi="Times New Roman" w:eastAsia="Times New Roman" w:cs="Times New Roman"/>
                <w:b w:val="0"/>
                <w:i w:val="0"/>
                <w:sz w:val="18"/>
              </w:rPr>
              <w:t>22.4</w:t>
            </w:r>
          </w:p>
        </w:tc>
      </w:tr>
      <w:tr>
        <w:trPr>
          <w:cantSplit/>
        </w:trPr>
        <w:tc>
          <w:tcPr>
            <w:tcW w:type="dxa" w:w="2149"/>
          </w:tcPr>
          <w:p>
            <w:pPr>
              <w:keepNext/>
              <w:widowControl/>
              <w:spacing w:before="20" w:after="20" w:line="240" w:lineRule="auto"/>
              <w:jc w:val="left"/>
            </w:pPr>
            <w:r>
              <w:rPr>
                <w:rFonts w:ascii="Times New Roman" w:hAnsi="Times New Roman" w:eastAsia="Times New Roman" w:cs="Times New Roman"/>
                <w:b w:val="0"/>
                <w:i w:val="0"/>
                <w:sz w:val="18"/>
              </w:rPr>
              <w:t>BAW332 / BAW334</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18"/>
              </w:rPr>
              <w:t>one character differs</w:t>
            </w:r>
          </w:p>
        </w:tc>
        <w:tc>
          <w:tcPr>
            <w:tcW w:type="dxa" w:w="860"/>
          </w:tcPr>
          <w:p>
            <w:pPr>
              <w:keepNext/>
              <w:widowControl/>
              <w:spacing w:before="20" w:after="20" w:line="240" w:lineRule="auto"/>
              <w:jc w:val="center"/>
            </w:pPr>
            <w:r>
              <w:rPr>
                <w:rFonts w:ascii="Times New Roman" w:hAnsi="Times New Roman" w:eastAsia="Times New Roman" w:cs="Times New Roman"/>
                <w:b w:val="0"/>
                <w:i w:val="0"/>
                <w:sz w:val="18"/>
              </w:rPr>
              <w:t>0.90</w:t>
            </w:r>
          </w:p>
        </w:tc>
        <w:tc>
          <w:tcPr>
            <w:tcW w:type="dxa" w:w="1433"/>
          </w:tcPr>
          <w:p>
            <w:pPr>
              <w:keepNext/>
              <w:widowControl/>
              <w:spacing w:before="20" w:after="20" w:line="240" w:lineRule="auto"/>
              <w:jc w:val="center"/>
            </w:pPr>
            <w:r>
              <w:rPr>
                <w:rFonts w:ascii="Times New Roman" w:hAnsi="Times New Roman" w:eastAsia="Times New Roman" w:cs="Times New Roman"/>
                <w:b w:val="0"/>
                <w:i w:val="0"/>
                <w:sz w:val="18"/>
              </w:rPr>
              <w:t>17.7</w:t>
            </w:r>
          </w:p>
        </w:tc>
        <w:tc>
          <w:tcPr>
            <w:tcW w:type="dxa" w:w="1146"/>
          </w:tcPr>
          <w:p>
            <w:pPr>
              <w:keepNext/>
              <w:widowControl/>
              <w:spacing w:before="20" w:after="20" w:line="240" w:lineRule="auto"/>
              <w:jc w:val="center"/>
            </w:pPr>
            <w:r>
              <w:rPr>
                <w:rFonts w:ascii="Times New Roman" w:hAnsi="Times New Roman" w:eastAsia="Times New Roman" w:cs="Times New Roman"/>
                <w:b w:val="0"/>
                <w:i w:val="0"/>
                <w:sz w:val="18"/>
              </w:rPr>
              <w:t>10.7</w:t>
            </w:r>
          </w:p>
        </w:tc>
      </w:tr>
      <w:tr>
        <w:trPr>
          <w:cantSplit/>
        </w:trPr>
        <w:tc>
          <w:tcPr>
            <w:tcW w:type="dxa" w:w="2149"/>
          </w:tcPr>
          <w:p>
            <w:pPr>
              <w:keepNext/>
              <w:widowControl/>
              <w:spacing w:before="20" w:after="20" w:line="240" w:lineRule="auto"/>
              <w:jc w:val="left"/>
            </w:pPr>
            <w:r>
              <w:rPr>
                <w:rFonts w:ascii="Times New Roman" w:hAnsi="Times New Roman" w:eastAsia="Times New Roman" w:cs="Times New Roman"/>
                <w:b w:val="0"/>
                <w:i w:val="0"/>
                <w:sz w:val="18"/>
              </w:rPr>
              <w:t>LDG33 / LDG39</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18"/>
              </w:rPr>
              <w:t>one character differs</w:t>
            </w:r>
          </w:p>
        </w:tc>
        <w:tc>
          <w:tcPr>
            <w:tcW w:type="dxa" w:w="860"/>
          </w:tcPr>
          <w:p>
            <w:pPr>
              <w:keepNext/>
              <w:widowControl/>
              <w:spacing w:before="20" w:after="20" w:line="240" w:lineRule="auto"/>
              <w:jc w:val="center"/>
            </w:pPr>
            <w:r>
              <w:rPr>
                <w:rFonts w:ascii="Times New Roman" w:hAnsi="Times New Roman" w:eastAsia="Times New Roman" w:cs="Times New Roman"/>
                <w:b w:val="0"/>
                <w:i w:val="0"/>
                <w:sz w:val="18"/>
              </w:rPr>
              <w:t>0.90</w:t>
            </w:r>
          </w:p>
        </w:tc>
        <w:tc>
          <w:tcPr>
            <w:tcW w:type="dxa" w:w="1433"/>
          </w:tcPr>
          <w:p>
            <w:pPr>
              <w:keepNext/>
              <w:widowControl/>
              <w:spacing w:before="20" w:after="20" w:line="240" w:lineRule="auto"/>
              <w:jc w:val="center"/>
            </w:pPr>
            <w:r>
              <w:rPr>
                <w:rFonts w:ascii="Times New Roman" w:hAnsi="Times New Roman" w:eastAsia="Times New Roman" w:cs="Times New Roman"/>
                <w:b w:val="0"/>
                <w:i w:val="0"/>
                <w:sz w:val="18"/>
              </w:rPr>
              <w:t>16.7</w:t>
            </w:r>
          </w:p>
        </w:tc>
        <w:tc>
          <w:tcPr>
            <w:tcW w:type="dxa" w:w="1146"/>
          </w:tcPr>
          <w:p>
            <w:pPr>
              <w:keepNext/>
              <w:widowControl/>
              <w:spacing w:before="20" w:after="20" w:line="240" w:lineRule="auto"/>
              <w:jc w:val="center"/>
            </w:pPr>
            <w:r>
              <w:rPr>
                <w:rFonts w:ascii="Times New Roman" w:hAnsi="Times New Roman" w:eastAsia="Times New Roman" w:cs="Times New Roman"/>
                <w:b w:val="0"/>
                <w:i w:val="0"/>
                <w:sz w:val="18"/>
              </w:rPr>
              <w:t>0.3</w:t>
            </w:r>
          </w:p>
        </w:tc>
      </w:tr>
      <w:tr>
        <w:trPr>
          <w:cantSplit/>
        </w:trPr>
        <w:tc>
          <w:tcPr>
            <w:tcW w:type="dxa" w:w="2149"/>
          </w:tcPr>
          <w:p>
            <w:pPr>
              <w:keepNext/>
              <w:widowControl/>
              <w:spacing w:before="20" w:after="20" w:line="240" w:lineRule="auto"/>
              <w:jc w:val="left"/>
            </w:pPr>
            <w:r>
              <w:rPr>
                <w:rFonts w:ascii="Times New Roman" w:hAnsi="Times New Roman" w:eastAsia="Times New Roman" w:cs="Times New Roman"/>
                <w:b w:val="0"/>
                <w:i w:val="0"/>
                <w:sz w:val="18"/>
              </w:rPr>
              <w:t>BAW425 / BAW725</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18"/>
              </w:rPr>
              <w:t>one character differs</w:t>
            </w:r>
          </w:p>
        </w:tc>
        <w:tc>
          <w:tcPr>
            <w:tcW w:type="dxa" w:w="860"/>
          </w:tcPr>
          <w:p>
            <w:pPr>
              <w:keepNext/>
              <w:widowControl/>
              <w:spacing w:before="20" w:after="20" w:line="240" w:lineRule="auto"/>
              <w:jc w:val="center"/>
            </w:pPr>
            <w:r>
              <w:rPr>
                <w:rFonts w:ascii="Times New Roman" w:hAnsi="Times New Roman" w:eastAsia="Times New Roman" w:cs="Times New Roman"/>
                <w:b w:val="0"/>
                <w:i w:val="0"/>
                <w:sz w:val="18"/>
              </w:rPr>
              <w:t>0.90</w:t>
            </w:r>
          </w:p>
        </w:tc>
        <w:tc>
          <w:tcPr>
            <w:tcW w:type="dxa" w:w="1433"/>
          </w:tcPr>
          <w:p>
            <w:pPr>
              <w:keepNext/>
              <w:widowControl/>
              <w:spacing w:before="20" w:after="20" w:line="240" w:lineRule="auto"/>
              <w:jc w:val="center"/>
            </w:pPr>
            <w:r>
              <w:rPr>
                <w:rFonts w:ascii="Times New Roman" w:hAnsi="Times New Roman" w:eastAsia="Times New Roman" w:cs="Times New Roman"/>
                <w:b w:val="0"/>
                <w:i w:val="0"/>
                <w:sz w:val="18"/>
              </w:rPr>
              <w:t>9.4</w:t>
            </w:r>
          </w:p>
        </w:tc>
        <w:tc>
          <w:tcPr>
            <w:tcW w:type="dxa" w:w="1146"/>
          </w:tcPr>
          <w:p>
            <w:pPr>
              <w:keepNext/>
              <w:widowControl/>
              <w:spacing w:before="20" w:after="20" w:line="240" w:lineRule="auto"/>
              <w:jc w:val="center"/>
            </w:pPr>
            <w:r>
              <w:rPr>
                <w:rFonts w:ascii="Times New Roman" w:hAnsi="Times New Roman" w:eastAsia="Times New Roman" w:cs="Times New Roman"/>
                <w:b w:val="0"/>
                <w:i w:val="0"/>
                <w:sz w:val="18"/>
              </w:rPr>
              <w:t>4.8</w:t>
            </w:r>
          </w:p>
        </w:tc>
      </w:tr>
      <w:tr>
        <w:trPr>
          <w:cantSplit/>
        </w:trPr>
        <w:tc>
          <w:tcPr>
            <w:tcW w:type="dxa" w:w="2149"/>
          </w:tcPr>
          <w:p>
            <w:pPr>
              <w:keepNext/>
              <w:widowControl/>
              <w:spacing w:before="20" w:after="20" w:line="240" w:lineRule="auto"/>
              <w:jc w:val="left"/>
            </w:pPr>
            <w:r>
              <w:rPr>
                <w:rFonts w:ascii="Times New Roman" w:hAnsi="Times New Roman" w:eastAsia="Times New Roman" w:cs="Times New Roman"/>
                <w:b w:val="0"/>
                <w:i w:val="0"/>
                <w:sz w:val="18"/>
              </w:rPr>
              <w:t>BAW575 / BAW875</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18"/>
              </w:rPr>
              <w:t>one character differs</w:t>
            </w:r>
          </w:p>
        </w:tc>
        <w:tc>
          <w:tcPr>
            <w:tcW w:type="dxa" w:w="860"/>
          </w:tcPr>
          <w:p>
            <w:pPr>
              <w:keepNext/>
              <w:widowControl/>
              <w:spacing w:before="20" w:after="20" w:line="240" w:lineRule="auto"/>
              <w:jc w:val="center"/>
            </w:pPr>
            <w:r>
              <w:rPr>
                <w:rFonts w:ascii="Times New Roman" w:hAnsi="Times New Roman" w:eastAsia="Times New Roman" w:cs="Times New Roman"/>
                <w:b w:val="0"/>
                <w:i w:val="0"/>
                <w:sz w:val="18"/>
              </w:rPr>
              <w:t>0.90</w:t>
            </w:r>
          </w:p>
        </w:tc>
        <w:tc>
          <w:tcPr>
            <w:tcW w:type="dxa" w:w="1433"/>
          </w:tcPr>
          <w:p>
            <w:pPr>
              <w:keepNext/>
              <w:widowControl/>
              <w:spacing w:before="20" w:after="20" w:line="240" w:lineRule="auto"/>
              <w:jc w:val="center"/>
            </w:pPr>
            <w:r>
              <w:rPr>
                <w:rFonts w:ascii="Times New Roman" w:hAnsi="Times New Roman" w:eastAsia="Times New Roman" w:cs="Times New Roman"/>
                <w:b w:val="0"/>
                <w:i w:val="0"/>
                <w:sz w:val="18"/>
              </w:rPr>
              <w:t>9.0</w:t>
            </w:r>
          </w:p>
        </w:tc>
        <w:tc>
          <w:tcPr>
            <w:tcW w:type="dxa" w:w="1146"/>
          </w:tcPr>
          <w:p>
            <w:pPr>
              <w:keepNext/>
              <w:widowControl/>
              <w:spacing w:before="20" w:after="20" w:line="240" w:lineRule="auto"/>
              <w:jc w:val="center"/>
            </w:pPr>
            <w:r>
              <w:rPr>
                <w:rFonts w:ascii="Times New Roman" w:hAnsi="Times New Roman" w:eastAsia="Times New Roman" w:cs="Times New Roman"/>
                <w:b w:val="0"/>
                <w:i w:val="0"/>
                <w:sz w:val="18"/>
              </w:rPr>
              <w:t>2.5</w:t>
            </w:r>
          </w:p>
        </w:tc>
      </w:tr>
      <w:tr>
        <w:trPr>
          <w:cantSplit/>
        </w:trPr>
        <w:tc>
          <w:tcPr>
            <w:tcW w:type="dxa" w:w="2149"/>
          </w:tcPr>
          <w:p>
            <w:pPr>
              <w:keepNext/>
              <w:widowControl/>
              <w:spacing w:before="20" w:after="20" w:line="240" w:lineRule="auto"/>
              <w:jc w:val="left"/>
            </w:pPr>
            <w:r>
              <w:rPr>
                <w:rFonts w:ascii="Times New Roman" w:hAnsi="Times New Roman" w:eastAsia="Times New Roman" w:cs="Times New Roman"/>
                <w:b w:val="0"/>
                <w:i w:val="0"/>
                <w:sz w:val="18"/>
              </w:rPr>
              <w:t>BAW935 / BAW938</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18"/>
              </w:rPr>
              <w:t>one character differs</w:t>
            </w:r>
          </w:p>
        </w:tc>
        <w:tc>
          <w:tcPr>
            <w:tcW w:type="dxa" w:w="860"/>
          </w:tcPr>
          <w:p>
            <w:pPr>
              <w:keepNext/>
              <w:widowControl/>
              <w:spacing w:before="20" w:after="20" w:line="240" w:lineRule="auto"/>
              <w:jc w:val="center"/>
            </w:pPr>
            <w:r>
              <w:rPr>
                <w:rFonts w:ascii="Times New Roman" w:hAnsi="Times New Roman" w:eastAsia="Times New Roman" w:cs="Times New Roman"/>
                <w:b w:val="0"/>
                <w:i w:val="0"/>
                <w:sz w:val="18"/>
              </w:rPr>
              <w:t>0.90</w:t>
            </w:r>
          </w:p>
        </w:tc>
        <w:tc>
          <w:tcPr>
            <w:tcW w:type="dxa" w:w="1433"/>
          </w:tcPr>
          <w:p>
            <w:pPr>
              <w:keepNext/>
              <w:widowControl/>
              <w:spacing w:before="20" w:after="20" w:line="240" w:lineRule="auto"/>
              <w:jc w:val="center"/>
            </w:pPr>
            <w:r>
              <w:rPr>
                <w:rFonts w:ascii="Times New Roman" w:hAnsi="Times New Roman" w:eastAsia="Times New Roman" w:cs="Times New Roman"/>
                <w:b w:val="0"/>
                <w:i w:val="0"/>
                <w:sz w:val="18"/>
              </w:rPr>
              <w:t>7.6</w:t>
            </w:r>
          </w:p>
        </w:tc>
        <w:tc>
          <w:tcPr>
            <w:tcW w:type="dxa" w:w="1146"/>
          </w:tcPr>
          <w:p>
            <w:pPr>
              <w:keepNext/>
              <w:widowControl/>
              <w:spacing w:before="20" w:after="20" w:line="240" w:lineRule="auto"/>
              <w:jc w:val="center"/>
            </w:pPr>
            <w:r>
              <w:rPr>
                <w:rFonts w:ascii="Times New Roman" w:hAnsi="Times New Roman" w:eastAsia="Times New Roman" w:cs="Times New Roman"/>
                <w:b w:val="0"/>
                <w:i w:val="0"/>
                <w:sz w:val="18"/>
              </w:rPr>
              <w:t>13.5</w:t>
            </w:r>
          </w:p>
        </w:tc>
      </w:tr>
      <w:tr>
        <w:trPr>
          <w:cantSplit/>
        </w:trPr>
        <w:tc>
          <w:tcPr>
            <w:tcW w:type="dxa" w:w="2149"/>
          </w:tcPr>
          <w:p>
            <w:pPr>
              <w:keepNext/>
              <w:widowControl/>
              <w:spacing w:before="20" w:after="20" w:line="240" w:lineRule="auto"/>
              <w:jc w:val="left"/>
            </w:pPr>
            <w:r>
              <w:rPr>
                <w:rFonts w:ascii="Times New Roman" w:hAnsi="Times New Roman" w:eastAsia="Times New Roman" w:cs="Times New Roman"/>
                <w:b w:val="0"/>
                <w:i w:val="0"/>
                <w:sz w:val="18"/>
              </w:rPr>
              <w:t>CPA238 / CPA239</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18"/>
              </w:rPr>
              <w:t>one character differs</w:t>
            </w:r>
          </w:p>
        </w:tc>
        <w:tc>
          <w:tcPr>
            <w:tcW w:type="dxa" w:w="860"/>
          </w:tcPr>
          <w:p>
            <w:pPr>
              <w:keepNext/>
              <w:widowControl/>
              <w:spacing w:before="20" w:after="20" w:line="240" w:lineRule="auto"/>
              <w:jc w:val="center"/>
            </w:pPr>
            <w:r>
              <w:rPr>
                <w:rFonts w:ascii="Times New Roman" w:hAnsi="Times New Roman" w:eastAsia="Times New Roman" w:cs="Times New Roman"/>
                <w:b w:val="0"/>
                <w:i w:val="0"/>
                <w:sz w:val="18"/>
              </w:rPr>
              <w:t>0.90</w:t>
            </w:r>
          </w:p>
        </w:tc>
        <w:tc>
          <w:tcPr>
            <w:tcW w:type="dxa" w:w="1433"/>
          </w:tcPr>
          <w:p>
            <w:pPr>
              <w:keepNext/>
              <w:widowControl/>
              <w:spacing w:before="20" w:after="20" w:line="240" w:lineRule="auto"/>
              <w:jc w:val="center"/>
            </w:pPr>
            <w:r>
              <w:rPr>
                <w:rFonts w:ascii="Times New Roman" w:hAnsi="Times New Roman" w:eastAsia="Times New Roman" w:cs="Times New Roman"/>
                <w:b w:val="0"/>
                <w:i w:val="0"/>
                <w:sz w:val="18"/>
              </w:rPr>
              <w:t>5.8</w:t>
            </w:r>
          </w:p>
        </w:tc>
        <w:tc>
          <w:tcPr>
            <w:tcW w:type="dxa" w:w="1146"/>
          </w:tcPr>
          <w:p>
            <w:pPr>
              <w:keepNext/>
              <w:widowControl/>
              <w:spacing w:before="20" w:after="20" w:line="240" w:lineRule="auto"/>
              <w:jc w:val="center"/>
            </w:pPr>
            <w:r>
              <w:rPr>
                <w:rFonts w:ascii="Times New Roman" w:hAnsi="Times New Roman" w:eastAsia="Times New Roman" w:cs="Times New Roman"/>
                <w:b w:val="0"/>
                <w:i w:val="0"/>
                <w:sz w:val="18"/>
              </w:rPr>
              <w:t>22.4</w:t>
            </w:r>
          </w:p>
        </w:tc>
      </w:tr>
      <w:tr>
        <w:trPr>
          <w:cantSplit/>
        </w:trPr>
        <w:tc>
          <w:tcPr>
            <w:tcW w:type="dxa" w:w="2149"/>
          </w:tcPr>
          <w:p>
            <w:pPr>
              <w:keepNext/>
              <w:widowControl/>
              <w:spacing w:before="20" w:after="20" w:line="240" w:lineRule="auto"/>
              <w:jc w:val="left"/>
            </w:pPr>
            <w:r>
              <w:rPr>
                <w:rFonts w:ascii="Times New Roman" w:hAnsi="Times New Roman" w:eastAsia="Times New Roman" w:cs="Times New Roman"/>
                <w:b w:val="0"/>
                <w:i w:val="0"/>
                <w:sz w:val="18"/>
              </w:rPr>
              <w:t>BAW293 / BAW29G</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18"/>
              </w:rPr>
              <w:t>one character differs</w:t>
            </w:r>
          </w:p>
        </w:tc>
        <w:tc>
          <w:tcPr>
            <w:tcW w:type="dxa" w:w="860"/>
          </w:tcPr>
          <w:p>
            <w:pPr>
              <w:keepNext/>
              <w:widowControl/>
              <w:spacing w:before="20" w:after="20" w:line="240" w:lineRule="auto"/>
              <w:jc w:val="center"/>
            </w:pPr>
            <w:r>
              <w:rPr>
                <w:rFonts w:ascii="Times New Roman" w:hAnsi="Times New Roman" w:eastAsia="Times New Roman" w:cs="Times New Roman"/>
                <w:b w:val="0"/>
                <w:i w:val="0"/>
                <w:sz w:val="18"/>
              </w:rPr>
              <w:t>0.90</w:t>
            </w:r>
          </w:p>
        </w:tc>
        <w:tc>
          <w:tcPr>
            <w:tcW w:type="dxa" w:w="1433"/>
          </w:tcPr>
          <w:p>
            <w:pPr>
              <w:keepNext/>
              <w:widowControl/>
              <w:spacing w:before="20" w:after="20" w:line="240" w:lineRule="auto"/>
              <w:jc w:val="center"/>
            </w:pPr>
            <w:r>
              <w:rPr>
                <w:rFonts w:ascii="Times New Roman" w:hAnsi="Times New Roman" w:eastAsia="Times New Roman" w:cs="Times New Roman"/>
                <w:b w:val="0"/>
                <w:i w:val="0"/>
                <w:sz w:val="18"/>
              </w:rPr>
              <w:t>5.8</w:t>
            </w:r>
          </w:p>
        </w:tc>
        <w:tc>
          <w:tcPr>
            <w:tcW w:type="dxa" w:w="1146"/>
          </w:tcPr>
          <w:p>
            <w:pPr>
              <w:keepNext/>
              <w:widowControl/>
              <w:spacing w:before="20" w:after="20" w:line="240" w:lineRule="auto"/>
              <w:jc w:val="center"/>
            </w:pPr>
            <w:r>
              <w:rPr>
                <w:rFonts w:ascii="Times New Roman" w:hAnsi="Times New Roman" w:eastAsia="Times New Roman" w:cs="Times New Roman"/>
                <w:b w:val="0"/>
                <w:i w:val="0"/>
                <w:sz w:val="18"/>
              </w:rPr>
              <w:t>13.6</w:t>
            </w:r>
          </w:p>
        </w:tc>
      </w:tr>
      <w:tr>
        <w:trPr>
          <w:cantSplit/>
        </w:trPr>
        <w:tc>
          <w:tcPr>
            <w:tcW w:type="dxa" w:w="2149"/>
          </w:tcPr>
          <w:p>
            <w:pPr>
              <w:keepNext/>
              <w:widowControl/>
              <w:spacing w:before="20" w:after="20" w:line="240" w:lineRule="auto"/>
              <w:jc w:val="left"/>
            </w:pPr>
            <w:r>
              <w:rPr>
                <w:rFonts w:ascii="Times New Roman" w:hAnsi="Times New Roman" w:eastAsia="Times New Roman" w:cs="Times New Roman"/>
                <w:b w:val="0"/>
                <w:i w:val="0"/>
                <w:sz w:val="18"/>
              </w:rPr>
              <w:t>BAW168 / BAW968</w:t>
            </w:r>
          </w:p>
        </w:tc>
        <w:tc>
          <w:tcPr>
            <w:tcW w:type="dxa" w:w="2722"/>
          </w:tcPr>
          <w:p>
            <w:pPr>
              <w:keepNext/>
              <w:widowControl/>
              <w:spacing w:before="20" w:after="20" w:line="240" w:lineRule="auto"/>
              <w:jc w:val="left"/>
            </w:pPr>
            <w:r>
              <w:rPr>
                <w:rFonts w:ascii="Times New Roman" w:hAnsi="Times New Roman" w:eastAsia="Times New Roman" w:cs="Times New Roman"/>
                <w:b w:val="0"/>
                <w:i w:val="0"/>
                <w:sz w:val="18"/>
              </w:rPr>
              <w:t>one character differs</w:t>
            </w:r>
          </w:p>
        </w:tc>
        <w:tc>
          <w:tcPr>
            <w:tcW w:type="dxa" w:w="860"/>
          </w:tcPr>
          <w:p>
            <w:pPr>
              <w:keepNext/>
              <w:widowControl/>
              <w:spacing w:before="20" w:after="20" w:line="240" w:lineRule="auto"/>
              <w:jc w:val="center"/>
            </w:pPr>
            <w:r>
              <w:rPr>
                <w:rFonts w:ascii="Times New Roman" w:hAnsi="Times New Roman" w:eastAsia="Times New Roman" w:cs="Times New Roman"/>
                <w:b w:val="0"/>
                <w:i w:val="0"/>
                <w:sz w:val="18"/>
              </w:rPr>
              <w:t>0.90</w:t>
            </w:r>
          </w:p>
        </w:tc>
        <w:tc>
          <w:tcPr>
            <w:tcW w:type="dxa" w:w="1433"/>
          </w:tcPr>
          <w:p>
            <w:pPr>
              <w:keepNext/>
              <w:widowControl/>
              <w:spacing w:before="20" w:after="20" w:line="240" w:lineRule="auto"/>
              <w:jc w:val="center"/>
            </w:pPr>
            <w:r>
              <w:rPr>
                <w:rFonts w:ascii="Times New Roman" w:hAnsi="Times New Roman" w:eastAsia="Times New Roman" w:cs="Times New Roman"/>
                <w:b w:val="0"/>
                <w:i w:val="0"/>
                <w:sz w:val="18"/>
              </w:rPr>
              <w:t>1.0</w:t>
            </w:r>
          </w:p>
        </w:tc>
        <w:tc>
          <w:tcPr>
            <w:tcW w:type="dxa" w:w="1146"/>
          </w:tcPr>
          <w:p>
            <w:pPr>
              <w:keepNext/>
              <w:widowControl/>
              <w:spacing w:before="20" w:after="20" w:line="240" w:lineRule="auto"/>
              <w:jc w:val="center"/>
            </w:pPr>
            <w:r>
              <w:rPr>
                <w:rFonts w:ascii="Times New Roman" w:hAnsi="Times New Roman" w:eastAsia="Times New Roman" w:cs="Times New Roman"/>
                <w:b w:val="0"/>
                <w:i w:val="0"/>
                <w:sz w:val="18"/>
              </w:rPr>
              <w:t>28.1</w:t>
            </w:r>
          </w:p>
        </w:tc>
      </w:tr>
      <w:tr>
        <w:trPr>
          <w:cantSplit/>
        </w:trPr>
        <w:tc>
          <w:tcPr>
            <w:tcW w:type="dxa" w:w="2149"/>
          </w:tcPr>
          <w:p>
            <w:pPr>
              <w:keepNext w:val="0"/>
              <w:widowControl/>
              <w:spacing w:before="20" w:after="20" w:line="240" w:lineRule="auto"/>
              <w:jc w:val="left"/>
            </w:pPr>
            <w:r>
              <w:rPr>
                <w:rFonts w:ascii="Times New Roman" w:hAnsi="Times New Roman" w:eastAsia="Times New Roman" w:cs="Times New Roman"/>
                <w:b w:val="0"/>
                <w:i w:val="0"/>
                <w:sz w:val="18"/>
              </w:rPr>
              <w:t>BAW751 / BAW754</w:t>
            </w:r>
          </w:p>
        </w:tc>
        <w:tc>
          <w:tcPr>
            <w:tcW w:type="dxa" w:w="2722"/>
          </w:tcPr>
          <w:p>
            <w:pPr>
              <w:keepNext w:val="0"/>
              <w:widowControl/>
              <w:spacing w:before="20" w:after="20" w:line="240" w:lineRule="auto"/>
              <w:jc w:val="left"/>
            </w:pPr>
            <w:r>
              <w:rPr>
                <w:rFonts w:ascii="Times New Roman" w:hAnsi="Times New Roman" w:eastAsia="Times New Roman" w:cs="Times New Roman"/>
                <w:b w:val="0"/>
                <w:i w:val="0"/>
                <w:sz w:val="18"/>
              </w:rPr>
              <w:t>one character differs</w:t>
            </w:r>
          </w:p>
        </w:tc>
        <w:tc>
          <w:tcPr>
            <w:tcW w:type="dxa" w:w="860"/>
          </w:tcPr>
          <w:p>
            <w:pPr>
              <w:keepNext w:val="0"/>
              <w:widowControl/>
              <w:spacing w:before="20" w:after="20" w:line="240" w:lineRule="auto"/>
              <w:jc w:val="center"/>
            </w:pPr>
            <w:r>
              <w:rPr>
                <w:rFonts w:ascii="Times New Roman" w:hAnsi="Times New Roman" w:eastAsia="Times New Roman" w:cs="Times New Roman"/>
                <w:b w:val="0"/>
                <w:i w:val="0"/>
                <w:sz w:val="18"/>
              </w:rPr>
              <w:t>0.90</w:t>
            </w:r>
          </w:p>
        </w:tc>
        <w:tc>
          <w:tcPr>
            <w:tcW w:type="dxa" w:w="1433"/>
          </w:tcPr>
          <w:p>
            <w:pPr>
              <w:keepNext w:val="0"/>
              <w:widowControl/>
              <w:spacing w:before="20" w:after="20" w:line="240" w:lineRule="auto"/>
              <w:jc w:val="center"/>
            </w:pPr>
            <w:r>
              <w:rPr>
                <w:rFonts w:ascii="Times New Roman" w:hAnsi="Times New Roman" w:eastAsia="Times New Roman" w:cs="Times New Roman"/>
                <w:b w:val="0"/>
                <w:i w:val="0"/>
                <w:sz w:val="18"/>
              </w:rPr>
              <w:t>0.8</w:t>
            </w:r>
          </w:p>
        </w:tc>
        <w:tc>
          <w:tcPr>
            <w:tcW w:type="dxa" w:w="1146"/>
          </w:tcPr>
          <w:p>
            <w:pPr>
              <w:keepNext w:val="0"/>
              <w:widowControl/>
              <w:spacing w:before="20" w:after="20" w:line="240" w:lineRule="auto"/>
              <w:jc w:val="center"/>
            </w:pPr>
            <w:r>
              <w:rPr>
                <w:rFonts w:ascii="Times New Roman" w:hAnsi="Times New Roman" w:eastAsia="Times New Roman" w:cs="Times New Roman"/>
                <w:b w:val="0"/>
                <w:i w:val="0"/>
                <w:sz w:val="18"/>
              </w:rPr>
              <w:t>3.5</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7.7 Holding and Hold Prediction (G5)</w:t>
      </w:r>
    </w:p>
    <w:p>
      <w:pPr>
        <w:keepNext w:val="0"/>
        <w:widowControl/>
        <w:spacing w:before="0" w:after="120" w:line="360" w:lineRule="auto"/>
        <w:ind w:firstLine="720"/>
        <w:jc w:val="both"/>
      </w:pPr>
      <w:r>
        <w:rPr>
          <w:rFonts w:ascii="Times New Roman" w:hAnsi="Times New Roman" w:eastAsia="Times New Roman" w:cs="Times New Roman"/>
          <w:b w:val="0"/>
          <w:i w:val="0"/>
          <w:sz w:val="24"/>
        </w:rPr>
        <w:t>The recording contains 27 holds at published stacks (plus 4 other orbits), totalling 268.2 aircraft-minutes in 90 minutes, at times with several aircraft holding in each Heathrow stack (Fig. 7.11, Fig. 7.12). At the nominal 40 kg per minute this is about 10,728 kg of fuel (range 8,046 to 26,820 kg) and 33,900 kg of CO₂.</w:t>
      </w:r>
    </w:p>
    <w:p>
      <w:pPr>
        <w:keepNext/>
        <w:widowControl/>
        <w:spacing w:before="120" w:after="40" w:line="240" w:lineRule="auto"/>
        <w:jc w:val="center"/>
      </w:pPr>
      <w:r>
        <w:drawing>
          <wp:inline xmlns:a="http://schemas.openxmlformats.org/drawingml/2006/main" xmlns:pic="http://schemas.openxmlformats.org/drawingml/2006/picture">
            <wp:extent cx="5120640" cy="2241854"/>
            <wp:docPr id="29" name="Picture 29"/>
            <wp:cNvGraphicFramePr>
              <a:graphicFrameLocks noChangeAspect="1"/>
            </wp:cNvGraphicFramePr>
            <a:graphic>
              <a:graphicData uri="http://schemas.openxmlformats.org/drawingml/2006/picture">
                <pic:pic>
                  <pic:nvPicPr>
                    <pic:cNvPr id="0" name="c_holding_timeline.png"/>
                    <pic:cNvPicPr/>
                  </pic:nvPicPr>
                  <pic:blipFill>
                    <a:blip r:embed="rId43"/>
                    <a:stretch>
                      <a:fillRect/>
                    </a:stretch>
                  </pic:blipFill>
                  <pic:spPr>
                    <a:xfrm>
                      <a:off x="0" y="0"/>
                      <a:ext cx="5120640" cy="2241854"/>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7.11 Aircraft Holding per Stack During the Recording</w:t>
      </w:r>
    </w:p>
    <w:p>
      <w:pPr>
        <w:keepNext/>
        <w:widowControl/>
        <w:spacing w:before="120" w:after="40" w:line="240" w:lineRule="auto"/>
        <w:jc w:val="center"/>
      </w:pPr>
      <w:r>
        <w:drawing>
          <wp:inline xmlns:a="http://schemas.openxmlformats.org/drawingml/2006/main" xmlns:pic="http://schemas.openxmlformats.org/drawingml/2006/picture">
            <wp:extent cx="4572000" cy="2179457"/>
            <wp:docPr id="30" name="Picture 30"/>
            <wp:cNvGraphicFramePr>
              <a:graphicFrameLocks noChangeAspect="1"/>
            </wp:cNvGraphicFramePr>
            <a:graphic>
              <a:graphicData uri="http://schemas.openxmlformats.org/drawingml/2006/picture">
                <pic:pic>
                  <pic:nvPicPr>
                    <pic:cNvPr id="0" name="c_holding_stacks.png"/>
                    <pic:cNvPicPr/>
                  </pic:nvPicPr>
                  <pic:blipFill>
                    <a:blip r:embed="rId44"/>
                    <a:stretch>
                      <a:fillRect/>
                    </a:stretch>
                  </pic:blipFill>
                  <pic:spPr>
                    <a:xfrm>
                      <a:off x="0" y="0"/>
                      <a:ext cx="4572000" cy="2179457"/>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7.12 Total Holding Time per Stack</w:t>
      </w:r>
    </w:p>
    <w:p>
      <w:pPr>
        <w:keepNext w:val="0"/>
        <w:widowControl/>
        <w:spacing w:before="0" w:after="120" w:line="360" w:lineRule="auto"/>
        <w:ind w:firstLine="720"/>
        <w:jc w:val="both"/>
      </w:pPr>
      <w:r>
        <w:rPr>
          <w:rFonts w:ascii="Times New Roman" w:hAnsi="Times New Roman" w:eastAsia="Times New Roman" w:cs="Times New Roman"/>
          <w:b w:val="0"/>
          <w:i w:val="0"/>
          <w:sz w:val="24"/>
        </w:rPr>
        <w:t>With the speed-control horizon actually observed in the recording, only 39.6 minutes could have been absorbed en route, because many arrivals entered the region shortly before holding. With an extended arrival-management horizon of 350 NM and at most 10% speed reduction, 131.4 minutes (49.0%) could be absorbed, saving about 3,943 kg of fuel and 12,461 kg of CO₂ in these 90 minutes (modelled). Linear holding of this kind is the aim of extended AMAN; SkyControl's contribution is the prediction that makes it possible early enough.</w:t>
      </w:r>
    </w:p>
    <w:p>
      <w:pPr>
        <w:keepNext w:val="0"/>
        <w:widowControl/>
        <w:spacing w:before="0" w:after="120" w:line="360" w:lineRule="auto"/>
        <w:ind w:firstLine="720"/>
        <w:jc w:val="both"/>
      </w:pPr>
      <w:r>
        <w:rPr>
          <w:rFonts w:ascii="Times New Roman" w:hAnsi="Times New Roman" w:eastAsia="Times New Roman" w:cs="Times New Roman"/>
          <w:b w:val="0"/>
          <w:i w:val="0"/>
          <w:sz w:val="24"/>
        </w:rPr>
        <w:t>The hold predictor was trained on 135 arrivals and tested on 39 later arrivals (7 of which held). It reached a test AUC of 0.759 (95% CI 0.589 to 0.915) and a Brier score of 0.168; the hold was predicted on average 11.5 minutes before it began (Fig. 7.13, Table 7.8). Higher altitude at 30 to 80 NM (still far from the descent) and more inbound aircraft ahead raise the probability; a greater distance lowers it. The sample is small and the confidence interval wide, so the result is indicative: the model ranks arrivals better than chance and gives useful lead time, but it needs more days of data before its threshold can be relied on.</w:t>
      </w:r>
    </w:p>
    <w:p>
      <w:pPr>
        <w:keepNext/>
        <w:widowControl/>
        <w:spacing w:before="120" w:after="40" w:line="240" w:lineRule="auto"/>
        <w:jc w:val="center"/>
      </w:pPr>
      <w:r>
        <w:drawing>
          <wp:inline xmlns:a="http://schemas.openxmlformats.org/drawingml/2006/main" xmlns:pic="http://schemas.openxmlformats.org/drawingml/2006/picture">
            <wp:extent cx="5120640" cy="2094654"/>
            <wp:docPr id="31" name="Picture 31"/>
            <wp:cNvGraphicFramePr>
              <a:graphicFrameLocks noChangeAspect="1"/>
            </wp:cNvGraphicFramePr>
            <a:graphic>
              <a:graphicData uri="http://schemas.openxmlformats.org/drawingml/2006/picture">
                <pic:pic>
                  <pic:nvPicPr>
                    <pic:cNvPr id="0" name="c_hold_model.png"/>
                    <pic:cNvPicPr/>
                  </pic:nvPicPr>
                  <pic:blipFill>
                    <a:blip r:embed="rId45"/>
                    <a:stretch>
                      <a:fillRect/>
                    </a:stretch>
                  </pic:blipFill>
                  <pic:spPr>
                    <a:xfrm>
                      <a:off x="0" y="0"/>
                      <a:ext cx="5120640" cy="2094654"/>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7.13 Hold Predictor: ROC Curve on Held-Out Arrivals and Model Coefficients</w:t>
      </w:r>
    </w:p>
    <w:p>
      <w:pPr>
        <w:keepNext/>
        <w:widowControl/>
        <w:spacing w:before="160" w:after="80" w:line="240" w:lineRule="auto"/>
        <w:jc w:val="center"/>
      </w:pPr>
      <w:r>
        <w:rPr>
          <w:rFonts w:ascii="Times New Roman" w:hAnsi="Times New Roman" w:eastAsia="Times New Roman" w:cs="Times New Roman"/>
          <w:b/>
          <w:sz w:val="20"/>
        </w:rPr>
        <w:t>Table 7.8 Confusion Matrix of the Hold Predictor on the Test Period (Threshold 0.5)</w:t>
      </w:r>
    </w:p>
    <w:tbl>
      <w:tblPr>
        <w:tblStyle w:val="TableGrid"/>
        <w:tblW w:type="dxa" w:w="6336"/>
        <w:jc w:val="center"/>
        <w:tblLook w:firstColumn="1" w:firstRow="1" w:lastColumn="0" w:lastRow="0" w:noHBand="0" w:noVBand="1" w:val="04A0"/>
        <w:tblLayout w:type="fixed"/>
      </w:tblPr>
      <w:tblGrid>
        <w:gridCol w:w="2304"/>
        <w:gridCol w:w="2016"/>
        <w:gridCol w:w="2016"/>
      </w:tblGrid>
      <w:tr>
        <w:trPr>
          <w:tblHeader w:val="true"/>
          <w:cantSplit/>
        </w:trPr>
        <w:tc>
          <w:tcPr>
            <w:tcW w:type="dxa" w:w="2304"/>
            <w:shd w:val="clear" w:color="auto" w:fill="DCEFEC"/>
          </w:tcPr>
          <w:p>
            <w:pPr>
              <w:keepNext/>
              <w:widowControl/>
              <w:spacing w:before="20" w:after="20" w:line="240" w:lineRule="auto"/>
              <w:jc w:val="left"/>
            </w:pPr>
          </w:p>
        </w:tc>
        <w:tc>
          <w:tcPr>
            <w:tcW w:type="dxa" w:w="2016"/>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Predicted hold</w:t>
            </w:r>
          </w:p>
        </w:tc>
        <w:tc>
          <w:tcPr>
            <w:tcW w:type="dxa" w:w="2016"/>
            <w:shd w:val="clear" w:color="auto" w:fill="DCEFEC"/>
          </w:tcPr>
          <w:p>
            <w:pPr>
              <w:keepNext/>
              <w:widowControl/>
              <w:spacing w:before="20" w:after="20" w:line="240" w:lineRule="auto"/>
              <w:jc w:val="center"/>
            </w:pPr>
            <w:r>
              <w:rPr>
                <w:rFonts w:ascii="Times New Roman" w:hAnsi="Times New Roman" w:eastAsia="Times New Roman" w:cs="Times New Roman"/>
                <w:b/>
                <w:i w:val="0"/>
                <w:sz w:val="20"/>
              </w:rPr>
              <w:t>Predicted no hold</w:t>
            </w:r>
          </w:p>
        </w:tc>
      </w:tr>
      <w:tr>
        <w:trPr>
          <w:cantSplit/>
        </w:trPr>
        <w:tc>
          <w:tcPr>
            <w:tcW w:type="dxa" w:w="2304"/>
          </w:tcPr>
          <w:p>
            <w:pPr>
              <w:keepNext/>
              <w:widowControl/>
              <w:spacing w:before="20" w:after="20" w:line="240" w:lineRule="auto"/>
              <w:jc w:val="left"/>
            </w:pPr>
            <w:r>
              <w:rPr>
                <w:rFonts w:ascii="Times New Roman" w:hAnsi="Times New Roman" w:eastAsia="Times New Roman" w:cs="Times New Roman"/>
                <w:b w:val="0"/>
                <w:i w:val="0"/>
                <w:sz w:val="20"/>
              </w:rPr>
              <w:t>Held</w:t>
            </w:r>
          </w:p>
        </w:tc>
        <w:tc>
          <w:tcPr>
            <w:tcW w:type="dxa" w:w="2016"/>
          </w:tcPr>
          <w:p>
            <w:pPr>
              <w:keepNext/>
              <w:widowControl/>
              <w:spacing w:before="20" w:after="20" w:line="240" w:lineRule="auto"/>
              <w:jc w:val="center"/>
            </w:pPr>
            <w:r>
              <w:rPr>
                <w:rFonts w:ascii="Times New Roman" w:hAnsi="Times New Roman" w:eastAsia="Times New Roman" w:cs="Times New Roman"/>
                <w:b w:val="0"/>
                <w:i w:val="0"/>
                <w:sz w:val="20"/>
              </w:rPr>
              <w:t>3</w:t>
            </w:r>
          </w:p>
        </w:tc>
        <w:tc>
          <w:tcPr>
            <w:tcW w:type="dxa" w:w="2016"/>
          </w:tcPr>
          <w:p>
            <w:pPr>
              <w:keepNext/>
              <w:widowControl/>
              <w:spacing w:before="20" w:after="20" w:line="240" w:lineRule="auto"/>
              <w:jc w:val="center"/>
            </w:pPr>
            <w:r>
              <w:rPr>
                <w:rFonts w:ascii="Times New Roman" w:hAnsi="Times New Roman" w:eastAsia="Times New Roman" w:cs="Times New Roman"/>
                <w:b w:val="0"/>
                <w:i w:val="0"/>
                <w:sz w:val="20"/>
              </w:rPr>
              <w:t>4</w:t>
            </w:r>
          </w:p>
        </w:tc>
      </w:tr>
      <w:tr>
        <w:trPr>
          <w:cantSplit/>
        </w:trPr>
        <w:tc>
          <w:tcPr>
            <w:tcW w:type="dxa" w:w="2304"/>
          </w:tcPr>
          <w:p>
            <w:pPr>
              <w:keepNext w:val="0"/>
              <w:widowControl/>
              <w:spacing w:before="20" w:after="20" w:line="240" w:lineRule="auto"/>
              <w:jc w:val="left"/>
            </w:pPr>
            <w:r>
              <w:rPr>
                <w:rFonts w:ascii="Times New Roman" w:hAnsi="Times New Roman" w:eastAsia="Times New Roman" w:cs="Times New Roman"/>
                <w:b w:val="0"/>
                <w:i w:val="0"/>
                <w:sz w:val="20"/>
              </w:rPr>
              <w:t>Did not hold</w:t>
            </w:r>
          </w:p>
        </w:tc>
        <w:tc>
          <w:tcPr>
            <w:tcW w:type="dxa" w:w="2016"/>
          </w:tcPr>
          <w:p>
            <w:pPr>
              <w:keepNext w:val="0"/>
              <w:widowControl/>
              <w:spacing w:before="20" w:after="20" w:line="240" w:lineRule="auto"/>
              <w:jc w:val="center"/>
            </w:pPr>
            <w:r>
              <w:rPr>
                <w:rFonts w:ascii="Times New Roman" w:hAnsi="Times New Roman" w:eastAsia="Times New Roman" w:cs="Times New Roman"/>
                <w:b w:val="0"/>
                <w:i w:val="0"/>
                <w:sz w:val="20"/>
              </w:rPr>
              <w:t>9</w:t>
            </w:r>
          </w:p>
        </w:tc>
        <w:tc>
          <w:tcPr>
            <w:tcW w:type="dxa" w:w="2016"/>
          </w:tcPr>
          <w:p>
            <w:pPr>
              <w:keepNext w:val="0"/>
              <w:widowControl/>
              <w:spacing w:before="20" w:after="20" w:line="240" w:lineRule="auto"/>
              <w:jc w:val="center"/>
            </w:pPr>
            <w:r>
              <w:rPr>
                <w:rFonts w:ascii="Times New Roman" w:hAnsi="Times New Roman" w:eastAsia="Times New Roman" w:cs="Times New Roman"/>
                <w:b w:val="0"/>
                <w:i w:val="0"/>
                <w:sz w:val="20"/>
              </w:rPr>
              <w:t>23</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7.8 Detecting Emergency-Like Behaviour and Level Busts (G7)</w:t>
      </w:r>
    </w:p>
    <w:p>
      <w:pPr>
        <w:keepNext w:val="0"/>
        <w:widowControl/>
        <w:spacing w:before="0" w:after="120" w:line="360" w:lineRule="auto"/>
        <w:ind w:firstLine="720"/>
        <w:jc w:val="both"/>
      </w:pPr>
      <w:r>
        <w:rPr>
          <w:rFonts w:ascii="Times New Roman" w:hAnsi="Times New Roman" w:eastAsia="Times New Roman" w:cs="Times New Roman"/>
          <w:b w:val="0"/>
          <w:i w:val="0"/>
          <w:sz w:val="24"/>
        </w:rPr>
        <w:t>Eighty-one emergencies were injected into real test-period tracks: 27 emergency descents, 27 engine-out drift-downs and 27 unannounced turn-backs. The vertical-rate rule, the kind of single threshold a display can show, detected only the descents (27 of 81). The Isolation Forest, at a 1% false-alarm rate on normal traffic, detected 50, and the hybrid (rule or forest) 52. CLAM with the cleared level from the digital clearance record detected all 81 (Fig. 7.14, Table 7.9).</w:t>
      </w:r>
    </w:p>
    <w:p>
      <w:pPr>
        <w:keepNext/>
        <w:widowControl/>
        <w:spacing w:before="120" w:after="40" w:line="240" w:lineRule="auto"/>
        <w:jc w:val="center"/>
      </w:pPr>
      <w:r>
        <w:drawing>
          <wp:inline xmlns:a="http://schemas.openxmlformats.org/drawingml/2006/main" xmlns:pic="http://schemas.openxmlformats.org/drawingml/2006/picture">
            <wp:extent cx="5120640" cy="2241854"/>
            <wp:docPr id="32" name="Picture 32"/>
            <wp:cNvGraphicFramePr>
              <a:graphicFrameLocks noChangeAspect="1"/>
            </wp:cNvGraphicFramePr>
            <a:graphic>
              <a:graphicData uri="http://schemas.openxmlformats.org/drawingml/2006/picture">
                <pic:pic>
                  <pic:nvPicPr>
                    <pic:cNvPr id="0" name="c_anomaly.png"/>
                    <pic:cNvPicPr/>
                  </pic:nvPicPr>
                  <pic:blipFill>
                    <a:blip r:embed="rId46"/>
                    <a:stretch>
                      <a:fillRect/>
                    </a:stretch>
                  </pic:blipFill>
                  <pic:spPr>
                    <a:xfrm>
                      <a:off x="0" y="0"/>
                      <a:ext cx="5120640" cy="2241854"/>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7.14 Detection of Injected Emergencies by the Four Detectors</w:t>
      </w:r>
    </w:p>
    <w:p>
      <w:pPr>
        <w:keepNext/>
        <w:widowControl/>
        <w:spacing w:before="160" w:after="80" w:line="240" w:lineRule="auto"/>
        <w:jc w:val="center"/>
      </w:pPr>
      <w:r>
        <w:rPr>
          <w:rFonts w:ascii="Times New Roman" w:hAnsi="Times New Roman" w:eastAsia="Times New Roman" w:cs="Times New Roman"/>
          <w:b/>
          <w:sz w:val="20"/>
        </w:rPr>
        <w:t>Table 7.9 Detection of Injected Emergencies (Detected of 27 per Kind)</w:t>
      </w:r>
    </w:p>
    <w:tbl>
      <w:tblPr>
        <w:tblStyle w:val="TableGrid"/>
        <w:tblW w:type="dxa" w:w="8063"/>
        <w:jc w:val="center"/>
        <w:tblLook w:firstColumn="1" w:firstRow="1" w:lastColumn="0" w:lastRow="0" w:noHBand="0" w:noVBand="1" w:val="04A0"/>
        <w:tblLayout w:type="fixed"/>
      </w:tblPr>
      <w:tblGrid>
        <w:gridCol w:w="2520"/>
        <w:gridCol w:w="864"/>
        <w:gridCol w:w="1368"/>
        <w:gridCol w:w="1008"/>
        <w:gridCol w:w="864"/>
        <w:gridCol w:w="1440"/>
      </w:tblGrid>
      <w:tr>
        <w:trPr>
          <w:tblHeader w:val="true"/>
          <w:cantSplit/>
        </w:trPr>
        <w:tc>
          <w:tcPr>
            <w:tcW w:type="dxa" w:w="2520"/>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Emergency</w:t>
            </w:r>
          </w:p>
        </w:tc>
        <w:tc>
          <w:tcPr>
            <w:tcW w:type="dxa" w:w="864"/>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Rule</w:t>
            </w:r>
          </w:p>
        </w:tc>
        <w:tc>
          <w:tcPr>
            <w:tcW w:type="dxa" w:w="1368"/>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Isolation forest</w:t>
            </w:r>
          </w:p>
        </w:tc>
        <w:tc>
          <w:tcPr>
            <w:tcW w:type="dxa" w:w="1008"/>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Hybrid</w:t>
            </w:r>
          </w:p>
        </w:tc>
        <w:tc>
          <w:tcPr>
            <w:tcW w:type="dxa" w:w="864"/>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CLAM</w:t>
            </w:r>
          </w:p>
        </w:tc>
        <w:tc>
          <w:tcPr>
            <w:tcW w:type="dxa" w:w="1440"/>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Median delay (s)</w:t>
            </w:r>
          </w:p>
        </w:tc>
      </w:tr>
      <w:tr>
        <w:trPr>
          <w:cantSplit/>
        </w:trPr>
        <w:tc>
          <w:tcPr>
            <w:tcW w:type="dxa" w:w="2520"/>
          </w:tcPr>
          <w:p>
            <w:pPr>
              <w:keepNext/>
              <w:widowControl/>
              <w:spacing w:before="20" w:after="20" w:line="240" w:lineRule="auto"/>
              <w:jc w:val="left"/>
            </w:pPr>
            <w:r>
              <w:rPr>
                <w:rFonts w:ascii="Times New Roman" w:hAnsi="Times New Roman" w:eastAsia="Times New Roman" w:cs="Times New Roman"/>
                <w:b w:val="0"/>
                <w:i w:val="0"/>
                <w:sz w:val="18"/>
              </w:rPr>
              <w:t>emergency descent</w:t>
            </w:r>
          </w:p>
        </w:tc>
        <w:tc>
          <w:tcPr>
            <w:tcW w:type="dxa" w:w="864"/>
          </w:tcPr>
          <w:p>
            <w:pPr>
              <w:keepNext/>
              <w:widowControl/>
              <w:spacing w:before="20" w:after="20" w:line="240" w:lineRule="auto"/>
              <w:jc w:val="center"/>
            </w:pPr>
            <w:r>
              <w:rPr>
                <w:rFonts w:ascii="Times New Roman" w:hAnsi="Times New Roman" w:eastAsia="Times New Roman" w:cs="Times New Roman"/>
                <w:b w:val="0"/>
                <w:i w:val="0"/>
                <w:sz w:val="18"/>
              </w:rPr>
              <w:t>27</w:t>
            </w:r>
          </w:p>
        </w:tc>
        <w:tc>
          <w:tcPr>
            <w:tcW w:type="dxa" w:w="1368"/>
          </w:tcPr>
          <w:p>
            <w:pPr>
              <w:keepNext/>
              <w:widowControl/>
              <w:spacing w:before="20" w:after="20" w:line="240" w:lineRule="auto"/>
              <w:jc w:val="center"/>
            </w:pPr>
            <w:r>
              <w:rPr>
                <w:rFonts w:ascii="Times New Roman" w:hAnsi="Times New Roman" w:eastAsia="Times New Roman" w:cs="Times New Roman"/>
                <w:b w:val="0"/>
                <w:i w:val="0"/>
                <w:sz w:val="18"/>
              </w:rPr>
              <w:t>25</w:t>
            </w:r>
          </w:p>
        </w:tc>
        <w:tc>
          <w:tcPr>
            <w:tcW w:type="dxa" w:w="1008"/>
          </w:tcPr>
          <w:p>
            <w:pPr>
              <w:keepNext/>
              <w:widowControl/>
              <w:spacing w:before="20" w:after="20" w:line="240" w:lineRule="auto"/>
              <w:jc w:val="center"/>
            </w:pPr>
            <w:r>
              <w:rPr>
                <w:rFonts w:ascii="Times New Roman" w:hAnsi="Times New Roman" w:eastAsia="Times New Roman" w:cs="Times New Roman"/>
                <w:b w:val="0"/>
                <w:i w:val="0"/>
                <w:sz w:val="18"/>
              </w:rPr>
              <w:t>27</w:t>
            </w:r>
          </w:p>
        </w:tc>
        <w:tc>
          <w:tcPr>
            <w:tcW w:type="dxa" w:w="864"/>
          </w:tcPr>
          <w:p>
            <w:pPr>
              <w:keepNext/>
              <w:widowControl/>
              <w:spacing w:before="20" w:after="20" w:line="240" w:lineRule="auto"/>
              <w:jc w:val="center"/>
            </w:pPr>
            <w:r>
              <w:rPr>
                <w:rFonts w:ascii="Times New Roman" w:hAnsi="Times New Roman" w:eastAsia="Times New Roman" w:cs="Times New Roman"/>
                <w:b w:val="0"/>
                <w:i w:val="0"/>
                <w:sz w:val="18"/>
              </w:rPr>
              <w:t>27</w:t>
            </w:r>
          </w:p>
        </w:tc>
        <w:tc>
          <w:tcPr>
            <w:tcW w:type="dxa" w:w="1440"/>
          </w:tcPr>
          <w:p>
            <w:pPr>
              <w:keepNext/>
              <w:widowControl/>
              <w:spacing w:before="20" w:after="20" w:line="240" w:lineRule="auto"/>
              <w:jc w:val="center"/>
            </w:pPr>
            <w:r>
              <w:rPr>
                <w:rFonts w:ascii="Times New Roman" w:hAnsi="Times New Roman" w:eastAsia="Times New Roman" w:cs="Times New Roman"/>
                <w:b w:val="0"/>
                <w:i w:val="0"/>
                <w:sz w:val="18"/>
              </w:rPr>
              <w:t>18.0</w:t>
            </w:r>
          </w:p>
        </w:tc>
      </w:tr>
      <w:tr>
        <w:trPr>
          <w:cantSplit/>
        </w:trPr>
        <w:tc>
          <w:tcPr>
            <w:tcW w:type="dxa" w:w="2520"/>
          </w:tcPr>
          <w:p>
            <w:pPr>
              <w:keepNext/>
              <w:widowControl/>
              <w:spacing w:before="20" w:after="20" w:line="240" w:lineRule="auto"/>
              <w:jc w:val="left"/>
            </w:pPr>
            <w:r>
              <w:rPr>
                <w:rFonts w:ascii="Times New Roman" w:hAnsi="Times New Roman" w:eastAsia="Times New Roman" w:cs="Times New Roman"/>
                <w:b w:val="0"/>
                <w:i w:val="0"/>
                <w:sz w:val="18"/>
              </w:rPr>
              <w:t>engine out</w:t>
            </w:r>
          </w:p>
        </w:tc>
        <w:tc>
          <w:tcPr>
            <w:tcW w:type="dxa" w:w="864"/>
          </w:tcPr>
          <w:p>
            <w:pPr>
              <w:keepNext/>
              <w:widowControl/>
              <w:spacing w:before="20" w:after="20" w:line="240" w:lineRule="auto"/>
              <w:jc w:val="center"/>
            </w:pPr>
            <w:r>
              <w:rPr>
                <w:rFonts w:ascii="Times New Roman" w:hAnsi="Times New Roman" w:eastAsia="Times New Roman" w:cs="Times New Roman"/>
                <w:b w:val="0"/>
                <w:i w:val="0"/>
                <w:sz w:val="18"/>
              </w:rPr>
              <w:t>0</w:t>
            </w:r>
          </w:p>
        </w:tc>
        <w:tc>
          <w:tcPr>
            <w:tcW w:type="dxa" w:w="1368"/>
          </w:tcPr>
          <w:p>
            <w:pPr>
              <w:keepNext/>
              <w:widowControl/>
              <w:spacing w:before="20" w:after="20" w:line="240" w:lineRule="auto"/>
              <w:jc w:val="center"/>
            </w:pPr>
            <w:r>
              <w:rPr>
                <w:rFonts w:ascii="Times New Roman" w:hAnsi="Times New Roman" w:eastAsia="Times New Roman" w:cs="Times New Roman"/>
                <w:b w:val="0"/>
                <w:i w:val="0"/>
                <w:sz w:val="18"/>
              </w:rPr>
              <w:t>1</w:t>
            </w:r>
          </w:p>
        </w:tc>
        <w:tc>
          <w:tcPr>
            <w:tcW w:type="dxa" w:w="1008"/>
          </w:tcPr>
          <w:p>
            <w:pPr>
              <w:keepNext/>
              <w:widowControl/>
              <w:spacing w:before="20" w:after="20" w:line="240" w:lineRule="auto"/>
              <w:jc w:val="center"/>
            </w:pPr>
            <w:r>
              <w:rPr>
                <w:rFonts w:ascii="Times New Roman" w:hAnsi="Times New Roman" w:eastAsia="Times New Roman" w:cs="Times New Roman"/>
                <w:b w:val="0"/>
                <w:i w:val="0"/>
                <w:sz w:val="18"/>
              </w:rPr>
              <w:t>1</w:t>
            </w:r>
          </w:p>
        </w:tc>
        <w:tc>
          <w:tcPr>
            <w:tcW w:type="dxa" w:w="864"/>
          </w:tcPr>
          <w:p>
            <w:pPr>
              <w:keepNext/>
              <w:widowControl/>
              <w:spacing w:before="20" w:after="20" w:line="240" w:lineRule="auto"/>
              <w:jc w:val="center"/>
            </w:pPr>
            <w:r>
              <w:rPr>
                <w:rFonts w:ascii="Times New Roman" w:hAnsi="Times New Roman" w:eastAsia="Times New Roman" w:cs="Times New Roman"/>
                <w:b w:val="0"/>
                <w:i w:val="0"/>
                <w:sz w:val="18"/>
              </w:rPr>
              <w:t>27</w:t>
            </w:r>
          </w:p>
        </w:tc>
        <w:tc>
          <w:tcPr>
            <w:tcW w:type="dxa" w:w="1440"/>
          </w:tcPr>
          <w:p>
            <w:pPr>
              <w:keepNext/>
              <w:widowControl/>
              <w:spacing w:before="20" w:after="20" w:line="240" w:lineRule="auto"/>
              <w:jc w:val="center"/>
            </w:pPr>
            <w:r>
              <w:rPr>
                <w:rFonts w:ascii="Times New Roman" w:hAnsi="Times New Roman" w:eastAsia="Times New Roman" w:cs="Times New Roman"/>
                <w:b w:val="0"/>
                <w:i w:val="0"/>
                <w:sz w:val="18"/>
              </w:rPr>
              <w:t>21.0</w:t>
            </w:r>
          </w:p>
        </w:tc>
      </w:tr>
      <w:tr>
        <w:trPr>
          <w:cantSplit/>
        </w:trPr>
        <w:tc>
          <w:tcPr>
            <w:tcW w:type="dxa" w:w="2520"/>
          </w:tcPr>
          <w:p>
            <w:pPr>
              <w:keepNext/>
              <w:widowControl/>
              <w:spacing w:before="20" w:after="20" w:line="240" w:lineRule="auto"/>
              <w:jc w:val="left"/>
            </w:pPr>
            <w:r>
              <w:rPr>
                <w:rFonts w:ascii="Times New Roman" w:hAnsi="Times New Roman" w:eastAsia="Times New Roman" w:cs="Times New Roman"/>
                <w:b w:val="0"/>
                <w:i w:val="0"/>
                <w:sz w:val="18"/>
              </w:rPr>
              <w:t>turn back</w:t>
            </w:r>
          </w:p>
        </w:tc>
        <w:tc>
          <w:tcPr>
            <w:tcW w:type="dxa" w:w="864"/>
          </w:tcPr>
          <w:p>
            <w:pPr>
              <w:keepNext/>
              <w:widowControl/>
              <w:spacing w:before="20" w:after="20" w:line="240" w:lineRule="auto"/>
              <w:jc w:val="center"/>
            </w:pPr>
            <w:r>
              <w:rPr>
                <w:rFonts w:ascii="Times New Roman" w:hAnsi="Times New Roman" w:eastAsia="Times New Roman" w:cs="Times New Roman"/>
                <w:b w:val="0"/>
                <w:i w:val="0"/>
                <w:sz w:val="18"/>
              </w:rPr>
              <w:t>0</w:t>
            </w:r>
          </w:p>
        </w:tc>
        <w:tc>
          <w:tcPr>
            <w:tcW w:type="dxa" w:w="1368"/>
          </w:tcPr>
          <w:p>
            <w:pPr>
              <w:keepNext/>
              <w:widowControl/>
              <w:spacing w:before="20" w:after="20" w:line="240" w:lineRule="auto"/>
              <w:jc w:val="center"/>
            </w:pPr>
            <w:r>
              <w:rPr>
                <w:rFonts w:ascii="Times New Roman" w:hAnsi="Times New Roman" w:eastAsia="Times New Roman" w:cs="Times New Roman"/>
                <w:b w:val="0"/>
                <w:i w:val="0"/>
                <w:sz w:val="18"/>
              </w:rPr>
              <w:t>24</w:t>
            </w:r>
          </w:p>
        </w:tc>
        <w:tc>
          <w:tcPr>
            <w:tcW w:type="dxa" w:w="1008"/>
          </w:tcPr>
          <w:p>
            <w:pPr>
              <w:keepNext/>
              <w:widowControl/>
              <w:spacing w:before="20" w:after="20" w:line="240" w:lineRule="auto"/>
              <w:jc w:val="center"/>
            </w:pPr>
            <w:r>
              <w:rPr>
                <w:rFonts w:ascii="Times New Roman" w:hAnsi="Times New Roman" w:eastAsia="Times New Roman" w:cs="Times New Roman"/>
                <w:b w:val="0"/>
                <w:i w:val="0"/>
                <w:sz w:val="18"/>
              </w:rPr>
              <w:t>24</w:t>
            </w:r>
          </w:p>
        </w:tc>
        <w:tc>
          <w:tcPr>
            <w:tcW w:type="dxa" w:w="864"/>
          </w:tcPr>
          <w:p>
            <w:pPr>
              <w:keepNext/>
              <w:widowControl/>
              <w:spacing w:before="20" w:after="20" w:line="240" w:lineRule="auto"/>
              <w:jc w:val="center"/>
            </w:pPr>
            <w:r>
              <w:rPr>
                <w:rFonts w:ascii="Times New Roman" w:hAnsi="Times New Roman" w:eastAsia="Times New Roman" w:cs="Times New Roman"/>
                <w:b w:val="0"/>
                <w:i w:val="0"/>
                <w:sz w:val="18"/>
              </w:rPr>
              <w:t>27</w:t>
            </w:r>
          </w:p>
        </w:tc>
        <w:tc>
          <w:tcPr>
            <w:tcW w:type="dxa" w:w="1440"/>
          </w:tcPr>
          <w:p>
            <w:pPr>
              <w:keepNext/>
              <w:widowControl/>
              <w:spacing w:before="20" w:after="20" w:line="240" w:lineRule="auto"/>
              <w:jc w:val="center"/>
            </w:pPr>
            <w:r>
              <w:rPr>
                <w:rFonts w:ascii="Times New Roman" w:hAnsi="Times New Roman" w:eastAsia="Times New Roman" w:cs="Times New Roman"/>
                <w:b w:val="0"/>
                <w:i w:val="0"/>
                <w:sz w:val="18"/>
              </w:rPr>
              <w:t>22.0</w:t>
            </w:r>
          </w:p>
        </w:tc>
      </w:tr>
      <w:tr>
        <w:trPr>
          <w:cantSplit/>
        </w:trPr>
        <w:tc>
          <w:tcPr>
            <w:tcW w:type="dxa" w:w="2520"/>
          </w:tcPr>
          <w:p>
            <w:pPr>
              <w:keepNext w:val="0"/>
              <w:widowControl/>
              <w:spacing w:before="20" w:after="20" w:line="240" w:lineRule="auto"/>
              <w:jc w:val="left"/>
            </w:pPr>
            <w:r>
              <w:rPr>
                <w:rFonts w:ascii="Times New Roman" w:hAnsi="Times New Roman" w:eastAsia="Times New Roman" w:cs="Times New Roman"/>
                <w:b w:val="0"/>
                <w:i w:val="0"/>
                <w:sz w:val="18"/>
              </w:rPr>
              <w:t>False alarms on normal traffic</w:t>
            </w:r>
          </w:p>
        </w:tc>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0.25%</w:t>
            </w:r>
          </w:p>
        </w:tc>
        <w:tc>
          <w:tcPr>
            <w:tcW w:type="dxa" w:w="1368"/>
          </w:tcPr>
          <w:p>
            <w:pPr>
              <w:keepNext w:val="0"/>
              <w:widowControl/>
              <w:spacing w:before="20" w:after="20" w:line="240" w:lineRule="auto"/>
              <w:jc w:val="center"/>
            </w:pPr>
            <w:r>
              <w:rPr>
                <w:rFonts w:ascii="Times New Roman" w:hAnsi="Times New Roman" w:eastAsia="Times New Roman" w:cs="Times New Roman"/>
                <w:b w:val="0"/>
                <w:i w:val="0"/>
                <w:sz w:val="18"/>
              </w:rPr>
              <w:t>1.00%</w:t>
            </w:r>
          </w:p>
        </w:tc>
        <w:tc>
          <w:tcPr>
            <w:tcW w:type="dxa" w:w="1008"/>
          </w:tcPr>
          <w:p>
            <w:pPr>
              <w:keepNext w:val="0"/>
              <w:widowControl/>
              <w:spacing w:before="20" w:after="20" w:line="240" w:lineRule="auto"/>
              <w:jc w:val="center"/>
            </w:pPr>
            <w:r>
              <w:rPr>
                <w:rFonts w:ascii="Times New Roman" w:hAnsi="Times New Roman" w:eastAsia="Times New Roman" w:cs="Times New Roman"/>
                <w:b w:val="0"/>
                <w:i w:val="0"/>
                <w:sz w:val="18"/>
              </w:rPr>
              <w:t>1.16%</w:t>
            </w:r>
          </w:p>
        </w:tc>
        <w:tc>
          <w:tcPr>
            <w:tcW w:type="dxa" w:w="864"/>
          </w:tcPr>
          <w:p>
            <w:pPr>
              <w:keepNext w:val="0"/>
              <w:widowControl/>
              <w:spacing w:before="20" w:after="20" w:line="240" w:lineRule="auto"/>
              <w:jc w:val="center"/>
            </w:pPr>
            <w:r>
              <w:rPr>
                <w:rFonts w:ascii="Times New Roman" w:hAnsi="Times New Roman" w:eastAsia="Times New Roman" w:cs="Times New Roman"/>
                <w:b w:val="0"/>
                <w:i w:val="0"/>
                <w:sz w:val="18"/>
              </w:rPr>
              <w:t>—</w:t>
            </w:r>
          </w:p>
        </w:tc>
        <w:tc>
          <w:tcPr>
            <w:tcW w:type="dxa" w:w="1440"/>
          </w:tcPr>
          <w:p>
            <w:pPr>
              <w:keepNext w:val="0"/>
              <w:widowControl/>
              <w:spacing w:before="20" w:after="20" w:line="240" w:lineRule="auto"/>
              <w:jc w:val="center"/>
            </w:pPr>
          </w:p>
        </w:tc>
      </w:tr>
    </w:tbl>
    <w:p>
      <w:pPr>
        <w:keepNext w:val="0"/>
        <w:widowControl/>
        <w:spacing w:before="0" w:after="80" w:line="240" w:lineRule="auto"/>
      </w:pPr>
    </w:p>
    <w:p>
      <w:pPr>
        <w:keepNext w:val="0"/>
        <w:widowControl/>
        <w:spacing w:before="0" w:after="120" w:line="360" w:lineRule="auto"/>
        <w:ind w:firstLine="720"/>
        <w:jc w:val="both"/>
      </w:pPr>
      <w:r>
        <w:rPr>
          <w:rFonts w:ascii="Times New Roman" w:hAnsi="Times New Roman" w:eastAsia="Times New Roman" w:cs="Times New Roman"/>
          <w:b w:val="0"/>
          <w:i w:val="0"/>
          <w:sz w:val="24"/>
        </w:rPr>
        <w:t>The engine-out drift-down shows the value of combining methods: its descent rate is ordinary and its speed decay gradual, so neither the rule nor the forest sees it, but it departs from the cleared level, which CLAM catches within about 21 s. This was one of the design changes made after the first results, in which the learned detector alone missed most drift-downs. Lost communications have no kinematic signature at all and are therefore handled by the communication monitor (an aircraft that does not acknowledge), which is stated as a limitation.</w:t>
      </w:r>
    </w:p>
    <w:p>
      <w:pPr>
        <w:pStyle w:val="Heading2"/>
        <w:keepNext/>
        <w:widowControl/>
        <w:spacing w:before="240" w:after="120" w:line="360" w:lineRule="auto"/>
        <w:jc w:val="left"/>
      </w:pPr>
      <w:r>
        <w:rPr>
          <w:rFonts w:ascii="Times New Roman" w:hAnsi="Times New Roman" w:eastAsia="Times New Roman" w:cs="Times New Roman"/>
          <w:b/>
          <w:sz w:val="24"/>
        </w:rPr>
        <w:t>7.9 Emergencies Injected into Real Traffic (G6)</w:t>
      </w:r>
    </w:p>
    <w:p>
      <w:pPr>
        <w:keepNext w:val="0"/>
        <w:widowControl/>
        <w:spacing w:before="0" w:after="120" w:line="360" w:lineRule="auto"/>
        <w:ind w:firstLine="720"/>
        <w:jc w:val="both"/>
      </w:pPr>
      <w:r>
        <w:rPr>
          <w:rFonts w:ascii="Times New Roman" w:hAnsi="Times New Roman" w:eastAsia="Times New Roman" w:cs="Times New Roman"/>
          <w:b w:val="0"/>
          <w:i w:val="0"/>
          <w:sz w:val="24"/>
        </w:rPr>
        <w:t>Sixty emergencies (twelve of each of the five kinds) were injected on real aircraft at different moments of the recording. Each emergency path was checked against the recorded positions of on average 330 other aircraft. In 63.3% of cases the emergency path conflicted with real traffic, with 2.73 conflicts per case on average and 164 in total. SkyControl resolved 150 of them (91.5%) with level changes that were re-verified against all other traffic; the rest were handed to the controller with the automation level lowered. The emergency got the first landing slot and on average 4.92 real arrivals were delayed by a total of 584 s. The median planning time was 90 ms.</w:t>
      </w:r>
    </w:p>
    <w:p>
      <w:pPr>
        <w:keepNext/>
        <w:widowControl/>
        <w:spacing w:before="120" w:after="40" w:line="240" w:lineRule="auto"/>
        <w:jc w:val="center"/>
      </w:pPr>
      <w:r>
        <w:drawing>
          <wp:inline xmlns:a="http://schemas.openxmlformats.org/drawingml/2006/main" xmlns:pic="http://schemas.openxmlformats.org/drawingml/2006/picture">
            <wp:extent cx="5212080" cy="2051248"/>
            <wp:docPr id="33" name="Picture 33"/>
            <wp:cNvGraphicFramePr>
              <a:graphicFrameLocks noChangeAspect="1"/>
            </wp:cNvGraphicFramePr>
            <a:graphic>
              <a:graphicData uri="http://schemas.openxmlformats.org/drawingml/2006/picture">
                <pic:pic>
                  <pic:nvPicPr>
                    <pic:cNvPr id="0" name="c_emergency.png"/>
                    <pic:cNvPicPr/>
                  </pic:nvPicPr>
                  <pic:blipFill>
                    <a:blip r:embed="rId47"/>
                    <a:stretch>
                      <a:fillRect/>
                    </a:stretch>
                  </pic:blipFill>
                  <pic:spPr>
                    <a:xfrm>
                      <a:off x="0" y="0"/>
                      <a:ext cx="5212080" cy="2051248"/>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7.15 Emergencies Injected into Real Traffic: Handling Time and Conflicts Resolved</w:t>
      </w:r>
    </w:p>
    <w:p>
      <w:pPr>
        <w:keepNext w:val="0"/>
        <w:widowControl/>
        <w:spacing w:before="0" w:after="120" w:line="360" w:lineRule="auto"/>
        <w:ind w:firstLine="720"/>
        <w:jc w:val="both"/>
      </w:pPr>
      <w:r>
        <w:rPr>
          <w:rFonts w:ascii="Times New Roman" w:hAnsi="Times New Roman" w:eastAsia="Times New Roman" w:cs="Times New Roman"/>
          <w:b w:val="0"/>
          <w:i w:val="0"/>
          <w:sz w:val="24"/>
        </w:rPr>
        <w:t>In the workflow model the time to issue all instructions fell from 190.8 s (median 183.2 s) for the conventional workflow to 47.8 s (median 34.0 s) for the hybrid, a 75.0% reduction (95% CI 140.1 to 145.6 s, Wilcoxon p &lt; 0.0001), mainly because the checklist, the alternate search and the telephone calls are replaced by an automatic ranking and digital coordination. The number of voice transmissions is almost the same (7.1 against 7.07) because emergency instructions stay on voice, as they should.</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34" name="Picture 34"/>
            <wp:cNvGraphicFramePr>
              <a:graphicFrameLocks noChangeAspect="1"/>
            </wp:cNvGraphicFramePr>
            <a:graphic>
              <a:graphicData uri="http://schemas.openxmlformats.org/drawingml/2006/picture">
                <pic:pic>
                  <pic:nvPicPr>
                    <pic:cNvPr id="0" name="airspace_emergency_view.jpg"/>
                    <pic:cNvPicPr/>
                  </pic:nvPicPr>
                  <pic:blipFill>
                    <a:blip r:embed="rId48"/>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7.16 Selecting a Real Aircraft in the 3D Airspace to Inject an Emergency</w:t>
      </w:r>
    </w:p>
    <w:p>
      <w:pPr>
        <w:keepNext/>
        <w:widowControl/>
        <w:spacing w:before="120" w:after="40" w:line="240" w:lineRule="auto"/>
        <w:jc w:val="center"/>
      </w:pPr>
      <w:r>
        <w:drawing>
          <wp:inline xmlns:a="http://schemas.openxmlformats.org/drawingml/2006/main" xmlns:pic="http://schemas.openxmlformats.org/drawingml/2006/picture">
            <wp:extent cx="3388253" cy="7498078"/>
            <wp:docPr id="35" name="Picture 35"/>
            <wp:cNvGraphicFramePr>
              <a:graphicFrameLocks noChangeAspect="1"/>
            </wp:cNvGraphicFramePr>
            <a:graphic>
              <a:graphicData uri="http://schemas.openxmlformats.org/drawingml/2006/picture">
                <pic:pic>
                  <pic:nvPicPr>
                    <pic:cNvPr id="0" name="airspace_emergency.jpg"/>
                    <pic:cNvPicPr/>
                  </pic:nvPicPr>
                  <pic:blipFill>
                    <a:blip r:embed="rId49"/>
                    <a:stretch>
                      <a:fillRect/>
                    </a:stretch>
                  </pic:blipFill>
                  <pic:spPr>
                    <a:xfrm>
                      <a:off x="0" y="0"/>
                      <a:ext cx="3388253" cy="7498078"/>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7.17 Hybrid Emergency Response for a Fuel Emergency on a Real Aircraft</w:t>
      </w:r>
    </w:p>
    <w:p>
      <w:pPr>
        <w:keepNext w:val="0"/>
        <w:widowControl/>
        <w:spacing w:before="0" w:after="120" w:line="360" w:lineRule="auto"/>
        <w:ind w:firstLine="720"/>
        <w:jc w:val="both"/>
      </w:pPr>
      <w:r>
        <w:rPr>
          <w:rFonts w:ascii="Times New Roman" w:hAnsi="Times New Roman" w:eastAsia="Times New Roman" w:cs="Times New Roman"/>
          <w:b w:val="0"/>
          <w:i w:val="0"/>
          <w:sz w:val="24"/>
        </w:rPr>
        <w:t>In Fig. 7.17 the airports are ranked by arrival time rather than distance: from FL350 a 3° descent needs about 110 NM of track, so even East Midlands, 25 NM away, would need a long descent dog-leg and is reached no sooner than Luton. The example is also useful because the AI could not solve everything. For DHK058 the planner found two conflicts with real traffic; one arrival was re-sequenced behind the emergency, but no safe level change existed for WUK91NX. The plan confidence was therefore only 65%, and the policy switched to MANUAL with supervisor approval: the system shows the controller what it found, drafts the messages and the coordination, and leaves the unresolved conflict to the human. This is the manual context switch required by the project brief, triggered by the data rather than hard-coded.</w:t>
      </w:r>
    </w:p>
    <w:p>
      <w:pPr>
        <w:pStyle w:val="Heading2"/>
        <w:keepNext/>
        <w:widowControl/>
        <w:spacing w:before="240" w:after="120" w:line="360" w:lineRule="auto"/>
        <w:jc w:val="left"/>
      </w:pPr>
      <w:r>
        <w:rPr>
          <w:rFonts w:ascii="Times New Roman" w:hAnsi="Times New Roman" w:eastAsia="Times New Roman" w:cs="Times New Roman"/>
          <w:b/>
          <w:sz w:val="24"/>
        </w:rPr>
        <w:t>7.10 Scenario Lab Results</w:t>
      </w:r>
    </w:p>
    <w:p>
      <w:pPr>
        <w:keepNext w:val="0"/>
        <w:widowControl/>
        <w:spacing w:before="0" w:after="120" w:line="360" w:lineRule="auto"/>
        <w:ind w:firstLine="720"/>
        <w:jc w:val="both"/>
      </w:pPr>
      <w:r>
        <w:rPr>
          <w:rFonts w:ascii="Times New Roman" w:hAnsi="Times New Roman" w:eastAsia="Times New Roman" w:cs="Times New Roman"/>
          <w:b w:val="0"/>
          <w:i w:val="0"/>
          <w:sz w:val="24"/>
        </w:rPr>
        <w:t>All 21 scenarios produced a SkyControl plan that passed exact verification. Table 7.10 lists each scenario with its category, severity, the automation level chosen, the problems left by the comparator (conflicts, runway conflicts, hazard or closure breaches and fuel-deadline misses) and the modelled time to issue all instructions. The comparator is the conventional handling for each scenario, for example first-come-first-served sequencing without emergency priority or a voice-only readback without automatic verification.</w:t>
      </w:r>
    </w:p>
    <w:p>
      <w:pPr>
        <w:keepNext/>
        <w:widowControl/>
        <w:spacing w:before="160" w:after="80" w:line="240" w:lineRule="auto"/>
        <w:jc w:val="center"/>
      </w:pPr>
      <w:r>
        <w:rPr>
          <w:rFonts w:ascii="Times New Roman" w:hAnsi="Times New Roman" w:eastAsia="Times New Roman" w:cs="Times New Roman"/>
          <w:b/>
          <w:sz w:val="20"/>
        </w:rPr>
        <w:t>Table 7.10 Scenario Benchmark: Comparator versus SkyControl</w:t>
      </w:r>
    </w:p>
    <w:tbl>
      <w:tblPr>
        <w:tblStyle w:val="TableGrid"/>
        <w:tblW w:type="dxa" w:w="8280"/>
        <w:jc w:val="center"/>
        <w:tblLook w:firstColumn="1" w:firstRow="1" w:lastColumn="0" w:lastRow="0" w:noHBand="0" w:noVBand="1" w:val="04A0"/>
        <w:tblLayout w:type="fixed"/>
      </w:tblPr>
      <w:tblGrid>
        <w:gridCol w:w="2088"/>
        <w:gridCol w:w="1512"/>
        <w:gridCol w:w="1080"/>
        <w:gridCol w:w="1296"/>
        <w:gridCol w:w="1080"/>
        <w:gridCol w:w="1224"/>
      </w:tblGrid>
      <w:tr>
        <w:trPr>
          <w:tblHeader w:val="true"/>
          <w:cantSplit/>
        </w:trPr>
        <w:tc>
          <w:tcPr>
            <w:tcW w:type="dxa" w:w="2088"/>
            <w:shd w:val="clear" w:color="auto" w:fill="DCEFEC"/>
          </w:tcPr>
          <w:p>
            <w:pPr>
              <w:keepNext w:val="0"/>
              <w:widowControl/>
              <w:spacing w:before="20" w:after="20" w:line="240" w:lineRule="auto"/>
              <w:jc w:val="left"/>
            </w:pPr>
            <w:r>
              <w:rPr>
                <w:rFonts w:ascii="Times New Roman" w:hAnsi="Times New Roman" w:eastAsia="Times New Roman" w:cs="Times New Roman"/>
                <w:b/>
                <w:i w:val="0"/>
                <w:sz w:val="18"/>
              </w:rPr>
              <w:t>Scenario</w:t>
            </w:r>
          </w:p>
        </w:tc>
        <w:tc>
          <w:tcPr>
            <w:tcW w:type="dxa" w:w="1512"/>
            <w:shd w:val="clear" w:color="auto" w:fill="DCEFEC"/>
          </w:tcPr>
          <w:p>
            <w:pPr>
              <w:keepNext w:val="0"/>
              <w:widowControl/>
              <w:spacing w:before="20" w:after="20" w:line="240" w:lineRule="auto"/>
              <w:jc w:val="left"/>
            </w:pPr>
            <w:r>
              <w:rPr>
                <w:rFonts w:ascii="Times New Roman" w:hAnsi="Times New Roman" w:eastAsia="Times New Roman" w:cs="Times New Roman"/>
                <w:b/>
                <w:i w:val="0"/>
                <w:sz w:val="18"/>
              </w:rPr>
              <w:t>Category</w:t>
            </w:r>
          </w:p>
        </w:tc>
        <w:tc>
          <w:tcPr>
            <w:tcW w:type="dxa" w:w="1080"/>
            <w:shd w:val="clear" w:color="auto" w:fill="DCEFEC"/>
          </w:tcPr>
          <w:p>
            <w:pPr>
              <w:keepNext w:val="0"/>
              <w:widowControl/>
              <w:spacing w:before="20" w:after="20" w:line="240" w:lineRule="auto"/>
              <w:jc w:val="left"/>
            </w:pPr>
            <w:r>
              <w:rPr>
                <w:rFonts w:ascii="Times New Roman" w:hAnsi="Times New Roman" w:eastAsia="Times New Roman" w:cs="Times New Roman"/>
                <w:b/>
                <w:i w:val="0"/>
                <w:sz w:val="18"/>
              </w:rPr>
              <w:t>Severity</w:t>
            </w:r>
          </w:p>
        </w:tc>
        <w:tc>
          <w:tcPr>
            <w:tcW w:type="dxa" w:w="1296"/>
            <w:shd w:val="clear" w:color="auto" w:fill="DCEFEC"/>
          </w:tcPr>
          <w:p>
            <w:pPr>
              <w:keepNext w:val="0"/>
              <w:widowControl/>
              <w:spacing w:before="20" w:after="20" w:line="240" w:lineRule="auto"/>
              <w:jc w:val="center"/>
            </w:pPr>
            <w:r>
              <w:rPr>
                <w:rFonts w:ascii="Times New Roman" w:hAnsi="Times New Roman" w:eastAsia="Times New Roman" w:cs="Times New Roman"/>
                <w:b/>
                <w:i w:val="0"/>
                <w:sz w:val="18"/>
              </w:rPr>
              <w:t>Level</w:t>
            </w:r>
          </w:p>
        </w:tc>
        <w:tc>
          <w:tcPr>
            <w:tcW w:type="dxa" w:w="1080"/>
            <w:shd w:val="clear" w:color="auto" w:fill="DCEFEC"/>
          </w:tcPr>
          <w:p>
            <w:pPr>
              <w:keepNext w:val="0"/>
              <w:widowControl/>
              <w:spacing w:before="20" w:after="20" w:line="240" w:lineRule="auto"/>
              <w:jc w:val="center"/>
            </w:pPr>
            <w:r>
              <w:rPr>
                <w:rFonts w:ascii="Times New Roman" w:hAnsi="Times New Roman" w:eastAsia="Times New Roman" w:cs="Times New Roman"/>
                <w:b/>
                <w:i w:val="0"/>
                <w:sz w:val="18"/>
              </w:rPr>
              <w:t>Problems</w:t>
            </w:r>
          </w:p>
        </w:tc>
        <w:tc>
          <w:tcPr>
            <w:tcW w:type="dxa" w:w="1224"/>
            <w:shd w:val="clear" w:color="auto" w:fill="DCEFEC"/>
          </w:tcPr>
          <w:p>
            <w:pPr>
              <w:keepNext w:val="0"/>
              <w:widowControl/>
              <w:spacing w:before="20" w:after="20" w:line="240" w:lineRule="auto"/>
              <w:jc w:val="center"/>
            </w:pPr>
            <w:r>
              <w:rPr>
                <w:rFonts w:ascii="Times New Roman" w:hAnsi="Times New Roman" w:eastAsia="Times New Roman" w:cs="Times New Roman"/>
                <w:b/>
                <w:i w:val="0"/>
                <w:sz w:val="18"/>
              </w:rPr>
              <w:t>Time (s)</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Normal approach</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Capacity</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Low</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AUTO</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0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52 → 32</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Converging traffic</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Separation</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Critical</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ADVISORY</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15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120 → 58</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Traffic overload</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Capacity</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High</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CONSENT</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0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161 → 46</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Fuel emergency</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Emergency</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Critical</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ADVISORY</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1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121 → 46</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Medical priority</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Emergency</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Critical</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ADVISORY</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0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137 → 46</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Engine failure</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Emergency</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Critical</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ADVISORY</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1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163 → 34</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Emergency descent</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Emergency</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Critical</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ADVISORY</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2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99 → 26</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Bird strike</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Emergency</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High</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CONSENT</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3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142 → 47</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Runway incursion</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Runway</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Critical</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ADVISORY</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3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92 → 43</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Runway closure</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Runway</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High</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CONSENT</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11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171 → 45</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Go-around</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Runway</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High</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CONSENT</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3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52 → 43</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Diversion</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Capacity</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High</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CONSENT</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6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167 → 46</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Severe weather</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Hazard</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High</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CONSENT</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5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115 → 46</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Radio failure</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Communication</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High</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CONSENT</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6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112 → 51</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Readback error</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Communication</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High</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CONSENT</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1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144 → 21</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Callsign confusion</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Communication</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High</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CONSENT</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1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132 → 21</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Level bust</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Separation</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Critical</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ADVISORY</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1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143 → 32</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Ghost target</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Surveillance</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High</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CONSENT</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1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29 → 12</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Surveillance gap</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Surveillance</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High</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MANUAL</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3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127 → 49</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AI disagreement</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Automation</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High</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MANUAL</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1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54 → 22</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Security signal</w:t>
            </w:r>
          </w:p>
        </w:tc>
        <w:tc>
          <w:tcPr>
            <w:tcW w:type="dxa" w:w="1512"/>
          </w:tcPr>
          <w:p>
            <w:pPr>
              <w:keepNext w:val="0"/>
              <w:widowControl/>
              <w:spacing w:before="20" w:after="20" w:line="240" w:lineRule="auto"/>
              <w:jc w:val="left"/>
            </w:pPr>
            <w:r>
              <w:rPr>
                <w:rFonts w:ascii="Times New Roman" w:hAnsi="Times New Roman" w:eastAsia="Times New Roman" w:cs="Times New Roman"/>
                <w:b w:val="0"/>
                <w:i w:val="0"/>
                <w:sz w:val="18"/>
              </w:rPr>
              <w:t>Emergency</w:t>
            </w:r>
          </w:p>
        </w:tc>
        <w:tc>
          <w:tcPr>
            <w:tcW w:type="dxa" w:w="1080"/>
          </w:tcPr>
          <w:p>
            <w:pPr>
              <w:keepNext w:val="0"/>
              <w:widowControl/>
              <w:spacing w:before="20" w:after="20" w:line="240" w:lineRule="auto"/>
              <w:jc w:val="left"/>
            </w:pPr>
            <w:r>
              <w:rPr>
                <w:rFonts w:ascii="Times New Roman" w:hAnsi="Times New Roman" w:eastAsia="Times New Roman" w:cs="Times New Roman"/>
                <w:b w:val="0"/>
                <w:i w:val="0"/>
                <w:sz w:val="18"/>
              </w:rPr>
              <w:t>Critical</w:t>
            </w:r>
          </w:p>
        </w:tc>
        <w:tc>
          <w:tcPr>
            <w:tcW w:type="dxa" w:w="1296"/>
          </w:tcPr>
          <w:p>
            <w:pPr>
              <w:keepNext w:val="0"/>
              <w:widowControl/>
              <w:spacing w:before="20" w:after="20" w:line="240" w:lineRule="auto"/>
              <w:jc w:val="center"/>
            </w:pPr>
            <w:r>
              <w:rPr>
                <w:rFonts w:ascii="Times New Roman" w:hAnsi="Times New Roman" w:eastAsia="Times New Roman" w:cs="Times New Roman"/>
                <w:b w:val="0"/>
                <w:i w:val="0"/>
                <w:sz w:val="18"/>
              </w:rPr>
              <w:t>MANUAL</w:t>
            </w:r>
          </w:p>
        </w:tc>
        <w:tc>
          <w:tcPr>
            <w:tcW w:type="dxa" w:w="1080"/>
          </w:tcPr>
          <w:p>
            <w:pPr>
              <w:keepNext w:val="0"/>
              <w:widowControl/>
              <w:spacing w:before="20" w:after="20" w:line="240" w:lineRule="auto"/>
              <w:jc w:val="center"/>
            </w:pPr>
            <w:r>
              <w:rPr>
                <w:rFonts w:ascii="Times New Roman" w:hAnsi="Times New Roman" w:eastAsia="Times New Roman" w:cs="Times New Roman"/>
                <w:b w:val="0"/>
                <w:i w:val="0"/>
                <w:sz w:val="18"/>
              </w:rPr>
              <w:t>2 → 0</w:t>
            </w:r>
          </w:p>
        </w:tc>
        <w:tc>
          <w:tcPr>
            <w:tcW w:type="dxa" w:w="1224"/>
          </w:tcPr>
          <w:p>
            <w:pPr>
              <w:keepNext w:val="0"/>
              <w:widowControl/>
              <w:spacing w:before="20" w:after="20" w:line="240" w:lineRule="auto"/>
              <w:jc w:val="center"/>
            </w:pPr>
            <w:r>
              <w:rPr>
                <w:rFonts w:ascii="Times New Roman" w:hAnsi="Times New Roman" w:eastAsia="Times New Roman" w:cs="Times New Roman"/>
                <w:b w:val="0"/>
                <w:i w:val="0"/>
                <w:sz w:val="18"/>
              </w:rPr>
              <w:t>123 → 46</w:t>
            </w:r>
          </w:p>
        </w:tc>
      </w:tr>
    </w:tbl>
    <w:p>
      <w:pPr>
        <w:keepNext w:val="0"/>
        <w:widowControl/>
        <w:spacing w:before="0" w:after="80" w:line="240" w:lineRule="auto"/>
      </w:pPr>
    </w:p>
    <w:p>
      <w:pPr>
        <w:keepNext w:val="0"/>
        <w:widowControl/>
        <w:spacing w:before="0" w:after="120" w:line="360" w:lineRule="auto"/>
        <w:ind w:firstLine="720"/>
        <w:jc w:val="both"/>
      </w:pPr>
      <w:r>
        <w:rPr>
          <w:rFonts w:ascii="Times New Roman" w:hAnsi="Times New Roman" w:eastAsia="Times New Roman" w:cs="Times New Roman"/>
          <w:b w:val="0"/>
          <w:i w:val="0"/>
          <w:sz w:val="24"/>
        </w:rPr>
        <w:t>Over all scenarios the comparator left 34 aircraft conflicts, 10 runway conflicts, 21 hazard or closure breaches and 1 fuel-deadline miss; SkyControl left none (Fig. 7.18). The price is a longer total route length (3,951 NM against 4,550 NM, +15%) from reroutes around weather and holding circuits. The modelled time to issue all instructions fell from 117.1 s to 38.7 s (67.0% less, Wilcoxon p = 3.0e-05), radio transmissions from 130.7 to 74 and controller actions from 113 to 57 (Fig. 7.19).</w:t>
      </w:r>
    </w:p>
    <w:p>
      <w:pPr>
        <w:keepNext/>
        <w:widowControl/>
        <w:spacing w:before="120" w:after="40" w:line="240" w:lineRule="auto"/>
        <w:jc w:val="center"/>
      </w:pPr>
      <w:r>
        <w:drawing>
          <wp:inline xmlns:a="http://schemas.openxmlformats.org/drawingml/2006/main" xmlns:pic="http://schemas.openxmlformats.org/drawingml/2006/picture">
            <wp:extent cx="5212080" cy="2051248"/>
            <wp:docPr id="36" name="Picture 36"/>
            <wp:cNvGraphicFramePr>
              <a:graphicFrameLocks noChangeAspect="1"/>
            </wp:cNvGraphicFramePr>
            <a:graphic>
              <a:graphicData uri="http://schemas.openxmlformats.org/drawingml/2006/picture">
                <pic:pic>
                  <pic:nvPicPr>
                    <pic:cNvPr id="0" name="c_scenario_outcomes.png"/>
                    <pic:cNvPicPr/>
                  </pic:nvPicPr>
                  <pic:blipFill>
                    <a:blip r:embed="rId50"/>
                    <a:stretch>
                      <a:fillRect/>
                    </a:stretch>
                  </pic:blipFill>
                  <pic:spPr>
                    <a:xfrm>
                      <a:off x="0" y="0"/>
                      <a:ext cx="5212080" cy="2051248"/>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7.18 Problems Left by the Comparator and by SkyControl, and Automation Levels Chosen</w:t>
      </w:r>
    </w:p>
    <w:p>
      <w:pPr>
        <w:keepNext/>
        <w:widowControl/>
        <w:spacing w:before="120" w:after="40" w:line="240" w:lineRule="auto"/>
        <w:jc w:val="center"/>
      </w:pPr>
      <w:r>
        <w:drawing>
          <wp:inline xmlns:a="http://schemas.openxmlformats.org/drawingml/2006/main" xmlns:pic="http://schemas.openxmlformats.org/drawingml/2006/picture">
            <wp:extent cx="5212080" cy="2679618"/>
            <wp:docPr id="37" name="Picture 37"/>
            <wp:cNvGraphicFramePr>
              <a:graphicFrameLocks noChangeAspect="1"/>
            </wp:cNvGraphicFramePr>
            <a:graphic>
              <a:graphicData uri="http://schemas.openxmlformats.org/drawingml/2006/picture">
                <pic:pic>
                  <pic:nvPicPr>
                    <pic:cNvPr id="0" name="c_scenario_times.png"/>
                    <pic:cNvPicPr/>
                  </pic:nvPicPr>
                  <pic:blipFill>
                    <a:blip r:embed="rId51"/>
                    <a:stretch>
                      <a:fillRect/>
                    </a:stretch>
                  </pic:blipFill>
                  <pic:spPr>
                    <a:xfrm>
                      <a:off x="0" y="0"/>
                      <a:ext cx="5212080" cy="2679618"/>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7.19 Modelled Time to Issue All Instructions in Each Scenario</w:t>
      </w:r>
    </w:p>
    <w:p>
      <w:pPr>
        <w:keepNext w:val="0"/>
        <w:widowControl/>
        <w:spacing w:before="0" w:after="120" w:line="360" w:lineRule="auto"/>
        <w:ind w:firstLine="720"/>
        <w:jc w:val="both"/>
      </w:pPr>
      <w:r>
        <w:rPr>
          <w:rFonts w:ascii="Times New Roman" w:hAnsi="Times New Roman" w:eastAsia="Times New Roman" w:cs="Times New Roman"/>
          <w:b w:val="0"/>
          <w:i w:val="0"/>
          <w:sz w:val="24"/>
        </w:rPr>
        <w:t>The automation levels chosen (1 AUTO, 10 CONSENT, 7 ADVISORY and 3 MANUAL) show that SkyControl acts autonomously only in routine traffic. All critical emergencies require a supervisor; the security signal, the AI disagreement and the surveillance gap put the human fully in charge. The following subsections walk through five scenarios step by step, as they appear in the scenario lab.</w:t>
      </w:r>
    </w:p>
    <w:p>
      <w:pPr>
        <w:pStyle w:val="Heading3"/>
        <w:keepNext/>
        <w:widowControl/>
        <w:spacing w:before="160" w:after="80" w:line="360" w:lineRule="auto"/>
        <w:jc w:val="left"/>
      </w:pPr>
      <w:r>
        <w:rPr>
          <w:rFonts w:ascii="Times New Roman" w:hAnsi="Times New Roman" w:eastAsia="Times New Roman" w:cs="Times New Roman"/>
          <w:b/>
          <w:i/>
          <w:sz w:val="24"/>
        </w:rPr>
        <w:t>7.10.1 Fuel Emergency: Approval Gate and Ten Steps</w:t>
      </w:r>
    </w:p>
    <w:p>
      <w:pPr>
        <w:keepNext w:val="0"/>
        <w:widowControl/>
        <w:spacing w:before="0" w:after="120" w:line="360" w:lineRule="auto"/>
        <w:ind w:firstLine="720"/>
        <w:jc w:val="both"/>
      </w:pPr>
      <w:r>
        <w:rPr>
          <w:rFonts w:ascii="Times New Roman" w:hAnsi="Times New Roman" w:eastAsia="Times New Roman" w:cs="Times New Roman"/>
          <w:b w:val="0"/>
          <w:i w:val="0"/>
          <w:sz w:val="24"/>
        </w:rPr>
        <w:t>A low-fuel arrival is last in a queue of four. The comparator (first-come-first-served without emergency priority) lands it after its simulated fuel deadline. SkyControl detects the emergency, assesses it as critical, and the policy chooses ADVISORY with supervisor approval. The run pauses at T+20 s; a controller cannot approve it (Fig. 7.20). After a supervisor approves, the plan (emergency first, holding circuits for the others, 120 s spacing) is executed and all ten steps complete (Fig. 7.21). Fig. 7.22 compares the workflows: 121.3 s and about eight radio transmissions conventionally, 46 s with SkyControl.</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38" name="Picture 38"/>
            <wp:cNvGraphicFramePr>
              <a:graphicFrameLocks noChangeAspect="1"/>
            </wp:cNvGraphicFramePr>
            <a:graphic>
              <a:graphicData uri="http://schemas.openxmlformats.org/drawingml/2006/picture">
                <pic:pic>
                  <pic:nvPicPr>
                    <pic:cNvPr id="0" name="lab_gate.jpg"/>
                    <pic:cNvPicPr/>
                  </pic:nvPicPr>
                  <pic:blipFill>
                    <a:blip r:embed="rId52"/>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7.20 Fuel Emergency Paused at the Approval Gate for a Controller</w:t>
      </w:r>
    </w:p>
    <w:p>
      <w:pPr>
        <w:keepNext/>
        <w:widowControl/>
        <w:spacing w:before="120" w:after="40" w:line="240" w:lineRule="auto"/>
        <w:jc w:val="center"/>
      </w:pPr>
      <w:r>
        <w:drawing>
          <wp:inline xmlns:a="http://schemas.openxmlformats.org/drawingml/2006/main" xmlns:pic="http://schemas.openxmlformats.org/drawingml/2006/picture">
            <wp:extent cx="4389120" cy="5311648"/>
            <wp:docPr id="39" name="Picture 39"/>
            <wp:cNvGraphicFramePr>
              <a:graphicFrameLocks noChangeAspect="1"/>
            </wp:cNvGraphicFramePr>
            <a:graphic>
              <a:graphicData uri="http://schemas.openxmlformats.org/drawingml/2006/picture">
                <pic:pic>
                  <pic:nvPicPr>
                    <pic:cNvPr id="0" name="lab_lowfuel_steps.jpg"/>
                    <pic:cNvPicPr/>
                  </pic:nvPicPr>
                  <pic:blipFill>
                    <a:blip r:embed="rId53"/>
                    <a:stretch>
                      <a:fillRect/>
                    </a:stretch>
                  </pic:blipFill>
                  <pic:spPr>
                    <a:xfrm>
                      <a:off x="0" y="0"/>
                      <a:ext cx="4389120" cy="5311648"/>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7.21 Fuel Emergency: the Ten Handling Steps after Supervisor Approval</w:t>
      </w:r>
    </w:p>
    <w:p>
      <w:pPr>
        <w:keepNext/>
        <w:widowControl/>
        <w:spacing w:before="120" w:after="40" w:line="240" w:lineRule="auto"/>
        <w:jc w:val="center"/>
      </w:pPr>
      <w:r>
        <w:drawing>
          <wp:inline xmlns:a="http://schemas.openxmlformats.org/drawingml/2006/main" xmlns:pic="http://schemas.openxmlformats.org/drawingml/2006/picture">
            <wp:extent cx="4572000" cy="2260600"/>
            <wp:docPr id="40" name="Picture 40"/>
            <wp:cNvGraphicFramePr>
              <a:graphicFrameLocks noChangeAspect="1"/>
            </wp:cNvGraphicFramePr>
            <a:graphic>
              <a:graphicData uri="http://schemas.openxmlformats.org/drawingml/2006/picture">
                <pic:pic>
                  <pic:nvPicPr>
                    <pic:cNvPr id="0" name="lab_lowfuel_workflow.jpg"/>
                    <pic:cNvPicPr/>
                  </pic:nvPicPr>
                  <pic:blipFill>
                    <a:blip r:embed="rId54"/>
                    <a:stretch>
                      <a:fillRect/>
                    </a:stretch>
                  </pic:blipFill>
                  <pic:spPr>
                    <a:xfrm>
                      <a:off x="0" y="0"/>
                      <a:ext cx="4572000" cy="2260600"/>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7.22 Fuel Emergency: Conventional and SkyControl Workflows (Modelled)</w:t>
      </w:r>
    </w:p>
    <w:p>
      <w:pPr>
        <w:pStyle w:val="Heading3"/>
        <w:keepNext/>
        <w:widowControl/>
        <w:spacing w:before="160" w:after="80" w:line="360" w:lineRule="auto"/>
        <w:jc w:val="left"/>
      </w:pPr>
      <w:r>
        <w:rPr>
          <w:rFonts w:ascii="Times New Roman" w:hAnsi="Times New Roman" w:eastAsia="Times New Roman" w:cs="Times New Roman"/>
          <w:b/>
          <w:i/>
          <w:sz w:val="24"/>
        </w:rPr>
        <w:t>7.10.2 Readback Error</w:t>
      </w:r>
    </w:p>
    <w:p>
      <w:pPr>
        <w:keepNext w:val="0"/>
        <w:widowControl/>
        <w:spacing w:before="0" w:after="120" w:line="360" w:lineRule="auto"/>
        <w:ind w:firstLine="720"/>
        <w:jc w:val="both"/>
      </w:pPr>
      <w:r>
        <w:rPr>
          <w:rFonts w:ascii="Times New Roman" w:hAnsi="Times New Roman" w:eastAsia="Times New Roman" w:cs="Times New Roman"/>
          <w:b w:val="0"/>
          <w:i w:val="0"/>
          <w:sz w:val="24"/>
        </w:rPr>
        <w:t>EZY13ZW is cleared to FL120 and reads back FL140. In the comparator the controller must hear the wrong number; if it is missed, the aircraft climbs into the level of conflicting traffic, which the scenario shows as a conflict. SkyControl's verifier flags MISMATCH on the level field immediately, the correction is issued, and the corrected readback is verified CORRECT (Fig. 7.9). Fig. 7.23 shows the steps and Fig. 7.24 the outcome checks.</w:t>
      </w:r>
    </w:p>
    <w:p>
      <w:pPr>
        <w:keepNext/>
        <w:widowControl/>
        <w:spacing w:before="120" w:after="40" w:line="240" w:lineRule="auto"/>
        <w:jc w:val="center"/>
      </w:pPr>
      <w:r>
        <w:drawing>
          <wp:inline xmlns:a="http://schemas.openxmlformats.org/drawingml/2006/main" xmlns:pic="http://schemas.openxmlformats.org/drawingml/2006/picture">
            <wp:extent cx="4389120" cy="5311648"/>
            <wp:docPr id="41" name="Picture 41"/>
            <wp:cNvGraphicFramePr>
              <a:graphicFrameLocks noChangeAspect="1"/>
            </wp:cNvGraphicFramePr>
            <a:graphic>
              <a:graphicData uri="http://schemas.openxmlformats.org/drawingml/2006/picture">
                <pic:pic>
                  <pic:nvPicPr>
                    <pic:cNvPr id="0" name="lab_readback_error_steps.jpg"/>
                    <pic:cNvPicPr/>
                  </pic:nvPicPr>
                  <pic:blipFill>
                    <a:blip r:embed="rId55"/>
                    <a:stretch>
                      <a:fillRect/>
                    </a:stretch>
                  </pic:blipFill>
                  <pic:spPr>
                    <a:xfrm>
                      <a:off x="0" y="0"/>
                      <a:ext cx="4389120" cy="5311648"/>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7.23 Readback Error Scenario: Handling Steps</w:t>
      </w:r>
    </w:p>
    <w:p>
      <w:pPr>
        <w:keepNext/>
        <w:widowControl/>
        <w:spacing w:before="120" w:after="40" w:line="240" w:lineRule="auto"/>
        <w:jc w:val="center"/>
      </w:pPr>
      <w:r>
        <w:drawing>
          <wp:inline xmlns:a="http://schemas.openxmlformats.org/drawingml/2006/main" xmlns:pic="http://schemas.openxmlformats.org/drawingml/2006/picture">
            <wp:extent cx="3108960" cy="3456639"/>
            <wp:docPr id="42" name="Picture 42"/>
            <wp:cNvGraphicFramePr>
              <a:graphicFrameLocks noChangeAspect="1"/>
            </wp:cNvGraphicFramePr>
            <a:graphic>
              <a:graphicData uri="http://schemas.openxmlformats.org/drawingml/2006/picture">
                <pic:pic>
                  <pic:nvPicPr>
                    <pic:cNvPr id="0" name="lab_readback_error_checks.jpg"/>
                    <pic:cNvPicPr/>
                  </pic:nvPicPr>
                  <pic:blipFill>
                    <a:blip r:embed="rId56"/>
                    <a:stretch>
                      <a:fillRect/>
                    </a:stretch>
                  </pic:blipFill>
                  <pic:spPr>
                    <a:xfrm>
                      <a:off x="0" y="0"/>
                      <a:ext cx="3108960" cy="3456639"/>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7.24 Readback Error Scenario: Outcome Checks</w:t>
      </w:r>
    </w:p>
    <w:p>
      <w:pPr>
        <w:pStyle w:val="Heading3"/>
        <w:keepNext/>
        <w:widowControl/>
        <w:spacing w:before="160" w:after="80" w:line="360" w:lineRule="auto"/>
        <w:jc w:val="left"/>
      </w:pPr>
      <w:r>
        <w:rPr>
          <w:rFonts w:ascii="Times New Roman" w:hAnsi="Times New Roman" w:eastAsia="Times New Roman" w:cs="Times New Roman"/>
          <w:b/>
          <w:i/>
          <w:sz w:val="24"/>
        </w:rPr>
        <w:t>7.10.3 Converging Traffic</w:t>
      </w:r>
    </w:p>
    <w:p>
      <w:pPr>
        <w:keepNext w:val="0"/>
        <w:widowControl/>
        <w:spacing w:before="0" w:after="120" w:line="360" w:lineRule="auto"/>
        <w:ind w:firstLine="720"/>
        <w:jc w:val="both"/>
      </w:pPr>
      <w:r>
        <w:rPr>
          <w:rFonts w:ascii="Times New Roman" w:hAnsi="Times New Roman" w:eastAsia="Times New Roman" w:cs="Times New Roman"/>
          <w:b w:val="0"/>
          <w:i w:val="0"/>
          <w:sz w:val="24"/>
        </w:rPr>
        <w:t>Six aircraft converge on one crossing point at similar levels. Without intervention, 15 pairs would lose separation; serial voice resolution takes the controller a long time. SkyControl assigns flight levels greedily in priority order and verifies all 15 pairs exactly, removing every conflict with level changes only (Fig. 7.25, Fig. 7.26). Because the event is critical, a supervisor authorises the plan.</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43" name="Picture 43"/>
            <wp:cNvGraphicFramePr>
              <a:graphicFrameLocks noChangeAspect="1"/>
            </wp:cNvGraphicFramePr>
            <a:graphic>
              <a:graphicData uri="http://schemas.openxmlformats.org/drawingml/2006/picture">
                <pic:pic>
                  <pic:nvPicPr>
                    <pic:cNvPr id="0" name="lab_collision_view.jpg"/>
                    <pic:cNvPicPr/>
                  </pic:nvPicPr>
                  <pic:blipFill>
                    <a:blip r:embed="rId57"/>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7.25 Converging Traffic Scenario in the 3D Scenario Lab</w:t>
      </w:r>
    </w:p>
    <w:p>
      <w:pPr>
        <w:keepNext/>
        <w:widowControl/>
        <w:spacing w:before="120" w:after="40" w:line="240" w:lineRule="auto"/>
        <w:jc w:val="center"/>
      </w:pPr>
      <w:r>
        <w:drawing>
          <wp:inline xmlns:a="http://schemas.openxmlformats.org/drawingml/2006/main" xmlns:pic="http://schemas.openxmlformats.org/drawingml/2006/picture">
            <wp:extent cx="3108960" cy="3456639"/>
            <wp:docPr id="44" name="Picture 44"/>
            <wp:cNvGraphicFramePr>
              <a:graphicFrameLocks noChangeAspect="1"/>
            </wp:cNvGraphicFramePr>
            <a:graphic>
              <a:graphicData uri="http://schemas.openxmlformats.org/drawingml/2006/picture">
                <pic:pic>
                  <pic:nvPicPr>
                    <pic:cNvPr id="0" name="lab_collision_checks.jpg"/>
                    <pic:cNvPicPr/>
                  </pic:nvPicPr>
                  <pic:blipFill>
                    <a:blip r:embed="rId58"/>
                    <a:stretch>
                      <a:fillRect/>
                    </a:stretch>
                  </pic:blipFill>
                  <pic:spPr>
                    <a:xfrm>
                      <a:off x="0" y="0"/>
                      <a:ext cx="3108960" cy="3456639"/>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7.26 Converging Traffic: Outcome Checks Before and After</w:t>
      </w:r>
    </w:p>
    <w:p>
      <w:pPr>
        <w:pStyle w:val="Heading3"/>
        <w:keepNext/>
        <w:widowControl/>
        <w:spacing w:before="160" w:after="80" w:line="360" w:lineRule="auto"/>
        <w:jc w:val="left"/>
      </w:pPr>
      <w:r>
        <w:rPr>
          <w:rFonts w:ascii="Times New Roman" w:hAnsi="Times New Roman" w:eastAsia="Times New Roman" w:cs="Times New Roman"/>
          <w:b/>
          <w:i/>
          <w:sz w:val="24"/>
        </w:rPr>
        <w:t>7.10.4 Ghost Target</w:t>
      </w:r>
    </w:p>
    <w:p>
      <w:pPr>
        <w:keepNext w:val="0"/>
        <w:widowControl/>
        <w:spacing w:before="0" w:after="120" w:line="360" w:lineRule="auto"/>
        <w:ind w:firstLine="720"/>
        <w:jc w:val="both"/>
      </w:pPr>
      <w:r>
        <w:rPr>
          <w:rFonts w:ascii="Times New Roman" w:hAnsi="Times New Roman" w:eastAsia="Times New Roman" w:cs="Times New Roman"/>
          <w:b w:val="0"/>
          <w:i w:val="0"/>
          <w:sz w:val="24"/>
        </w:rPr>
        <w:t>A duplicate radar target appears on top of a real aircraft. A comparator that trusts every target sees a conflict and issues an unnecessary avoidance instruction. SkyControl's integrity monitor identifies the duplicate from the address bit error; the automation level first drops to ADVISORY while the integrity check runs, then returns to CONSENT once the duplicate is confirmed and merged and data quality is restored (Fig. 7.27); no instruction is needed.</w:t>
      </w:r>
    </w:p>
    <w:p>
      <w:pPr>
        <w:keepNext/>
        <w:widowControl/>
        <w:spacing w:before="120" w:after="40" w:line="240" w:lineRule="auto"/>
        <w:jc w:val="center"/>
      </w:pPr>
      <w:r>
        <w:drawing>
          <wp:inline xmlns:a="http://schemas.openxmlformats.org/drawingml/2006/main" xmlns:pic="http://schemas.openxmlformats.org/drawingml/2006/picture">
            <wp:extent cx="3108960" cy="1990339"/>
            <wp:docPr id="45" name="Picture 45"/>
            <wp:cNvGraphicFramePr>
              <a:graphicFrameLocks noChangeAspect="1"/>
            </wp:cNvGraphicFramePr>
            <a:graphic>
              <a:graphicData uri="http://schemas.openxmlformats.org/drawingml/2006/picture">
                <pic:pic>
                  <pic:nvPicPr>
                    <pic:cNvPr id="0" name="lab_ghost_target_context.jpg"/>
                    <pic:cNvPicPr/>
                  </pic:nvPicPr>
                  <pic:blipFill>
                    <a:blip r:embed="rId59"/>
                    <a:stretch>
                      <a:fillRect/>
                    </a:stretch>
                  </pic:blipFill>
                  <pic:spPr>
                    <a:xfrm>
                      <a:off x="0" y="0"/>
                      <a:ext cx="3108960" cy="1990339"/>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7.27 Ghost Target: Context Switches Logged During the Event</w:t>
      </w:r>
    </w:p>
    <w:p>
      <w:pPr>
        <w:pStyle w:val="Heading3"/>
        <w:keepNext/>
        <w:widowControl/>
        <w:spacing w:before="160" w:after="80" w:line="360" w:lineRule="auto"/>
        <w:jc w:val="left"/>
      </w:pPr>
      <w:r>
        <w:rPr>
          <w:rFonts w:ascii="Times New Roman" w:hAnsi="Times New Roman" w:eastAsia="Times New Roman" w:cs="Times New Roman"/>
          <w:b/>
          <w:i/>
          <w:sz w:val="24"/>
        </w:rPr>
        <w:t>7.10.5 AI Disagreement: When the AI Is Wrong</w:t>
      </w:r>
    </w:p>
    <w:p>
      <w:pPr>
        <w:keepNext w:val="0"/>
        <w:widowControl/>
        <w:spacing w:before="0" w:after="120" w:line="360" w:lineRule="auto"/>
        <w:ind w:firstLine="720"/>
        <w:jc w:val="both"/>
      </w:pPr>
      <w:r>
        <w:rPr>
          <w:rFonts w:ascii="Times New Roman" w:hAnsi="Times New Roman" w:eastAsia="Times New Roman" w:cs="Times New Roman"/>
          <w:b w:val="0"/>
          <w:i w:val="0"/>
          <w:sz w:val="24"/>
        </w:rPr>
        <w:t>This scenario tests the central safety idea of the project. The learned model predicts that an aircraft will turn away with 82% confidence, so trusting it would leave the aircraft on course. The deterministic rule, which extrapolates the current motion, predicts a conflict. Because the two disagree, the policy drops from CONSENT to MANUAL: the rule wins and the human decides (Fig. 7.28). In the replay the aircraft does not turn, so the comparator that trusted the AI loses separation (one pair), while the conservative plan keeps all aircraft separated (Fig. 7.29).</w:t>
      </w:r>
    </w:p>
    <w:p>
      <w:pPr>
        <w:keepNext/>
        <w:widowControl/>
        <w:spacing w:before="120" w:after="40" w:line="240" w:lineRule="auto"/>
        <w:jc w:val="center"/>
      </w:pPr>
      <w:r>
        <w:drawing>
          <wp:inline xmlns:a="http://schemas.openxmlformats.org/drawingml/2006/main" xmlns:pic="http://schemas.openxmlformats.org/drawingml/2006/picture">
            <wp:extent cx="3108960" cy="1844213"/>
            <wp:docPr id="46" name="Picture 46"/>
            <wp:cNvGraphicFramePr>
              <a:graphicFrameLocks noChangeAspect="1"/>
            </wp:cNvGraphicFramePr>
            <a:graphic>
              <a:graphicData uri="http://schemas.openxmlformats.org/drawingml/2006/picture">
                <pic:pic>
                  <pic:nvPicPr>
                    <pic:cNvPr id="0" name="lab_ai_disagreement_context.jpg"/>
                    <pic:cNvPicPr/>
                  </pic:nvPicPr>
                  <pic:blipFill>
                    <a:blip r:embed="rId60"/>
                    <a:stretch>
                      <a:fillRect/>
                    </a:stretch>
                  </pic:blipFill>
                  <pic:spPr>
                    <a:xfrm>
                      <a:off x="0" y="0"/>
                      <a:ext cx="3108960" cy="1844213"/>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7.28 AI Disagreement: Context Switch from CONSENT to MANUAL</w:t>
      </w:r>
    </w:p>
    <w:p>
      <w:pPr>
        <w:keepNext/>
        <w:widowControl/>
        <w:spacing w:before="120" w:after="40" w:line="240" w:lineRule="auto"/>
        <w:jc w:val="center"/>
      </w:pPr>
      <w:r>
        <w:drawing>
          <wp:inline xmlns:a="http://schemas.openxmlformats.org/drawingml/2006/main" xmlns:pic="http://schemas.openxmlformats.org/drawingml/2006/picture">
            <wp:extent cx="3108960" cy="3597727"/>
            <wp:docPr id="47" name="Picture 47"/>
            <wp:cNvGraphicFramePr>
              <a:graphicFrameLocks noChangeAspect="1"/>
            </wp:cNvGraphicFramePr>
            <a:graphic>
              <a:graphicData uri="http://schemas.openxmlformats.org/drawingml/2006/picture">
                <pic:pic>
                  <pic:nvPicPr>
                    <pic:cNvPr id="0" name="lab_ai_disagreement_checks.jpg"/>
                    <pic:cNvPicPr/>
                  </pic:nvPicPr>
                  <pic:blipFill>
                    <a:blip r:embed="rId61"/>
                    <a:stretch>
                      <a:fillRect/>
                    </a:stretch>
                  </pic:blipFill>
                  <pic:spPr>
                    <a:xfrm>
                      <a:off x="0" y="0"/>
                      <a:ext cx="3108960" cy="3597727"/>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7.29 AI Disagreement: Trusting the Learned Model versus the Conservative Plan</w:t>
      </w:r>
    </w:p>
    <w:p>
      <w:pPr>
        <w:pStyle w:val="Heading2"/>
        <w:keepNext/>
        <w:widowControl/>
        <w:spacing w:before="240" w:after="120" w:line="360" w:lineRule="auto"/>
        <w:jc w:val="left"/>
      </w:pPr>
      <w:r>
        <w:rPr>
          <w:rFonts w:ascii="Times New Roman" w:hAnsi="Times New Roman" w:eastAsia="Times New Roman" w:cs="Times New Roman"/>
          <w:b/>
          <w:sz w:val="24"/>
        </w:rPr>
        <w:t>7.11 Summary of Statistical Results</w:t>
      </w:r>
    </w:p>
    <w:p>
      <w:pPr>
        <w:keepNext w:val="0"/>
        <w:widowControl/>
        <w:spacing w:before="0" w:after="120" w:line="360" w:lineRule="auto"/>
        <w:ind w:firstLine="720"/>
        <w:jc w:val="both"/>
      </w:pPr>
      <w:r>
        <w:rPr>
          <w:rFonts w:ascii="Times New Roman" w:hAnsi="Times New Roman" w:eastAsia="Times New Roman" w:cs="Times New Roman"/>
          <w:b w:val="0"/>
          <w:i w:val="0"/>
          <w:sz w:val="24"/>
        </w:rPr>
        <w:t>Table 7.11 summarises the paired comparisons. Six of the seven comparisons are significant at α = 0.05; the warning time of the conflict probe is not, because only eight real encounters were available.</w:t>
      </w:r>
    </w:p>
    <w:p>
      <w:pPr>
        <w:keepNext/>
        <w:widowControl/>
        <w:spacing w:before="160" w:after="80" w:line="240" w:lineRule="auto"/>
        <w:jc w:val="center"/>
      </w:pPr>
      <w:r>
        <w:rPr>
          <w:rFonts w:ascii="Times New Roman" w:hAnsi="Times New Roman" w:eastAsia="Times New Roman" w:cs="Times New Roman"/>
          <w:b/>
          <w:sz w:val="20"/>
        </w:rPr>
        <w:t>Table 7.11 Paired Comparisons: Current Practice versus SkyControl</w:t>
      </w:r>
    </w:p>
    <w:tbl>
      <w:tblPr>
        <w:tblStyle w:val="TableGrid"/>
        <w:tblW w:type="dxa" w:w="8308"/>
        <w:jc w:val="center"/>
        <w:tblLook w:firstColumn="1" w:firstRow="1" w:lastColumn="0" w:lastRow="0" w:noHBand="0" w:noVBand="1" w:val="04A0"/>
        <w:tblLayout w:type="fixed"/>
      </w:tblPr>
      <w:tblGrid>
        <w:gridCol w:w="2526"/>
        <w:gridCol w:w="798"/>
        <w:gridCol w:w="864"/>
        <w:gridCol w:w="997"/>
        <w:gridCol w:w="864"/>
        <w:gridCol w:w="864"/>
        <w:gridCol w:w="1396"/>
      </w:tblGrid>
      <w:tr>
        <w:trPr>
          <w:tblHeader w:val="true"/>
          <w:cantSplit/>
        </w:trPr>
        <w:tc>
          <w:tcPr>
            <w:tcW w:type="dxa" w:w="2526"/>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Comparison</w:t>
            </w:r>
          </w:p>
        </w:tc>
        <w:tc>
          <w:tcPr>
            <w:tcW w:type="dxa" w:w="798"/>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n</w:t>
            </w:r>
          </w:p>
        </w:tc>
        <w:tc>
          <w:tcPr>
            <w:tcW w:type="dxa" w:w="864"/>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Current</w:t>
            </w:r>
          </w:p>
        </w:tc>
        <w:tc>
          <w:tcPr>
            <w:tcW w:type="dxa" w:w="997"/>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SkyControl</w:t>
            </w:r>
          </w:p>
        </w:tc>
        <w:tc>
          <w:tcPr>
            <w:tcW w:type="dxa" w:w="864"/>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Change</w:t>
            </w:r>
          </w:p>
        </w:tc>
        <w:tc>
          <w:tcPr>
            <w:tcW w:type="dxa" w:w="864"/>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p</w:t>
            </w:r>
          </w:p>
        </w:tc>
        <w:tc>
          <w:tcPr>
            <w:tcW w:type="dxa" w:w="1396"/>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Evidence</w:t>
            </w:r>
          </w:p>
        </w:tc>
      </w:tr>
      <w:tr>
        <w:trPr>
          <w:cantSplit/>
        </w:trPr>
        <w:tc>
          <w:tcPr>
            <w:tcW w:type="dxa" w:w="2526"/>
          </w:tcPr>
          <w:p>
            <w:pPr>
              <w:keepNext/>
              <w:widowControl/>
              <w:spacing w:before="20" w:after="20" w:line="240" w:lineRule="auto"/>
              <w:jc w:val="left"/>
            </w:pPr>
            <w:r>
              <w:rPr>
                <w:rFonts w:ascii="Times New Roman" w:hAnsi="Times New Roman" w:eastAsia="Times New Roman" w:cs="Times New Roman"/>
                <w:b w:val="0"/>
                <w:i w:val="0"/>
                <w:sz w:val="18"/>
              </w:rPr>
              <w:t>Prediction error, 60 s (NM)</w:t>
            </w:r>
          </w:p>
        </w:tc>
        <w:tc>
          <w:tcPr>
            <w:tcW w:type="dxa" w:w="798"/>
          </w:tcPr>
          <w:p>
            <w:pPr>
              <w:keepNext/>
              <w:widowControl/>
              <w:spacing w:before="20" w:after="20" w:line="240" w:lineRule="auto"/>
              <w:jc w:val="right"/>
            </w:pPr>
            <w:r>
              <w:rPr>
                <w:rFonts w:ascii="Times New Roman" w:hAnsi="Times New Roman" w:eastAsia="Times New Roman" w:cs="Times New Roman"/>
                <w:b w:val="0"/>
                <w:i w:val="0"/>
                <w:sz w:val="18"/>
              </w:rPr>
              <w:t>17,994</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0.555</w:t>
            </w:r>
          </w:p>
        </w:tc>
        <w:tc>
          <w:tcPr>
            <w:tcW w:type="dxa" w:w="997"/>
          </w:tcPr>
          <w:p>
            <w:pPr>
              <w:keepNext/>
              <w:widowControl/>
              <w:spacing w:before="20" w:after="20" w:line="240" w:lineRule="auto"/>
              <w:jc w:val="right"/>
            </w:pPr>
            <w:r>
              <w:rPr>
                <w:rFonts w:ascii="Times New Roman" w:hAnsi="Times New Roman" w:eastAsia="Times New Roman" w:cs="Times New Roman"/>
                <w:b w:val="0"/>
                <w:i w:val="0"/>
                <w:sz w:val="18"/>
              </w:rPr>
              <w:t>0.449</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19.1%</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&lt; 0.0001</w:t>
            </w:r>
          </w:p>
        </w:tc>
        <w:tc>
          <w:tcPr>
            <w:tcW w:type="dxa" w:w="1396"/>
          </w:tcPr>
          <w:p>
            <w:pPr>
              <w:keepNext/>
              <w:widowControl/>
              <w:spacing w:before="20" w:after="20" w:line="240" w:lineRule="auto"/>
              <w:jc w:val="left"/>
            </w:pPr>
            <w:r>
              <w:rPr>
                <w:rFonts w:ascii="Times New Roman" w:hAnsi="Times New Roman" w:eastAsia="Times New Roman" w:cs="Times New Roman"/>
                <w:b w:val="0"/>
                <w:i w:val="0"/>
                <w:sz w:val="18"/>
              </w:rPr>
              <w:t>Measured</w:t>
            </w:r>
          </w:p>
        </w:tc>
      </w:tr>
      <w:tr>
        <w:trPr>
          <w:cantSplit/>
        </w:trPr>
        <w:tc>
          <w:tcPr>
            <w:tcW w:type="dxa" w:w="2526"/>
          </w:tcPr>
          <w:p>
            <w:pPr>
              <w:keepNext/>
              <w:widowControl/>
              <w:spacing w:before="20" w:after="20" w:line="240" w:lineRule="auto"/>
              <w:jc w:val="left"/>
            </w:pPr>
            <w:r>
              <w:rPr>
                <w:rFonts w:ascii="Times New Roman" w:hAnsi="Times New Roman" w:eastAsia="Times New Roman" w:cs="Times New Roman"/>
                <w:b w:val="0"/>
                <w:i w:val="0"/>
                <w:sz w:val="18"/>
              </w:rPr>
              <w:t>Prediction error, 120 s (NM)</w:t>
            </w:r>
          </w:p>
        </w:tc>
        <w:tc>
          <w:tcPr>
            <w:tcW w:type="dxa" w:w="798"/>
          </w:tcPr>
          <w:p>
            <w:pPr>
              <w:keepNext/>
              <w:widowControl/>
              <w:spacing w:before="20" w:after="20" w:line="240" w:lineRule="auto"/>
              <w:jc w:val="right"/>
            </w:pPr>
            <w:r>
              <w:rPr>
                <w:rFonts w:ascii="Times New Roman" w:hAnsi="Times New Roman" w:eastAsia="Times New Roman" w:cs="Times New Roman"/>
                <w:b w:val="0"/>
                <w:i w:val="0"/>
                <w:sz w:val="18"/>
              </w:rPr>
              <w:t>16,873</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1.635</w:t>
            </w:r>
          </w:p>
        </w:tc>
        <w:tc>
          <w:tcPr>
            <w:tcW w:type="dxa" w:w="997"/>
          </w:tcPr>
          <w:p>
            <w:pPr>
              <w:keepNext/>
              <w:widowControl/>
              <w:spacing w:before="20" w:after="20" w:line="240" w:lineRule="auto"/>
              <w:jc w:val="right"/>
            </w:pPr>
            <w:r>
              <w:rPr>
                <w:rFonts w:ascii="Times New Roman" w:hAnsi="Times New Roman" w:eastAsia="Times New Roman" w:cs="Times New Roman"/>
                <w:b w:val="0"/>
                <w:i w:val="0"/>
                <w:sz w:val="18"/>
              </w:rPr>
              <w:t>1.267</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22.5%</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&lt; 0.0001</w:t>
            </w:r>
          </w:p>
        </w:tc>
        <w:tc>
          <w:tcPr>
            <w:tcW w:type="dxa" w:w="1396"/>
          </w:tcPr>
          <w:p>
            <w:pPr>
              <w:keepNext/>
              <w:widowControl/>
              <w:spacing w:before="20" w:after="20" w:line="240" w:lineRule="auto"/>
              <w:jc w:val="left"/>
            </w:pPr>
            <w:r>
              <w:rPr>
                <w:rFonts w:ascii="Times New Roman" w:hAnsi="Times New Roman" w:eastAsia="Times New Roman" w:cs="Times New Roman"/>
                <w:b w:val="0"/>
                <w:i w:val="0"/>
                <w:sz w:val="18"/>
              </w:rPr>
              <w:t>Measured</w:t>
            </w:r>
          </w:p>
        </w:tc>
      </w:tr>
      <w:tr>
        <w:trPr>
          <w:cantSplit/>
        </w:trPr>
        <w:tc>
          <w:tcPr>
            <w:tcW w:type="dxa" w:w="2526"/>
          </w:tcPr>
          <w:p>
            <w:pPr>
              <w:keepNext/>
              <w:widowControl/>
              <w:spacing w:before="20" w:after="20" w:line="240" w:lineRule="auto"/>
              <w:jc w:val="left"/>
            </w:pPr>
            <w:r>
              <w:rPr>
                <w:rFonts w:ascii="Times New Roman" w:hAnsi="Times New Roman" w:eastAsia="Times New Roman" w:cs="Times New Roman"/>
                <w:b w:val="0"/>
                <w:i w:val="0"/>
                <w:sz w:val="18"/>
              </w:rPr>
              <w:t>Prediction error, 300 s (NM)</w:t>
            </w:r>
          </w:p>
        </w:tc>
        <w:tc>
          <w:tcPr>
            <w:tcW w:type="dxa" w:w="798"/>
          </w:tcPr>
          <w:p>
            <w:pPr>
              <w:keepNext/>
              <w:widowControl/>
              <w:spacing w:before="20" w:after="20" w:line="240" w:lineRule="auto"/>
              <w:jc w:val="right"/>
            </w:pPr>
            <w:r>
              <w:rPr>
                <w:rFonts w:ascii="Times New Roman" w:hAnsi="Times New Roman" w:eastAsia="Times New Roman" w:cs="Times New Roman"/>
                <w:b w:val="0"/>
                <w:i w:val="0"/>
                <w:sz w:val="18"/>
              </w:rPr>
              <w:t>13,765</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6.845</w:t>
            </w:r>
          </w:p>
        </w:tc>
        <w:tc>
          <w:tcPr>
            <w:tcW w:type="dxa" w:w="997"/>
          </w:tcPr>
          <w:p>
            <w:pPr>
              <w:keepNext/>
              <w:widowControl/>
              <w:spacing w:before="20" w:after="20" w:line="240" w:lineRule="auto"/>
              <w:jc w:val="right"/>
            </w:pPr>
            <w:r>
              <w:rPr>
                <w:rFonts w:ascii="Times New Roman" w:hAnsi="Times New Roman" w:eastAsia="Times New Roman" w:cs="Times New Roman"/>
                <w:b w:val="0"/>
                <w:i w:val="0"/>
                <w:sz w:val="18"/>
              </w:rPr>
              <w:t>4.482</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34.5%</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&lt; 0.0001</w:t>
            </w:r>
          </w:p>
        </w:tc>
        <w:tc>
          <w:tcPr>
            <w:tcW w:type="dxa" w:w="1396"/>
          </w:tcPr>
          <w:p>
            <w:pPr>
              <w:keepNext/>
              <w:widowControl/>
              <w:spacing w:before="20" w:after="20" w:line="240" w:lineRule="auto"/>
              <w:jc w:val="left"/>
            </w:pPr>
            <w:r>
              <w:rPr>
                <w:rFonts w:ascii="Times New Roman" w:hAnsi="Times New Roman" w:eastAsia="Times New Roman" w:cs="Times New Roman"/>
                <w:b w:val="0"/>
                <w:i w:val="0"/>
                <w:sz w:val="18"/>
              </w:rPr>
              <w:t>Measured</w:t>
            </w:r>
          </w:p>
        </w:tc>
      </w:tr>
      <w:tr>
        <w:trPr>
          <w:cantSplit/>
        </w:trPr>
        <w:tc>
          <w:tcPr>
            <w:tcW w:type="dxa" w:w="2526"/>
          </w:tcPr>
          <w:p>
            <w:pPr>
              <w:keepNext/>
              <w:widowControl/>
              <w:spacing w:before="20" w:after="20" w:line="240" w:lineRule="auto"/>
              <w:jc w:val="left"/>
            </w:pPr>
            <w:r>
              <w:rPr>
                <w:rFonts w:ascii="Times New Roman" w:hAnsi="Times New Roman" w:eastAsia="Times New Roman" w:cs="Times New Roman"/>
                <w:b w:val="0"/>
                <w:i w:val="0"/>
                <w:sz w:val="18"/>
              </w:rPr>
              <w:t>Track error after dropout (NM)</w:t>
            </w:r>
          </w:p>
        </w:tc>
        <w:tc>
          <w:tcPr>
            <w:tcW w:type="dxa" w:w="798"/>
          </w:tcPr>
          <w:p>
            <w:pPr>
              <w:keepNext/>
              <w:widowControl/>
              <w:spacing w:before="20" w:after="20" w:line="240" w:lineRule="auto"/>
              <w:jc w:val="right"/>
            </w:pPr>
            <w:r>
              <w:rPr>
                <w:rFonts w:ascii="Times New Roman" w:hAnsi="Times New Roman" w:eastAsia="Times New Roman" w:cs="Times New Roman"/>
                <w:b w:val="0"/>
                <w:i w:val="0"/>
                <w:sz w:val="18"/>
              </w:rPr>
              <w:t>196</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6.24</w:t>
            </w:r>
          </w:p>
        </w:tc>
        <w:tc>
          <w:tcPr>
            <w:tcW w:type="dxa" w:w="997"/>
          </w:tcPr>
          <w:p>
            <w:pPr>
              <w:keepNext/>
              <w:widowControl/>
              <w:spacing w:before="20" w:after="20" w:line="240" w:lineRule="auto"/>
              <w:jc w:val="right"/>
            </w:pPr>
            <w:r>
              <w:rPr>
                <w:rFonts w:ascii="Times New Roman" w:hAnsi="Times New Roman" w:eastAsia="Times New Roman" w:cs="Times New Roman"/>
                <w:b w:val="0"/>
                <w:i w:val="0"/>
                <w:sz w:val="18"/>
              </w:rPr>
              <w:t>1.48</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76.2%</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&lt; 0.0001</w:t>
            </w:r>
          </w:p>
        </w:tc>
        <w:tc>
          <w:tcPr>
            <w:tcW w:type="dxa" w:w="1396"/>
          </w:tcPr>
          <w:p>
            <w:pPr>
              <w:keepNext/>
              <w:widowControl/>
              <w:spacing w:before="20" w:after="20" w:line="240" w:lineRule="auto"/>
              <w:jc w:val="left"/>
            </w:pPr>
            <w:r>
              <w:rPr>
                <w:rFonts w:ascii="Times New Roman" w:hAnsi="Times New Roman" w:eastAsia="Times New Roman" w:cs="Times New Roman"/>
                <w:b w:val="0"/>
                <w:i w:val="0"/>
                <w:sz w:val="18"/>
              </w:rPr>
              <w:t>Measured</w:t>
            </w:r>
          </w:p>
        </w:tc>
      </w:tr>
      <w:tr>
        <w:trPr>
          <w:cantSplit/>
        </w:trPr>
        <w:tc>
          <w:tcPr>
            <w:tcW w:type="dxa" w:w="2526"/>
          </w:tcPr>
          <w:p>
            <w:pPr>
              <w:keepNext/>
              <w:widowControl/>
              <w:spacing w:before="20" w:after="20" w:line="240" w:lineRule="auto"/>
              <w:jc w:val="left"/>
            </w:pPr>
            <w:r>
              <w:rPr>
                <w:rFonts w:ascii="Times New Roman" w:hAnsi="Times New Roman" w:eastAsia="Times New Roman" w:cs="Times New Roman"/>
                <w:b w:val="0"/>
                <w:i w:val="0"/>
                <w:sz w:val="18"/>
              </w:rPr>
              <w:t>Conflict warning time (s, higher better)</w:t>
            </w:r>
          </w:p>
        </w:tc>
        <w:tc>
          <w:tcPr>
            <w:tcW w:type="dxa" w:w="798"/>
          </w:tcPr>
          <w:p>
            <w:pPr>
              <w:keepNext/>
              <w:widowControl/>
              <w:spacing w:before="20" w:after="20" w:line="240" w:lineRule="auto"/>
              <w:jc w:val="right"/>
            </w:pPr>
            <w:r>
              <w:rPr>
                <w:rFonts w:ascii="Times New Roman" w:hAnsi="Times New Roman" w:eastAsia="Times New Roman" w:cs="Times New Roman"/>
                <w:b w:val="0"/>
                <w:i w:val="0"/>
                <w:sz w:val="18"/>
              </w:rPr>
              <w:t>8</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33.4</w:t>
            </w:r>
          </w:p>
        </w:tc>
        <w:tc>
          <w:tcPr>
            <w:tcW w:type="dxa" w:w="997"/>
          </w:tcPr>
          <w:p>
            <w:pPr>
              <w:keepNext/>
              <w:widowControl/>
              <w:spacing w:before="20" w:after="20" w:line="240" w:lineRule="auto"/>
              <w:jc w:val="right"/>
            </w:pPr>
            <w:r>
              <w:rPr>
                <w:rFonts w:ascii="Times New Roman" w:hAnsi="Times New Roman" w:eastAsia="Times New Roman" w:cs="Times New Roman"/>
                <w:b w:val="0"/>
                <w:i w:val="0"/>
                <w:sz w:val="18"/>
              </w:rPr>
              <w:t>47.1</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+41.2%</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0.125</w:t>
            </w:r>
          </w:p>
        </w:tc>
        <w:tc>
          <w:tcPr>
            <w:tcW w:type="dxa" w:w="1396"/>
          </w:tcPr>
          <w:p>
            <w:pPr>
              <w:keepNext/>
              <w:widowControl/>
              <w:spacing w:before="20" w:after="20" w:line="240" w:lineRule="auto"/>
              <w:jc w:val="left"/>
            </w:pPr>
            <w:r>
              <w:rPr>
                <w:rFonts w:ascii="Times New Roman" w:hAnsi="Times New Roman" w:eastAsia="Times New Roman" w:cs="Times New Roman"/>
                <w:b w:val="0"/>
                <w:i w:val="0"/>
                <w:sz w:val="18"/>
              </w:rPr>
              <w:t>Measured (small n)</w:t>
            </w:r>
          </w:p>
        </w:tc>
      </w:tr>
      <w:tr>
        <w:trPr>
          <w:cantSplit/>
        </w:trPr>
        <w:tc>
          <w:tcPr>
            <w:tcW w:type="dxa" w:w="2526"/>
          </w:tcPr>
          <w:p>
            <w:pPr>
              <w:keepNext/>
              <w:widowControl/>
              <w:spacing w:before="20" w:after="20" w:line="240" w:lineRule="auto"/>
              <w:jc w:val="left"/>
            </w:pPr>
            <w:r>
              <w:rPr>
                <w:rFonts w:ascii="Times New Roman" w:hAnsi="Times New Roman" w:eastAsia="Times New Roman" w:cs="Times New Roman"/>
                <w:b w:val="0"/>
                <w:i w:val="0"/>
                <w:sz w:val="18"/>
              </w:rPr>
              <w:t>Emergency handling time (s)</w:t>
            </w:r>
          </w:p>
        </w:tc>
        <w:tc>
          <w:tcPr>
            <w:tcW w:type="dxa" w:w="798"/>
          </w:tcPr>
          <w:p>
            <w:pPr>
              <w:keepNext/>
              <w:widowControl/>
              <w:spacing w:before="20" w:after="20" w:line="240" w:lineRule="auto"/>
              <w:jc w:val="right"/>
            </w:pPr>
            <w:r>
              <w:rPr>
                <w:rFonts w:ascii="Times New Roman" w:hAnsi="Times New Roman" w:eastAsia="Times New Roman" w:cs="Times New Roman"/>
                <w:b w:val="0"/>
                <w:i w:val="0"/>
                <w:sz w:val="18"/>
              </w:rPr>
              <w:t>60</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190.8</w:t>
            </w:r>
          </w:p>
        </w:tc>
        <w:tc>
          <w:tcPr>
            <w:tcW w:type="dxa" w:w="997"/>
          </w:tcPr>
          <w:p>
            <w:pPr>
              <w:keepNext/>
              <w:widowControl/>
              <w:spacing w:before="20" w:after="20" w:line="240" w:lineRule="auto"/>
              <w:jc w:val="right"/>
            </w:pPr>
            <w:r>
              <w:rPr>
                <w:rFonts w:ascii="Times New Roman" w:hAnsi="Times New Roman" w:eastAsia="Times New Roman" w:cs="Times New Roman"/>
                <w:b w:val="0"/>
                <w:i w:val="0"/>
                <w:sz w:val="18"/>
              </w:rPr>
              <w:t>47.8</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75.0%</w:t>
            </w:r>
          </w:p>
        </w:tc>
        <w:tc>
          <w:tcPr>
            <w:tcW w:type="dxa" w:w="864"/>
          </w:tcPr>
          <w:p>
            <w:pPr>
              <w:keepNext/>
              <w:widowControl/>
              <w:spacing w:before="20" w:after="20" w:line="240" w:lineRule="auto"/>
              <w:jc w:val="right"/>
            </w:pPr>
            <w:r>
              <w:rPr>
                <w:rFonts w:ascii="Times New Roman" w:hAnsi="Times New Roman" w:eastAsia="Times New Roman" w:cs="Times New Roman"/>
                <w:b w:val="0"/>
                <w:i w:val="0"/>
                <w:sz w:val="18"/>
              </w:rPr>
              <w:t>&lt; 0.0001</w:t>
            </w:r>
          </w:p>
        </w:tc>
        <w:tc>
          <w:tcPr>
            <w:tcW w:type="dxa" w:w="1396"/>
          </w:tcPr>
          <w:p>
            <w:pPr>
              <w:keepNext/>
              <w:widowControl/>
              <w:spacing w:before="20" w:after="20" w:line="240" w:lineRule="auto"/>
              <w:jc w:val="left"/>
            </w:pPr>
            <w:r>
              <w:rPr>
                <w:rFonts w:ascii="Times New Roman" w:hAnsi="Times New Roman" w:eastAsia="Times New Roman" w:cs="Times New Roman"/>
                <w:b w:val="0"/>
                <w:i w:val="0"/>
                <w:sz w:val="18"/>
              </w:rPr>
              <w:t>Real traffic, modelled time</w:t>
            </w:r>
          </w:p>
        </w:tc>
      </w:tr>
      <w:tr>
        <w:trPr>
          <w:cantSplit/>
        </w:trPr>
        <w:tc>
          <w:tcPr>
            <w:tcW w:type="dxa" w:w="2526"/>
          </w:tcPr>
          <w:p>
            <w:pPr>
              <w:keepNext w:val="0"/>
              <w:widowControl/>
              <w:spacing w:before="20" w:after="20" w:line="240" w:lineRule="auto"/>
              <w:jc w:val="left"/>
            </w:pPr>
            <w:r>
              <w:rPr>
                <w:rFonts w:ascii="Times New Roman" w:hAnsi="Times New Roman" w:eastAsia="Times New Roman" w:cs="Times New Roman"/>
                <w:b w:val="0"/>
                <w:i w:val="0"/>
                <w:sz w:val="18"/>
              </w:rPr>
              <w:t>Scenario handling time (s)</w:t>
            </w:r>
          </w:p>
        </w:tc>
        <w:tc>
          <w:tcPr>
            <w:tcW w:type="dxa" w:w="798"/>
          </w:tcPr>
          <w:p>
            <w:pPr>
              <w:keepNext w:val="0"/>
              <w:widowControl/>
              <w:spacing w:before="20" w:after="20" w:line="240" w:lineRule="auto"/>
              <w:jc w:val="right"/>
            </w:pPr>
            <w:r>
              <w:rPr>
                <w:rFonts w:ascii="Times New Roman" w:hAnsi="Times New Roman" w:eastAsia="Times New Roman" w:cs="Times New Roman"/>
                <w:b w:val="0"/>
                <w:i w:val="0"/>
                <w:sz w:val="18"/>
              </w:rPr>
              <w:t>21</w:t>
            </w:r>
          </w:p>
        </w:tc>
        <w:tc>
          <w:tcPr>
            <w:tcW w:type="dxa" w:w="864"/>
          </w:tcPr>
          <w:p>
            <w:pPr>
              <w:keepNext w:val="0"/>
              <w:widowControl/>
              <w:spacing w:before="20" w:after="20" w:line="240" w:lineRule="auto"/>
              <w:jc w:val="right"/>
            </w:pPr>
            <w:r>
              <w:rPr>
                <w:rFonts w:ascii="Times New Roman" w:hAnsi="Times New Roman" w:eastAsia="Times New Roman" w:cs="Times New Roman"/>
                <w:b w:val="0"/>
                <w:i w:val="0"/>
                <w:sz w:val="18"/>
              </w:rPr>
              <w:t>117.1</w:t>
            </w:r>
          </w:p>
        </w:tc>
        <w:tc>
          <w:tcPr>
            <w:tcW w:type="dxa" w:w="997"/>
          </w:tcPr>
          <w:p>
            <w:pPr>
              <w:keepNext w:val="0"/>
              <w:widowControl/>
              <w:spacing w:before="20" w:after="20" w:line="240" w:lineRule="auto"/>
              <w:jc w:val="right"/>
            </w:pPr>
            <w:r>
              <w:rPr>
                <w:rFonts w:ascii="Times New Roman" w:hAnsi="Times New Roman" w:eastAsia="Times New Roman" w:cs="Times New Roman"/>
                <w:b w:val="0"/>
                <w:i w:val="0"/>
                <w:sz w:val="18"/>
              </w:rPr>
              <w:t>38.7</w:t>
            </w:r>
          </w:p>
        </w:tc>
        <w:tc>
          <w:tcPr>
            <w:tcW w:type="dxa" w:w="864"/>
          </w:tcPr>
          <w:p>
            <w:pPr>
              <w:keepNext w:val="0"/>
              <w:widowControl/>
              <w:spacing w:before="20" w:after="20" w:line="240" w:lineRule="auto"/>
              <w:jc w:val="right"/>
            </w:pPr>
            <w:r>
              <w:rPr>
                <w:rFonts w:ascii="Times New Roman" w:hAnsi="Times New Roman" w:eastAsia="Times New Roman" w:cs="Times New Roman"/>
                <w:b w:val="0"/>
                <w:i w:val="0"/>
                <w:sz w:val="18"/>
              </w:rPr>
              <w:t>67.0%</w:t>
            </w:r>
          </w:p>
        </w:tc>
        <w:tc>
          <w:tcPr>
            <w:tcW w:type="dxa" w:w="864"/>
          </w:tcPr>
          <w:p>
            <w:pPr>
              <w:keepNext w:val="0"/>
              <w:widowControl/>
              <w:spacing w:before="20" w:after="20" w:line="240" w:lineRule="auto"/>
              <w:jc w:val="right"/>
            </w:pPr>
            <w:r>
              <w:rPr>
                <w:rFonts w:ascii="Times New Roman" w:hAnsi="Times New Roman" w:eastAsia="Times New Roman" w:cs="Times New Roman"/>
                <w:b w:val="0"/>
                <w:i w:val="0"/>
                <w:sz w:val="18"/>
              </w:rPr>
              <w:t>&lt; 0.0001</w:t>
            </w:r>
          </w:p>
        </w:tc>
        <w:tc>
          <w:tcPr>
            <w:tcW w:type="dxa" w:w="1396"/>
          </w:tcPr>
          <w:p>
            <w:pPr>
              <w:keepNext w:val="0"/>
              <w:widowControl/>
              <w:spacing w:before="20" w:after="20" w:line="240" w:lineRule="auto"/>
              <w:jc w:val="left"/>
            </w:pPr>
            <w:r>
              <w:rPr>
                <w:rFonts w:ascii="Times New Roman" w:hAnsi="Times New Roman" w:eastAsia="Times New Roman" w:cs="Times New Roman"/>
                <w:b w:val="0"/>
                <w:i w:val="0"/>
                <w:sz w:val="18"/>
              </w:rPr>
              <w:t>Scenario, modelled</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7.12 How SkyControl Complements Current ATC</w:t>
      </w:r>
    </w:p>
    <w:p>
      <w:pPr>
        <w:keepNext w:val="0"/>
        <w:widowControl/>
        <w:spacing w:before="0" w:after="120" w:line="360" w:lineRule="auto"/>
        <w:ind w:firstLine="720"/>
        <w:jc w:val="both"/>
      </w:pPr>
      <w:r>
        <w:rPr>
          <w:rFonts w:ascii="Times New Roman" w:hAnsi="Times New Roman" w:eastAsia="Times New Roman" w:cs="Times New Roman"/>
          <w:b w:val="0"/>
          <w:i w:val="0"/>
          <w:sz w:val="24"/>
        </w:rPr>
        <w:t>SkyControl was not built to win against current ATC but to strengthen it where it is weak. Table 7.12 summarises, for each function, what current ATC does, what SkyControl adds and how the two work together.</w:t>
      </w:r>
    </w:p>
    <w:p>
      <w:pPr>
        <w:keepNext/>
        <w:widowControl/>
        <w:spacing w:before="160" w:after="80" w:line="240" w:lineRule="auto"/>
        <w:jc w:val="center"/>
      </w:pPr>
      <w:r>
        <w:rPr>
          <w:rFonts w:ascii="Times New Roman" w:hAnsi="Times New Roman" w:eastAsia="Times New Roman" w:cs="Times New Roman"/>
          <w:b/>
          <w:sz w:val="20"/>
        </w:rPr>
        <w:t>Table 7.12 Current ATC and SkyControl Side by Side</w:t>
      </w:r>
    </w:p>
    <w:tbl>
      <w:tblPr>
        <w:tblStyle w:val="TableGrid"/>
        <w:tblW w:type="dxa" w:w="8280"/>
        <w:jc w:val="center"/>
        <w:tblLook w:firstColumn="1" w:firstRow="1" w:lastColumn="0" w:lastRow="0" w:noHBand="0" w:noVBand="1" w:val="04A0"/>
        <w:tblLayout w:type="fixed"/>
      </w:tblPr>
      <w:tblGrid>
        <w:gridCol w:w="1368"/>
        <w:gridCol w:w="1728"/>
        <w:gridCol w:w="2880"/>
        <w:gridCol w:w="2304"/>
      </w:tblGrid>
      <w:tr>
        <w:trPr>
          <w:tblHeader w:val="true"/>
          <w:cantSplit/>
        </w:trPr>
        <w:tc>
          <w:tcPr>
            <w:tcW w:type="dxa" w:w="1368"/>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Function</w:t>
            </w:r>
          </w:p>
        </w:tc>
        <w:tc>
          <w:tcPr>
            <w:tcW w:type="dxa" w:w="1728"/>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Current ATC</w:t>
            </w:r>
          </w:p>
        </w:tc>
        <w:tc>
          <w:tcPr>
            <w:tcW w:type="dxa" w:w="2880"/>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SkyControl adds</w:t>
            </w:r>
          </w:p>
        </w:tc>
        <w:tc>
          <w:tcPr>
            <w:tcW w:type="dxa" w:w="2304"/>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Effect (evidence)</w:t>
            </w:r>
          </w:p>
        </w:tc>
      </w:tr>
      <w:tr>
        <w:trPr>
          <w:cantSplit/>
        </w:trPr>
        <w:tc>
          <w:tcPr>
            <w:tcW w:type="dxa" w:w="1368"/>
          </w:tcPr>
          <w:p>
            <w:pPr>
              <w:keepNext/>
              <w:widowControl/>
              <w:spacing w:before="20" w:after="20" w:line="240" w:lineRule="auto"/>
              <w:jc w:val="left"/>
            </w:pPr>
            <w:r>
              <w:rPr>
                <w:rFonts w:ascii="Times New Roman" w:hAnsi="Times New Roman" w:eastAsia="Times New Roman" w:cs="Times New Roman"/>
                <w:b w:val="0"/>
                <w:i w:val="0"/>
                <w:sz w:val="18"/>
              </w:rPr>
              <w:t>Readback</w:t>
            </w:r>
          </w:p>
        </w:tc>
        <w:tc>
          <w:tcPr>
            <w:tcW w:type="dxa" w:w="1728"/>
          </w:tcPr>
          <w:p>
            <w:pPr>
              <w:keepNext/>
              <w:widowControl/>
              <w:spacing w:before="20" w:after="20" w:line="240" w:lineRule="auto"/>
              <w:jc w:val="left"/>
            </w:pPr>
            <w:r>
              <w:rPr>
                <w:rFonts w:ascii="Times New Roman" w:hAnsi="Times New Roman" w:eastAsia="Times New Roman" w:cs="Times New Roman"/>
                <w:b w:val="0"/>
                <w:i w:val="0"/>
                <w:sz w:val="18"/>
              </w:rPr>
              <w:t>Controller hearback</w:t>
            </w:r>
          </w:p>
        </w:tc>
        <w:tc>
          <w:tcPr>
            <w:tcW w:type="dxa" w:w="2880"/>
          </w:tcPr>
          <w:p>
            <w:pPr>
              <w:keepNext/>
              <w:widowControl/>
              <w:spacing w:before="20" w:after="20" w:line="240" w:lineRule="auto"/>
              <w:jc w:val="left"/>
            </w:pPr>
            <w:r>
              <w:rPr>
                <w:rFonts w:ascii="Times New Roman" w:hAnsi="Times New Roman" w:eastAsia="Times New Roman" w:cs="Times New Roman"/>
                <w:b w:val="0"/>
                <w:i w:val="0"/>
                <w:sz w:val="18"/>
              </w:rPr>
              <w:t>Automatic verification of every voice readback; datalink for routine items</w:t>
            </w:r>
          </w:p>
        </w:tc>
        <w:tc>
          <w:tcPr>
            <w:tcW w:type="dxa" w:w="2304"/>
          </w:tcPr>
          <w:p>
            <w:pPr>
              <w:keepNext/>
              <w:widowControl/>
              <w:spacing w:before="20" w:after="20" w:line="240" w:lineRule="auto"/>
              <w:jc w:val="left"/>
            </w:pPr>
            <w:r>
              <w:rPr>
                <w:rFonts w:ascii="Times New Roman" w:hAnsi="Times New Roman" w:eastAsia="Times New Roman" w:cs="Times New Roman"/>
                <w:b w:val="0"/>
                <w:i w:val="0"/>
                <w:sz w:val="18"/>
              </w:rPr>
              <w:t>Undetected errors −91% (modelled)</w:t>
            </w:r>
          </w:p>
        </w:tc>
      </w:tr>
      <w:tr>
        <w:trPr>
          <w:cantSplit/>
        </w:trPr>
        <w:tc>
          <w:tcPr>
            <w:tcW w:type="dxa" w:w="1368"/>
          </w:tcPr>
          <w:p>
            <w:pPr>
              <w:keepNext/>
              <w:widowControl/>
              <w:spacing w:before="20" w:after="20" w:line="240" w:lineRule="auto"/>
              <w:jc w:val="left"/>
            </w:pPr>
            <w:r>
              <w:rPr>
                <w:rFonts w:ascii="Times New Roman" w:hAnsi="Times New Roman" w:eastAsia="Times New Roman" w:cs="Times New Roman"/>
                <w:b w:val="0"/>
                <w:i w:val="0"/>
                <w:sz w:val="18"/>
              </w:rPr>
              <w:t>Callsigns</w:t>
            </w:r>
          </w:p>
        </w:tc>
        <w:tc>
          <w:tcPr>
            <w:tcW w:type="dxa" w:w="1728"/>
          </w:tcPr>
          <w:p>
            <w:pPr>
              <w:keepNext/>
              <w:widowControl/>
              <w:spacing w:before="20" w:after="20" w:line="240" w:lineRule="auto"/>
              <w:jc w:val="left"/>
            </w:pPr>
            <w:r>
              <w:rPr>
                <w:rFonts w:ascii="Times New Roman" w:hAnsi="Times New Roman" w:eastAsia="Times New Roman" w:cs="Times New Roman"/>
                <w:b w:val="0"/>
                <w:i w:val="0"/>
                <w:sz w:val="18"/>
              </w:rPr>
              <w:t>Planning deconfliction, vigilance</w:t>
            </w:r>
          </w:p>
        </w:tc>
        <w:tc>
          <w:tcPr>
            <w:tcW w:type="dxa" w:w="2880"/>
          </w:tcPr>
          <w:p>
            <w:pPr>
              <w:keepNext/>
              <w:widowControl/>
              <w:spacing w:before="20" w:after="20" w:line="240" w:lineRule="auto"/>
              <w:jc w:val="left"/>
            </w:pPr>
            <w:r>
              <w:rPr>
                <w:rFonts w:ascii="Times New Roman" w:hAnsi="Times New Roman" w:eastAsia="Times New Roman" w:cs="Times New Roman"/>
                <w:b w:val="0"/>
                <w:i w:val="0"/>
                <w:sz w:val="18"/>
              </w:rPr>
              <w:t>Live similarity alerts; wrong-aircraft detection</w:t>
            </w:r>
          </w:p>
        </w:tc>
        <w:tc>
          <w:tcPr>
            <w:tcW w:type="dxa" w:w="2304"/>
          </w:tcPr>
          <w:p>
            <w:pPr>
              <w:keepNext/>
              <w:widowControl/>
              <w:spacing w:before="20" w:after="20" w:line="240" w:lineRule="auto"/>
              <w:jc w:val="left"/>
            </w:pPr>
            <w:r>
              <w:rPr>
                <w:rFonts w:ascii="Times New Roman" w:hAnsi="Times New Roman" w:eastAsia="Times New Roman" w:cs="Times New Roman"/>
                <w:b w:val="0"/>
                <w:i w:val="0"/>
                <w:sz w:val="18"/>
              </w:rPr>
              <w:t>10 real pairs flagged (measured)</w:t>
            </w:r>
          </w:p>
        </w:tc>
      </w:tr>
      <w:tr>
        <w:trPr>
          <w:cantSplit/>
        </w:trPr>
        <w:tc>
          <w:tcPr>
            <w:tcW w:type="dxa" w:w="1368"/>
          </w:tcPr>
          <w:p>
            <w:pPr>
              <w:keepNext/>
              <w:widowControl/>
              <w:spacing w:before="20" w:after="20" w:line="240" w:lineRule="auto"/>
              <w:jc w:val="left"/>
            </w:pPr>
            <w:r>
              <w:rPr>
                <w:rFonts w:ascii="Times New Roman" w:hAnsi="Times New Roman" w:eastAsia="Times New Roman" w:cs="Times New Roman"/>
                <w:b w:val="0"/>
                <w:i w:val="0"/>
                <w:sz w:val="18"/>
              </w:rPr>
              <w:t>Conflict alerting</w:t>
            </w:r>
          </w:p>
        </w:tc>
        <w:tc>
          <w:tcPr>
            <w:tcW w:type="dxa" w:w="1728"/>
          </w:tcPr>
          <w:p>
            <w:pPr>
              <w:keepNext/>
              <w:widowControl/>
              <w:spacing w:before="20" w:after="20" w:line="240" w:lineRule="auto"/>
              <w:jc w:val="left"/>
            </w:pPr>
            <w:r>
              <w:rPr>
                <w:rFonts w:ascii="Times New Roman" w:hAnsi="Times New Roman" w:eastAsia="Times New Roman" w:cs="Times New Roman"/>
                <w:b w:val="0"/>
                <w:i w:val="0"/>
                <w:sz w:val="18"/>
              </w:rPr>
              <w:t>STCA, ~2 min</w:t>
            </w:r>
          </w:p>
        </w:tc>
        <w:tc>
          <w:tcPr>
            <w:tcW w:type="dxa" w:w="2880"/>
          </w:tcPr>
          <w:p>
            <w:pPr>
              <w:keepNext/>
              <w:widowControl/>
              <w:spacing w:before="20" w:after="20" w:line="240" w:lineRule="auto"/>
              <w:jc w:val="left"/>
            </w:pPr>
            <w:r>
              <w:rPr>
                <w:rFonts w:ascii="Times New Roman" w:hAnsi="Times New Roman" w:eastAsia="Times New Roman" w:cs="Times New Roman"/>
                <w:b w:val="0"/>
                <w:i w:val="0"/>
                <w:sz w:val="18"/>
              </w:rPr>
              <w:t>Intent-aware 5-min probe; STCA kept</w:t>
            </w:r>
          </w:p>
        </w:tc>
        <w:tc>
          <w:tcPr>
            <w:tcW w:type="dxa" w:w="2304"/>
          </w:tcPr>
          <w:p>
            <w:pPr>
              <w:keepNext/>
              <w:widowControl/>
              <w:spacing w:before="20" w:after="20" w:line="240" w:lineRule="auto"/>
              <w:jc w:val="left"/>
            </w:pPr>
            <w:r>
              <w:rPr>
                <w:rFonts w:ascii="Times New Roman" w:hAnsi="Times New Roman" w:eastAsia="Times New Roman" w:cs="Times New Roman"/>
                <w:b w:val="0"/>
                <w:i w:val="0"/>
                <w:sz w:val="18"/>
              </w:rPr>
              <w:t>2.5× look-ahead at the same alert rate (measured)</w:t>
            </w:r>
          </w:p>
        </w:tc>
      </w:tr>
      <w:tr>
        <w:trPr>
          <w:cantSplit/>
        </w:trPr>
        <w:tc>
          <w:tcPr>
            <w:tcW w:type="dxa" w:w="1368"/>
          </w:tcPr>
          <w:p>
            <w:pPr>
              <w:keepNext/>
              <w:widowControl/>
              <w:spacing w:before="20" w:after="20" w:line="240" w:lineRule="auto"/>
              <w:jc w:val="left"/>
            </w:pPr>
            <w:r>
              <w:rPr>
                <w:rFonts w:ascii="Times New Roman" w:hAnsi="Times New Roman" w:eastAsia="Times New Roman" w:cs="Times New Roman"/>
                <w:b w:val="0"/>
                <w:i w:val="0"/>
                <w:sz w:val="18"/>
              </w:rPr>
              <w:t>Surveillance</w:t>
            </w:r>
          </w:p>
        </w:tc>
        <w:tc>
          <w:tcPr>
            <w:tcW w:type="dxa" w:w="1728"/>
          </w:tcPr>
          <w:p>
            <w:pPr>
              <w:keepNext/>
              <w:widowControl/>
              <w:spacing w:before="20" w:after="20" w:line="240" w:lineRule="auto"/>
              <w:jc w:val="left"/>
            </w:pPr>
            <w:r>
              <w:rPr>
                <w:rFonts w:ascii="Times New Roman" w:hAnsi="Times New Roman" w:eastAsia="Times New Roman" w:cs="Times New Roman"/>
                <w:b w:val="0"/>
                <w:i w:val="0"/>
                <w:sz w:val="18"/>
              </w:rPr>
              <w:t>Tracker output trusted</w:t>
            </w:r>
          </w:p>
        </w:tc>
        <w:tc>
          <w:tcPr>
            <w:tcW w:type="dxa" w:w="2880"/>
          </w:tcPr>
          <w:p>
            <w:pPr>
              <w:keepNext/>
              <w:widowControl/>
              <w:spacing w:before="20" w:after="20" w:line="240" w:lineRule="auto"/>
              <w:jc w:val="left"/>
            </w:pPr>
            <w:r>
              <w:rPr>
                <w:rFonts w:ascii="Times New Roman" w:hAnsi="Times New Roman" w:eastAsia="Times New Roman" w:cs="Times New Roman"/>
                <w:b w:val="0"/>
                <w:i w:val="0"/>
                <w:sz w:val="18"/>
              </w:rPr>
              <w:t>Ghost detection, coasting, integrity-driven context switch</w:t>
            </w:r>
          </w:p>
        </w:tc>
        <w:tc>
          <w:tcPr>
            <w:tcW w:type="dxa" w:w="2304"/>
          </w:tcPr>
          <w:p>
            <w:pPr>
              <w:keepNext/>
              <w:widowControl/>
              <w:spacing w:before="20" w:after="20" w:line="240" w:lineRule="auto"/>
              <w:jc w:val="left"/>
            </w:pPr>
            <w:r>
              <w:rPr>
                <w:rFonts w:ascii="Times New Roman" w:hAnsi="Times New Roman" w:eastAsia="Times New Roman" w:cs="Times New Roman"/>
                <w:b w:val="0"/>
                <w:i w:val="0"/>
                <w:sz w:val="18"/>
              </w:rPr>
              <w:t>21 ghosts; track error −76% (measured)</w:t>
            </w:r>
          </w:p>
        </w:tc>
      </w:tr>
      <w:tr>
        <w:trPr>
          <w:cantSplit/>
        </w:trPr>
        <w:tc>
          <w:tcPr>
            <w:tcW w:type="dxa" w:w="1368"/>
          </w:tcPr>
          <w:p>
            <w:pPr>
              <w:keepNext/>
              <w:widowControl/>
              <w:spacing w:before="20" w:after="20" w:line="240" w:lineRule="auto"/>
              <w:jc w:val="left"/>
            </w:pPr>
            <w:r>
              <w:rPr>
                <w:rFonts w:ascii="Times New Roman" w:hAnsi="Times New Roman" w:eastAsia="Times New Roman" w:cs="Times New Roman"/>
                <w:b w:val="0"/>
                <w:i w:val="0"/>
                <w:sz w:val="18"/>
              </w:rPr>
              <w:t>Holding</w:t>
            </w:r>
          </w:p>
        </w:tc>
        <w:tc>
          <w:tcPr>
            <w:tcW w:type="dxa" w:w="1728"/>
          </w:tcPr>
          <w:p>
            <w:pPr>
              <w:keepNext/>
              <w:widowControl/>
              <w:spacing w:before="20" w:after="20" w:line="240" w:lineRule="auto"/>
              <w:jc w:val="left"/>
            </w:pPr>
            <w:r>
              <w:rPr>
                <w:rFonts w:ascii="Times New Roman" w:hAnsi="Times New Roman" w:eastAsia="Times New Roman" w:cs="Times New Roman"/>
                <w:b w:val="0"/>
                <w:i w:val="0"/>
                <w:sz w:val="18"/>
              </w:rPr>
              <w:t>Decided near the stack</w:t>
            </w:r>
          </w:p>
        </w:tc>
        <w:tc>
          <w:tcPr>
            <w:tcW w:type="dxa" w:w="2880"/>
          </w:tcPr>
          <w:p>
            <w:pPr>
              <w:keepNext/>
              <w:widowControl/>
              <w:spacing w:before="20" w:after="20" w:line="240" w:lineRule="auto"/>
              <w:jc w:val="left"/>
            </w:pPr>
            <w:r>
              <w:rPr>
                <w:rFonts w:ascii="Times New Roman" w:hAnsi="Times New Roman" w:eastAsia="Times New Roman" w:cs="Times New Roman"/>
                <w:b w:val="0"/>
                <w:i w:val="0"/>
                <w:sz w:val="18"/>
              </w:rPr>
              <w:t>Hold prediction 30-80 NM out; linear-holding estimate</w:t>
            </w:r>
          </w:p>
        </w:tc>
        <w:tc>
          <w:tcPr>
            <w:tcW w:type="dxa" w:w="2304"/>
          </w:tcPr>
          <w:p>
            <w:pPr>
              <w:keepNext/>
              <w:widowControl/>
              <w:spacing w:before="20" w:after="20" w:line="240" w:lineRule="auto"/>
              <w:jc w:val="left"/>
            </w:pPr>
            <w:r>
              <w:rPr>
                <w:rFonts w:ascii="Times New Roman" w:hAnsi="Times New Roman" w:eastAsia="Times New Roman" w:cs="Times New Roman"/>
                <w:b w:val="0"/>
                <w:i w:val="0"/>
                <w:sz w:val="18"/>
              </w:rPr>
              <w:t>AUC 0.76, 11.5 min lead; 49% absorbable (modelled)</w:t>
            </w:r>
          </w:p>
        </w:tc>
      </w:tr>
      <w:tr>
        <w:trPr>
          <w:cantSplit/>
        </w:trPr>
        <w:tc>
          <w:tcPr>
            <w:tcW w:type="dxa" w:w="1368"/>
          </w:tcPr>
          <w:p>
            <w:pPr>
              <w:keepNext/>
              <w:widowControl/>
              <w:spacing w:before="20" w:after="20" w:line="240" w:lineRule="auto"/>
              <w:jc w:val="left"/>
            </w:pPr>
            <w:r>
              <w:rPr>
                <w:rFonts w:ascii="Times New Roman" w:hAnsi="Times New Roman" w:eastAsia="Times New Roman" w:cs="Times New Roman"/>
                <w:b w:val="0"/>
                <w:i w:val="0"/>
                <w:sz w:val="18"/>
              </w:rPr>
              <w:t>Level busts</w:t>
            </w:r>
          </w:p>
        </w:tc>
        <w:tc>
          <w:tcPr>
            <w:tcW w:type="dxa" w:w="1728"/>
          </w:tcPr>
          <w:p>
            <w:pPr>
              <w:keepNext/>
              <w:widowControl/>
              <w:spacing w:before="20" w:after="20" w:line="240" w:lineRule="auto"/>
              <w:jc w:val="left"/>
            </w:pPr>
            <w:r>
              <w:rPr>
                <w:rFonts w:ascii="Times New Roman" w:hAnsi="Times New Roman" w:eastAsia="Times New Roman" w:cs="Times New Roman"/>
                <w:b w:val="0"/>
                <w:i w:val="0"/>
                <w:sz w:val="18"/>
              </w:rPr>
              <w:t>CLAM if the level is entered</w:t>
            </w:r>
          </w:p>
        </w:tc>
        <w:tc>
          <w:tcPr>
            <w:tcW w:type="dxa" w:w="2880"/>
          </w:tcPr>
          <w:p>
            <w:pPr>
              <w:keepNext/>
              <w:widowControl/>
              <w:spacing w:before="20" w:after="20" w:line="240" w:lineRule="auto"/>
              <w:jc w:val="left"/>
            </w:pPr>
            <w:r>
              <w:rPr>
                <w:rFonts w:ascii="Times New Roman" w:hAnsi="Times New Roman" w:eastAsia="Times New Roman" w:cs="Times New Roman"/>
                <w:b w:val="0"/>
                <w:i w:val="0"/>
                <w:sz w:val="18"/>
              </w:rPr>
              <w:t>Cleared level always known</w:t>
            </w:r>
          </w:p>
        </w:tc>
        <w:tc>
          <w:tcPr>
            <w:tcW w:type="dxa" w:w="2304"/>
          </w:tcPr>
          <w:p>
            <w:pPr>
              <w:keepNext/>
              <w:widowControl/>
              <w:spacing w:before="20" w:after="20" w:line="240" w:lineRule="auto"/>
              <w:jc w:val="left"/>
            </w:pPr>
            <w:r>
              <w:rPr>
                <w:rFonts w:ascii="Times New Roman" w:hAnsi="Times New Roman" w:eastAsia="Times New Roman" w:cs="Times New Roman"/>
                <w:b w:val="0"/>
                <w:i w:val="0"/>
                <w:sz w:val="18"/>
              </w:rPr>
              <w:t>81 of 81 injected events (measured)</w:t>
            </w:r>
          </w:p>
        </w:tc>
      </w:tr>
      <w:tr>
        <w:trPr>
          <w:cantSplit/>
        </w:trPr>
        <w:tc>
          <w:tcPr>
            <w:tcW w:type="dxa" w:w="1368"/>
          </w:tcPr>
          <w:p>
            <w:pPr>
              <w:keepNext/>
              <w:widowControl/>
              <w:spacing w:before="20" w:after="20" w:line="240" w:lineRule="auto"/>
              <w:jc w:val="left"/>
            </w:pPr>
            <w:r>
              <w:rPr>
                <w:rFonts w:ascii="Times New Roman" w:hAnsi="Times New Roman" w:eastAsia="Times New Roman" w:cs="Times New Roman"/>
                <w:b w:val="0"/>
                <w:i w:val="0"/>
                <w:sz w:val="18"/>
              </w:rPr>
              <w:t>Emergencies</w:t>
            </w:r>
          </w:p>
        </w:tc>
        <w:tc>
          <w:tcPr>
            <w:tcW w:type="dxa" w:w="1728"/>
          </w:tcPr>
          <w:p>
            <w:pPr>
              <w:keepNext/>
              <w:widowControl/>
              <w:spacing w:before="20" w:after="20" w:line="240" w:lineRule="auto"/>
              <w:jc w:val="left"/>
            </w:pPr>
            <w:r>
              <w:rPr>
                <w:rFonts w:ascii="Times New Roman" w:hAnsi="Times New Roman" w:eastAsia="Times New Roman" w:cs="Times New Roman"/>
                <w:b w:val="0"/>
                <w:i w:val="0"/>
                <w:sz w:val="18"/>
              </w:rPr>
              <w:t>Checklists, phone, memory</w:t>
            </w:r>
          </w:p>
        </w:tc>
        <w:tc>
          <w:tcPr>
            <w:tcW w:type="dxa" w:w="2880"/>
          </w:tcPr>
          <w:p>
            <w:pPr>
              <w:keepNext/>
              <w:widowControl/>
              <w:spacing w:before="20" w:after="20" w:line="240" w:lineRule="auto"/>
              <w:jc w:val="left"/>
            </w:pPr>
            <w:r>
              <w:rPr>
                <w:rFonts w:ascii="Times New Roman" w:hAnsi="Times New Roman" w:eastAsia="Times New Roman" w:cs="Times New Roman"/>
                <w:b w:val="0"/>
                <w:i w:val="0"/>
                <w:sz w:val="18"/>
              </w:rPr>
              <w:t>Airport ranking, path checked against real traffic, digital coordination</w:t>
            </w:r>
          </w:p>
        </w:tc>
        <w:tc>
          <w:tcPr>
            <w:tcW w:type="dxa" w:w="2304"/>
          </w:tcPr>
          <w:p>
            <w:pPr>
              <w:keepNext/>
              <w:widowControl/>
              <w:spacing w:before="20" w:after="20" w:line="240" w:lineRule="auto"/>
              <w:jc w:val="left"/>
            </w:pPr>
            <w:r>
              <w:rPr>
                <w:rFonts w:ascii="Times New Roman" w:hAnsi="Times New Roman" w:eastAsia="Times New Roman" w:cs="Times New Roman"/>
                <w:b w:val="0"/>
                <w:i w:val="0"/>
                <w:sz w:val="18"/>
              </w:rPr>
              <w:t>91.5% conflicts resolved; time −75% (modelled)</w:t>
            </w:r>
          </w:p>
        </w:tc>
      </w:tr>
      <w:tr>
        <w:trPr>
          <w:cantSplit/>
        </w:trPr>
        <w:tc>
          <w:tcPr>
            <w:tcW w:type="dxa" w:w="1368"/>
          </w:tcPr>
          <w:p>
            <w:pPr>
              <w:keepNext/>
              <w:widowControl/>
              <w:spacing w:before="20" w:after="20" w:line="240" w:lineRule="auto"/>
              <w:jc w:val="left"/>
            </w:pPr>
            <w:r>
              <w:rPr>
                <w:rFonts w:ascii="Times New Roman" w:hAnsi="Times New Roman" w:eastAsia="Times New Roman" w:cs="Times New Roman"/>
                <w:b w:val="0"/>
                <w:i w:val="0"/>
                <w:sz w:val="18"/>
              </w:rPr>
              <w:t>Automation</w:t>
            </w:r>
          </w:p>
        </w:tc>
        <w:tc>
          <w:tcPr>
            <w:tcW w:type="dxa" w:w="1728"/>
          </w:tcPr>
          <w:p>
            <w:pPr>
              <w:keepNext/>
              <w:widowControl/>
              <w:spacing w:before="20" w:after="20" w:line="240" w:lineRule="auto"/>
              <w:jc w:val="left"/>
            </w:pPr>
            <w:r>
              <w:rPr>
                <w:rFonts w:ascii="Times New Roman" w:hAnsi="Times New Roman" w:eastAsia="Times New Roman" w:cs="Times New Roman"/>
                <w:b w:val="0"/>
                <w:i w:val="0"/>
                <w:sz w:val="18"/>
              </w:rPr>
              <w:t>On or off</w:t>
            </w:r>
          </w:p>
        </w:tc>
        <w:tc>
          <w:tcPr>
            <w:tcW w:type="dxa" w:w="2880"/>
          </w:tcPr>
          <w:p>
            <w:pPr>
              <w:keepNext/>
              <w:widowControl/>
              <w:spacing w:before="20" w:after="20" w:line="240" w:lineRule="auto"/>
              <w:jc w:val="left"/>
            </w:pPr>
            <w:r>
              <w:rPr>
                <w:rFonts w:ascii="Times New Roman" w:hAnsi="Times New Roman" w:eastAsia="Times New Roman" w:cs="Times New Roman"/>
                <w:b w:val="0"/>
                <w:i w:val="0"/>
                <w:sz w:val="18"/>
              </w:rPr>
              <w:t>Four levels with logged context switches</w:t>
            </w:r>
          </w:p>
        </w:tc>
        <w:tc>
          <w:tcPr>
            <w:tcW w:type="dxa" w:w="2304"/>
          </w:tcPr>
          <w:p>
            <w:pPr>
              <w:keepNext/>
              <w:widowControl/>
              <w:spacing w:before="20" w:after="20" w:line="240" w:lineRule="auto"/>
              <w:jc w:val="left"/>
            </w:pPr>
            <w:r>
              <w:rPr>
                <w:rFonts w:ascii="Times New Roman" w:hAnsi="Times New Roman" w:eastAsia="Times New Roman" w:cs="Times New Roman"/>
                <w:b w:val="0"/>
                <w:i w:val="0"/>
                <w:sz w:val="18"/>
              </w:rPr>
              <w:t>Humans approve all critical plans (scenario)</w:t>
            </w:r>
          </w:p>
        </w:tc>
      </w:tr>
      <w:tr>
        <w:trPr>
          <w:cantSplit/>
        </w:trPr>
        <w:tc>
          <w:tcPr>
            <w:tcW w:type="dxa" w:w="1368"/>
          </w:tcPr>
          <w:p>
            <w:pPr>
              <w:keepNext w:val="0"/>
              <w:widowControl/>
              <w:spacing w:before="20" w:after="20" w:line="240" w:lineRule="auto"/>
              <w:jc w:val="left"/>
            </w:pPr>
            <w:r>
              <w:rPr>
                <w:rFonts w:ascii="Times New Roman" w:hAnsi="Times New Roman" w:eastAsia="Times New Roman" w:cs="Times New Roman"/>
                <w:b w:val="0"/>
                <w:i w:val="0"/>
                <w:sz w:val="18"/>
              </w:rPr>
              <w:t>Runways</w:t>
            </w:r>
          </w:p>
        </w:tc>
        <w:tc>
          <w:tcPr>
            <w:tcW w:type="dxa" w:w="1728"/>
          </w:tcPr>
          <w:p>
            <w:pPr>
              <w:keepNext w:val="0"/>
              <w:widowControl/>
              <w:spacing w:before="20" w:after="20" w:line="240" w:lineRule="auto"/>
              <w:jc w:val="left"/>
            </w:pPr>
            <w:r>
              <w:rPr>
                <w:rFonts w:ascii="Times New Roman" w:hAnsi="Times New Roman" w:eastAsia="Times New Roman" w:cs="Times New Roman"/>
                <w:b w:val="0"/>
                <w:i w:val="0"/>
                <w:sz w:val="18"/>
              </w:rPr>
              <w:t>Manual re-planning</w:t>
            </w:r>
          </w:p>
        </w:tc>
        <w:tc>
          <w:tcPr>
            <w:tcW w:type="dxa" w:w="2880"/>
          </w:tcPr>
          <w:p>
            <w:pPr>
              <w:keepNext w:val="0"/>
              <w:widowControl/>
              <w:spacing w:before="20" w:after="20" w:line="240" w:lineRule="auto"/>
              <w:jc w:val="left"/>
            </w:pPr>
            <w:r>
              <w:rPr>
                <w:rFonts w:ascii="Times New Roman" w:hAnsi="Times New Roman" w:eastAsia="Times New Roman" w:cs="Times New Roman"/>
                <w:b w:val="0"/>
                <w:i w:val="0"/>
                <w:sz w:val="18"/>
              </w:rPr>
              <w:t>Occupancy-aware sequencing</w:t>
            </w:r>
          </w:p>
        </w:tc>
        <w:tc>
          <w:tcPr>
            <w:tcW w:type="dxa" w:w="2304"/>
          </w:tcPr>
          <w:p>
            <w:pPr>
              <w:keepNext w:val="0"/>
              <w:widowControl/>
              <w:spacing w:before="20" w:after="20" w:line="240" w:lineRule="auto"/>
              <w:jc w:val="left"/>
            </w:pPr>
            <w:r>
              <w:rPr>
                <w:rFonts w:ascii="Times New Roman" w:hAnsi="Times New Roman" w:eastAsia="Times New Roman" w:cs="Times New Roman"/>
                <w:b w:val="0"/>
                <w:i w:val="0"/>
                <w:sz w:val="18"/>
              </w:rPr>
              <w:t>All runway conflicts removed (scenario)</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7.13 Software Testing and Performance</w:t>
      </w:r>
    </w:p>
    <w:p>
      <w:pPr>
        <w:keepNext w:val="0"/>
        <w:widowControl/>
        <w:spacing w:before="0" w:after="120" w:line="360" w:lineRule="auto"/>
        <w:ind w:firstLine="720"/>
        <w:jc w:val="both"/>
      </w:pPr>
      <w:r>
        <w:rPr>
          <w:rFonts w:ascii="Times New Roman" w:hAnsi="Times New Roman" w:eastAsia="Times New Roman" w:cs="Times New Roman"/>
          <w:b w:val="0"/>
          <w:i w:val="0"/>
          <w:sz w:val="24"/>
        </w:rPr>
        <w:t>The automated test suite has 93 tests, all passing locally and in the Jenkins pipeline, with 90% statement coverage of the back end (Table 7.13). ruff reports no lint errors. Browser tests with headless Chromium loaded all 14 pages without JavaScript errors and exercised the interactive flows: the wrong-login message, the blocked critical plan for a controller and its approval by a supervisor, a readback-error scenario through all ten steps, emergency injection on a real aircraft, a MISMATCH readback check and all eight statistics tabs.</w:t>
      </w:r>
    </w:p>
    <w:p>
      <w:pPr>
        <w:keepNext/>
        <w:widowControl/>
        <w:spacing w:before="160" w:after="80" w:line="240" w:lineRule="auto"/>
        <w:jc w:val="center"/>
      </w:pPr>
      <w:r>
        <w:rPr>
          <w:rFonts w:ascii="Times New Roman" w:hAnsi="Times New Roman" w:eastAsia="Times New Roman" w:cs="Times New Roman"/>
          <w:b/>
          <w:sz w:val="20"/>
        </w:rPr>
        <w:t>Table 7.13 Automated Test Suite</w:t>
      </w:r>
    </w:p>
    <w:tbl>
      <w:tblPr>
        <w:tblStyle w:val="TableGrid"/>
        <w:tblW w:type="dxa" w:w="8280"/>
        <w:jc w:val="center"/>
        <w:tblLook w:firstColumn="1" w:firstRow="1" w:lastColumn="0" w:lastRow="0" w:noHBand="0" w:noVBand="1" w:val="04A0"/>
        <w:tblLayout w:type="fixed"/>
      </w:tblPr>
      <w:tblGrid>
        <w:gridCol w:w="2520"/>
        <w:gridCol w:w="792"/>
        <w:gridCol w:w="4968"/>
      </w:tblGrid>
      <w:tr>
        <w:trPr>
          <w:tblHeader w:val="true"/>
          <w:cantSplit/>
        </w:trPr>
        <w:tc>
          <w:tcPr>
            <w:tcW w:type="dxa" w:w="2520"/>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Test file</w:t>
            </w:r>
          </w:p>
        </w:tc>
        <w:tc>
          <w:tcPr>
            <w:tcW w:type="dxa" w:w="792"/>
            <w:shd w:val="clear" w:color="auto" w:fill="DCEFEC"/>
          </w:tcPr>
          <w:p>
            <w:pPr>
              <w:keepNext/>
              <w:widowControl/>
              <w:spacing w:before="20" w:after="20" w:line="240" w:lineRule="auto"/>
              <w:jc w:val="center"/>
            </w:pPr>
            <w:r>
              <w:rPr>
                <w:rFonts w:ascii="Times New Roman" w:hAnsi="Times New Roman" w:eastAsia="Times New Roman" w:cs="Times New Roman"/>
                <w:b/>
                <w:i w:val="0"/>
                <w:sz w:val="18"/>
              </w:rPr>
              <w:t>Tests</w:t>
            </w:r>
          </w:p>
        </w:tc>
        <w:tc>
          <w:tcPr>
            <w:tcW w:type="dxa" w:w="4968"/>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What is verified</w:t>
            </w:r>
          </w:p>
        </w:tc>
      </w:tr>
      <w:tr>
        <w:trPr>
          <w:cantSplit/>
        </w:trPr>
        <w:tc>
          <w:tcPr>
            <w:tcW w:type="dxa" w:w="2520"/>
          </w:tcPr>
          <w:p>
            <w:pPr>
              <w:keepNext/>
              <w:widowControl/>
              <w:spacing w:before="20" w:after="20" w:line="240" w:lineRule="auto"/>
              <w:jc w:val="left"/>
            </w:pPr>
            <w:r>
              <w:rPr>
                <w:rFonts w:ascii="Times New Roman" w:hAnsi="Times New Roman" w:eastAsia="Times New Roman" w:cs="Times New Roman"/>
                <w:b w:val="0"/>
                <w:i w:val="0"/>
                <w:sz w:val="18"/>
              </w:rPr>
              <w:t>test_auth.py</w:t>
            </w:r>
          </w:p>
        </w:tc>
        <w:tc>
          <w:tcPr>
            <w:tcW w:type="dxa" w:w="792"/>
          </w:tcPr>
          <w:p>
            <w:pPr>
              <w:keepNext/>
              <w:widowControl/>
              <w:spacing w:before="20" w:after="20" w:line="240" w:lineRule="auto"/>
              <w:jc w:val="center"/>
            </w:pPr>
            <w:r>
              <w:rPr>
                <w:rFonts w:ascii="Times New Roman" w:hAnsi="Times New Roman" w:eastAsia="Times New Roman" w:cs="Times New Roman"/>
                <w:b w:val="0"/>
                <w:i w:val="0"/>
                <w:sz w:val="18"/>
              </w:rPr>
              <w:t>9</w:t>
            </w:r>
          </w:p>
        </w:tc>
        <w:tc>
          <w:tcPr>
            <w:tcW w:type="dxa" w:w="4968"/>
          </w:tcPr>
          <w:p>
            <w:pPr>
              <w:keepNext/>
              <w:widowControl/>
              <w:spacing w:before="20" w:after="20" w:line="240" w:lineRule="auto"/>
              <w:jc w:val="left"/>
            </w:pPr>
            <w:r>
              <w:rPr>
                <w:rFonts w:ascii="Times New Roman" w:hAnsi="Times New Roman" w:eastAsia="Times New Roman" w:cs="Times New Roman"/>
                <w:b w:val="0"/>
                <w:i w:val="0"/>
                <w:sz w:val="18"/>
              </w:rPr>
              <w:t>Uniform wrong-credential message, stored attempts with reasons, no passwords stored, lockout, CSRF, roles, users</w:t>
            </w:r>
          </w:p>
        </w:tc>
      </w:tr>
      <w:tr>
        <w:trPr>
          <w:cantSplit/>
        </w:trPr>
        <w:tc>
          <w:tcPr>
            <w:tcW w:type="dxa" w:w="2520"/>
          </w:tcPr>
          <w:p>
            <w:pPr>
              <w:keepNext/>
              <w:widowControl/>
              <w:spacing w:before="20" w:after="20" w:line="240" w:lineRule="auto"/>
              <w:jc w:val="left"/>
            </w:pPr>
            <w:r>
              <w:rPr>
                <w:rFonts w:ascii="Times New Roman" w:hAnsi="Times New Roman" w:eastAsia="Times New Roman" w:cs="Times New Roman"/>
                <w:b w:val="0"/>
                <w:i w:val="0"/>
                <w:sz w:val="18"/>
              </w:rPr>
              <w:t>test_operations.py</w:t>
            </w:r>
          </w:p>
        </w:tc>
        <w:tc>
          <w:tcPr>
            <w:tcW w:type="dxa" w:w="792"/>
          </w:tcPr>
          <w:p>
            <w:pPr>
              <w:keepNext/>
              <w:widowControl/>
              <w:spacing w:before="20" w:after="20" w:line="240" w:lineRule="auto"/>
              <w:jc w:val="center"/>
            </w:pPr>
            <w:r>
              <w:rPr>
                <w:rFonts w:ascii="Times New Roman" w:hAnsi="Times New Roman" w:eastAsia="Times New Roman" w:cs="Times New Roman"/>
                <w:b w:val="0"/>
                <w:i w:val="0"/>
                <w:sz w:val="18"/>
              </w:rPr>
              <w:t>6</w:t>
            </w:r>
          </w:p>
        </w:tc>
        <w:tc>
          <w:tcPr>
            <w:tcW w:type="dxa" w:w="4968"/>
          </w:tcPr>
          <w:p>
            <w:pPr>
              <w:keepNext/>
              <w:widowControl/>
              <w:spacing w:before="20" w:after="20" w:line="240" w:lineRule="auto"/>
              <w:jc w:val="left"/>
            </w:pPr>
            <w:r>
              <w:rPr>
                <w:rFonts w:ascii="Times New Roman" w:hAnsi="Times New Roman" w:eastAsia="Times New Roman" w:cs="Times New Roman"/>
                <w:b w:val="0"/>
                <w:i w:val="0"/>
                <w:sz w:val="18"/>
              </w:rPr>
              <w:t>Flight CRUD and validation, runway conflicts, calendar, priority queue, alerts, dashboard</w:t>
            </w:r>
          </w:p>
        </w:tc>
      </w:tr>
      <w:tr>
        <w:trPr>
          <w:cantSplit/>
        </w:trPr>
        <w:tc>
          <w:tcPr>
            <w:tcW w:type="dxa" w:w="2520"/>
          </w:tcPr>
          <w:p>
            <w:pPr>
              <w:keepNext/>
              <w:widowControl/>
              <w:spacing w:before="20" w:after="20" w:line="240" w:lineRule="auto"/>
              <w:jc w:val="left"/>
            </w:pPr>
            <w:r>
              <w:rPr>
                <w:rFonts w:ascii="Times New Roman" w:hAnsi="Times New Roman" w:eastAsia="Times New Roman" w:cs="Times New Roman"/>
                <w:b w:val="0"/>
                <w:i w:val="0"/>
                <w:sz w:val="18"/>
              </w:rPr>
              <w:t>test_scenarios.py</w:t>
            </w:r>
          </w:p>
        </w:tc>
        <w:tc>
          <w:tcPr>
            <w:tcW w:type="dxa" w:w="792"/>
          </w:tcPr>
          <w:p>
            <w:pPr>
              <w:keepNext/>
              <w:widowControl/>
              <w:spacing w:before="20" w:after="20" w:line="240" w:lineRule="auto"/>
              <w:jc w:val="center"/>
            </w:pPr>
            <w:r>
              <w:rPr>
                <w:rFonts w:ascii="Times New Roman" w:hAnsi="Times New Roman" w:eastAsia="Times New Roman" w:cs="Times New Roman"/>
                <w:b w:val="0"/>
                <w:i w:val="0"/>
                <w:sz w:val="18"/>
              </w:rPr>
              <w:t>47</w:t>
            </w:r>
          </w:p>
        </w:tc>
        <w:tc>
          <w:tcPr>
            <w:tcW w:type="dxa" w:w="4968"/>
          </w:tcPr>
          <w:p>
            <w:pPr>
              <w:keepNext/>
              <w:widowControl/>
              <w:spacing w:before="20" w:after="20" w:line="240" w:lineRule="auto"/>
              <w:jc w:val="left"/>
            </w:pPr>
            <w:r>
              <w:rPr>
                <w:rFonts w:ascii="Times New Roman" w:hAnsi="Times New Roman" w:eastAsia="Times New Roman" w:cs="Times New Roman"/>
                <w:b w:val="0"/>
                <w:i w:val="0"/>
                <w:sz w:val="18"/>
              </w:rPr>
              <w:t>All 21 scenarios verified conflict-free, comparator problems, ten steps, context switches, readback, fuel deadline</w:t>
            </w:r>
          </w:p>
        </w:tc>
      </w:tr>
      <w:tr>
        <w:trPr>
          <w:cantSplit/>
        </w:trPr>
        <w:tc>
          <w:tcPr>
            <w:tcW w:type="dxa" w:w="2520"/>
          </w:tcPr>
          <w:p>
            <w:pPr>
              <w:keepNext/>
              <w:widowControl/>
              <w:spacing w:before="20" w:after="20" w:line="240" w:lineRule="auto"/>
              <w:jc w:val="left"/>
            </w:pPr>
            <w:r>
              <w:rPr>
                <w:rFonts w:ascii="Times New Roman" w:hAnsi="Times New Roman" w:eastAsia="Times New Roman" w:cs="Times New Roman"/>
                <w:b w:val="0"/>
                <w:i w:val="0"/>
                <w:sz w:val="18"/>
              </w:rPr>
              <w:t>test_lab_api.py</w:t>
            </w:r>
          </w:p>
        </w:tc>
        <w:tc>
          <w:tcPr>
            <w:tcW w:type="dxa" w:w="792"/>
          </w:tcPr>
          <w:p>
            <w:pPr>
              <w:keepNext/>
              <w:widowControl/>
              <w:spacing w:before="20" w:after="20" w:line="240" w:lineRule="auto"/>
              <w:jc w:val="center"/>
            </w:pPr>
            <w:r>
              <w:rPr>
                <w:rFonts w:ascii="Times New Roman" w:hAnsi="Times New Roman" w:eastAsia="Times New Roman" w:cs="Times New Roman"/>
                <w:b w:val="0"/>
                <w:i w:val="0"/>
                <w:sz w:val="18"/>
              </w:rPr>
              <w:t>5</w:t>
            </w:r>
          </w:p>
        </w:tc>
        <w:tc>
          <w:tcPr>
            <w:tcW w:type="dxa" w:w="4968"/>
          </w:tcPr>
          <w:p>
            <w:pPr>
              <w:keepNext/>
              <w:widowControl/>
              <w:spacing w:before="20" w:after="20" w:line="240" w:lineRule="auto"/>
              <w:jc w:val="left"/>
            </w:pPr>
            <w:r>
              <w:rPr>
                <w:rFonts w:ascii="Times New Roman" w:hAnsi="Times New Roman" w:eastAsia="Times New Roman" w:cs="Times New Roman"/>
                <w:b w:val="0"/>
                <w:i w:val="0"/>
                <w:sz w:val="18"/>
              </w:rPr>
              <w:t>Supervisor gate, controller consent, AUTO runs, replay controls, override reason, data sources</w:t>
            </w:r>
          </w:p>
        </w:tc>
      </w:tr>
      <w:tr>
        <w:trPr>
          <w:cantSplit/>
        </w:trPr>
        <w:tc>
          <w:tcPr>
            <w:tcW w:type="dxa" w:w="2520"/>
          </w:tcPr>
          <w:p>
            <w:pPr>
              <w:keepNext/>
              <w:widowControl/>
              <w:spacing w:before="20" w:after="20" w:line="240" w:lineRule="auto"/>
              <w:jc w:val="left"/>
            </w:pPr>
            <w:r>
              <w:rPr>
                <w:rFonts w:ascii="Times New Roman" w:hAnsi="Times New Roman" w:eastAsia="Times New Roman" w:cs="Times New Roman"/>
                <w:b w:val="0"/>
                <w:i w:val="0"/>
                <w:sz w:val="18"/>
              </w:rPr>
              <w:t>test_comms_and_automation.py</w:t>
            </w:r>
          </w:p>
        </w:tc>
        <w:tc>
          <w:tcPr>
            <w:tcW w:type="dxa" w:w="792"/>
          </w:tcPr>
          <w:p>
            <w:pPr>
              <w:keepNext/>
              <w:widowControl/>
              <w:spacing w:before="20" w:after="20" w:line="240" w:lineRule="auto"/>
              <w:jc w:val="center"/>
            </w:pPr>
            <w:r>
              <w:rPr>
                <w:rFonts w:ascii="Times New Roman" w:hAnsi="Times New Roman" w:eastAsia="Times New Roman" w:cs="Times New Roman"/>
                <w:b w:val="0"/>
                <w:i w:val="0"/>
                <w:sz w:val="18"/>
              </w:rPr>
              <w:t>10</w:t>
            </w:r>
          </w:p>
        </w:tc>
        <w:tc>
          <w:tcPr>
            <w:tcW w:type="dxa" w:w="4968"/>
          </w:tcPr>
          <w:p>
            <w:pPr>
              <w:keepNext/>
              <w:widowControl/>
              <w:spacing w:before="20" w:after="20" w:line="240" w:lineRule="auto"/>
              <w:jc w:val="left"/>
            </w:pPr>
            <w:r>
              <w:rPr>
                <w:rFonts w:ascii="Times New Roman" w:hAnsi="Times New Roman" w:eastAsia="Times New Roman" w:cs="Times New Roman"/>
                <w:b w:val="0"/>
                <w:i w:val="0"/>
                <w:sz w:val="18"/>
              </w:rPr>
              <w:t>Readback verdicts, NATO letters, phraseology, callsign similarity, policy, exact geometry</w:t>
            </w:r>
          </w:p>
        </w:tc>
      </w:tr>
      <w:tr>
        <w:trPr>
          <w:cantSplit/>
        </w:trPr>
        <w:tc>
          <w:tcPr>
            <w:tcW w:type="dxa" w:w="2520"/>
          </w:tcPr>
          <w:p>
            <w:pPr>
              <w:keepNext/>
              <w:widowControl/>
              <w:spacing w:before="20" w:after="20" w:line="240" w:lineRule="auto"/>
              <w:jc w:val="left"/>
            </w:pPr>
            <w:r>
              <w:rPr>
                <w:rFonts w:ascii="Times New Roman" w:hAnsi="Times New Roman" w:eastAsia="Times New Roman" w:cs="Times New Roman"/>
                <w:b w:val="0"/>
                <w:i w:val="0"/>
                <w:sz w:val="18"/>
              </w:rPr>
              <w:t>test_analytics.py</w:t>
            </w:r>
          </w:p>
        </w:tc>
        <w:tc>
          <w:tcPr>
            <w:tcW w:type="dxa" w:w="792"/>
          </w:tcPr>
          <w:p>
            <w:pPr>
              <w:keepNext/>
              <w:widowControl/>
              <w:spacing w:before="20" w:after="20" w:line="240" w:lineRule="auto"/>
              <w:jc w:val="center"/>
            </w:pPr>
            <w:r>
              <w:rPr>
                <w:rFonts w:ascii="Times New Roman" w:hAnsi="Times New Roman" w:eastAsia="Times New Roman" w:cs="Times New Roman"/>
                <w:b w:val="0"/>
                <w:i w:val="0"/>
                <w:sz w:val="18"/>
              </w:rPr>
              <w:t>12</w:t>
            </w:r>
          </w:p>
        </w:tc>
        <w:tc>
          <w:tcPr>
            <w:tcW w:type="dxa" w:w="4968"/>
          </w:tcPr>
          <w:p>
            <w:pPr>
              <w:keepNext/>
              <w:widowControl/>
              <w:spacing w:before="20" w:after="20" w:line="240" w:lineRule="auto"/>
              <w:jc w:val="left"/>
            </w:pPr>
            <w:r>
              <w:rPr>
                <w:rFonts w:ascii="Times New Roman" w:hAnsi="Times New Roman" w:eastAsia="Times New Roman" w:cs="Times New Roman"/>
                <w:b w:val="0"/>
                <w:i w:val="0"/>
                <w:sz w:val="18"/>
              </w:rPr>
              <w:t>Recording integrity, known ghost pair, coasting, predictor on held-out data, alerts, holding, emergencies</w:t>
            </w:r>
          </w:p>
        </w:tc>
      </w:tr>
      <w:tr>
        <w:trPr>
          <w:cantSplit/>
        </w:trPr>
        <w:tc>
          <w:tcPr>
            <w:tcW w:type="dxa" w:w="2520"/>
          </w:tcPr>
          <w:p>
            <w:pPr>
              <w:keepNext/>
              <w:widowControl/>
              <w:spacing w:before="20" w:after="20" w:line="240" w:lineRule="auto"/>
              <w:jc w:val="left"/>
            </w:pPr>
            <w:r>
              <w:rPr>
                <w:rFonts w:ascii="Times New Roman" w:hAnsi="Times New Roman" w:eastAsia="Times New Roman" w:cs="Times New Roman"/>
                <w:b w:val="0"/>
                <w:i w:val="0"/>
                <w:sz w:val="18"/>
              </w:rPr>
              <w:t>test_app.py</w:t>
            </w:r>
          </w:p>
        </w:tc>
        <w:tc>
          <w:tcPr>
            <w:tcW w:type="dxa" w:w="792"/>
          </w:tcPr>
          <w:p>
            <w:pPr>
              <w:keepNext/>
              <w:widowControl/>
              <w:spacing w:before="20" w:after="20" w:line="240" w:lineRule="auto"/>
              <w:jc w:val="center"/>
            </w:pPr>
            <w:r>
              <w:rPr>
                <w:rFonts w:ascii="Times New Roman" w:hAnsi="Times New Roman" w:eastAsia="Times New Roman" w:cs="Times New Roman"/>
                <w:b w:val="0"/>
                <w:i w:val="0"/>
                <w:sz w:val="18"/>
              </w:rPr>
              <w:t>4</w:t>
            </w:r>
          </w:p>
        </w:tc>
        <w:tc>
          <w:tcPr>
            <w:tcW w:type="dxa" w:w="4968"/>
          </w:tcPr>
          <w:p>
            <w:pPr>
              <w:keepNext/>
              <w:widowControl/>
              <w:spacing w:before="20" w:after="20" w:line="240" w:lineRule="auto"/>
              <w:jc w:val="left"/>
            </w:pPr>
            <w:r>
              <w:rPr>
                <w:rFonts w:ascii="Times New Roman" w:hAnsi="Times New Roman" w:eastAsia="Times New Roman" w:cs="Times New Roman"/>
                <w:b w:val="0"/>
                <w:i w:val="0"/>
                <w:sz w:val="18"/>
              </w:rPr>
              <w:t>Health, static front end, security headers, dataset register, audit access</w:t>
            </w:r>
          </w:p>
        </w:tc>
      </w:tr>
      <w:tr>
        <w:trPr>
          <w:cantSplit/>
        </w:trPr>
        <w:tc>
          <w:tcPr>
            <w:tcW w:type="dxa" w:w="2520"/>
          </w:tcPr>
          <w:p>
            <w:pPr>
              <w:keepNext w:val="0"/>
              <w:widowControl/>
              <w:spacing w:before="20" w:after="20" w:line="240" w:lineRule="auto"/>
              <w:jc w:val="left"/>
            </w:pPr>
            <w:r>
              <w:rPr>
                <w:rFonts w:ascii="Times New Roman" w:hAnsi="Times New Roman" w:eastAsia="Times New Roman" w:cs="Times New Roman"/>
                <w:b/>
                <w:i w:val="0"/>
                <w:sz w:val="18"/>
              </w:rPr>
              <w:t>Total</w:t>
            </w:r>
          </w:p>
        </w:tc>
        <w:tc>
          <w:tcPr>
            <w:tcW w:type="dxa" w:w="792"/>
          </w:tcPr>
          <w:p>
            <w:pPr>
              <w:keepNext w:val="0"/>
              <w:widowControl/>
              <w:spacing w:before="20" w:after="20" w:line="240" w:lineRule="auto"/>
              <w:jc w:val="center"/>
            </w:pPr>
            <w:r>
              <w:rPr>
                <w:rFonts w:ascii="Times New Roman" w:hAnsi="Times New Roman" w:eastAsia="Times New Roman" w:cs="Times New Roman"/>
                <w:b/>
                <w:i w:val="0"/>
                <w:sz w:val="18"/>
              </w:rPr>
              <w:t>93</w:t>
            </w:r>
          </w:p>
        </w:tc>
        <w:tc>
          <w:tcPr>
            <w:tcW w:type="dxa" w:w="4968"/>
          </w:tcPr>
          <w:p>
            <w:pPr>
              <w:keepNext w:val="0"/>
              <w:widowControl/>
              <w:spacing w:before="20" w:after="20" w:line="240" w:lineRule="auto"/>
              <w:jc w:val="left"/>
            </w:pPr>
            <w:r>
              <w:rPr>
                <w:rFonts w:ascii="Times New Roman" w:hAnsi="Times New Roman" w:eastAsia="Times New Roman" w:cs="Times New Roman"/>
                <w:b/>
                <w:i w:val="0"/>
                <w:sz w:val="18"/>
              </w:rPr>
              <w:t>90% statement coverage</w:t>
            </w:r>
          </w:p>
        </w:tc>
      </w:tr>
    </w:tbl>
    <w:p>
      <w:pPr>
        <w:keepNext w:val="0"/>
        <w:widowControl/>
        <w:spacing w:before="0" w:after="80" w:line="240" w:lineRule="auto"/>
      </w:pPr>
    </w:p>
    <w:p>
      <w:pPr>
        <w:keepNext w:val="0"/>
        <w:widowControl/>
        <w:spacing w:before="0" w:after="120" w:line="360" w:lineRule="auto"/>
        <w:ind w:firstLine="720"/>
        <w:jc w:val="both"/>
      </w:pPr>
      <w:r>
        <w:rPr>
          <w:rFonts w:ascii="Times New Roman" w:hAnsi="Times New Roman" w:eastAsia="Times New Roman" w:cs="Times New Roman"/>
          <w:b w:val="0"/>
          <w:i w:val="0"/>
          <w:sz w:val="24"/>
        </w:rPr>
        <w:t>A load test with eight concurrent clients and 120 requests per endpoint measured the latencies in Fig. 7.30. Interactive endpoints answer in 18 to 50 ms at the median. Creating a scenario, which plans and verifies all aircraft pairs and builds the pipeline, takes about 343 ms. The first request for a new frame of the 3D replay computes the intent-aware probe for all aircraft (up to 2.5 s); later requests for the same frame are served from the cache in about 23 ms.</w:t>
      </w:r>
    </w:p>
    <w:p>
      <w:pPr>
        <w:keepNext/>
        <w:widowControl/>
        <w:spacing w:before="120" w:after="40" w:line="240" w:lineRule="auto"/>
        <w:jc w:val="center"/>
      </w:pPr>
      <w:r>
        <w:drawing>
          <wp:inline xmlns:a="http://schemas.openxmlformats.org/drawingml/2006/main" xmlns:pic="http://schemas.openxmlformats.org/drawingml/2006/picture">
            <wp:extent cx="4754880" cy="1948064"/>
            <wp:docPr id="48" name="Picture 48"/>
            <wp:cNvGraphicFramePr>
              <a:graphicFrameLocks noChangeAspect="1"/>
            </wp:cNvGraphicFramePr>
            <a:graphic>
              <a:graphicData uri="http://schemas.openxmlformats.org/drawingml/2006/picture">
                <pic:pic>
                  <pic:nvPicPr>
                    <pic:cNvPr id="0" name="c_latency.png"/>
                    <pic:cNvPicPr/>
                  </pic:nvPicPr>
                  <pic:blipFill>
                    <a:blip r:embed="rId62"/>
                    <a:stretch>
                      <a:fillRect/>
                    </a:stretch>
                  </pic:blipFill>
                  <pic:spPr>
                    <a:xfrm>
                      <a:off x="0" y="0"/>
                      <a:ext cx="4754880" cy="1948064"/>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7.30 Median and 95th-Percentile Latency under Load (8 Concurrent Clients)</w:t>
      </w:r>
    </w:p>
    <w:p>
      <w:pPr>
        <w:pStyle w:val="Heading2"/>
        <w:keepNext/>
        <w:widowControl/>
        <w:spacing w:before="240" w:after="120" w:line="360" w:lineRule="auto"/>
        <w:jc w:val="left"/>
      </w:pPr>
      <w:r>
        <w:rPr>
          <w:rFonts w:ascii="Times New Roman" w:hAnsi="Times New Roman" w:eastAsia="Times New Roman" w:cs="Times New Roman"/>
          <w:b/>
          <w:sz w:val="24"/>
        </w:rPr>
        <w:t>7.14 User Interface</w:t>
      </w:r>
    </w:p>
    <w:p>
      <w:pPr>
        <w:keepNext w:val="0"/>
        <w:widowControl/>
        <w:spacing w:before="0" w:after="120" w:line="360" w:lineRule="auto"/>
        <w:ind w:firstLine="720"/>
        <w:jc w:val="both"/>
      </w:pPr>
      <w:r>
        <w:rPr>
          <w:rFonts w:ascii="Times New Roman" w:hAnsi="Times New Roman" w:eastAsia="Times New Roman" w:cs="Times New Roman"/>
          <w:b w:val="0"/>
          <w:i w:val="0"/>
          <w:sz w:val="24"/>
        </w:rPr>
        <w:t>The following screenshots show the main pages of the application as used in the faculty demonstration. The command centre (Fig. 7.31) summarises the key results and the live state, including failed logins in the last 24 hours. The scenario lab catalogue (Fig. 7.32) groups the 21 scenarios by category and states the gap each one demonstrates. The statistical analysis page has eight tabs (Fig. 7.33 to Fig. 7.39). The AI models page (Fig. 7.40) documents each model and contains the context-switch simulator, and the communication assistant (Fig. 7.41) verifies readbacks. The operations, data and security pages complete the application.</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49" name="Picture 49"/>
            <wp:cNvGraphicFramePr>
              <a:graphicFrameLocks noChangeAspect="1"/>
            </wp:cNvGraphicFramePr>
            <a:graphic>
              <a:graphicData uri="http://schemas.openxmlformats.org/drawingml/2006/picture">
                <pic:pic>
                  <pic:nvPicPr>
                    <pic:cNvPr id="0" name="dashboard.jpg"/>
                    <pic:cNvPicPr/>
                  </pic:nvPicPr>
                  <pic:blipFill>
                    <a:blip r:embed="rId63"/>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7.31 Command Centre (Dashboard)</w:t>
      </w:r>
    </w:p>
    <w:p>
      <w:pPr>
        <w:keepNext/>
        <w:widowControl/>
        <w:spacing w:before="120" w:after="40" w:line="240" w:lineRule="auto"/>
        <w:jc w:val="center"/>
      </w:pPr>
      <w:r>
        <w:drawing>
          <wp:inline xmlns:a="http://schemas.openxmlformats.org/drawingml/2006/main" xmlns:pic="http://schemas.openxmlformats.org/drawingml/2006/picture">
            <wp:extent cx="4754880" cy="6229390"/>
            <wp:docPr id="50" name="Picture 50"/>
            <wp:cNvGraphicFramePr>
              <a:graphicFrameLocks noChangeAspect="1"/>
            </wp:cNvGraphicFramePr>
            <a:graphic>
              <a:graphicData uri="http://schemas.openxmlformats.org/drawingml/2006/picture">
                <pic:pic>
                  <pic:nvPicPr>
                    <pic:cNvPr id="0" name="lab_catalog.jpg"/>
                    <pic:cNvPicPr/>
                  </pic:nvPicPr>
                  <pic:blipFill>
                    <a:blip r:embed="rId64"/>
                    <a:stretch>
                      <a:fillRect/>
                    </a:stretch>
                  </pic:blipFill>
                  <pic:spPr>
                    <a:xfrm>
                      <a:off x="0" y="0"/>
                      <a:ext cx="4754880" cy="6229390"/>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7.32 Scenario Lab Catalogue of 21 Scenarios</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51" name="Picture 51"/>
            <wp:cNvGraphicFramePr>
              <a:graphicFrameLocks noChangeAspect="1"/>
            </wp:cNvGraphicFramePr>
            <a:graphic>
              <a:graphicData uri="http://schemas.openxmlformats.org/drawingml/2006/picture">
                <pic:pic>
                  <pic:nvPicPr>
                    <pic:cNvPr id="0" name="analysis_summary.jpg"/>
                    <pic:cNvPicPr/>
                  </pic:nvPicPr>
                  <pic:blipFill>
                    <a:blip r:embed="rId65"/>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7.33 Statistical Analysis: Summary Tab</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52" name="Picture 52"/>
            <wp:cNvGraphicFramePr>
              <a:graphicFrameLocks noChangeAspect="1"/>
            </wp:cNvGraphicFramePr>
            <a:graphic>
              <a:graphicData uri="http://schemas.openxmlformats.org/drawingml/2006/picture">
                <pic:pic>
                  <pic:nvPicPr>
                    <pic:cNvPr id="0" name="analysis_conflicts.jpg"/>
                    <pic:cNvPicPr/>
                  </pic:nvPicPr>
                  <pic:blipFill>
                    <a:blip r:embed="rId66"/>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7.34 Statistical Analysis: Conflict Alerting Tab</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53" name="Picture 53"/>
            <wp:cNvGraphicFramePr>
              <a:graphicFrameLocks noChangeAspect="1"/>
            </wp:cNvGraphicFramePr>
            <a:graphic>
              <a:graphicData uri="http://schemas.openxmlformats.org/drawingml/2006/picture">
                <pic:pic>
                  <pic:nvPicPr>
                    <pic:cNvPr id="0" name="analysis_surveillance.jpg"/>
                    <pic:cNvPicPr/>
                  </pic:nvPicPr>
                  <pic:blipFill>
                    <a:blip r:embed="rId67"/>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7.35 Statistical Analysis: Surveillance Integrity Tab</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54" name="Picture 54"/>
            <wp:cNvGraphicFramePr>
              <a:graphicFrameLocks noChangeAspect="1"/>
            </wp:cNvGraphicFramePr>
            <a:graphic>
              <a:graphicData uri="http://schemas.openxmlformats.org/drawingml/2006/picture">
                <pic:pic>
                  <pic:nvPicPr>
                    <pic:cNvPr id="0" name="analysis_comms.jpg"/>
                    <pic:cNvPicPr/>
                  </pic:nvPicPr>
                  <pic:blipFill>
                    <a:blip r:embed="rId68"/>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7.36 Statistical Analysis: Communication Tab</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55" name="Picture 55"/>
            <wp:cNvGraphicFramePr>
              <a:graphicFrameLocks noChangeAspect="1"/>
            </wp:cNvGraphicFramePr>
            <a:graphic>
              <a:graphicData uri="http://schemas.openxmlformats.org/drawingml/2006/picture">
                <pic:pic>
                  <pic:nvPicPr>
                    <pic:cNvPr id="0" name="analysis_holding.jpg"/>
                    <pic:cNvPicPr/>
                  </pic:nvPicPr>
                  <pic:blipFill>
                    <a:blip r:embed="rId69"/>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7.37 Statistical Analysis: Holding Tab</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56" name="Picture 56"/>
            <wp:cNvGraphicFramePr>
              <a:graphicFrameLocks noChangeAspect="1"/>
            </wp:cNvGraphicFramePr>
            <a:graphic>
              <a:graphicData uri="http://schemas.openxmlformats.org/drawingml/2006/picture">
                <pic:pic>
                  <pic:nvPicPr>
                    <pic:cNvPr id="0" name="analysis_emergency.jpg"/>
                    <pic:cNvPicPr/>
                  </pic:nvPicPr>
                  <pic:blipFill>
                    <a:blip r:embed="rId70"/>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7.38 Statistical Analysis: Emergencies Tab</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57" name="Picture 57"/>
            <wp:cNvGraphicFramePr>
              <a:graphicFrameLocks noChangeAspect="1"/>
            </wp:cNvGraphicFramePr>
            <a:graphic>
              <a:graphicData uri="http://schemas.openxmlformats.org/drawingml/2006/picture">
                <pic:pic>
                  <pic:nvPicPr>
                    <pic:cNvPr id="0" name="analysis_scenarios.jpg"/>
                    <pic:cNvPicPr/>
                  </pic:nvPicPr>
                  <pic:blipFill>
                    <a:blip r:embed="rId71"/>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7.39 Statistical Analysis: Scenarios Tab</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58" name="Picture 58"/>
            <wp:cNvGraphicFramePr>
              <a:graphicFrameLocks noChangeAspect="1"/>
            </wp:cNvGraphicFramePr>
            <a:graphic>
              <a:graphicData uri="http://schemas.openxmlformats.org/drawingml/2006/picture">
                <pic:pic>
                  <pic:nvPicPr>
                    <pic:cNvPr id="0" name="models.jpg"/>
                    <pic:cNvPicPr/>
                  </pic:nvPicPr>
                  <pic:blipFill>
                    <a:blip r:embed="rId72"/>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7.40 AI Models and Automation Page with the Context-Switch Simulator</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59" name="Picture 59"/>
            <wp:cNvGraphicFramePr>
              <a:graphicFrameLocks noChangeAspect="1"/>
            </wp:cNvGraphicFramePr>
            <a:graphic>
              <a:graphicData uri="http://schemas.openxmlformats.org/drawingml/2006/picture">
                <pic:pic>
                  <pic:nvPicPr>
                    <pic:cNvPr id="0" name="comms.jpg"/>
                    <pic:cNvPicPr/>
                  </pic:nvPicPr>
                  <pic:blipFill>
                    <a:blip r:embed="rId73"/>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7.41 Communication Assistant Verifying a Readback</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60" name="Picture 60"/>
            <wp:cNvGraphicFramePr>
              <a:graphicFrameLocks noChangeAspect="1"/>
            </wp:cNvGraphicFramePr>
            <a:graphic>
              <a:graphicData uri="http://schemas.openxmlformats.org/drawingml/2006/picture">
                <pic:pic>
                  <pic:nvPicPr>
                    <pic:cNvPr id="0" name="flights.jpg"/>
                    <pic:cNvPicPr/>
                  </pic:nvPicPr>
                  <pic:blipFill>
                    <a:blip r:embed="rId74"/>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7.42 Operations: Flight Management</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61" name="Picture 61"/>
            <wp:cNvGraphicFramePr>
              <a:graphicFrameLocks noChangeAspect="1"/>
            </wp:cNvGraphicFramePr>
            <a:graphic>
              <a:graphicData uri="http://schemas.openxmlformats.org/drawingml/2006/picture">
                <pic:pic>
                  <pic:nvPicPr>
                    <pic:cNvPr id="0" name="runways.jpg"/>
                    <pic:cNvPicPr/>
                  </pic:nvPicPr>
                  <pic:blipFill>
                    <a:blip r:embed="rId75"/>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7.43 Operations: Runway Management</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62" name="Picture 62"/>
            <wp:cNvGraphicFramePr>
              <a:graphicFrameLocks noChangeAspect="1"/>
            </wp:cNvGraphicFramePr>
            <a:graphic>
              <a:graphicData uri="http://schemas.openxmlformats.org/drawingml/2006/picture">
                <pic:pic>
                  <pic:nvPicPr>
                    <pic:cNvPr id="0" name="schedule.jpg"/>
                    <pic:cNvPicPr/>
                  </pic:nvPicPr>
                  <pic:blipFill>
                    <a:blip r:embed="rId76"/>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7.44 Operations: Runway Scheduling Calendar</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63" name="Picture 63"/>
            <wp:cNvGraphicFramePr>
              <a:graphicFrameLocks noChangeAspect="1"/>
            </wp:cNvGraphicFramePr>
            <a:graphic>
              <a:graphicData uri="http://schemas.openxmlformats.org/drawingml/2006/picture">
                <pic:pic>
                  <pic:nvPicPr>
                    <pic:cNvPr id="0" name="priority.jpg"/>
                    <pic:cNvPicPr/>
                  </pic:nvPicPr>
                  <pic:blipFill>
                    <a:blip r:embed="rId77"/>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7.45 Operations: Priority Queue</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64" name="Picture 64"/>
            <wp:cNvGraphicFramePr>
              <a:graphicFrameLocks noChangeAspect="1"/>
            </wp:cNvGraphicFramePr>
            <a:graphic>
              <a:graphicData uri="http://schemas.openxmlformats.org/drawingml/2006/picture">
                <pic:pic>
                  <pic:nvPicPr>
                    <pic:cNvPr id="0" name="data.jpg"/>
                    <pic:cNvPicPr/>
                  </pic:nvPicPr>
                  <pic:blipFill>
                    <a:blip r:embed="rId78"/>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7.46 Data and Provenance Page</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65" name="Picture 65"/>
            <wp:cNvGraphicFramePr>
              <a:graphicFrameLocks noChangeAspect="1"/>
            </wp:cNvGraphicFramePr>
            <a:graphic>
              <a:graphicData uri="http://schemas.openxmlformats.org/drawingml/2006/picture">
                <pic:pic>
                  <pic:nvPicPr>
                    <pic:cNvPr id="0" name="security.jpg"/>
                    <pic:cNvPicPr/>
                  </pic:nvPicPr>
                  <pic:blipFill>
                    <a:blip r:embed="rId79"/>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7.47 Security and Audit Page</w:t>
      </w:r>
    </w:p>
    <w:p>
      <w:pPr>
        <w:pStyle w:val="Heading2"/>
        <w:keepNext/>
        <w:widowControl/>
        <w:spacing w:before="240" w:after="120" w:line="360" w:lineRule="auto"/>
        <w:jc w:val="left"/>
      </w:pPr>
      <w:r>
        <w:rPr>
          <w:rFonts w:ascii="Times New Roman" w:hAnsi="Times New Roman" w:eastAsia="Times New Roman" w:cs="Times New Roman"/>
          <w:b/>
          <w:sz w:val="24"/>
        </w:rPr>
        <w:t>7.15 Cost Analysis</w:t>
      </w:r>
    </w:p>
    <w:p>
      <w:pPr>
        <w:keepNext w:val="0"/>
        <w:widowControl/>
        <w:spacing w:before="0" w:after="120" w:line="360" w:lineRule="auto"/>
        <w:ind w:firstLine="720"/>
        <w:jc w:val="both"/>
      </w:pPr>
      <w:r>
        <w:rPr>
          <w:rFonts w:ascii="Times New Roman" w:hAnsi="Times New Roman" w:eastAsia="Times New Roman" w:cs="Times New Roman"/>
          <w:b w:val="0"/>
          <w:i w:val="0"/>
          <w:sz w:val="24"/>
        </w:rPr>
        <w:t>SkyControl is built entirely from open-source software, so there are no licence costs. Table 7.14 estimates the cost of developing and running it. Effort is taken from the sprint plan (205 story points over 12 weeks for a team of two); infrastructure costs are indicative prices for a small cloud virtual machine and are stated as ranges.</w:t>
      </w:r>
    </w:p>
    <w:p>
      <w:pPr>
        <w:keepNext/>
        <w:widowControl/>
        <w:spacing w:before="160" w:after="80" w:line="240" w:lineRule="auto"/>
        <w:jc w:val="center"/>
      </w:pPr>
      <w:r>
        <w:rPr>
          <w:rFonts w:ascii="Times New Roman" w:hAnsi="Times New Roman" w:eastAsia="Times New Roman" w:cs="Times New Roman"/>
          <w:b/>
          <w:sz w:val="20"/>
        </w:rPr>
        <w:t>Table 7.14 Development and Operating Cost (Indicative)</w:t>
      </w:r>
    </w:p>
    <w:tbl>
      <w:tblPr>
        <w:tblStyle w:val="TableGrid"/>
        <w:tblW w:type="dxa" w:w="8280"/>
        <w:jc w:val="center"/>
        <w:tblLook w:firstColumn="1" w:firstRow="1" w:lastColumn="0" w:lastRow="0" w:noHBand="0" w:noVBand="1" w:val="04A0"/>
        <w:tblLayout w:type="fixed"/>
      </w:tblPr>
      <w:tblGrid>
        <w:gridCol w:w="2088"/>
        <w:gridCol w:w="4464"/>
        <w:gridCol w:w="1728"/>
      </w:tblGrid>
      <w:tr>
        <w:trPr>
          <w:tblHeader w:val="true"/>
          <w:cantSplit/>
        </w:trPr>
        <w:tc>
          <w:tcPr>
            <w:tcW w:type="dxa" w:w="2088"/>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Item</w:t>
            </w:r>
          </w:p>
        </w:tc>
        <w:tc>
          <w:tcPr>
            <w:tcW w:type="dxa" w:w="4464"/>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Basis</w:t>
            </w:r>
          </w:p>
        </w:tc>
        <w:tc>
          <w:tcPr>
            <w:tcW w:type="dxa" w:w="1728"/>
            <w:shd w:val="clear" w:color="auto" w:fill="DCEFEC"/>
          </w:tcPr>
          <w:p>
            <w:pPr>
              <w:keepNext/>
              <w:widowControl/>
              <w:spacing w:before="20" w:after="20" w:line="240" w:lineRule="auto"/>
              <w:jc w:val="left"/>
            </w:pPr>
            <w:r>
              <w:rPr>
                <w:rFonts w:ascii="Times New Roman" w:hAnsi="Times New Roman" w:eastAsia="Times New Roman" w:cs="Times New Roman"/>
                <w:b/>
                <w:i w:val="0"/>
                <w:sz w:val="18"/>
              </w:rPr>
              <w:t>Cost</w:t>
            </w:r>
          </w:p>
        </w:tc>
      </w:tr>
      <w:tr>
        <w:trPr>
          <w:cantSplit/>
        </w:trPr>
        <w:tc>
          <w:tcPr>
            <w:tcW w:type="dxa" w:w="2088"/>
          </w:tcPr>
          <w:p>
            <w:pPr>
              <w:keepNext/>
              <w:widowControl/>
              <w:spacing w:before="20" w:after="20" w:line="240" w:lineRule="auto"/>
              <w:jc w:val="left"/>
            </w:pPr>
            <w:r>
              <w:rPr>
                <w:rFonts w:ascii="Times New Roman" w:hAnsi="Times New Roman" w:eastAsia="Times New Roman" w:cs="Times New Roman"/>
                <w:b w:val="0"/>
                <w:i w:val="0"/>
                <w:sz w:val="18"/>
              </w:rPr>
              <w:t>Software licences</w:t>
            </w:r>
          </w:p>
        </w:tc>
        <w:tc>
          <w:tcPr>
            <w:tcW w:type="dxa" w:w="4464"/>
          </w:tcPr>
          <w:p>
            <w:pPr>
              <w:keepNext/>
              <w:widowControl/>
              <w:spacing w:before="20" w:after="20" w:line="240" w:lineRule="auto"/>
              <w:jc w:val="left"/>
            </w:pPr>
            <w:r>
              <w:rPr>
                <w:rFonts w:ascii="Times New Roman" w:hAnsi="Times New Roman" w:eastAsia="Times New Roman" w:cs="Times New Roman"/>
                <w:b w:val="0"/>
                <w:i w:val="0"/>
                <w:sz w:val="18"/>
              </w:rPr>
              <w:t>Python, FastAPI, scikit-learn, three.js, Chart.js, SQLite, Docker, Jenkins (open source)</w:t>
            </w:r>
          </w:p>
        </w:tc>
        <w:tc>
          <w:tcPr>
            <w:tcW w:type="dxa" w:w="1728"/>
          </w:tcPr>
          <w:p>
            <w:pPr>
              <w:keepNext/>
              <w:widowControl/>
              <w:spacing w:before="20" w:after="20" w:line="240" w:lineRule="auto"/>
              <w:jc w:val="left"/>
            </w:pPr>
            <w:r>
              <w:rPr>
                <w:rFonts w:ascii="Times New Roman" w:hAnsi="Times New Roman" w:eastAsia="Times New Roman" w:cs="Times New Roman"/>
                <w:b w:val="0"/>
                <w:i w:val="0"/>
                <w:sz w:val="18"/>
              </w:rPr>
              <w:t>₹0</w:t>
            </w:r>
          </w:p>
        </w:tc>
      </w:tr>
      <w:tr>
        <w:trPr>
          <w:cantSplit/>
        </w:trPr>
        <w:tc>
          <w:tcPr>
            <w:tcW w:type="dxa" w:w="2088"/>
          </w:tcPr>
          <w:p>
            <w:pPr>
              <w:keepNext/>
              <w:widowControl/>
              <w:spacing w:before="20" w:after="20" w:line="240" w:lineRule="auto"/>
              <w:jc w:val="left"/>
            </w:pPr>
            <w:r>
              <w:rPr>
                <w:rFonts w:ascii="Times New Roman" w:hAnsi="Times New Roman" w:eastAsia="Times New Roman" w:cs="Times New Roman"/>
                <w:b w:val="0"/>
                <w:i w:val="0"/>
                <w:sz w:val="18"/>
              </w:rPr>
              <w:t>Data</w:t>
            </w:r>
          </w:p>
        </w:tc>
        <w:tc>
          <w:tcPr>
            <w:tcW w:type="dxa" w:w="4464"/>
          </w:tcPr>
          <w:p>
            <w:pPr>
              <w:keepNext/>
              <w:widowControl/>
              <w:spacing w:before="20" w:after="20" w:line="240" w:lineRule="auto"/>
              <w:jc w:val="left"/>
            </w:pPr>
            <w:r>
              <w:rPr>
                <w:rFonts w:ascii="Times New Roman" w:hAnsi="Times New Roman" w:eastAsia="Times New Roman" w:cs="Times New Roman"/>
                <w:b w:val="0"/>
                <w:i w:val="0"/>
                <w:sz w:val="18"/>
              </w:rPr>
              <w:t>OpenSky Network data for research and teaching</w:t>
            </w:r>
          </w:p>
        </w:tc>
        <w:tc>
          <w:tcPr>
            <w:tcW w:type="dxa" w:w="1728"/>
          </w:tcPr>
          <w:p>
            <w:pPr>
              <w:keepNext/>
              <w:widowControl/>
              <w:spacing w:before="20" w:after="20" w:line="240" w:lineRule="auto"/>
              <w:jc w:val="left"/>
            </w:pPr>
            <w:r>
              <w:rPr>
                <w:rFonts w:ascii="Times New Roman" w:hAnsi="Times New Roman" w:eastAsia="Times New Roman" w:cs="Times New Roman"/>
                <w:b w:val="0"/>
                <w:i w:val="0"/>
                <w:sz w:val="18"/>
              </w:rPr>
              <w:t>₹0</w:t>
            </w:r>
          </w:p>
        </w:tc>
      </w:tr>
      <w:tr>
        <w:trPr>
          <w:cantSplit/>
        </w:trPr>
        <w:tc>
          <w:tcPr>
            <w:tcW w:type="dxa" w:w="2088"/>
          </w:tcPr>
          <w:p>
            <w:pPr>
              <w:keepNext/>
              <w:widowControl/>
              <w:spacing w:before="20" w:after="20" w:line="240" w:lineRule="auto"/>
              <w:jc w:val="left"/>
            </w:pPr>
            <w:r>
              <w:rPr>
                <w:rFonts w:ascii="Times New Roman" w:hAnsi="Times New Roman" w:eastAsia="Times New Roman" w:cs="Times New Roman"/>
                <w:b w:val="0"/>
                <w:i w:val="0"/>
                <w:sz w:val="18"/>
              </w:rPr>
              <w:t>Planning and CI</w:t>
            </w:r>
          </w:p>
        </w:tc>
        <w:tc>
          <w:tcPr>
            <w:tcW w:type="dxa" w:w="4464"/>
          </w:tcPr>
          <w:p>
            <w:pPr>
              <w:keepNext/>
              <w:widowControl/>
              <w:spacing w:before="20" w:after="20" w:line="240" w:lineRule="auto"/>
              <w:jc w:val="left"/>
            </w:pPr>
            <w:r>
              <w:rPr>
                <w:rFonts w:ascii="Times New Roman" w:hAnsi="Times New Roman" w:eastAsia="Times New Roman" w:cs="Times New Roman"/>
                <w:b w:val="0"/>
                <w:i w:val="0"/>
                <w:sz w:val="18"/>
              </w:rPr>
              <w:t>Jira Cloud free plan (up to 10 users), GitHub free, Jenkins self-hosted</w:t>
            </w:r>
          </w:p>
        </w:tc>
        <w:tc>
          <w:tcPr>
            <w:tcW w:type="dxa" w:w="1728"/>
          </w:tcPr>
          <w:p>
            <w:pPr>
              <w:keepNext/>
              <w:widowControl/>
              <w:spacing w:before="20" w:after="20" w:line="240" w:lineRule="auto"/>
              <w:jc w:val="left"/>
            </w:pPr>
            <w:r>
              <w:rPr>
                <w:rFonts w:ascii="Times New Roman" w:hAnsi="Times New Roman" w:eastAsia="Times New Roman" w:cs="Times New Roman"/>
                <w:b w:val="0"/>
                <w:i w:val="0"/>
                <w:sz w:val="18"/>
              </w:rPr>
              <w:t>₹0</w:t>
            </w:r>
          </w:p>
        </w:tc>
      </w:tr>
      <w:tr>
        <w:trPr>
          <w:cantSplit/>
        </w:trPr>
        <w:tc>
          <w:tcPr>
            <w:tcW w:type="dxa" w:w="2088"/>
          </w:tcPr>
          <w:p>
            <w:pPr>
              <w:keepNext/>
              <w:widowControl/>
              <w:spacing w:before="20" w:after="20" w:line="240" w:lineRule="auto"/>
              <w:jc w:val="left"/>
            </w:pPr>
            <w:r>
              <w:rPr>
                <w:rFonts w:ascii="Times New Roman" w:hAnsi="Times New Roman" w:eastAsia="Times New Roman" w:cs="Times New Roman"/>
                <w:b w:val="0"/>
                <w:i w:val="0"/>
                <w:sz w:val="18"/>
              </w:rPr>
              <w:t>Development hardware</w:t>
            </w:r>
          </w:p>
        </w:tc>
        <w:tc>
          <w:tcPr>
            <w:tcW w:type="dxa" w:w="4464"/>
          </w:tcPr>
          <w:p>
            <w:pPr>
              <w:keepNext/>
              <w:widowControl/>
              <w:spacing w:before="20" w:after="20" w:line="240" w:lineRule="auto"/>
              <w:jc w:val="left"/>
            </w:pPr>
            <w:r>
              <w:rPr>
                <w:rFonts w:ascii="Times New Roman" w:hAnsi="Times New Roman" w:eastAsia="Times New Roman" w:cs="Times New Roman"/>
                <w:b w:val="0"/>
                <w:i w:val="0"/>
                <w:sz w:val="18"/>
              </w:rPr>
              <w:t>Existing student laptops (8 GB RAM)</w:t>
            </w:r>
          </w:p>
        </w:tc>
        <w:tc>
          <w:tcPr>
            <w:tcW w:type="dxa" w:w="1728"/>
          </w:tcPr>
          <w:p>
            <w:pPr>
              <w:keepNext/>
              <w:widowControl/>
              <w:spacing w:before="20" w:after="20" w:line="240" w:lineRule="auto"/>
              <w:jc w:val="left"/>
            </w:pPr>
            <w:r>
              <w:rPr>
                <w:rFonts w:ascii="Times New Roman" w:hAnsi="Times New Roman" w:eastAsia="Times New Roman" w:cs="Times New Roman"/>
                <w:b w:val="0"/>
                <w:i w:val="0"/>
                <w:sz w:val="18"/>
              </w:rPr>
              <w:t>₹0 additional</w:t>
            </w:r>
          </w:p>
        </w:tc>
      </w:tr>
      <w:tr>
        <w:trPr>
          <w:cantSplit/>
        </w:trPr>
        <w:tc>
          <w:tcPr>
            <w:tcW w:type="dxa" w:w="2088"/>
          </w:tcPr>
          <w:p>
            <w:pPr>
              <w:keepNext/>
              <w:widowControl/>
              <w:spacing w:before="20" w:after="20" w:line="240" w:lineRule="auto"/>
              <w:jc w:val="left"/>
            </w:pPr>
            <w:r>
              <w:rPr>
                <w:rFonts w:ascii="Times New Roman" w:hAnsi="Times New Roman" w:eastAsia="Times New Roman" w:cs="Times New Roman"/>
                <w:b w:val="0"/>
                <w:i w:val="0"/>
                <w:sz w:val="18"/>
              </w:rPr>
              <w:t>Development effort</w:t>
            </w:r>
          </w:p>
        </w:tc>
        <w:tc>
          <w:tcPr>
            <w:tcW w:type="dxa" w:w="4464"/>
          </w:tcPr>
          <w:p>
            <w:pPr>
              <w:keepNext/>
              <w:widowControl/>
              <w:spacing w:before="20" w:after="20" w:line="240" w:lineRule="auto"/>
              <w:jc w:val="left"/>
            </w:pPr>
            <w:r>
              <w:rPr>
                <w:rFonts w:ascii="Times New Roman" w:hAnsi="Times New Roman" w:eastAsia="Times New Roman" w:cs="Times New Roman"/>
                <w:b w:val="0"/>
                <w:i w:val="0"/>
                <w:sz w:val="18"/>
              </w:rPr>
              <w:t>2 students × 12 weeks × about 15 h/week ≈ 360 person-hours</w:t>
            </w:r>
          </w:p>
        </w:tc>
        <w:tc>
          <w:tcPr>
            <w:tcW w:type="dxa" w:w="1728"/>
          </w:tcPr>
          <w:p>
            <w:pPr>
              <w:keepNext/>
              <w:widowControl/>
              <w:spacing w:before="20" w:after="20" w:line="240" w:lineRule="auto"/>
              <w:jc w:val="left"/>
            </w:pPr>
            <w:r>
              <w:rPr>
                <w:rFonts w:ascii="Times New Roman" w:hAnsi="Times New Roman" w:eastAsia="Times New Roman" w:cs="Times New Roman"/>
                <w:b w:val="0"/>
                <w:i w:val="0"/>
                <w:sz w:val="18"/>
              </w:rPr>
              <w:t>Academic project (not charged)</w:t>
            </w:r>
          </w:p>
        </w:tc>
      </w:tr>
      <w:tr>
        <w:trPr>
          <w:cantSplit/>
        </w:trPr>
        <w:tc>
          <w:tcPr>
            <w:tcW w:type="dxa" w:w="2088"/>
          </w:tcPr>
          <w:p>
            <w:pPr>
              <w:keepNext/>
              <w:widowControl/>
              <w:spacing w:before="20" w:after="20" w:line="240" w:lineRule="auto"/>
              <w:jc w:val="left"/>
            </w:pPr>
            <w:r>
              <w:rPr>
                <w:rFonts w:ascii="Times New Roman" w:hAnsi="Times New Roman" w:eastAsia="Times New Roman" w:cs="Times New Roman"/>
                <w:b w:val="0"/>
                <w:i w:val="0"/>
                <w:sz w:val="18"/>
              </w:rPr>
              <w:t>Hosting (optional)</w:t>
            </w:r>
          </w:p>
        </w:tc>
        <w:tc>
          <w:tcPr>
            <w:tcW w:type="dxa" w:w="4464"/>
          </w:tcPr>
          <w:p>
            <w:pPr>
              <w:keepNext/>
              <w:widowControl/>
              <w:spacing w:before="20" w:after="20" w:line="240" w:lineRule="auto"/>
              <w:jc w:val="left"/>
            </w:pPr>
            <w:r>
              <w:rPr>
                <w:rFonts w:ascii="Times New Roman" w:hAnsi="Times New Roman" w:eastAsia="Times New Roman" w:cs="Times New Roman"/>
                <w:b w:val="0"/>
                <w:i w:val="0"/>
                <w:sz w:val="18"/>
              </w:rPr>
              <w:t>Small cloud VM, 2 vCPU / 4 GB, for a shared demonstration</w:t>
            </w:r>
          </w:p>
        </w:tc>
        <w:tc>
          <w:tcPr>
            <w:tcW w:type="dxa" w:w="1728"/>
          </w:tcPr>
          <w:p>
            <w:pPr>
              <w:keepNext/>
              <w:widowControl/>
              <w:spacing w:before="20" w:after="20" w:line="240" w:lineRule="auto"/>
              <w:jc w:val="left"/>
            </w:pPr>
            <w:r>
              <w:rPr>
                <w:rFonts w:ascii="Times New Roman" w:hAnsi="Times New Roman" w:eastAsia="Times New Roman" w:cs="Times New Roman"/>
                <w:b w:val="0"/>
                <w:i w:val="0"/>
                <w:sz w:val="18"/>
              </w:rPr>
              <w:t>about ₹1,500-2,500 per month</w:t>
            </w:r>
          </w:p>
        </w:tc>
      </w:tr>
      <w:tr>
        <w:trPr>
          <w:cantSplit/>
        </w:trPr>
        <w:tc>
          <w:tcPr>
            <w:tcW w:type="dxa" w:w="2088"/>
          </w:tcPr>
          <w:p>
            <w:pPr>
              <w:keepNext w:val="0"/>
              <w:widowControl/>
              <w:spacing w:before="20" w:after="20" w:line="240" w:lineRule="auto"/>
              <w:jc w:val="left"/>
            </w:pPr>
            <w:r>
              <w:rPr>
                <w:rFonts w:ascii="Times New Roman" w:hAnsi="Times New Roman" w:eastAsia="Times New Roman" w:cs="Times New Roman"/>
                <w:b w:val="0"/>
                <w:i w:val="0"/>
                <w:sz w:val="18"/>
              </w:rPr>
              <w:t>Domain and TLS (optional)</w:t>
            </w:r>
          </w:p>
        </w:tc>
        <w:tc>
          <w:tcPr>
            <w:tcW w:type="dxa" w:w="4464"/>
          </w:tcPr>
          <w:p>
            <w:pPr>
              <w:keepNext w:val="0"/>
              <w:widowControl/>
              <w:spacing w:before="20" w:after="20" w:line="240" w:lineRule="auto"/>
              <w:jc w:val="left"/>
            </w:pPr>
            <w:r>
              <w:rPr>
                <w:rFonts w:ascii="Times New Roman" w:hAnsi="Times New Roman" w:eastAsia="Times New Roman" w:cs="Times New Roman"/>
                <w:b w:val="0"/>
                <w:i w:val="0"/>
                <w:sz w:val="18"/>
              </w:rPr>
              <w:t>Domain name; free certificate (Let's Encrypt)</w:t>
            </w:r>
          </w:p>
        </w:tc>
        <w:tc>
          <w:tcPr>
            <w:tcW w:type="dxa" w:w="1728"/>
          </w:tcPr>
          <w:p>
            <w:pPr>
              <w:keepNext w:val="0"/>
              <w:widowControl/>
              <w:spacing w:before="20" w:after="20" w:line="240" w:lineRule="auto"/>
              <w:jc w:val="left"/>
            </w:pPr>
            <w:r>
              <w:rPr>
                <w:rFonts w:ascii="Times New Roman" w:hAnsi="Times New Roman" w:eastAsia="Times New Roman" w:cs="Times New Roman"/>
                <w:b w:val="0"/>
                <w:i w:val="0"/>
                <w:sz w:val="18"/>
              </w:rPr>
              <w:t>about ₹800-1,200 per year</w:t>
            </w:r>
          </w:p>
        </w:tc>
      </w:tr>
    </w:tbl>
    <w:p>
      <w:pPr>
        <w:keepNext w:val="0"/>
        <w:widowControl/>
        <w:spacing w:before="0" w:after="80" w:line="240" w:lineRule="auto"/>
      </w:pPr>
    </w:p>
    <w:p>
      <w:pPr>
        <w:keepNext w:val="0"/>
        <w:widowControl/>
        <w:spacing w:before="0" w:after="120" w:line="360" w:lineRule="auto"/>
        <w:ind w:firstLine="720"/>
        <w:jc w:val="both"/>
      </w:pPr>
      <w:r>
        <w:rPr>
          <w:rFonts w:ascii="Times New Roman" w:hAnsi="Times New Roman" w:eastAsia="Times New Roman" w:cs="Times New Roman"/>
          <w:b w:val="0"/>
          <w:i w:val="0"/>
          <w:sz w:val="24"/>
        </w:rPr>
        <w:t>On the benefit side, the measured holding in the 90-minute recording corresponds to about 10,728 kg of fuel, of which about 3,943 kg (12,461 kg of CO₂) could be saved by early speed control in the modelled extended-AMAN case. These figures are for one region and one busy afternoon period; extrapolating them to a day or a year would multiply the uncertainty and is not attempted here. The communication and emergency benefits are safety benefits, which are not priced.</w:t>
      </w:r>
    </w:p>
    <w:p>
      <w:pPr>
        <w:pStyle w:val="Heading2"/>
        <w:keepNext/>
        <w:widowControl/>
        <w:spacing w:before="240" w:after="120" w:line="360" w:lineRule="auto"/>
        <w:jc w:val="left"/>
      </w:pPr>
      <w:r>
        <w:rPr>
          <w:rFonts w:ascii="Times New Roman" w:hAnsi="Times New Roman" w:eastAsia="Times New Roman" w:cs="Times New Roman"/>
          <w:b/>
          <w:sz w:val="24"/>
        </w:rPr>
        <w:t>7.16 Discussion and Threats to Validity</w:t>
      </w:r>
    </w:p>
    <w:p>
      <w:pPr>
        <w:keepNext w:val="0"/>
        <w:widowControl/>
        <w:spacing w:before="0" w:after="120" w:line="360" w:lineRule="auto"/>
        <w:ind w:firstLine="720"/>
        <w:jc w:val="both"/>
      </w:pPr>
      <w:r>
        <w:rPr>
          <w:rFonts w:ascii="Times New Roman" w:hAnsi="Times New Roman" w:eastAsia="Times New Roman" w:cs="Times New Roman"/>
          <w:b w:val="0"/>
          <w:i w:val="0"/>
          <w:sz w:val="24"/>
        </w:rPr>
        <w:t>The results support the main claim of the project: on real traffic, AI and well-known algorithms can close specific gaps in current ATC while the human stays in charge, and the hybrid improves reliability (fewer undetected communication errors, more accurate predictions, trustworthy surveillance, all verified plans conflict-free) and efficiency (fewer alerts for a longer look-ahead, faster emergency handling, less frequency time). The context switch turned out to be essential rather than decorative: the emergency example in Section 7.9 and the AI-disagreement scenario both show cases in which acting on the automation alone would have been wrong.</w:t>
      </w:r>
    </w:p>
    <w:p>
      <w:pPr>
        <w:keepNext w:val="0"/>
        <w:widowControl/>
        <w:spacing w:before="0" w:after="120" w:line="360" w:lineRule="auto"/>
        <w:ind w:firstLine="720"/>
        <w:jc w:val="both"/>
      </w:pPr>
      <w:r>
        <w:rPr>
          <w:rFonts w:ascii="Times New Roman" w:hAnsi="Times New Roman" w:eastAsia="Times New Roman" w:cs="Times New Roman"/>
          <w:b w:val="0"/>
          <w:i w:val="0"/>
          <w:sz w:val="24"/>
        </w:rPr>
        <w:t>The results also have clear limits, which are stated here so that they are not over-read:</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One recording.</w:t>
      </w:r>
      <w:r>
        <w:rPr>
          <w:rFonts w:ascii="Times New Roman" w:hAnsi="Times New Roman" w:eastAsia="Times New Roman" w:cs="Times New Roman"/>
          <w:b w:val="0"/>
          <w:i w:val="0"/>
          <w:sz w:val="24"/>
        </w:rPr>
        <w:t xml:space="preserve"> All measured results come from one 90-minute recording of one region. The learned models must be retrained and re-validated on more days and other airspace before any operational claim.</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Small samples.</w:t>
      </w:r>
      <w:r>
        <w:rPr>
          <w:rFonts w:ascii="Times New Roman" w:hAnsi="Times New Roman" w:eastAsia="Times New Roman" w:cs="Times New Roman"/>
          <w:b w:val="0"/>
          <w:i w:val="0"/>
          <w:sz w:val="24"/>
        </w:rPr>
        <w:t xml:space="preserve"> Eight real encounters and 39 held-out arrivals are too few for strong conclusions about warning time and hold prediction; these results are reported as indicative.</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Approximated intent.</w:t>
      </w:r>
      <w:r>
        <w:rPr>
          <w:rFonts w:ascii="Times New Roman" w:hAnsi="Times New Roman" w:eastAsia="Times New Roman" w:cs="Times New Roman"/>
          <w:b w:val="0"/>
          <w:i w:val="0"/>
          <w:sz w:val="24"/>
        </w:rPr>
        <w:t xml:space="preserve"> The cleared level used by the intent-aware probe is the next observed level-off, a stand-in for a digital clearance record that makes the probe optimistic.</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Modelled human performance.</w:t>
      </w:r>
      <w:r>
        <w:rPr>
          <w:rFonts w:ascii="Times New Roman" w:hAnsi="Times New Roman" w:eastAsia="Times New Roman" w:cs="Times New Roman"/>
          <w:b w:val="0"/>
          <w:i w:val="0"/>
          <w:sz w:val="24"/>
        </w:rPr>
        <w:t xml:space="preserve"> Communication error rates, controller miss rates and task times come from the literature and assumptions, not from controllers; sensitivity analyses bound their effect.</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Generated corpus.</w:t>
      </w:r>
      <w:r>
        <w:rPr>
          <w:rFonts w:ascii="Times New Roman" w:hAnsi="Times New Roman" w:eastAsia="Times New Roman" w:cs="Times New Roman"/>
          <w:b w:val="0"/>
          <w:i w:val="0"/>
          <w:sz w:val="24"/>
        </w:rPr>
        <w:t xml:space="preserve"> The readback verifier was evaluated on generated transcripts with simulated recognition noise, not on real R/T audio.</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No user study.</w:t>
      </w:r>
      <w:r>
        <w:rPr>
          <w:rFonts w:ascii="Times New Roman" w:hAnsi="Times New Roman" w:eastAsia="Times New Roman" w:cs="Times New Roman"/>
          <w:b w:val="0"/>
          <w:i w:val="0"/>
          <w:sz w:val="24"/>
        </w:rPr>
        <w:t xml:space="preserve"> The interface and the automation policy were not evaluated with air traffic controllers.</w:t>
      </w:r>
    </w:p>
    <w:p>
      <w:pPr>
        <w:keepNext w:val="0"/>
        <w:widowControl/>
        <w:spacing w:before="0" w:after="120" w:line="360" w:lineRule="auto"/>
        <w:ind w:firstLine="720"/>
        <w:jc w:val="both"/>
      </w:pPr>
      <w:r>
        <w:rPr>
          <w:rFonts w:ascii="Times New Roman" w:hAnsi="Times New Roman" w:eastAsia="Times New Roman" w:cs="Times New Roman"/>
          <w:b w:val="0"/>
          <w:i w:val="0"/>
          <w:sz w:val="24"/>
        </w:rPr>
        <w:t>Within these limits, the evidence is consistent across very different methods (held-out machine-learning evaluation, injected events in real tracks, Monte Carlo modelling and exact verification), which gives confidence that the direction of each result is right even where its size is uncertain.</w:t>
      </w:r>
    </w:p>
    <w:p>
      <w:pPr>
        <w:keepNext w:val="0"/>
        <w:widowControl/>
        <w:spacing w:before="0" w:after="0" w:line="240" w:lineRule="auto"/>
      </w:pPr>
      <w:r>
        <w:br w:type="page"/>
      </w:r>
    </w:p>
    <w:p>
      <w:pPr>
        <w:pStyle w:val="Heading1"/>
        <w:keepNext/>
        <w:widowControl/>
        <w:spacing w:before="0" w:after="360" w:line="360" w:lineRule="auto"/>
        <w:jc w:val="center"/>
      </w:pPr>
      <w:r>
        <w:rPr>
          <w:rFonts w:ascii="Times New Roman" w:hAnsi="Times New Roman" w:eastAsia="Times New Roman" w:cs="Times New Roman"/>
          <w:b/>
          <w:sz w:val="28"/>
        </w:rPr>
        <w:t>CHAPTER 8</w:t>
        <w:br/>
      </w:r>
      <w:r>
        <w:rPr>
          <w:rFonts w:ascii="Times New Roman" w:hAnsi="Times New Roman" w:eastAsia="Times New Roman" w:cs="Times New Roman"/>
          <w:b/>
          <w:sz w:val="28"/>
        </w:rPr>
        <w:t>SUMMARY</w:t>
      </w:r>
    </w:p>
    <w:p>
      <w:pPr>
        <w:keepNext w:val="0"/>
        <w:widowControl/>
        <w:spacing w:before="0" w:after="120" w:line="360" w:lineRule="auto"/>
        <w:ind w:firstLine="0"/>
        <w:jc w:val="both"/>
      </w:pPr>
      <w:r>
        <w:rPr>
          <w:rFonts w:ascii="Times New Roman" w:hAnsi="Times New Roman" w:eastAsia="Times New Roman" w:cs="Times New Roman"/>
          <w:b w:val="0"/>
          <w:i w:val="0"/>
          <w:sz w:val="24"/>
        </w:rPr>
        <w:t>This project set out to find where current air traffic control is weak and to show, on real traffic, how a hybrid human-AI system can close those gaps without taking authority away from the controller. SkyControl, the resulting system, is a complete and deployable web application built on a real 90-minute OpenSky recording of London-Amsterdam traffic. It has a login portal with verified credentials that rejects wrong credentials clearly and stores every attempt; a 3D replay of the real airspace with live monitors and emergency injection; a scenario lab that handles 21 scenarios in ten visible steps with explicit context switches and approval gates; a communication assistant; and a statistical analysis section. It is tested, containerised and delivered by a Jenkins pipeline, and it was planned and run as six Scrum sprints.</w:t>
      </w:r>
    </w:p>
    <w:p>
      <w:pPr>
        <w:pStyle w:val="Heading2"/>
        <w:keepNext/>
        <w:widowControl/>
        <w:spacing w:before="240" w:after="120" w:line="360" w:lineRule="auto"/>
        <w:jc w:val="left"/>
      </w:pPr>
      <w:r>
        <w:rPr>
          <w:rFonts w:ascii="Times New Roman" w:hAnsi="Times New Roman" w:eastAsia="Times New Roman" w:cs="Times New Roman"/>
          <w:b/>
          <w:sz w:val="24"/>
        </w:rPr>
        <w:t>8.1 Findings</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Prediction and alerting.</w:t>
      </w:r>
      <w:r>
        <w:rPr>
          <w:rFonts w:ascii="Times New Roman" w:hAnsi="Times New Roman" w:eastAsia="Times New Roman" w:cs="Times New Roman"/>
          <w:b w:val="0"/>
          <w:i w:val="0"/>
          <w:sz w:val="24"/>
        </w:rPr>
        <w:t xml:space="preserve"> A learned residual predictor cut the five-minute position error on held-out real traffic by 34.5%. Combined with cleared-level intent and duplicate merging, it allowed a five-minute conflict probe to run at the alert rate of a two-minute safety net (145.3 against 148.7 alerts per hour, against 522.7 for a naive probe).</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Surveillance integrity.</w:t>
      </w:r>
      <w:r>
        <w:rPr>
          <w:rFonts w:ascii="Times New Roman" w:hAnsi="Times New Roman" w:eastAsia="Times New Roman" w:cs="Times New Roman"/>
          <w:b w:val="0"/>
          <w:i w:val="0"/>
          <w:sz w:val="24"/>
        </w:rPr>
        <w:t xml:space="preserve"> Duplicate targets and dropouts are real in today's data (21 ghost pairs, 234 dropouts); dead-reckoned coasting reduced the error of dropped tracks by 76%.</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Communication.</w:t>
      </w:r>
      <w:r>
        <w:rPr>
          <w:rFonts w:ascii="Times New Roman" w:hAnsi="Times New Roman" w:eastAsia="Times New Roman" w:cs="Times New Roman"/>
          <w:b w:val="0"/>
          <w:i w:val="0"/>
          <w:sz w:val="24"/>
        </w:rPr>
        <w:t xml:space="preserve"> The readback verifier caught 98% of injected errors under recognition noise with 0.22% false errors; the sector model predicts 91.1% fewer undetected communication errors and 63% less frequency time, with the reduction staying between 65% and 98% across the sensitivity range.</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Holding.</w:t>
      </w:r>
      <w:r>
        <w:rPr>
          <w:rFonts w:ascii="Times New Roman" w:hAnsi="Times New Roman" w:eastAsia="Times New Roman" w:cs="Times New Roman"/>
          <w:b w:val="0"/>
          <w:i w:val="0"/>
          <w:sz w:val="24"/>
        </w:rPr>
        <w:t xml:space="preserve"> 268 aircraft-minutes of holding in 90 minutes, about half of which could be absorbed en route with early prediction; the hold predictor gives about 11.5 minutes of warning (indicative).</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Level busts and emergencies.</w:t>
      </w:r>
      <w:r>
        <w:rPr>
          <w:rFonts w:ascii="Times New Roman" w:hAnsi="Times New Roman" w:eastAsia="Times New Roman" w:cs="Times New Roman"/>
          <w:b w:val="0"/>
          <w:i w:val="0"/>
          <w:sz w:val="24"/>
        </w:rPr>
        <w:t xml:space="preserve"> Cleared-level monitoring with a digital clearance record detected all 81 injected events; for 60 emergencies in real traffic SkyControl resolved 91.5% of conflicts in about 90 ms and cut the modelled handling time by 75%.</w:t>
      </w:r>
    </w:p>
    <w:p>
      <w:pPr>
        <w:keepNext w:val="0"/>
        <w:widowControl/>
        <w:tabs>
          <w:tab w:pos="720" w:val="left"/>
        </w:tabs>
        <w:spacing w:before="0" w:after="60" w:line="360" w:lineRule="auto"/>
        <w:ind w:left="720" w:hanging="360"/>
        <w:jc w:val="both"/>
      </w:pPr>
      <w:r>
        <w:rPr>
          <w:rFonts w:ascii="Times New Roman" w:hAnsi="Times New Roman" w:eastAsia="Times New Roman" w:cs="Times New Roman"/>
          <w:sz w:val="16"/>
        </w:rPr>
        <w:t>●</w:t>
        <w:tab/>
      </w:r>
      <w:r>
        <w:rPr>
          <w:rFonts w:ascii="Times New Roman" w:hAnsi="Times New Roman" w:eastAsia="Times New Roman" w:cs="Times New Roman"/>
          <w:b/>
          <w:i w:val="0"/>
          <w:sz w:val="24"/>
        </w:rPr>
        <w:t>Scenarios and context switching.</w:t>
      </w:r>
      <w:r>
        <w:rPr>
          <w:rFonts w:ascii="Times New Roman" w:hAnsi="Times New Roman" w:eastAsia="Times New Roman" w:cs="Times New Roman"/>
          <w:b w:val="0"/>
          <w:i w:val="0"/>
          <w:sz w:val="24"/>
        </w:rPr>
        <w:t xml:space="preserve"> All 21 plans were verified conflict-free; every comparator problem was removed, and the automation policy kept humans in charge of every critical plan and switched to MANUAL when the AI and the rule disagreed, when data was degraded or when a plan could not be fully resolved.</w:t>
      </w:r>
    </w:p>
    <w:p>
      <w:pPr>
        <w:pStyle w:val="Heading2"/>
        <w:keepNext/>
        <w:widowControl/>
        <w:spacing w:before="240" w:after="120" w:line="360" w:lineRule="auto"/>
        <w:jc w:val="left"/>
      </w:pPr>
      <w:r>
        <w:rPr>
          <w:rFonts w:ascii="Times New Roman" w:hAnsi="Times New Roman" w:eastAsia="Times New Roman" w:cs="Times New Roman"/>
          <w:b/>
          <w:sz w:val="24"/>
        </w:rPr>
        <w:t>8.2 Conclusions</w:t>
      </w:r>
    </w:p>
    <w:p>
      <w:pPr>
        <w:keepNext w:val="0"/>
        <w:widowControl/>
        <w:spacing w:before="0" w:after="120" w:line="360" w:lineRule="auto"/>
        <w:ind w:firstLine="720"/>
        <w:jc w:val="both"/>
      </w:pPr>
      <w:r>
        <w:rPr>
          <w:rFonts w:ascii="Times New Roman" w:hAnsi="Times New Roman" w:eastAsia="Times New Roman" w:cs="Times New Roman"/>
          <w:b w:val="0"/>
          <w:i w:val="0"/>
          <w:sz w:val="24"/>
        </w:rPr>
        <w:t xml:space="preserve">The central conclusion is that AI is most useful in ATC as a </w:t>
      </w:r>
      <w:r>
        <w:rPr>
          <w:rFonts w:ascii="Times New Roman" w:hAnsi="Times New Roman" w:eastAsia="Times New Roman" w:cs="Times New Roman"/>
          <w:b w:val="0"/>
          <w:i/>
          <w:sz w:val="24"/>
        </w:rPr>
        <w:t>complement</w:t>
      </w:r>
      <w:r>
        <w:rPr>
          <w:rFonts w:ascii="Times New Roman" w:hAnsi="Times New Roman" w:eastAsia="Times New Roman" w:cs="Times New Roman"/>
          <w:b w:val="0"/>
          <w:i w:val="0"/>
          <w:sz w:val="24"/>
        </w:rPr>
        <w:t xml:space="preserve"> that removes single points of failure around the controller: a second check behind hearback, a longer and quieter look-ahead beside the safety net, an integrity signal in front of the display, an earlier view of holding and an assistant for emergencies. The second conclusion is that the context switch is as important as the AI itself. The cases in which SkyControl stepped back were exactly the cases in which blind automation would have been wrong, which supports the levels-of-automation literature with concrete, testable behaviour.</w:t>
      </w:r>
    </w:p>
    <w:p>
      <w:pPr>
        <w:keepNext w:val="0"/>
        <w:widowControl/>
        <w:spacing w:before="0" w:after="120" w:line="360" w:lineRule="auto"/>
        <w:ind w:firstLine="720"/>
        <w:jc w:val="both"/>
      </w:pPr>
      <w:r>
        <w:rPr>
          <w:rFonts w:ascii="Times New Roman" w:hAnsi="Times New Roman" w:eastAsia="Times New Roman" w:cs="Times New Roman"/>
          <w:b w:val="0"/>
          <w:i w:val="0"/>
          <w:sz w:val="24"/>
        </w:rPr>
        <w:t>The evidence is strongest for the measured results on real data (prediction, alert load, coasting, ghosts, holding and detection of injected events) and weaker, though consistent, for the modelled human-performance results and the small-sample results (warning time, hold prediction). The report labels each result accordingly.</w:t>
      </w:r>
    </w:p>
    <w:p>
      <w:pPr>
        <w:pStyle w:val="Heading2"/>
        <w:keepNext/>
        <w:widowControl/>
        <w:spacing w:before="240" w:after="120" w:line="360" w:lineRule="auto"/>
        <w:jc w:val="left"/>
      </w:pPr>
      <w:r>
        <w:rPr>
          <w:rFonts w:ascii="Times New Roman" w:hAnsi="Times New Roman" w:eastAsia="Times New Roman" w:cs="Times New Roman"/>
          <w:b/>
          <w:sz w:val="24"/>
        </w:rPr>
        <w:t>8.3 Recommendations and Future Work</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1.</w:t>
        <w:tab/>
      </w:r>
      <w:r>
        <w:rPr>
          <w:rFonts w:ascii="Times New Roman" w:hAnsi="Times New Roman" w:eastAsia="Times New Roman" w:cs="Times New Roman"/>
          <w:b w:val="0"/>
          <w:i w:val="0"/>
          <w:sz w:val="24"/>
        </w:rPr>
        <w:t>Retrain and validate the learned models on several weeks of recordings from different regions and seasons, and evaluate warning time on hundreds of real encounters.</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2.</w:t>
        <w:tab/>
      </w:r>
      <w:r>
        <w:rPr>
          <w:rFonts w:ascii="Times New Roman" w:hAnsi="Times New Roman" w:eastAsia="Times New Roman" w:cs="Times New Roman"/>
          <w:b w:val="0"/>
          <w:i w:val="0"/>
          <w:sz w:val="24"/>
        </w:rPr>
        <w:t>Replace the approximated cleared levels with real clearance data (for example from a simulator or CPDLC logs) to measure the intent-aware probe without the counterfactual.</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3.</w:t>
        <w:tab/>
      </w:r>
      <w:r>
        <w:rPr>
          <w:rFonts w:ascii="Times New Roman" w:hAnsi="Times New Roman" w:eastAsia="Times New Roman" w:cs="Times New Roman"/>
          <w:b w:val="0"/>
          <w:i w:val="0"/>
          <w:sz w:val="24"/>
        </w:rPr>
        <w:t>Evaluate the readback verifier on real R/T recordings with an aviation-trained speech recogniser.</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4.</w:t>
        <w:tab/>
      </w:r>
      <w:r>
        <w:rPr>
          <w:rFonts w:ascii="Times New Roman" w:hAnsi="Times New Roman" w:eastAsia="Times New Roman" w:cs="Times New Roman"/>
          <w:b w:val="0"/>
          <w:i w:val="0"/>
          <w:sz w:val="24"/>
        </w:rPr>
        <w:t>Run a human-in-the-loop study with controllers or trained students to measure workload, trust and decision time with and without the context-switch display.</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5.</w:t>
        <w:tab/>
      </w:r>
      <w:r>
        <w:rPr>
          <w:rFonts w:ascii="Times New Roman" w:hAnsi="Times New Roman" w:eastAsia="Times New Roman" w:cs="Times New Roman"/>
          <w:b w:val="0"/>
          <w:i w:val="0"/>
          <w:sz w:val="24"/>
        </w:rPr>
        <w:t>Add probabilistic trajectory prediction (uncertainty bands) so that the probe can adapt its thresholds to confidence.</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6.</w:t>
        <w:tab/>
      </w:r>
      <w:r>
        <w:rPr>
          <w:rFonts w:ascii="Times New Roman" w:hAnsi="Times New Roman" w:eastAsia="Times New Roman" w:cs="Times New Roman"/>
          <w:b w:val="0"/>
          <w:i w:val="0"/>
          <w:sz w:val="24"/>
        </w:rPr>
        <w:t>Harden the deployment for multi-user use: PostgreSQL, multi-factor authentication and HTTPS by default.</w:t>
      </w:r>
    </w:p>
    <w:p>
      <w:pPr>
        <w:keepNext w:val="0"/>
        <w:widowControl/>
        <w:spacing w:before="0" w:after="0" w:line="240" w:lineRule="auto"/>
      </w:pPr>
      <w:r>
        <w:br w:type="page"/>
      </w:r>
    </w:p>
    <w:p>
      <w:pPr>
        <w:pStyle w:val="Heading1"/>
        <w:keepNext/>
        <w:widowControl/>
        <w:spacing w:before="0" w:after="360" w:line="360" w:lineRule="auto"/>
        <w:jc w:val="center"/>
      </w:pPr>
      <w:r>
        <w:rPr>
          <w:rFonts w:ascii="Times New Roman" w:hAnsi="Times New Roman" w:eastAsia="Times New Roman" w:cs="Times New Roman"/>
          <w:b/>
          <w:sz w:val="28"/>
        </w:rPr>
        <w:t>CHAPTER 9</w:t>
        <w:br/>
      </w:r>
      <w:r>
        <w:rPr>
          <w:rFonts w:ascii="Times New Roman" w:hAnsi="Times New Roman" w:eastAsia="Times New Roman" w:cs="Times New Roman"/>
          <w:b/>
          <w:sz w:val="28"/>
        </w:rPr>
        <w:t>REFERENCES</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Ayhan, S., &amp; Samet, H. (2016). Aircraft trajectory prediction made easy with predictive analytics. In </w:t>
      </w:r>
      <w:r>
        <w:rPr>
          <w:rFonts w:ascii="Times New Roman" w:hAnsi="Times New Roman" w:eastAsia="Times New Roman" w:cs="Times New Roman"/>
          <w:b w:val="0"/>
          <w:i/>
          <w:sz w:val="24"/>
        </w:rPr>
        <w:t>Proceedings of the 22nd ACM SIGKDD International Conference on Knowledge Discovery and Data Mining</w:t>
      </w:r>
      <w:r>
        <w:rPr>
          <w:rFonts w:ascii="Times New Roman" w:hAnsi="Times New Roman" w:eastAsia="Times New Roman" w:cs="Times New Roman"/>
          <w:b w:val="0"/>
          <w:i w:val="0"/>
          <w:sz w:val="24"/>
        </w:rPr>
        <w:t xml:space="preserve"> (pp. 21–30). ACM. https://doi.org/10.1145/2939672.2939694</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Bainbridge, L. (1983). Ironies of automation. </w:t>
      </w:r>
      <w:r>
        <w:rPr>
          <w:rFonts w:ascii="Times New Roman" w:hAnsi="Times New Roman" w:eastAsia="Times New Roman" w:cs="Times New Roman"/>
          <w:b w:val="0"/>
          <w:i/>
          <w:sz w:val="24"/>
        </w:rPr>
        <w:t>Automatica, 19</w:t>
      </w:r>
      <w:r>
        <w:rPr>
          <w:rFonts w:ascii="Times New Roman" w:hAnsi="Times New Roman" w:eastAsia="Times New Roman" w:cs="Times New Roman"/>
          <w:b w:val="0"/>
          <w:i w:val="0"/>
          <w:sz w:val="24"/>
        </w:rPr>
        <w:t>(6), 775–779. https://doi.org/10.1016/0005-1098(83)90046-8</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Cardosi, K. M. (1993). </w:t>
      </w:r>
      <w:r>
        <w:rPr>
          <w:rFonts w:ascii="Times New Roman" w:hAnsi="Times New Roman" w:eastAsia="Times New Roman" w:cs="Times New Roman"/>
          <w:b w:val="0"/>
          <w:i/>
          <w:sz w:val="24"/>
        </w:rPr>
        <w:t>An analysis of en route controller-pilot voice communications</w:t>
      </w:r>
      <w:r>
        <w:rPr>
          <w:rFonts w:ascii="Times New Roman" w:hAnsi="Times New Roman" w:eastAsia="Times New Roman" w:cs="Times New Roman"/>
          <w:b w:val="0"/>
          <w:i w:val="0"/>
          <w:sz w:val="24"/>
        </w:rPr>
        <w:t xml:space="preserve"> (Report No. DOT/FAA/RD-93/11). Federal Aviation Administration.</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Cardosi, K., Falzarano, P., &amp; Han, S. (1998). </w:t>
      </w:r>
      <w:r>
        <w:rPr>
          <w:rFonts w:ascii="Times New Roman" w:hAnsi="Times New Roman" w:eastAsia="Times New Roman" w:cs="Times New Roman"/>
          <w:b w:val="0"/>
          <w:i/>
          <w:sz w:val="24"/>
        </w:rPr>
        <w:t>Pilot-controller communication errors: An analysis of Aviation Safety Reporting System (ASRS) reports</w:t>
      </w:r>
      <w:r>
        <w:rPr>
          <w:rFonts w:ascii="Times New Roman" w:hAnsi="Times New Roman" w:eastAsia="Times New Roman" w:cs="Times New Roman"/>
          <w:b w:val="0"/>
          <w:i w:val="0"/>
          <w:sz w:val="24"/>
        </w:rPr>
        <w:t xml:space="preserve"> (Report No. DOT/FAA/AR-98/17). Federal Aviation Administration.</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Dijkstra, E. W. (1959). A note on two problems in connexion with graphs. </w:t>
      </w:r>
      <w:r>
        <w:rPr>
          <w:rFonts w:ascii="Times New Roman" w:hAnsi="Times New Roman" w:eastAsia="Times New Roman" w:cs="Times New Roman"/>
          <w:b w:val="0"/>
          <w:i/>
          <w:sz w:val="24"/>
        </w:rPr>
        <w:t>Numerische Mathematik, 1</w:t>
      </w:r>
      <w:r>
        <w:rPr>
          <w:rFonts w:ascii="Times New Roman" w:hAnsi="Times New Roman" w:eastAsia="Times New Roman" w:cs="Times New Roman"/>
          <w:b w:val="0"/>
          <w:i w:val="0"/>
          <w:sz w:val="24"/>
        </w:rPr>
        <w:t>(1), 269–271. https://doi.org/10.1007/BF01386390</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Efron, B., &amp; Tibshirani, R. J. (1993). </w:t>
      </w:r>
      <w:r>
        <w:rPr>
          <w:rFonts w:ascii="Times New Roman" w:hAnsi="Times New Roman" w:eastAsia="Times New Roman" w:cs="Times New Roman"/>
          <w:b w:val="0"/>
          <w:i/>
          <w:sz w:val="24"/>
        </w:rPr>
        <w:t>An introduction to the bootstrap</w:t>
      </w:r>
      <w:r>
        <w:rPr>
          <w:rFonts w:ascii="Times New Roman" w:hAnsi="Times New Roman" w:eastAsia="Times New Roman" w:cs="Times New Roman"/>
          <w:b w:val="0"/>
          <w:i w:val="0"/>
          <w:sz w:val="24"/>
        </w:rPr>
        <w:t>. Chapman &amp; Hall.</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Endsley, M. R. (1995). Toward a theory of situation awareness in dynamic systems. </w:t>
      </w:r>
      <w:r>
        <w:rPr>
          <w:rFonts w:ascii="Times New Roman" w:hAnsi="Times New Roman" w:eastAsia="Times New Roman" w:cs="Times New Roman"/>
          <w:b w:val="0"/>
          <w:i/>
          <w:sz w:val="24"/>
        </w:rPr>
        <w:t>Human Factors, 37</w:t>
      </w:r>
      <w:r>
        <w:rPr>
          <w:rFonts w:ascii="Times New Roman" w:hAnsi="Times New Roman" w:eastAsia="Times New Roman" w:cs="Times New Roman"/>
          <w:b w:val="0"/>
          <w:i w:val="0"/>
          <w:sz w:val="24"/>
        </w:rPr>
        <w:t>(1), 32–64. https://doi.org/10.1518/001872095779049543</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Erzberger, H. (2006). Automated conflict resolution for air traffic control. In </w:t>
      </w:r>
      <w:r>
        <w:rPr>
          <w:rFonts w:ascii="Times New Roman" w:hAnsi="Times New Roman" w:eastAsia="Times New Roman" w:cs="Times New Roman"/>
          <w:b w:val="0"/>
          <w:i/>
          <w:sz w:val="24"/>
        </w:rPr>
        <w:t>Proceedings of the 25th International Congress of the Aeronautical Sciences (ICAS 2006)</w:t>
      </w:r>
      <w:r>
        <w:rPr>
          <w:rFonts w:ascii="Times New Roman" w:hAnsi="Times New Roman" w:eastAsia="Times New Roman" w:cs="Times New Roman"/>
          <w:b w:val="0"/>
          <w:i w:val="0"/>
          <w:sz w:val="24"/>
        </w:rPr>
        <w:t>. International Council of the Aeronautical Sciences.</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EUROCONTROL. (2004). </w:t>
      </w:r>
      <w:r>
        <w:rPr>
          <w:rFonts w:ascii="Times New Roman" w:hAnsi="Times New Roman" w:eastAsia="Times New Roman" w:cs="Times New Roman"/>
          <w:b w:val="0"/>
          <w:i/>
          <w:sz w:val="24"/>
        </w:rPr>
        <w:t>Air-ground communication safety study: An analysis of pilot-controller occurrences</w:t>
      </w:r>
      <w:r>
        <w:rPr>
          <w:rFonts w:ascii="Times New Roman" w:hAnsi="Times New Roman" w:eastAsia="Times New Roman" w:cs="Times New Roman"/>
          <w:b w:val="0"/>
          <w:i w:val="0"/>
          <w:sz w:val="24"/>
        </w:rPr>
        <w:t xml:space="preserve"> (Edition 1.0). EUROCONTROL.</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EUROCONTROL. (2007). </w:t>
      </w:r>
      <w:r>
        <w:rPr>
          <w:rFonts w:ascii="Times New Roman" w:hAnsi="Times New Roman" w:eastAsia="Times New Roman" w:cs="Times New Roman"/>
          <w:b w:val="0"/>
          <w:i/>
          <w:sz w:val="24"/>
        </w:rPr>
        <w:t>EUROCONTROL specification for short term conflict alert</w:t>
      </w:r>
      <w:r>
        <w:rPr>
          <w:rFonts w:ascii="Times New Roman" w:hAnsi="Times New Roman" w:eastAsia="Times New Roman" w:cs="Times New Roman"/>
          <w:b w:val="0"/>
          <w:i w:val="0"/>
          <w:sz w:val="24"/>
        </w:rPr>
        <w:t xml:space="preserve"> (EUROCONTROL-SPEC-0108, Edition 1.0). EUROCONTROL.</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Fawcett, T. (2006). An introduction to ROC analysis. </w:t>
      </w:r>
      <w:r>
        <w:rPr>
          <w:rFonts w:ascii="Times New Roman" w:hAnsi="Times New Roman" w:eastAsia="Times New Roman" w:cs="Times New Roman"/>
          <w:b w:val="0"/>
          <w:i/>
          <w:sz w:val="24"/>
        </w:rPr>
        <w:t>Pattern Recognition Letters, 27</w:t>
      </w:r>
      <w:r>
        <w:rPr>
          <w:rFonts w:ascii="Times New Roman" w:hAnsi="Times New Roman" w:eastAsia="Times New Roman" w:cs="Times New Roman"/>
          <w:b w:val="0"/>
          <w:i w:val="0"/>
          <w:sz w:val="24"/>
        </w:rPr>
        <w:t>(8), 861–874. https://doi.org/10.1016/j.patrec.2005.10.010</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Friedman, J. H. (2001). Greedy function approximation: A gradient boosting machine. </w:t>
      </w:r>
      <w:r>
        <w:rPr>
          <w:rFonts w:ascii="Times New Roman" w:hAnsi="Times New Roman" w:eastAsia="Times New Roman" w:cs="Times New Roman"/>
          <w:b w:val="0"/>
          <w:i/>
          <w:sz w:val="24"/>
        </w:rPr>
        <w:t>The Annals of Statistics, 29</w:t>
      </w:r>
      <w:r>
        <w:rPr>
          <w:rFonts w:ascii="Times New Roman" w:hAnsi="Times New Roman" w:eastAsia="Times New Roman" w:cs="Times New Roman"/>
          <w:b w:val="0"/>
          <w:i w:val="0"/>
          <w:sz w:val="24"/>
        </w:rPr>
        <w:t>(5), 1189–1232. https://doi.org/10.1214/aos/1013203451</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Grassi, P. A., Fenton, J. L., Newton, E. M., Perlner, R. A., Regenscheid, A. R., Burr, W. E., Richer, J. P., Lefkovitz, N. B., Danker, J. M., Choong, Y.-Y., Greene, K. K., &amp; Theofanos, M. F. (2017). </w:t>
      </w:r>
      <w:r>
        <w:rPr>
          <w:rFonts w:ascii="Times New Roman" w:hAnsi="Times New Roman" w:eastAsia="Times New Roman" w:cs="Times New Roman"/>
          <w:b w:val="0"/>
          <w:i/>
          <w:sz w:val="24"/>
        </w:rPr>
        <w:t>Digital identity guidelines: Authentication and lifecycle management</w:t>
      </w:r>
      <w:r>
        <w:rPr>
          <w:rFonts w:ascii="Times New Roman" w:hAnsi="Times New Roman" w:eastAsia="Times New Roman" w:cs="Times New Roman"/>
          <w:b w:val="0"/>
          <w:i w:val="0"/>
          <w:sz w:val="24"/>
        </w:rPr>
        <w:t xml:space="preserve"> (NIST Special Publication 800-63B). National Institute of Standards and Technology. https://doi.org/10.6028/NIST.SP.800-63b</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Helmke, H., Ohneiser, O., Mühlhausen, T., &amp; Wies, M. (2016). Reducing controller workload with automatic speech recognition. In </w:t>
      </w:r>
      <w:r>
        <w:rPr>
          <w:rFonts w:ascii="Times New Roman" w:hAnsi="Times New Roman" w:eastAsia="Times New Roman" w:cs="Times New Roman"/>
          <w:b w:val="0"/>
          <w:i/>
          <w:sz w:val="24"/>
        </w:rPr>
        <w:t>2016 IEEE/AIAA 35th Digital Avionics Systems Conference (DASC)</w:t>
      </w:r>
      <w:r>
        <w:rPr>
          <w:rFonts w:ascii="Times New Roman" w:hAnsi="Times New Roman" w:eastAsia="Times New Roman" w:cs="Times New Roman"/>
          <w:b w:val="0"/>
          <w:i w:val="0"/>
          <w:sz w:val="24"/>
        </w:rPr>
        <w:t>. IEEE. https://doi.org/10.1109/DASC.2016.7778024</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Hoekstra, J. M., &amp; Ellerbroek, J. (2016). BlueSky ATC simulator project: An open data and open source approach. In </w:t>
      </w:r>
      <w:r>
        <w:rPr>
          <w:rFonts w:ascii="Times New Roman" w:hAnsi="Times New Roman" w:eastAsia="Times New Roman" w:cs="Times New Roman"/>
          <w:b w:val="0"/>
          <w:i/>
          <w:sz w:val="24"/>
        </w:rPr>
        <w:t>Proceedings of the 7th International Conference on Research in Air Transportation (ICRAT)</w:t>
      </w:r>
      <w:r>
        <w:rPr>
          <w:rFonts w:ascii="Times New Roman" w:hAnsi="Times New Roman" w:eastAsia="Times New Roman" w:cs="Times New Roman"/>
          <w:b w:val="0"/>
          <w:i w:val="0"/>
          <w:sz w:val="24"/>
        </w:rPr>
        <w:t>.</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Humble, J., &amp; Farley, D. (2010). </w:t>
      </w:r>
      <w:r>
        <w:rPr>
          <w:rFonts w:ascii="Times New Roman" w:hAnsi="Times New Roman" w:eastAsia="Times New Roman" w:cs="Times New Roman"/>
          <w:b w:val="0"/>
          <w:i/>
          <w:sz w:val="24"/>
        </w:rPr>
        <w:t>Continuous delivery: Reliable software releases through build, test, and deployment automation</w:t>
      </w:r>
      <w:r>
        <w:rPr>
          <w:rFonts w:ascii="Times New Roman" w:hAnsi="Times New Roman" w:eastAsia="Times New Roman" w:cs="Times New Roman"/>
          <w:b w:val="0"/>
          <w:i w:val="0"/>
          <w:sz w:val="24"/>
        </w:rPr>
        <w:t>. Addison-Wesley.</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International Civil Aviation Organization. (2007). </w:t>
      </w:r>
      <w:r>
        <w:rPr>
          <w:rFonts w:ascii="Times New Roman" w:hAnsi="Times New Roman" w:eastAsia="Times New Roman" w:cs="Times New Roman"/>
          <w:b w:val="0"/>
          <w:i/>
          <w:sz w:val="24"/>
        </w:rPr>
        <w:t>Manual of radiotelephony</w:t>
      </w:r>
      <w:r>
        <w:rPr>
          <w:rFonts w:ascii="Times New Roman" w:hAnsi="Times New Roman" w:eastAsia="Times New Roman" w:cs="Times New Roman"/>
          <w:b w:val="0"/>
          <w:i w:val="0"/>
          <w:sz w:val="24"/>
        </w:rPr>
        <w:t xml:space="preserve"> (Doc 9432, 4th ed.). ICAO.</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International Civil Aviation Organization. (2016). </w:t>
      </w:r>
      <w:r>
        <w:rPr>
          <w:rFonts w:ascii="Times New Roman" w:hAnsi="Times New Roman" w:eastAsia="Times New Roman" w:cs="Times New Roman"/>
          <w:b w:val="0"/>
          <w:i/>
          <w:sz w:val="24"/>
        </w:rPr>
        <w:t>Procedures for air navigation services: Air traffic management</w:t>
      </w:r>
      <w:r>
        <w:rPr>
          <w:rFonts w:ascii="Times New Roman" w:hAnsi="Times New Roman" w:eastAsia="Times New Roman" w:cs="Times New Roman"/>
          <w:b w:val="0"/>
          <w:i w:val="0"/>
          <w:sz w:val="24"/>
        </w:rPr>
        <w:t xml:space="preserve"> (Doc 4444, 16th ed.). ICAO.</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International Civil Aviation Organization. (2018). </w:t>
      </w:r>
      <w:r>
        <w:rPr>
          <w:rFonts w:ascii="Times New Roman" w:hAnsi="Times New Roman" w:eastAsia="Times New Roman" w:cs="Times New Roman"/>
          <w:b w:val="0"/>
          <w:i/>
          <w:sz w:val="24"/>
        </w:rPr>
        <w:t>Annex 11 to the Convention on International Civil Aviation: Air traffic services</w:t>
      </w:r>
      <w:r>
        <w:rPr>
          <w:rFonts w:ascii="Times New Roman" w:hAnsi="Times New Roman" w:eastAsia="Times New Roman" w:cs="Times New Roman"/>
          <w:b w:val="0"/>
          <w:i w:val="0"/>
          <w:sz w:val="24"/>
        </w:rPr>
        <w:t xml:space="preserve"> (15th ed.). ICAO.</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International Organization for Standardization. (2011). </w:t>
      </w:r>
      <w:r>
        <w:rPr>
          <w:rFonts w:ascii="Times New Roman" w:hAnsi="Times New Roman" w:eastAsia="Times New Roman" w:cs="Times New Roman"/>
          <w:b w:val="0"/>
          <w:i/>
          <w:sz w:val="24"/>
        </w:rPr>
        <w:t>Systems and software engineering: Systems and software Quality Requirements and Evaluation (SQuaRE): System and software quality models</w:t>
      </w:r>
      <w:r>
        <w:rPr>
          <w:rFonts w:ascii="Times New Roman" w:hAnsi="Times New Roman" w:eastAsia="Times New Roman" w:cs="Times New Roman"/>
          <w:b w:val="0"/>
          <w:i w:val="0"/>
          <w:sz w:val="24"/>
        </w:rPr>
        <w:t xml:space="preserve"> (ISO/IEC 25010:2011).</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Ke, G., Meng, Q., Finley, T., Wang, T., Chen, W., Ma, W., Ye, Q., &amp; Liu, T.-Y. (2017). LightGBM: A highly efficient gradient boosting decision tree. In </w:t>
      </w:r>
      <w:r>
        <w:rPr>
          <w:rFonts w:ascii="Times New Roman" w:hAnsi="Times New Roman" w:eastAsia="Times New Roman" w:cs="Times New Roman"/>
          <w:b w:val="0"/>
          <w:i/>
          <w:sz w:val="24"/>
        </w:rPr>
        <w:t>Advances in Neural Information Processing Systems 30</w:t>
      </w:r>
      <w:r>
        <w:rPr>
          <w:rFonts w:ascii="Times New Roman" w:hAnsi="Times New Roman" w:eastAsia="Times New Roman" w:cs="Times New Roman"/>
          <w:b w:val="0"/>
          <w:i w:val="0"/>
          <w:sz w:val="24"/>
        </w:rPr>
        <w:t xml:space="preserve"> (pp. 3146–3154). Curran Associates.</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Kochenderfer, M. J., Holland, J. E., &amp; Chryssanthacopoulos, J. P. (2012). Next-generation airborne collision avoidance system. </w:t>
      </w:r>
      <w:r>
        <w:rPr>
          <w:rFonts w:ascii="Times New Roman" w:hAnsi="Times New Roman" w:eastAsia="Times New Roman" w:cs="Times New Roman"/>
          <w:b w:val="0"/>
          <w:i/>
          <w:sz w:val="24"/>
        </w:rPr>
        <w:t>Lincoln Laboratory Journal, 19</w:t>
      </w:r>
      <w:r>
        <w:rPr>
          <w:rFonts w:ascii="Times New Roman" w:hAnsi="Times New Roman" w:eastAsia="Times New Roman" w:cs="Times New Roman"/>
          <w:b w:val="0"/>
          <w:i w:val="0"/>
          <w:sz w:val="24"/>
        </w:rPr>
        <w:t>(1), 17–33.</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Kuchar, J. K., &amp; Yang, L. C. (2000). A review of conflict detection and resolution modeling methods. </w:t>
      </w:r>
      <w:r>
        <w:rPr>
          <w:rFonts w:ascii="Times New Roman" w:hAnsi="Times New Roman" w:eastAsia="Times New Roman" w:cs="Times New Roman"/>
          <w:b w:val="0"/>
          <w:i/>
          <w:sz w:val="24"/>
        </w:rPr>
        <w:t>IEEE Transactions on Intelligent Transportation Systems, 1</w:t>
      </w:r>
      <w:r>
        <w:rPr>
          <w:rFonts w:ascii="Times New Roman" w:hAnsi="Times New Roman" w:eastAsia="Times New Roman" w:cs="Times New Roman"/>
          <w:b w:val="0"/>
          <w:i w:val="0"/>
          <w:sz w:val="24"/>
        </w:rPr>
        <w:t>(4), 179–189. https://doi.org/10.1109/6979.898217</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Liu, F. T., Ting, K. M., &amp; Zhou, Z.-H. (2008). Isolation forest. In </w:t>
      </w:r>
      <w:r>
        <w:rPr>
          <w:rFonts w:ascii="Times New Roman" w:hAnsi="Times New Roman" w:eastAsia="Times New Roman" w:cs="Times New Roman"/>
          <w:b w:val="0"/>
          <w:i/>
          <w:sz w:val="24"/>
        </w:rPr>
        <w:t>2008 Eighth IEEE International Conference on Data Mining</w:t>
      </w:r>
      <w:r>
        <w:rPr>
          <w:rFonts w:ascii="Times New Roman" w:hAnsi="Times New Roman" w:eastAsia="Times New Roman" w:cs="Times New Roman"/>
          <w:b w:val="0"/>
          <w:i w:val="0"/>
          <w:sz w:val="24"/>
        </w:rPr>
        <w:t xml:space="preserve"> (pp. 413–422). IEEE. https://doi.org/10.1109/ICDM.2008.17</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Merkel, D. (2014). Docker: Lightweight Linux containers for consistent development and deployment. </w:t>
      </w:r>
      <w:r>
        <w:rPr>
          <w:rFonts w:ascii="Times New Roman" w:hAnsi="Times New Roman" w:eastAsia="Times New Roman" w:cs="Times New Roman"/>
          <w:b w:val="0"/>
          <w:i/>
          <w:sz w:val="24"/>
        </w:rPr>
        <w:t>Linux Journal, 2014</w:t>
      </w:r>
      <w:r>
        <w:rPr>
          <w:rFonts w:ascii="Times New Roman" w:hAnsi="Times New Roman" w:eastAsia="Times New Roman" w:cs="Times New Roman"/>
          <w:b w:val="0"/>
          <w:i w:val="0"/>
          <w:sz w:val="24"/>
        </w:rPr>
        <w:t>(239), Article 2.</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Moriarty, K., Kaliski, B., &amp; Rusch, A. (2017). </w:t>
      </w:r>
      <w:r>
        <w:rPr>
          <w:rFonts w:ascii="Times New Roman" w:hAnsi="Times New Roman" w:eastAsia="Times New Roman" w:cs="Times New Roman"/>
          <w:b w:val="0"/>
          <w:i/>
          <w:sz w:val="24"/>
        </w:rPr>
        <w:t>PKCS #5: Password-based cryptography specification version 2.1</w:t>
      </w:r>
      <w:r>
        <w:rPr>
          <w:rFonts w:ascii="Times New Roman" w:hAnsi="Times New Roman" w:eastAsia="Times New Roman" w:cs="Times New Roman"/>
          <w:b w:val="0"/>
          <w:i w:val="0"/>
          <w:sz w:val="24"/>
        </w:rPr>
        <w:t xml:space="preserve"> (RFC 8018). Internet Engineering Task Force. https://doi.org/10.17487/RFC8018</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Olive, X. (2019). traffic, a toolbox for processing and analysing air traffic data. </w:t>
      </w:r>
      <w:r>
        <w:rPr>
          <w:rFonts w:ascii="Times New Roman" w:hAnsi="Times New Roman" w:eastAsia="Times New Roman" w:cs="Times New Roman"/>
          <w:b w:val="0"/>
          <w:i/>
          <w:sz w:val="24"/>
        </w:rPr>
        <w:t>Journal of Open Source Software, 4</w:t>
      </w:r>
      <w:r>
        <w:rPr>
          <w:rFonts w:ascii="Times New Roman" w:hAnsi="Times New Roman" w:eastAsia="Times New Roman" w:cs="Times New Roman"/>
          <w:b w:val="0"/>
          <w:i w:val="0"/>
          <w:sz w:val="24"/>
        </w:rPr>
        <w:t>(39), 1518. https://doi.org/10.21105/joss.01518</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Olive, X., Grignard, J., Dubot, T., &amp; Saint-Lot, J. (2018). Detecting controllers' actions in past Mode S data by autoencoder-based anomaly detection. In </w:t>
      </w:r>
      <w:r>
        <w:rPr>
          <w:rFonts w:ascii="Times New Roman" w:hAnsi="Times New Roman" w:eastAsia="Times New Roman" w:cs="Times New Roman"/>
          <w:b w:val="0"/>
          <w:i/>
          <w:sz w:val="24"/>
        </w:rPr>
        <w:t>Proceedings of the 8th SESAR Innovation Days</w:t>
      </w:r>
      <w:r>
        <w:rPr>
          <w:rFonts w:ascii="Times New Roman" w:hAnsi="Times New Roman" w:eastAsia="Times New Roman" w:cs="Times New Roman"/>
          <w:b w:val="0"/>
          <w:i w:val="0"/>
          <w:sz w:val="24"/>
        </w:rPr>
        <w:t>.</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OWASP Foundation. (2021). </w:t>
      </w:r>
      <w:r>
        <w:rPr>
          <w:rFonts w:ascii="Times New Roman" w:hAnsi="Times New Roman" w:eastAsia="Times New Roman" w:cs="Times New Roman"/>
          <w:b w:val="0"/>
          <w:i/>
          <w:sz w:val="24"/>
        </w:rPr>
        <w:t>OWASP Top 10: 2021</w:t>
      </w:r>
      <w:r>
        <w:rPr>
          <w:rFonts w:ascii="Times New Roman" w:hAnsi="Times New Roman" w:eastAsia="Times New Roman" w:cs="Times New Roman"/>
          <w:b w:val="0"/>
          <w:i w:val="0"/>
          <w:sz w:val="24"/>
        </w:rPr>
        <w:t>. https://owasp.org/Top10/</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Pang, Y., Zhao, X., Yan, H., &amp; Liu, Y. (2021). Data-driven trajectory prediction with weather uncertainties: A Bayesian deep learning approach. </w:t>
      </w:r>
      <w:r>
        <w:rPr>
          <w:rFonts w:ascii="Times New Roman" w:hAnsi="Times New Roman" w:eastAsia="Times New Roman" w:cs="Times New Roman"/>
          <w:b w:val="0"/>
          <w:i/>
          <w:sz w:val="24"/>
        </w:rPr>
        <w:t>Transportation Research Part C: Emerging Technologies, 130</w:t>
      </w:r>
      <w:r>
        <w:rPr>
          <w:rFonts w:ascii="Times New Roman" w:hAnsi="Times New Roman" w:eastAsia="Times New Roman" w:cs="Times New Roman"/>
          <w:b w:val="0"/>
          <w:i w:val="0"/>
          <w:sz w:val="24"/>
        </w:rPr>
        <w:t>, 103326. https://doi.org/10.1016/j.trc.2021.103326</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Parasuraman, R., &amp; Manzey, D. H. (2010). Complacency and bias in human use of automation: An attentional integration. </w:t>
      </w:r>
      <w:r>
        <w:rPr>
          <w:rFonts w:ascii="Times New Roman" w:hAnsi="Times New Roman" w:eastAsia="Times New Roman" w:cs="Times New Roman"/>
          <w:b w:val="0"/>
          <w:i/>
          <w:sz w:val="24"/>
        </w:rPr>
        <w:t>Human Factors, 52</w:t>
      </w:r>
      <w:r>
        <w:rPr>
          <w:rFonts w:ascii="Times New Roman" w:hAnsi="Times New Roman" w:eastAsia="Times New Roman" w:cs="Times New Roman"/>
          <w:b w:val="0"/>
          <w:i w:val="0"/>
          <w:sz w:val="24"/>
        </w:rPr>
        <w:t>(3), 381–410. https://doi.org/10.1177/0018720810376055</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Parasuraman, R., Sheridan, T. B., &amp; Wickens, C. D. (2000). A model for types and levels of human interaction with automation. </w:t>
      </w:r>
      <w:r>
        <w:rPr>
          <w:rFonts w:ascii="Times New Roman" w:hAnsi="Times New Roman" w:eastAsia="Times New Roman" w:cs="Times New Roman"/>
          <w:b w:val="0"/>
          <w:i/>
          <w:sz w:val="24"/>
        </w:rPr>
        <w:t>IEEE Transactions on Systems, Man, and Cybernetics, Part A: Systems and Humans, 30</w:t>
      </w:r>
      <w:r>
        <w:rPr>
          <w:rFonts w:ascii="Times New Roman" w:hAnsi="Times New Roman" w:eastAsia="Times New Roman" w:cs="Times New Roman"/>
          <w:b w:val="0"/>
          <w:i w:val="0"/>
          <w:sz w:val="24"/>
        </w:rPr>
        <w:t>(3), 286–297. https://doi.org/10.1109/3468.844354</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eastAsia="Times New Roman" w:cs="Times New Roman"/>
          <w:b w:val="0"/>
          <w:i/>
          <w:sz w:val="24"/>
        </w:rPr>
        <w:t>Journal of Machine Learning Research, 12</w:t>
      </w:r>
      <w:r>
        <w:rPr>
          <w:rFonts w:ascii="Times New Roman" w:hAnsi="Times New Roman" w:eastAsia="Times New Roman" w:cs="Times New Roman"/>
          <w:b w:val="0"/>
          <w:i w:val="0"/>
          <w:sz w:val="24"/>
        </w:rPr>
        <w:t>, 2825–2830.</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Prinzo, O. V., &amp; Britton, T. W. (1993). </w:t>
      </w:r>
      <w:r>
        <w:rPr>
          <w:rFonts w:ascii="Times New Roman" w:hAnsi="Times New Roman" w:eastAsia="Times New Roman" w:cs="Times New Roman"/>
          <w:b w:val="0"/>
          <w:i/>
          <w:sz w:val="24"/>
        </w:rPr>
        <w:t>ATC/pilot voice communications: A survey of the literature</w:t>
      </w:r>
      <w:r>
        <w:rPr>
          <w:rFonts w:ascii="Times New Roman" w:hAnsi="Times New Roman" w:eastAsia="Times New Roman" w:cs="Times New Roman"/>
          <w:b w:val="0"/>
          <w:i w:val="0"/>
          <w:sz w:val="24"/>
        </w:rPr>
        <w:t xml:space="preserve"> (Report No. DOT/FAA/AM-93/20). Federal Aviation Administration, Office of Aviation Medicine.</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Schäfer, M., Strohmeier, M., Lenders, V., Martinovic, I., &amp; Wilhelm, M. (2014). Bringing up OpenSky: A large-scale ADS-B sensor network for research. In </w:t>
      </w:r>
      <w:r>
        <w:rPr>
          <w:rFonts w:ascii="Times New Roman" w:hAnsi="Times New Roman" w:eastAsia="Times New Roman" w:cs="Times New Roman"/>
          <w:b w:val="0"/>
          <w:i/>
          <w:sz w:val="24"/>
        </w:rPr>
        <w:t>Proceedings of the 13th International Symposium on Information Processing in Sensor Networks (IPSN)</w:t>
      </w:r>
      <w:r>
        <w:rPr>
          <w:rFonts w:ascii="Times New Roman" w:hAnsi="Times New Roman" w:eastAsia="Times New Roman" w:cs="Times New Roman"/>
          <w:b w:val="0"/>
          <w:i w:val="0"/>
          <w:sz w:val="24"/>
        </w:rPr>
        <w:t xml:space="preserve"> (pp. 83–94). IEEE. https://doi.org/10.1109/IPSN.2014.6846743</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Schwaber, K., &amp; Sutherland, J. (2020). </w:t>
      </w:r>
      <w:r>
        <w:rPr>
          <w:rFonts w:ascii="Times New Roman" w:hAnsi="Times New Roman" w:eastAsia="Times New Roman" w:cs="Times New Roman"/>
          <w:b w:val="0"/>
          <w:i/>
          <w:sz w:val="24"/>
        </w:rPr>
        <w:t>The Scrum guide</w:t>
      </w:r>
      <w:r>
        <w:rPr>
          <w:rFonts w:ascii="Times New Roman" w:hAnsi="Times New Roman" w:eastAsia="Times New Roman" w:cs="Times New Roman"/>
          <w:b w:val="0"/>
          <w:i w:val="0"/>
          <w:sz w:val="24"/>
        </w:rPr>
        <w:t>. Scrum.org.</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SESAR Joint Undertaking. (2020). </w:t>
      </w:r>
      <w:r>
        <w:rPr>
          <w:rFonts w:ascii="Times New Roman" w:hAnsi="Times New Roman" w:eastAsia="Times New Roman" w:cs="Times New Roman"/>
          <w:b w:val="0"/>
          <w:i/>
          <w:sz w:val="24"/>
        </w:rPr>
        <w:t>European ATM master plan: Digitalising Europe's aviation infrastructure</w:t>
      </w:r>
      <w:r>
        <w:rPr>
          <w:rFonts w:ascii="Times New Roman" w:hAnsi="Times New Roman" w:eastAsia="Times New Roman" w:cs="Times New Roman"/>
          <w:b w:val="0"/>
          <w:i w:val="0"/>
          <w:sz w:val="24"/>
        </w:rPr>
        <w:t xml:space="preserve"> (2020 ed.). Publications Office of the European Union.</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Strohmeier, M., Lenders, V., &amp; Martinovic, I. (2015). On the security of the automatic dependent surveillance-broadcast protocol. </w:t>
      </w:r>
      <w:r>
        <w:rPr>
          <w:rFonts w:ascii="Times New Roman" w:hAnsi="Times New Roman" w:eastAsia="Times New Roman" w:cs="Times New Roman"/>
          <w:b w:val="0"/>
          <w:i/>
          <w:sz w:val="24"/>
        </w:rPr>
        <w:t>IEEE Communications Surveys &amp; Tutorials, 17</w:t>
      </w:r>
      <w:r>
        <w:rPr>
          <w:rFonts w:ascii="Times New Roman" w:hAnsi="Times New Roman" w:eastAsia="Times New Roman" w:cs="Times New Roman"/>
          <w:b w:val="0"/>
          <w:i w:val="0"/>
          <w:sz w:val="24"/>
        </w:rPr>
        <w:t>(2), 1066–1087. https://doi.org/10.1109/COMST.2014.2365951</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Sun, J., Hoekstra, J. M., &amp; Ellerbroek, J. (2020). OpenAP: An open-source aircraft performance model for air transportation studies and simulations. </w:t>
      </w:r>
      <w:r>
        <w:rPr>
          <w:rFonts w:ascii="Times New Roman" w:hAnsi="Times New Roman" w:eastAsia="Times New Roman" w:cs="Times New Roman"/>
          <w:b w:val="0"/>
          <w:i/>
          <w:sz w:val="24"/>
        </w:rPr>
        <w:t>Aerospace, 7</w:t>
      </w:r>
      <w:r>
        <w:rPr>
          <w:rFonts w:ascii="Times New Roman" w:hAnsi="Times New Roman" w:eastAsia="Times New Roman" w:cs="Times New Roman"/>
          <w:b w:val="0"/>
          <w:i w:val="0"/>
          <w:sz w:val="24"/>
        </w:rPr>
        <w:t>(8), 104. https://doi.org/10.3390/aerospace7080104</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Wilcoxon, F. (1945). Individual comparisons by ranking methods. </w:t>
      </w:r>
      <w:r>
        <w:rPr>
          <w:rFonts w:ascii="Times New Roman" w:hAnsi="Times New Roman" w:eastAsia="Times New Roman" w:cs="Times New Roman"/>
          <w:b w:val="0"/>
          <w:i/>
          <w:sz w:val="24"/>
        </w:rPr>
        <w:t>Biometrics Bulletin, 1</w:t>
      </w:r>
      <w:r>
        <w:rPr>
          <w:rFonts w:ascii="Times New Roman" w:hAnsi="Times New Roman" w:eastAsia="Times New Roman" w:cs="Times New Roman"/>
          <w:b w:val="0"/>
          <w:i w:val="0"/>
          <w:sz w:val="24"/>
        </w:rPr>
        <w:t>(6), 80–83. https://doi.org/10.2307/3001968</w:t>
      </w:r>
    </w:p>
    <w:p>
      <w:pPr>
        <w:keepNext w:val="0"/>
        <w:widowControl/>
        <w:spacing w:before="200" w:after="120" w:line="276" w:lineRule="auto"/>
        <w:jc w:val="left"/>
      </w:pPr>
      <w:r>
        <w:rPr>
          <w:rFonts w:ascii="Times New Roman" w:hAnsi="Times New Roman" w:eastAsia="Times New Roman" w:cs="Times New Roman"/>
          <w:b/>
          <w:i w:val="0"/>
          <w:sz w:val="24"/>
        </w:rPr>
        <w:t>Data Sets and Software</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OpenSky Network. (2026). </w:t>
      </w:r>
      <w:r>
        <w:rPr>
          <w:rFonts w:ascii="Times New Roman" w:hAnsi="Times New Roman" w:eastAsia="Times New Roman" w:cs="Times New Roman"/>
          <w:b w:val="0"/>
          <w:i/>
          <w:sz w:val="24"/>
        </w:rPr>
        <w:t>London-Amsterdam state vectors, 15 October 2026, 15:42-17:12 UTC</w:t>
      </w:r>
      <w:r>
        <w:rPr>
          <w:rFonts w:ascii="Times New Roman" w:hAnsi="Times New Roman" w:eastAsia="Times New Roman" w:cs="Times New Roman"/>
          <w:b w:val="0"/>
          <w:i w:val="0"/>
          <w:sz w:val="24"/>
        </w:rPr>
        <w:t xml:space="preserve"> [Data set, recorded through the OpenSky REST API]. https://opensky-network.org</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Cabello, R., &amp; three.js authors. (2023). </w:t>
      </w:r>
      <w:r>
        <w:rPr>
          <w:rFonts w:ascii="Times New Roman" w:hAnsi="Times New Roman" w:eastAsia="Times New Roman" w:cs="Times New Roman"/>
          <w:b w:val="0"/>
          <w:i/>
          <w:sz w:val="24"/>
        </w:rPr>
        <w:t>three.js</w:t>
      </w:r>
      <w:r>
        <w:rPr>
          <w:rFonts w:ascii="Times New Roman" w:hAnsi="Times New Roman" w:eastAsia="Times New Roman" w:cs="Times New Roman"/>
          <w:b w:val="0"/>
          <w:i w:val="0"/>
          <w:sz w:val="24"/>
        </w:rPr>
        <w:t xml:space="preserve"> (Version 0.160.0) [Computer software]. https://threejs.org</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Chart.js contributors. (2024). </w:t>
      </w:r>
      <w:r>
        <w:rPr>
          <w:rFonts w:ascii="Times New Roman" w:hAnsi="Times New Roman" w:eastAsia="Times New Roman" w:cs="Times New Roman"/>
          <w:b w:val="0"/>
          <w:i/>
          <w:sz w:val="24"/>
        </w:rPr>
        <w:t>Chart.js</w:t>
      </w:r>
      <w:r>
        <w:rPr>
          <w:rFonts w:ascii="Times New Roman" w:hAnsi="Times New Roman" w:eastAsia="Times New Roman" w:cs="Times New Roman"/>
          <w:b w:val="0"/>
          <w:i w:val="0"/>
          <w:sz w:val="24"/>
        </w:rPr>
        <w:t xml:space="preserve"> (Version 4.4.4) [Computer software]. https://www.chartjs.org</w:t>
      </w:r>
    </w:p>
    <w:p>
      <w:pPr>
        <w:keepNext w:val="0"/>
        <w:widowControl/>
        <w:spacing w:before="0" w:after="120" w:line="276" w:lineRule="auto"/>
        <w:ind w:left="720" w:hanging="720"/>
        <w:jc w:val="left"/>
      </w:pPr>
      <w:r>
        <w:rPr>
          <w:rFonts w:ascii="Times New Roman" w:hAnsi="Times New Roman" w:eastAsia="Times New Roman" w:cs="Times New Roman"/>
          <w:b w:val="0"/>
          <w:i w:val="0"/>
          <w:sz w:val="24"/>
        </w:rPr>
        <w:t xml:space="preserve">Ramírez, S. (2026). </w:t>
      </w:r>
      <w:r>
        <w:rPr>
          <w:rFonts w:ascii="Times New Roman" w:hAnsi="Times New Roman" w:eastAsia="Times New Roman" w:cs="Times New Roman"/>
          <w:b w:val="0"/>
          <w:i/>
          <w:sz w:val="24"/>
        </w:rPr>
        <w:t>FastAPI</w:t>
      </w:r>
      <w:r>
        <w:rPr>
          <w:rFonts w:ascii="Times New Roman" w:hAnsi="Times New Roman" w:eastAsia="Times New Roman" w:cs="Times New Roman"/>
          <w:b w:val="0"/>
          <w:i w:val="0"/>
          <w:sz w:val="24"/>
        </w:rPr>
        <w:t xml:space="preserve"> (Version 0.144.0) [Computer software]. https://fastapi.tiangolo.com</w:t>
      </w:r>
    </w:p>
    <w:p>
      <w:pPr>
        <w:sectPr>
          <w:footerReference w:type="default" r:id="rId14"/>
          <w:headerReference w:type="default" r:id="rId15"/>
          <w:pgSz w:w="11909" w:h="16834"/>
          <w:pgMar w:top="1440" w:right="1440" w:bottom="1440" w:left="2160" w:header="648" w:footer="648" w:gutter="0"/>
          <w:cols w:space="720"/>
          <w:docGrid w:linePitch="360"/>
          <w:pgNumType w:fmt="decimal" w:start="1"/>
        </w:sectPr>
      </w:pPr>
    </w:p>
    <w:p>
      <w:pPr>
        <w:pStyle w:val="Heading1"/>
        <w:keepNext/>
        <w:widowControl/>
        <w:spacing w:before="0" w:after="360" w:line="360" w:lineRule="auto"/>
        <w:jc w:val="center"/>
      </w:pPr>
      <w:r>
        <w:rPr>
          <w:rFonts w:ascii="Times New Roman" w:hAnsi="Times New Roman" w:eastAsia="Times New Roman" w:cs="Times New Roman"/>
          <w:b/>
          <w:sz w:val="28"/>
        </w:rPr>
        <w:t>APPENDIX A</w:t>
        <w:br/>
      </w:r>
      <w:r>
        <w:rPr>
          <w:rFonts w:ascii="Times New Roman" w:hAnsi="Times New Roman" w:eastAsia="Times New Roman" w:cs="Times New Roman"/>
          <w:b/>
          <w:sz w:val="28"/>
        </w:rPr>
        <w:t>SAMPLE CODE, USER MANUAL AND ADDITIONAL SCREENSHOTS</w:t>
      </w:r>
    </w:p>
    <w:p>
      <w:pPr>
        <w:keepNext w:val="0"/>
        <w:widowControl/>
        <w:spacing w:before="0" w:after="120" w:line="360" w:lineRule="auto"/>
        <w:ind w:firstLine="0"/>
        <w:jc w:val="both"/>
      </w:pPr>
      <w:r>
        <w:rPr>
          <w:rFonts w:ascii="Times New Roman" w:hAnsi="Times New Roman" w:eastAsia="Times New Roman" w:cs="Times New Roman"/>
          <w:b w:val="0"/>
          <w:i w:val="0"/>
          <w:sz w:val="24"/>
        </w:rPr>
        <w:t>This appendix contains the faculty demonstration script, the commands to run the project, selected source code and additional screenshots. The complete source code, tests and guides are in the project archive and the GitHub repository.</w:t>
      </w:r>
    </w:p>
    <w:p>
      <w:pPr>
        <w:pStyle w:val="Heading2"/>
        <w:keepNext/>
        <w:widowControl/>
        <w:spacing w:before="240" w:after="120" w:line="360" w:lineRule="auto"/>
        <w:jc w:val="left"/>
      </w:pPr>
      <w:r>
        <w:rPr>
          <w:rFonts w:ascii="Times New Roman" w:hAnsi="Times New Roman" w:eastAsia="Times New Roman" w:cs="Times New Roman"/>
          <w:b/>
          <w:sz w:val="24"/>
        </w:rPr>
        <w:t>A.1 User Manual and Demonstration Script</w:t>
      </w:r>
    </w:p>
    <w:p>
      <w:pPr>
        <w:keepNext w:val="0"/>
        <w:widowControl/>
        <w:spacing w:before="0" w:after="120" w:line="360" w:lineRule="auto"/>
        <w:ind w:firstLine="720"/>
        <w:jc w:val="both"/>
      </w:pPr>
      <w:r>
        <w:rPr>
          <w:rFonts w:ascii="Times New Roman" w:hAnsi="Times New Roman" w:eastAsia="Times New Roman" w:cs="Times New Roman"/>
          <w:b/>
          <w:i w:val="0"/>
          <w:sz w:val="24"/>
        </w:rPr>
        <w:t>Running the application.</w:t>
      </w:r>
      <w:r>
        <w:rPr>
          <w:rFonts w:ascii="Times New Roman" w:hAnsi="Times New Roman" w:eastAsia="Times New Roman" w:cs="Times New Roman"/>
          <w:b w:val="0"/>
          <w:i w:val="0"/>
          <w:sz w:val="24"/>
        </w:rPr>
        <w:t xml:space="preserve"> On Windows with VS Code, open the SkyControl folder and run:</w:t>
      </w:r>
    </w:p>
    <w:tbl>
      <w:tblPr>
        <w:tblStyle w:val="TableGrid"/>
        <w:tblW w:type="dxa" w:w="8308"/>
        <w:jc w:val="center"/>
        <w:tblLook w:firstColumn="1" w:firstRow="1" w:lastColumn="0" w:lastRow="0" w:noHBand="0" w:noVBand="1" w:val="04A0"/>
        <w:tblLayout w:type="fixed"/>
      </w:tblPr>
      <w:tblGrid>
        <w:gridCol w:w="8309"/>
      </w:tblGrid>
      <w:tr>
        <w:tc>
          <w:tcPr>
            <w:tcW w:type="dxa" w:w="8309"/>
            <w:shd w:val="clear" w:color="auto" w:fill="F4F6F6"/>
          </w:tcPr>
          <w:p>
            <w:pPr>
              <w:keepNext w:val="0"/>
              <w:widowControl/>
              <w:spacing w:before="0" w:after="0" w:line="240" w:lineRule="auto"/>
              <w:jc w:val="left"/>
            </w:pPr>
            <w:r>
              <w:rPr>
                <w:rFonts w:ascii="Courier New" w:hAnsi="Courier New" w:eastAsia="Courier New" w:cs="Courier New"/>
                <w:sz w:val="15"/>
              </w:rPr>
              <w:t>py -3.12 -m venv .venv</w:t>
            </w:r>
          </w:p>
          <w:p>
            <w:pPr>
              <w:keepNext w:val="0"/>
              <w:widowControl/>
              <w:spacing w:before="0" w:after="0" w:line="240" w:lineRule="auto"/>
              <w:jc w:val="left"/>
            </w:pPr>
            <w:r>
              <w:rPr>
                <w:rFonts w:ascii="Courier New" w:hAnsi="Courier New" w:eastAsia="Courier New" w:cs="Courier New"/>
                <w:sz w:val="15"/>
              </w:rPr>
              <w:t>.venv\Scripts\python.exe -m pip install -r requirements.txt</w:t>
            </w:r>
          </w:p>
          <w:p>
            <w:pPr>
              <w:keepNext w:val="0"/>
              <w:widowControl/>
              <w:spacing w:before="0" w:after="0" w:line="240" w:lineRule="auto"/>
              <w:jc w:val="left"/>
            </w:pPr>
            <w:r>
              <w:rPr>
                <w:rFonts w:ascii="Courier New" w:hAnsi="Courier New" w:eastAsia="Courier New" w:cs="Courier New"/>
                <w:sz w:val="15"/>
              </w:rPr>
              <w:t>.venv\Scripts\python.exe run.py     # choose the two passwords at first start</w:t>
            </w:r>
          </w:p>
        </w:tc>
      </w:tr>
    </w:tbl>
    <w:p>
      <w:pPr>
        <w:keepNext w:val="0"/>
        <w:widowControl/>
        <w:spacing w:before="0" w:after="80" w:line="240" w:lineRule="auto"/>
      </w:pPr>
    </w:p>
    <w:p>
      <w:pPr>
        <w:keepNext w:val="0"/>
        <w:widowControl/>
        <w:spacing w:before="0" w:after="120" w:line="360" w:lineRule="auto"/>
        <w:ind w:firstLine="720"/>
        <w:jc w:val="both"/>
      </w:pPr>
      <w:r>
        <w:rPr>
          <w:rFonts w:ascii="Times New Roman" w:hAnsi="Times New Roman" w:eastAsia="Times New Roman" w:cs="Times New Roman"/>
          <w:b w:val="0"/>
          <w:i w:val="0"/>
          <w:sz w:val="24"/>
        </w:rPr>
        <w:t>Or with Docker (any operating system):</w:t>
      </w:r>
    </w:p>
    <w:tbl>
      <w:tblPr>
        <w:tblStyle w:val="TableGrid"/>
        <w:tblW w:type="dxa" w:w="8308"/>
        <w:jc w:val="center"/>
        <w:tblLook w:firstColumn="1" w:firstRow="1" w:lastColumn="0" w:lastRow="0" w:noHBand="0" w:noVBand="1" w:val="04A0"/>
        <w:tblLayout w:type="fixed"/>
      </w:tblPr>
      <w:tblGrid>
        <w:gridCol w:w="8309"/>
      </w:tblGrid>
      <w:tr>
        <w:tc>
          <w:tcPr>
            <w:tcW w:type="dxa" w:w="8309"/>
            <w:shd w:val="clear" w:color="auto" w:fill="F4F6F6"/>
          </w:tcPr>
          <w:p>
            <w:pPr>
              <w:keepNext w:val="0"/>
              <w:widowControl/>
              <w:spacing w:before="0" w:after="0" w:line="240" w:lineRule="auto"/>
              <w:jc w:val="left"/>
            </w:pPr>
            <w:r>
              <w:rPr>
                <w:rFonts w:ascii="Courier New" w:hAnsi="Courier New" w:eastAsia="Courier New" w:cs="Courier New"/>
                <w:sz w:val="15"/>
              </w:rPr>
              <w:t>cp .env.example .env                     # then set the two account passwords in .env</w:t>
            </w:r>
          </w:p>
          <w:p>
            <w:pPr>
              <w:keepNext w:val="0"/>
              <w:widowControl/>
              <w:spacing w:before="0" w:after="0" w:line="240" w:lineRule="auto"/>
              <w:jc w:val="left"/>
            </w:pPr>
            <w:r>
              <w:rPr>
                <w:rFonts w:ascii="Courier New" w:hAnsi="Courier New" w:eastAsia="Courier New" w:cs="Courier New"/>
                <w:sz w:val="15"/>
              </w:rPr>
              <w:t>docker compose up -d --build             # open http://localhost:5000</w:t>
            </w:r>
          </w:p>
        </w:tc>
      </w:tr>
    </w:tbl>
    <w:p>
      <w:pPr>
        <w:keepNext w:val="0"/>
        <w:widowControl/>
        <w:spacing w:before="0" w:after="80" w:line="240" w:lineRule="auto"/>
      </w:pPr>
    </w:p>
    <w:p>
      <w:pPr>
        <w:keepNext w:val="0"/>
        <w:widowControl/>
        <w:spacing w:before="0" w:after="120" w:line="360" w:lineRule="auto"/>
        <w:ind w:firstLine="720"/>
        <w:jc w:val="both"/>
      </w:pPr>
      <w:r>
        <w:rPr>
          <w:rFonts w:ascii="Times New Roman" w:hAnsi="Times New Roman" w:eastAsia="Times New Roman" w:cs="Times New Roman"/>
          <w:b/>
          <w:i w:val="0"/>
          <w:sz w:val="24"/>
        </w:rPr>
        <w:t>Ten-minute faculty demonstration:</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1.</w:t>
        <w:tab/>
      </w:r>
      <w:r>
        <w:rPr>
          <w:rFonts w:ascii="Times New Roman" w:hAnsi="Times New Roman" w:eastAsia="Times New Roman" w:cs="Times New Roman"/>
          <w:b w:val="0"/>
          <w:i w:val="0"/>
          <w:sz w:val="24"/>
        </w:rPr>
        <w:t>Login portal: type a wrong password; the page shows "Wrong username or password" and the attempts left. Sign in as supervisor.</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2.</w:t>
        <w:tab/>
      </w:r>
      <w:r>
        <w:rPr>
          <w:rFonts w:ascii="Times New Roman" w:hAnsi="Times New Roman" w:eastAsia="Times New Roman" w:cs="Times New Roman"/>
          <w:b w:val="0"/>
          <w:i w:val="0"/>
          <w:sz w:val="24"/>
        </w:rPr>
        <w:t>Command centre: headline results from the real recording.</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3.</w:t>
        <w:tab/>
      </w:r>
      <w:r>
        <w:rPr>
          <w:rFonts w:ascii="Times New Roman" w:hAnsi="Times New Roman" w:eastAsia="Times New Roman" w:cs="Times New Roman"/>
          <w:b w:val="0"/>
          <w:i w:val="0"/>
          <w:sz w:val="24"/>
        </w:rPr>
        <w:t>ATC gaps and fixes: the nine gaps with today's practice, the fix and the evidence.</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4.</w:t>
        <w:tab/>
      </w:r>
      <w:r>
        <w:rPr>
          <w:rFonts w:ascii="Times New Roman" w:hAnsi="Times New Roman" w:eastAsia="Times New Roman" w:cs="Times New Roman"/>
          <w:b w:val="0"/>
          <w:i w:val="0"/>
          <w:sz w:val="24"/>
        </w:rPr>
        <w:t>3D airspace: press Play at 15×, turn on the 5-minute predictions, watch predicted conflicts, similar callsigns, holds and duplicates; click an aircraft above FL200 and run a medical emergency; approve the plan.</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5.</w:t>
        <w:tab/>
      </w:r>
      <w:r>
        <w:rPr>
          <w:rFonts w:ascii="Times New Roman" w:hAnsi="Times New Roman" w:eastAsia="Times New Roman" w:cs="Times New Roman"/>
          <w:b w:val="0"/>
          <w:i w:val="0"/>
          <w:sz w:val="24"/>
        </w:rPr>
        <w:t>Scenario lab: run Readback error through its ten steps; run Fuel emergency as controller (blocked), switch to supervisor and approve; run AI disagreement to show the switch to MANUAL.</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6.</w:t>
        <w:tab/>
      </w:r>
      <w:r>
        <w:rPr>
          <w:rFonts w:ascii="Times New Roman" w:hAnsi="Times New Roman" w:eastAsia="Times New Roman" w:cs="Times New Roman"/>
          <w:b w:val="0"/>
          <w:i w:val="0"/>
          <w:sz w:val="24"/>
        </w:rPr>
        <w:t>Communication assistant: choose "Wrong aircraft answers" and Verify.</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7.</w:t>
        <w:tab/>
      </w:r>
      <w:r>
        <w:rPr>
          <w:rFonts w:ascii="Times New Roman" w:hAnsi="Times New Roman" w:eastAsia="Times New Roman" w:cs="Times New Roman"/>
          <w:b w:val="0"/>
          <w:i w:val="0"/>
          <w:sz w:val="24"/>
        </w:rPr>
        <w:t>Statistical analysis: Summary, Conflict prediction and Communication tabs.</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8.</w:t>
        <w:tab/>
      </w:r>
      <w:r>
        <w:rPr>
          <w:rFonts w:ascii="Times New Roman" w:hAnsi="Times New Roman" w:eastAsia="Times New Roman" w:cs="Times New Roman"/>
          <w:b w:val="0"/>
          <w:i w:val="0"/>
          <w:sz w:val="24"/>
        </w:rPr>
        <w:t>AI models: move the sliders of the context-switch simulator.</w:t>
      </w:r>
    </w:p>
    <w:p>
      <w:pPr>
        <w:keepNext w:val="0"/>
        <w:widowControl/>
        <w:tabs>
          <w:tab w:pos="720" w:val="left"/>
        </w:tabs>
        <w:spacing w:before="0" w:after="60" w:line="360" w:lineRule="auto"/>
        <w:ind w:left="720" w:hanging="432"/>
        <w:jc w:val="both"/>
      </w:pPr>
      <w:r>
        <w:rPr>
          <w:rFonts w:ascii="Times New Roman" w:hAnsi="Times New Roman" w:eastAsia="Times New Roman" w:cs="Times New Roman"/>
          <w:sz w:val="24"/>
        </w:rPr>
        <w:t>9.</w:t>
        <w:tab/>
      </w:r>
      <w:r>
        <w:rPr>
          <w:rFonts w:ascii="Times New Roman" w:hAnsi="Times New Roman" w:eastAsia="Times New Roman" w:cs="Times New Roman"/>
          <w:b w:val="0"/>
          <w:i w:val="0"/>
          <w:sz w:val="24"/>
        </w:rPr>
        <w:t>Security and audit: the attempt log shows the wrong password from step 1.</w:t>
      </w:r>
    </w:p>
    <w:p>
      <w:pPr>
        <w:pStyle w:val="Heading2"/>
        <w:keepNext/>
        <w:widowControl/>
        <w:spacing w:before="240" w:after="120" w:line="360" w:lineRule="auto"/>
        <w:jc w:val="left"/>
      </w:pPr>
      <w:r>
        <w:rPr>
          <w:rFonts w:ascii="Times New Roman" w:hAnsi="Times New Roman" w:eastAsia="Times New Roman" w:cs="Times New Roman"/>
          <w:b/>
          <w:sz w:val="24"/>
        </w:rPr>
        <w:t>A.2 Context-Switch Policy (backend/core/automation.py)</w:t>
      </w:r>
    </w:p>
    <w:tbl>
      <w:tblPr>
        <w:tblStyle w:val="TableGrid"/>
        <w:tblW w:type="dxa" w:w="8308"/>
        <w:jc w:val="center"/>
        <w:tblLook w:firstColumn="1" w:firstRow="1" w:lastColumn="0" w:lastRow="0" w:noHBand="0" w:noVBand="1" w:val="04A0"/>
        <w:tblLayout w:type="fixed"/>
      </w:tblPr>
      <w:tblGrid>
        <w:gridCol w:w="8309"/>
      </w:tblGrid>
      <w:tr>
        <w:tc>
          <w:tcPr>
            <w:tcW w:type="dxa" w:w="8309"/>
            <w:shd w:val="clear" w:color="auto" w:fill="F4F6F6"/>
          </w:tcPr>
          <w:p>
            <w:pPr>
              <w:keepNext w:val="0"/>
              <w:widowControl/>
              <w:spacing w:before="0" w:after="0" w:line="240" w:lineRule="auto"/>
              <w:jc w:val="left"/>
            </w:pPr>
            <w:r>
              <w:rPr>
                <w:rFonts w:ascii="Courier New" w:hAnsi="Courier New" w:eastAsia="Courier New" w:cs="Courier New"/>
                <w:sz w:val="14"/>
              </w:rPr>
              <w:t>def decide(severity='Low', confidence=0.95, data_quality=1.0, workload=0.5, disagreement=False,</w:t>
            </w:r>
          </w:p>
          <w:p>
            <w:pPr>
              <w:keepNext w:val="0"/>
              <w:widowControl/>
              <w:spacing w:before="0" w:after="0" w:line="240" w:lineRule="auto"/>
              <w:jc w:val="left"/>
            </w:pPr>
            <w:r>
              <w:rPr>
                <w:rFonts w:ascii="Courier New" w:hAnsi="Courier New" w:eastAsia="Courier New" w:cs="Courier New"/>
                <w:sz w:val="14"/>
              </w:rPr>
              <w:t xml:space="preserve">           security=False, novelty=0.0):</w:t>
            </w:r>
          </w:p>
          <w:p>
            <w:pPr>
              <w:keepNext w:val="0"/>
              <w:widowControl/>
              <w:spacing w:before="0" w:after="0" w:line="240" w:lineRule="auto"/>
              <w:jc w:val="left"/>
            </w:pPr>
            <w:r>
              <w:rPr>
                <w:rFonts w:ascii="Courier New" w:hAnsi="Courier New" w:eastAsia="Courier New" w:cs="Courier New"/>
                <w:sz w:val="14"/>
              </w:rPr>
              <w:t xml:space="preserve">    reasons = []</w:t>
            </w:r>
          </w:p>
          <w:p>
            <w:pPr>
              <w:keepNext w:val="0"/>
              <w:widowControl/>
              <w:spacing w:before="0" w:after="0" w:line="240" w:lineRule="auto"/>
              <w:jc w:val="left"/>
            </w:pPr>
            <w:r>
              <w:rPr>
                <w:rFonts w:ascii="Courier New" w:hAnsi="Courier New" w:eastAsia="Courier New" w:cs="Courier New"/>
                <w:sz w:val="14"/>
              </w:rPr>
              <w:t xml:space="preserve">    if security:</w:t>
            </w:r>
          </w:p>
          <w:p>
            <w:pPr>
              <w:keepNext w:val="0"/>
              <w:widowControl/>
              <w:spacing w:before="0" w:after="0" w:line="240" w:lineRule="auto"/>
              <w:jc w:val="left"/>
            </w:pPr>
            <w:r>
              <w:rPr>
                <w:rFonts w:ascii="Courier New" w:hAnsi="Courier New" w:eastAsia="Courier New" w:cs="Courier New"/>
                <w:sz w:val="14"/>
              </w:rPr>
              <w:t xml:space="preserve">        reasons.append('Security event: decisions stay with the human chain of command.')</w:t>
            </w:r>
          </w:p>
          <w:p>
            <w:pPr>
              <w:keepNext w:val="0"/>
              <w:widowControl/>
              <w:spacing w:before="0" w:after="0" w:line="240" w:lineRule="auto"/>
              <w:jc w:val="left"/>
            </w:pPr>
            <w:r>
              <w:rPr>
                <w:rFonts w:ascii="Courier New" w:hAnsi="Courier New" w:eastAsia="Courier New" w:cs="Courier New"/>
                <w:sz w:val="14"/>
              </w:rPr>
              <w:t xml:space="preserve">        return 'MANUAL', 'supervisor', reasons</w:t>
            </w:r>
          </w:p>
          <w:p>
            <w:pPr>
              <w:keepNext w:val="0"/>
              <w:widowControl/>
              <w:spacing w:before="0" w:after="0" w:line="240" w:lineRule="auto"/>
              <w:jc w:val="left"/>
            </w:pPr>
            <w:r>
              <w:rPr>
                <w:rFonts w:ascii="Courier New" w:hAnsi="Courier New" w:eastAsia="Courier New" w:cs="Courier New"/>
                <w:sz w:val="14"/>
              </w:rPr>
              <w:t xml:space="preserve">    if data_quality &lt; 0.6:</w:t>
            </w:r>
          </w:p>
          <w:p>
            <w:pPr>
              <w:keepNext w:val="0"/>
              <w:widowControl/>
              <w:spacing w:before="0" w:after="0" w:line="240" w:lineRule="auto"/>
              <w:jc w:val="left"/>
            </w:pPr>
            <w:r>
              <w:rPr>
                <w:rFonts w:ascii="Courier New" w:hAnsi="Courier New" w:eastAsia="Courier New" w:cs="Courier New"/>
                <w:sz w:val="14"/>
              </w:rPr>
              <w:t xml:space="preserve">        reasons.append(f'Surveillance integrity {data_quality:.0%} is below 60%: '</w:t>
            </w:r>
          </w:p>
          <w:p>
            <w:pPr>
              <w:keepNext w:val="0"/>
              <w:widowControl/>
              <w:spacing w:before="0" w:after="0" w:line="240" w:lineRule="auto"/>
              <w:jc w:val="left"/>
            </w:pPr>
            <w:r>
              <w:rPr>
                <w:rFonts w:ascii="Courier New" w:hAnsi="Courier New" w:eastAsia="Courier New" w:cs="Courier New"/>
                <w:sz w:val="14"/>
              </w:rPr>
              <w:t xml:space="preserve">                       'automation cannot be trusted.')</w:t>
            </w:r>
          </w:p>
          <w:p>
            <w:pPr>
              <w:keepNext w:val="0"/>
              <w:widowControl/>
              <w:spacing w:before="0" w:after="0" w:line="240" w:lineRule="auto"/>
              <w:jc w:val="left"/>
            </w:pPr>
            <w:r>
              <w:rPr>
                <w:rFonts w:ascii="Courier New" w:hAnsi="Courier New" w:eastAsia="Courier New" w:cs="Courier New"/>
                <w:sz w:val="14"/>
              </w:rPr>
              <w:t xml:space="preserve">        return 'MANUAL', 'controller', reasons</w:t>
            </w:r>
          </w:p>
          <w:p>
            <w:pPr>
              <w:keepNext w:val="0"/>
              <w:widowControl/>
              <w:spacing w:before="0" w:after="0" w:line="240" w:lineRule="auto"/>
              <w:jc w:val="left"/>
            </w:pPr>
            <w:r>
              <w:rPr>
                <w:rFonts w:ascii="Courier New" w:hAnsi="Courier New" w:eastAsia="Courier New" w:cs="Courier New"/>
                <w:sz w:val="14"/>
              </w:rPr>
              <w:t xml:space="preserve">    if disagreement:</w:t>
            </w:r>
          </w:p>
          <w:p>
            <w:pPr>
              <w:keepNext w:val="0"/>
              <w:widowControl/>
              <w:spacing w:before="0" w:after="0" w:line="240" w:lineRule="auto"/>
              <w:jc w:val="left"/>
            </w:pPr>
            <w:r>
              <w:rPr>
                <w:rFonts w:ascii="Courier New" w:hAnsi="Courier New" w:eastAsia="Courier New" w:cs="Courier New"/>
                <w:sz w:val="14"/>
              </w:rPr>
              <w:t xml:space="preserve">        reasons.append('The learned model disagrees with the deterministic safety rule; '</w:t>
            </w:r>
          </w:p>
          <w:p>
            <w:pPr>
              <w:keepNext w:val="0"/>
              <w:widowControl/>
              <w:spacing w:before="0" w:after="0" w:line="240" w:lineRule="auto"/>
              <w:jc w:val="left"/>
            </w:pPr>
            <w:r>
              <w:rPr>
                <w:rFonts w:ascii="Courier New" w:hAnsi="Courier New" w:eastAsia="Courier New" w:cs="Courier New"/>
                <w:sz w:val="14"/>
              </w:rPr>
              <w:t xml:space="preserve">                       'the rule wins and a human decides.')</w:t>
            </w:r>
          </w:p>
          <w:p>
            <w:pPr>
              <w:keepNext w:val="0"/>
              <w:widowControl/>
              <w:spacing w:before="0" w:after="0" w:line="240" w:lineRule="auto"/>
              <w:jc w:val="left"/>
            </w:pPr>
            <w:r>
              <w:rPr>
                <w:rFonts w:ascii="Courier New" w:hAnsi="Courier New" w:eastAsia="Courier New" w:cs="Courier New"/>
                <w:sz w:val="14"/>
              </w:rPr>
              <w:t xml:space="preserve">        return 'MANUAL', 'controller', reasons</w:t>
            </w:r>
          </w:p>
          <w:p>
            <w:pPr>
              <w:keepNext w:val="0"/>
              <w:widowControl/>
              <w:spacing w:before="0" w:after="0" w:line="240" w:lineRule="auto"/>
              <w:jc w:val="left"/>
            </w:pPr>
            <w:r>
              <w:rPr>
                <w:rFonts w:ascii="Courier New" w:hAnsi="Courier New" w:eastAsia="Courier New" w:cs="Courier New"/>
                <w:sz w:val="14"/>
              </w:rPr>
              <w:t xml:space="preserve">    if novelty &gt; 0.8:</w:t>
            </w:r>
          </w:p>
          <w:p>
            <w:pPr>
              <w:keepNext w:val="0"/>
              <w:widowControl/>
              <w:spacing w:before="0" w:after="0" w:line="240" w:lineRule="auto"/>
              <w:jc w:val="left"/>
            </w:pPr>
            <w:r>
              <w:rPr>
                <w:rFonts w:ascii="Courier New" w:hAnsi="Courier New" w:eastAsia="Courier New" w:cs="Courier New"/>
                <w:sz w:val="14"/>
              </w:rPr>
              <w:t xml:space="preserve">        reasons.append('Situation is outside the learned traffic patterns (high anomaly score).')</w:t>
            </w:r>
          </w:p>
          <w:p>
            <w:pPr>
              <w:keepNext w:val="0"/>
              <w:widowControl/>
              <w:spacing w:before="0" w:after="0" w:line="240" w:lineRule="auto"/>
              <w:jc w:val="left"/>
            </w:pPr>
            <w:r>
              <w:rPr>
                <w:rFonts w:ascii="Courier New" w:hAnsi="Courier New" w:eastAsia="Courier New" w:cs="Courier New"/>
                <w:sz w:val="14"/>
              </w:rPr>
              <w:t xml:space="preserve">        return 'ADVISORY', 'supervisor' if severity == 'Critical' else 'controller', reasons</w:t>
            </w:r>
          </w:p>
          <w:p>
            <w:pPr>
              <w:keepNext w:val="0"/>
              <w:widowControl/>
              <w:spacing w:before="0" w:after="0" w:line="240" w:lineRule="auto"/>
              <w:jc w:val="left"/>
            </w:pPr>
            <w:r>
              <w:rPr>
                <w:rFonts w:ascii="Courier New" w:hAnsi="Courier New" w:eastAsia="Courier New" w:cs="Courier New"/>
                <w:sz w:val="14"/>
              </w:rPr>
              <w:t xml:space="preserve">    if severity == 'Critical':</w:t>
            </w:r>
          </w:p>
          <w:p>
            <w:pPr>
              <w:keepNext w:val="0"/>
              <w:widowControl/>
              <w:spacing w:before="0" w:after="0" w:line="240" w:lineRule="auto"/>
              <w:jc w:val="left"/>
            </w:pPr>
            <w:r>
              <w:rPr>
                <w:rFonts w:ascii="Courier New" w:hAnsi="Courier New" w:eastAsia="Courier New" w:cs="Courier New"/>
                <w:sz w:val="14"/>
              </w:rPr>
              <w:t xml:space="preserve">        if confidence &lt; 0.7:</w:t>
            </w:r>
          </w:p>
          <w:p>
            <w:pPr>
              <w:keepNext w:val="0"/>
              <w:widowControl/>
              <w:spacing w:before="0" w:after="0" w:line="240" w:lineRule="auto"/>
              <w:jc w:val="left"/>
            </w:pPr>
            <w:r>
              <w:rPr>
                <w:rFonts w:ascii="Courier New" w:hAnsi="Courier New" w:eastAsia="Courier New" w:cs="Courier New"/>
                <w:sz w:val="14"/>
              </w:rPr>
              <w:t xml:space="preserve">            reasons.append(f'Critical event with low plan confidence ({confidence:.0%}).')</w:t>
            </w:r>
          </w:p>
          <w:p>
            <w:pPr>
              <w:keepNext w:val="0"/>
              <w:widowControl/>
              <w:spacing w:before="0" w:after="0" w:line="240" w:lineRule="auto"/>
              <w:jc w:val="left"/>
            </w:pPr>
            <w:r>
              <w:rPr>
                <w:rFonts w:ascii="Courier New" w:hAnsi="Courier New" w:eastAsia="Courier New" w:cs="Courier New"/>
                <w:sz w:val="14"/>
              </w:rPr>
              <w:t xml:space="preserve">            return 'MANUAL', 'supervisor', reasons</w:t>
            </w:r>
          </w:p>
          <w:p>
            <w:pPr>
              <w:keepNext w:val="0"/>
              <w:widowControl/>
              <w:spacing w:before="0" w:after="0" w:line="240" w:lineRule="auto"/>
              <w:jc w:val="left"/>
            </w:pPr>
            <w:r>
              <w:rPr>
                <w:rFonts w:ascii="Courier New" w:hAnsi="Courier New" w:eastAsia="Courier New" w:cs="Courier New"/>
                <w:sz w:val="14"/>
              </w:rPr>
              <w:t xml:space="preserve">        reasons.append('Critical event: the plan is verified but a supervisor must authorise it.')</w:t>
            </w:r>
          </w:p>
          <w:p>
            <w:pPr>
              <w:keepNext w:val="0"/>
              <w:widowControl/>
              <w:spacing w:before="0" w:after="0" w:line="240" w:lineRule="auto"/>
              <w:jc w:val="left"/>
            </w:pPr>
            <w:r>
              <w:rPr>
                <w:rFonts w:ascii="Courier New" w:hAnsi="Courier New" w:eastAsia="Courier New" w:cs="Courier New"/>
                <w:sz w:val="14"/>
              </w:rPr>
              <w:t xml:space="preserve">        return 'ADVISORY', 'supervisor', reasons</w:t>
            </w:r>
          </w:p>
          <w:p>
            <w:pPr>
              <w:keepNext w:val="0"/>
              <w:widowControl/>
              <w:spacing w:before="0" w:after="0" w:line="240" w:lineRule="auto"/>
              <w:jc w:val="left"/>
            </w:pPr>
            <w:r>
              <w:rPr>
                <w:rFonts w:ascii="Courier New" w:hAnsi="Courier New" w:eastAsia="Courier New" w:cs="Courier New"/>
                <w:sz w:val="14"/>
              </w:rPr>
              <w:t xml:space="preserve">    if severity == 'High':</w:t>
            </w:r>
          </w:p>
          <w:p>
            <w:pPr>
              <w:keepNext w:val="0"/>
              <w:widowControl/>
              <w:spacing w:before="0" w:after="0" w:line="240" w:lineRule="auto"/>
              <w:jc w:val="left"/>
            </w:pPr>
            <w:r>
              <w:rPr>
                <w:rFonts w:ascii="Courier New" w:hAnsi="Courier New" w:eastAsia="Courier New" w:cs="Courier New"/>
                <w:sz w:val="14"/>
              </w:rPr>
              <w:t xml:space="preserve">        level = 'CONSENT' if confidence &gt;= 0.85 else 'ADVISORY'</w:t>
            </w:r>
          </w:p>
          <w:p>
            <w:pPr>
              <w:keepNext w:val="0"/>
              <w:widowControl/>
              <w:spacing w:before="0" w:after="0" w:line="240" w:lineRule="auto"/>
              <w:jc w:val="left"/>
            </w:pPr>
            <w:r>
              <w:rPr>
                <w:rFonts w:ascii="Courier New" w:hAnsi="Courier New" w:eastAsia="Courier New" w:cs="Courier New"/>
                <w:sz w:val="14"/>
              </w:rPr>
              <w:t xml:space="preserve">        return level, 'controller', reasons</w:t>
            </w:r>
          </w:p>
          <w:p>
            <w:pPr>
              <w:keepNext w:val="0"/>
              <w:widowControl/>
              <w:spacing w:before="0" w:after="0" w:line="240" w:lineRule="auto"/>
              <w:jc w:val="left"/>
            </w:pPr>
            <w:r>
              <w:rPr>
                <w:rFonts w:ascii="Courier New" w:hAnsi="Courier New" w:eastAsia="Courier New" w:cs="Courier New"/>
                <w:sz w:val="14"/>
              </w:rPr>
              <w:t xml:space="preserve">    if confidence &gt;= 0.9 and data_quality &gt;= 0.9:</w:t>
            </w:r>
          </w:p>
          <w:p>
            <w:pPr>
              <w:keepNext w:val="0"/>
              <w:widowControl/>
              <w:spacing w:before="0" w:after="0" w:line="240" w:lineRule="auto"/>
              <w:jc w:val="left"/>
            </w:pPr>
            <w:r>
              <w:rPr>
                <w:rFonts w:ascii="Courier New" w:hAnsi="Courier New" w:eastAsia="Courier New" w:cs="Courier New"/>
                <w:sz w:val="14"/>
              </w:rPr>
              <w:t xml:space="preserve">        reasons.append('Routine traffic, high confidence and clean data.')</w:t>
            </w:r>
          </w:p>
          <w:p>
            <w:pPr>
              <w:keepNext w:val="0"/>
              <w:widowControl/>
              <w:spacing w:before="0" w:after="0" w:line="240" w:lineRule="auto"/>
              <w:jc w:val="left"/>
            </w:pPr>
            <w:r>
              <w:rPr>
                <w:rFonts w:ascii="Courier New" w:hAnsi="Courier New" w:eastAsia="Courier New" w:cs="Courier New"/>
                <w:sz w:val="14"/>
              </w:rPr>
              <w:t xml:space="preserve">        return 'AUTO', None, reasons</w:t>
            </w:r>
          </w:p>
          <w:p>
            <w:pPr>
              <w:keepNext w:val="0"/>
              <w:widowControl/>
              <w:spacing w:before="0" w:after="0" w:line="240" w:lineRule="auto"/>
              <w:jc w:val="left"/>
            </w:pPr>
            <w:r>
              <w:rPr>
                <w:rFonts w:ascii="Courier New" w:hAnsi="Courier New" w:eastAsia="Courier New" w:cs="Courier New"/>
                <w:sz w:val="14"/>
              </w:rPr>
              <w:t xml:space="preserve">    return 'CONSENT', 'controller', reasons</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A.3 Exact Conflict Verification (backend/core/separation.py)</w:t>
      </w:r>
    </w:p>
    <w:tbl>
      <w:tblPr>
        <w:tblStyle w:val="TableGrid"/>
        <w:tblW w:type="dxa" w:w="8308"/>
        <w:jc w:val="center"/>
        <w:tblLook w:firstColumn="1" w:firstRow="1" w:lastColumn="0" w:lastRow="0" w:noHBand="0" w:noVBand="1" w:val="04A0"/>
        <w:tblLayout w:type="fixed"/>
      </w:tblPr>
      <w:tblGrid>
        <w:gridCol w:w="8309"/>
      </w:tblGrid>
      <w:tr>
        <w:tc>
          <w:tcPr>
            <w:tcW w:type="dxa" w:w="8309"/>
            <w:shd w:val="clear" w:color="auto" w:fill="F4F6F6"/>
          </w:tcPr>
          <w:p>
            <w:pPr>
              <w:keepNext w:val="0"/>
              <w:widowControl/>
              <w:spacing w:before="0" w:after="0" w:line="240" w:lineRule="auto"/>
              <w:jc w:val="left"/>
            </w:pPr>
            <w:r>
              <w:rPr>
                <w:rFonts w:ascii="Courier New" w:hAnsi="Courier New" w:eastAsia="Courier New" w:cs="Courier New"/>
                <w:sz w:val="13"/>
              </w:rPr>
              <w:t>def interval_conflict(route_a, route_b, h=SEPARATION_NM, v=SEPARATION_FT):</w:t>
            </w:r>
          </w:p>
          <w:p>
            <w:pPr>
              <w:keepNext w:val="0"/>
              <w:widowControl/>
              <w:spacing w:before="0" w:after="0" w:line="240" w:lineRule="auto"/>
              <w:jc w:val="left"/>
            </w:pPr>
            <w:r>
              <w:rPr>
                <w:rFonts w:ascii="Courier New" w:hAnsi="Courier New" w:eastAsia="Courier New" w:cs="Courier New"/>
                <w:sz w:val="13"/>
              </w:rPr>
              <w:t xml:space="preserve">    """First time (s) at which two routes are inside h NM and v ft of each other, else None."""</w:t>
            </w:r>
          </w:p>
          <w:p>
            <w:pPr>
              <w:keepNext w:val="0"/>
              <w:widowControl/>
              <w:spacing w:before="0" w:after="0" w:line="240" w:lineRule="auto"/>
              <w:jc w:val="left"/>
            </w:pPr>
            <w:r>
              <w:rPr>
                <w:rFonts w:ascii="Courier New" w:hAnsi="Courier New" w:eastAsia="Courier New" w:cs="Courier New"/>
                <w:sz w:val="13"/>
              </w:rPr>
              <w:t xml:space="preserve">    for a, b in zip(route_a, route_a[1:]):</w:t>
            </w:r>
          </w:p>
          <w:p>
            <w:pPr>
              <w:keepNext w:val="0"/>
              <w:widowControl/>
              <w:spacing w:before="0" w:after="0" w:line="240" w:lineRule="auto"/>
              <w:jc w:val="left"/>
            </w:pPr>
            <w:r>
              <w:rPr>
                <w:rFonts w:ascii="Courier New" w:hAnsi="Courier New" w:eastAsia="Courier New" w:cs="Courier New"/>
                <w:sz w:val="13"/>
              </w:rPr>
              <w:t xml:space="preserve">        for c, d in zip(route_b, route_b[1:]):</w:t>
            </w:r>
          </w:p>
          <w:p>
            <w:pPr>
              <w:keepNext w:val="0"/>
              <w:widowControl/>
              <w:spacing w:before="0" w:after="0" w:line="240" w:lineRule="auto"/>
              <w:jc w:val="left"/>
            </w:pPr>
            <w:r>
              <w:rPr>
                <w:rFonts w:ascii="Courier New" w:hAnsi="Courier New" w:eastAsia="Courier New" w:cs="Courier New"/>
                <w:sz w:val="13"/>
              </w:rPr>
              <w:t xml:space="preserve">            lo, hi = max(a['t'], c['t']), min(b['t'], d['t'])</w:t>
            </w:r>
          </w:p>
          <w:p>
            <w:pPr>
              <w:keepNext w:val="0"/>
              <w:widowControl/>
              <w:spacing w:before="0" w:after="0" w:line="240" w:lineRule="auto"/>
              <w:jc w:val="left"/>
            </w:pPr>
            <w:r>
              <w:rPr>
                <w:rFonts w:ascii="Courier New" w:hAnsi="Courier New" w:eastAsia="Courier New" w:cs="Courier New"/>
                <w:sz w:val="13"/>
              </w:rPr>
              <w:t xml:space="preserve">            if hi - lo &lt; 1e-7:</w:t>
            </w:r>
          </w:p>
          <w:p>
            <w:pPr>
              <w:keepNext w:val="0"/>
              <w:widowControl/>
              <w:spacing w:before="0" w:after="0" w:line="240" w:lineRule="auto"/>
              <w:jc w:val="left"/>
            </w:pPr>
            <w:r>
              <w:rPr>
                <w:rFonts w:ascii="Courier New" w:hAnsi="Courier New" w:eastAsia="Courier New" w:cs="Courier New"/>
                <w:sz w:val="13"/>
              </w:rPr>
              <w:t xml:space="preserve">                continue</w:t>
            </w:r>
          </w:p>
          <w:p>
            <w:pPr>
              <w:keepNext w:val="0"/>
              <w:widowControl/>
              <w:spacing w:before="0" w:after="0" w:line="240" w:lineRule="auto"/>
              <w:jc w:val="left"/>
            </w:pPr>
            <w:r>
              <w:rPr>
                <w:rFonts w:ascii="Courier New" w:hAnsi="Courier New" w:eastAsia="Courier New" w:cs="Courier New"/>
                <w:sz w:val="13"/>
              </w:rPr>
              <w:t xml:space="preserve">            pa, pb = pos([a, b], lo), pos([c, d], lo)</w:t>
            </w:r>
          </w:p>
          <w:p>
            <w:pPr>
              <w:keepNext w:val="0"/>
              <w:widowControl/>
              <w:spacing w:before="0" w:after="0" w:line="240" w:lineRule="auto"/>
              <w:jc w:val="left"/>
            </w:pPr>
            <w:r>
              <w:rPr>
                <w:rFonts w:ascii="Courier New" w:hAnsi="Courier New" w:eastAsia="Courier New" w:cs="Courier New"/>
                <w:sz w:val="13"/>
              </w:rPr>
              <w:t xml:space="preserve">            rx, ry, rz = pa['x'] - pb['x'], pa['y'] - pb['y'], pa['altitude_ft'] - pb['altitude_ft']</w:t>
            </w:r>
          </w:p>
          <w:p>
            <w:pPr>
              <w:keepNext w:val="0"/>
              <w:widowControl/>
              <w:spacing w:before="0" w:after="0" w:line="240" w:lineRule="auto"/>
              <w:jc w:val="left"/>
            </w:pPr>
            <w:r>
              <w:rPr>
                <w:rFonts w:ascii="Courier New" w:hAnsi="Courier New" w:eastAsia="Courier New" w:cs="Courier New"/>
                <w:sz w:val="13"/>
              </w:rPr>
              <w:t xml:space="preserve">            vx, vy = vel(a, b, 'x') - vel(c, d, 'x'), vel(a, b, 'y') - vel(c, d, 'y')</w:t>
            </w:r>
          </w:p>
          <w:p>
            <w:pPr>
              <w:keepNext w:val="0"/>
              <w:widowControl/>
              <w:spacing w:before="0" w:after="0" w:line="240" w:lineRule="auto"/>
              <w:jc w:val="left"/>
            </w:pPr>
            <w:r>
              <w:rPr>
                <w:rFonts w:ascii="Courier New" w:hAnsi="Courier New" w:eastAsia="Courier New" w:cs="Courier New"/>
                <w:sz w:val="13"/>
              </w:rPr>
              <w:t xml:space="preserve">            vz = vel(a, b, 'altitude_ft') - vel(c, d, 'altitude_ft')</w:t>
            </w:r>
          </w:p>
          <w:p>
            <w:pPr>
              <w:keepNext w:val="0"/>
              <w:widowControl/>
              <w:spacing w:before="0" w:after="0" w:line="240" w:lineRule="auto"/>
              <w:jc w:val="left"/>
            </w:pPr>
            <w:r>
              <w:rPr>
                <w:rFonts w:ascii="Courier New" w:hAnsi="Courier New" w:eastAsia="Courier New" w:cs="Courier New"/>
                <w:sz w:val="13"/>
              </w:rPr>
              <w:t xml:space="preserve">            A, B, C = vx * vx + vy * vy, 2 * (rx * vx + ry * vy), rx * rx + ry * ry - h * h</w:t>
            </w:r>
          </w:p>
          <w:p>
            <w:pPr>
              <w:keepNext w:val="0"/>
              <w:widowControl/>
              <w:spacing w:before="0" w:after="0" w:line="240" w:lineRule="auto"/>
              <w:jc w:val="left"/>
            </w:pPr>
            <w:r>
              <w:rPr>
                <w:rFonts w:ascii="Courier New" w:hAnsi="Courier New" w:eastAsia="Courier New" w:cs="Courier New"/>
                <w:sz w:val="13"/>
              </w:rPr>
              <w:t xml:space="preserve">            left, right = 0.0, hi - lo</w:t>
            </w:r>
          </w:p>
          <w:p>
            <w:pPr>
              <w:keepNext w:val="0"/>
              <w:widowControl/>
              <w:spacing w:before="0" w:after="0" w:line="240" w:lineRule="auto"/>
              <w:jc w:val="left"/>
            </w:pPr>
            <w:r>
              <w:rPr>
                <w:rFonts w:ascii="Courier New" w:hAnsi="Courier New" w:eastAsia="Courier New" w:cs="Courier New"/>
                <w:sz w:val="13"/>
              </w:rPr>
              <w:t xml:space="preserve">            if A &lt; 1e-12:</w:t>
            </w:r>
          </w:p>
          <w:p>
            <w:pPr>
              <w:keepNext w:val="0"/>
              <w:widowControl/>
              <w:spacing w:before="0" w:after="0" w:line="240" w:lineRule="auto"/>
              <w:jc w:val="left"/>
            </w:pPr>
            <w:r>
              <w:rPr>
                <w:rFonts w:ascii="Courier New" w:hAnsi="Courier New" w:eastAsia="Courier New" w:cs="Courier New"/>
                <w:sz w:val="13"/>
              </w:rPr>
              <w:t xml:space="preserve">                if C &gt;= -1e-8:</w:t>
            </w:r>
          </w:p>
          <w:p>
            <w:pPr>
              <w:keepNext w:val="0"/>
              <w:widowControl/>
              <w:spacing w:before="0" w:after="0" w:line="240" w:lineRule="auto"/>
              <w:jc w:val="left"/>
            </w:pPr>
            <w:r>
              <w:rPr>
                <w:rFonts w:ascii="Courier New" w:hAnsi="Courier New" w:eastAsia="Courier New" w:cs="Courier New"/>
                <w:sz w:val="13"/>
              </w:rPr>
              <w:t xml:space="preserve">                    continue</w:t>
            </w:r>
          </w:p>
          <w:p>
            <w:pPr>
              <w:keepNext w:val="0"/>
              <w:widowControl/>
              <w:spacing w:before="0" w:after="0" w:line="240" w:lineRule="auto"/>
              <w:jc w:val="left"/>
            </w:pPr>
            <w:r>
              <w:rPr>
                <w:rFonts w:ascii="Courier New" w:hAnsi="Courier New" w:eastAsia="Courier New" w:cs="Courier New"/>
                <w:sz w:val="13"/>
              </w:rPr>
              <w:t xml:space="preserve">            else:</w:t>
            </w:r>
          </w:p>
          <w:p>
            <w:pPr>
              <w:keepNext w:val="0"/>
              <w:widowControl/>
              <w:spacing w:before="0" w:after="0" w:line="240" w:lineRule="auto"/>
              <w:jc w:val="left"/>
            </w:pPr>
            <w:r>
              <w:rPr>
                <w:rFonts w:ascii="Courier New" w:hAnsi="Courier New" w:eastAsia="Courier New" w:cs="Courier New"/>
                <w:sz w:val="13"/>
              </w:rPr>
              <w:t xml:space="preserve">                disc = B * B - 4 * A * C</w:t>
            </w:r>
          </w:p>
          <w:p>
            <w:pPr>
              <w:keepNext w:val="0"/>
              <w:widowControl/>
              <w:spacing w:before="0" w:after="0" w:line="240" w:lineRule="auto"/>
              <w:jc w:val="left"/>
            </w:pPr>
            <w:r>
              <w:rPr>
                <w:rFonts w:ascii="Courier New" w:hAnsi="Courier New" w:eastAsia="Courier New" w:cs="Courier New"/>
                <w:sz w:val="13"/>
              </w:rPr>
              <w:t xml:space="preserve">                if disc &lt;= 0:</w:t>
            </w:r>
          </w:p>
          <w:p>
            <w:pPr>
              <w:keepNext w:val="0"/>
              <w:widowControl/>
              <w:spacing w:before="0" w:after="0" w:line="240" w:lineRule="auto"/>
              <w:jc w:val="left"/>
            </w:pPr>
            <w:r>
              <w:rPr>
                <w:rFonts w:ascii="Courier New" w:hAnsi="Courier New" w:eastAsia="Courier New" w:cs="Courier New"/>
                <w:sz w:val="13"/>
              </w:rPr>
              <w:t xml:space="preserve">                    continue</w:t>
            </w:r>
          </w:p>
          <w:p>
            <w:pPr>
              <w:keepNext w:val="0"/>
              <w:widowControl/>
              <w:spacing w:before="0" w:after="0" w:line="240" w:lineRule="auto"/>
              <w:jc w:val="left"/>
            </w:pPr>
            <w:r>
              <w:rPr>
                <w:rFonts w:ascii="Courier New" w:hAnsi="Courier New" w:eastAsia="Courier New" w:cs="Courier New"/>
                <w:sz w:val="13"/>
              </w:rPr>
              <w:t xml:space="preserve">                left = max(left, (-B - math.sqrt(disc)) / (2 * A))</w:t>
            </w:r>
          </w:p>
          <w:p>
            <w:pPr>
              <w:keepNext w:val="0"/>
              <w:widowControl/>
              <w:spacing w:before="0" w:after="0" w:line="240" w:lineRule="auto"/>
              <w:jc w:val="left"/>
            </w:pPr>
            <w:r>
              <w:rPr>
                <w:rFonts w:ascii="Courier New" w:hAnsi="Courier New" w:eastAsia="Courier New" w:cs="Courier New"/>
                <w:sz w:val="13"/>
              </w:rPr>
              <w:t xml:space="preserve">                right = min(right, (-B + math.sqrt(disc)) / (2 * A))</w:t>
            </w:r>
          </w:p>
          <w:p>
            <w:pPr>
              <w:keepNext w:val="0"/>
              <w:widowControl/>
              <w:spacing w:before="0" w:after="0" w:line="240" w:lineRule="auto"/>
              <w:jc w:val="left"/>
            </w:pPr>
            <w:r>
              <w:rPr>
                <w:rFonts w:ascii="Courier New" w:hAnsi="Courier New" w:eastAsia="Courier New" w:cs="Courier New"/>
                <w:sz w:val="13"/>
              </w:rPr>
              <w:t xml:space="preserve">            if abs(vz) &lt; 1e-12:</w:t>
            </w:r>
          </w:p>
          <w:p>
            <w:pPr>
              <w:keepNext w:val="0"/>
              <w:widowControl/>
              <w:spacing w:before="0" w:after="0" w:line="240" w:lineRule="auto"/>
              <w:jc w:val="left"/>
            </w:pPr>
            <w:r>
              <w:rPr>
                <w:rFonts w:ascii="Courier New" w:hAnsi="Courier New" w:eastAsia="Courier New" w:cs="Courier New"/>
                <w:sz w:val="13"/>
              </w:rPr>
              <w:t xml:space="preserve">                if abs(rz) &gt;= v - 1e-7:</w:t>
            </w:r>
          </w:p>
          <w:p>
            <w:pPr>
              <w:keepNext w:val="0"/>
              <w:widowControl/>
              <w:spacing w:before="0" w:after="0" w:line="240" w:lineRule="auto"/>
              <w:jc w:val="left"/>
            </w:pPr>
            <w:r>
              <w:rPr>
                <w:rFonts w:ascii="Courier New" w:hAnsi="Courier New" w:eastAsia="Courier New" w:cs="Courier New"/>
                <w:sz w:val="13"/>
              </w:rPr>
              <w:t xml:space="preserve">                    continue</w:t>
            </w:r>
          </w:p>
          <w:p>
            <w:pPr>
              <w:keepNext w:val="0"/>
              <w:widowControl/>
              <w:spacing w:before="0" w:after="0" w:line="240" w:lineRule="auto"/>
              <w:jc w:val="left"/>
            </w:pPr>
            <w:r>
              <w:rPr>
                <w:rFonts w:ascii="Courier New" w:hAnsi="Courier New" w:eastAsia="Courier New" w:cs="Courier New"/>
                <w:sz w:val="13"/>
              </w:rPr>
              <w:t xml:space="preserve">            else:</w:t>
            </w:r>
          </w:p>
          <w:p>
            <w:pPr>
              <w:keepNext w:val="0"/>
              <w:widowControl/>
              <w:spacing w:before="0" w:after="0" w:line="240" w:lineRule="auto"/>
              <w:jc w:val="left"/>
            </w:pPr>
            <w:r>
              <w:rPr>
                <w:rFonts w:ascii="Courier New" w:hAnsi="Courier New" w:eastAsia="Courier New" w:cs="Courier New"/>
                <w:sz w:val="13"/>
              </w:rPr>
              <w:t xml:space="preserve">                z1, z2 = (-v - rz) / vz, (v - rz) / vz</w:t>
            </w:r>
          </w:p>
          <w:p>
            <w:pPr>
              <w:keepNext w:val="0"/>
              <w:widowControl/>
              <w:spacing w:before="0" w:after="0" w:line="240" w:lineRule="auto"/>
              <w:jc w:val="left"/>
            </w:pPr>
            <w:r>
              <w:rPr>
                <w:rFonts w:ascii="Courier New" w:hAnsi="Courier New" w:eastAsia="Courier New" w:cs="Courier New"/>
                <w:sz w:val="13"/>
              </w:rPr>
              <w:t xml:space="preserve">                left, right = max(left, min(z1, z2)), min(right, max(z1, z2))</w:t>
            </w:r>
          </w:p>
          <w:p>
            <w:pPr>
              <w:keepNext w:val="0"/>
              <w:widowControl/>
              <w:spacing w:before="0" w:after="0" w:line="240" w:lineRule="auto"/>
              <w:jc w:val="left"/>
            </w:pPr>
            <w:r>
              <w:rPr>
                <w:rFonts w:ascii="Courier New" w:hAnsi="Courier New" w:eastAsia="Courier New" w:cs="Courier New"/>
                <w:sz w:val="13"/>
              </w:rPr>
              <w:t xml:space="preserve">            if right - left &gt; 1e-6:</w:t>
            </w:r>
          </w:p>
          <w:p>
            <w:pPr>
              <w:keepNext w:val="0"/>
              <w:widowControl/>
              <w:spacing w:before="0" w:after="0" w:line="240" w:lineRule="auto"/>
              <w:jc w:val="left"/>
            </w:pPr>
            <w:r>
              <w:rPr>
                <w:rFonts w:ascii="Courier New" w:hAnsi="Courier New" w:eastAsia="Courier New" w:cs="Courier New"/>
                <w:sz w:val="13"/>
              </w:rPr>
              <w:t xml:space="preserve">                return round(lo + max(0.0, left), 2)</w:t>
            </w:r>
          </w:p>
          <w:p>
            <w:pPr>
              <w:keepNext w:val="0"/>
              <w:widowControl/>
              <w:spacing w:before="0" w:after="0" w:line="240" w:lineRule="auto"/>
              <w:jc w:val="left"/>
            </w:pPr>
            <w:r>
              <w:rPr>
                <w:rFonts w:ascii="Courier New" w:hAnsi="Courier New" w:eastAsia="Courier New" w:cs="Courier New"/>
                <w:sz w:val="13"/>
              </w:rPr>
              <w:t xml:space="preserve">    return None</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A.4 Container Smoke Test (scripts/smoke_test.sh)</w:t>
      </w:r>
    </w:p>
    <w:tbl>
      <w:tblPr>
        <w:tblStyle w:val="TableGrid"/>
        <w:tblW w:type="dxa" w:w="8308"/>
        <w:jc w:val="center"/>
        <w:tblLook w:firstColumn="1" w:firstRow="1" w:lastColumn="0" w:lastRow="0" w:noHBand="0" w:noVBand="1" w:val="04A0"/>
        <w:tblLayout w:type="fixed"/>
      </w:tblPr>
      <w:tblGrid>
        <w:gridCol w:w="8309"/>
      </w:tblGrid>
      <w:tr>
        <w:tc>
          <w:tcPr>
            <w:tcW w:type="dxa" w:w="8309"/>
            <w:shd w:val="clear" w:color="auto" w:fill="F4F6F6"/>
          </w:tcPr>
          <w:p>
            <w:pPr>
              <w:keepNext w:val="0"/>
              <w:widowControl/>
              <w:spacing w:before="0" w:after="0" w:line="240" w:lineRule="auto"/>
              <w:jc w:val="left"/>
            </w:pPr>
            <w:r>
              <w:rPr>
                <w:rFonts w:ascii="Courier New" w:hAnsi="Courier New" w:eastAsia="Courier New" w:cs="Courier New"/>
                <w:sz w:val="14"/>
              </w:rPr>
              <w:t>CODE=$(curl -s -o /dev/null -w '%{http_code}' -H 'Content-Type: application/json' \</w:t>
            </w:r>
          </w:p>
          <w:p>
            <w:pPr>
              <w:keepNext w:val="0"/>
              <w:widowControl/>
              <w:spacing w:before="0" w:after="0" w:line="240" w:lineRule="auto"/>
              <w:jc w:val="left"/>
            </w:pPr>
            <w:r>
              <w:rPr>
                <w:rFonts w:ascii="Courier New" w:hAnsi="Courier New" w:eastAsia="Courier New" w:cs="Courier New"/>
                <w:sz w:val="14"/>
              </w:rPr>
              <w:t xml:space="preserve">  -d "{\"username\":\"$USER\",\"password\":\"wrong-password-123\"}" "$BASE/api/auth/login")</w:t>
            </w:r>
          </w:p>
          <w:p>
            <w:pPr>
              <w:keepNext w:val="0"/>
              <w:widowControl/>
              <w:spacing w:before="0" w:after="0" w:line="240" w:lineRule="auto"/>
              <w:jc w:val="left"/>
            </w:pPr>
            <w:r>
              <w:rPr>
                <w:rFonts w:ascii="Courier New" w:hAnsi="Courier New" w:eastAsia="Courier New" w:cs="Courier New"/>
                <w:sz w:val="14"/>
              </w:rPr>
              <w:t>[ "$CODE" = "401" ]</w:t>
            </w:r>
          </w:p>
          <w:p>
            <w:pPr>
              <w:keepNext w:val="0"/>
              <w:widowControl/>
              <w:spacing w:before="0" w:after="0" w:line="240" w:lineRule="auto"/>
              <w:jc w:val="left"/>
            </w:pPr>
            <w:r>
              <w:rPr>
                <w:rFonts w:ascii="Courier New" w:hAnsi="Courier New" w:eastAsia="Courier New" w:cs="Courier New"/>
                <w:sz w:val="14"/>
              </w:rPr>
              <w:t>echo "Wrong credentials rejected: OK ($CODE)"</w:t>
            </w:r>
          </w:p>
          <w:p>
            <w:pPr>
              <w:keepNext w:val="0"/>
              <w:widowControl/>
              <w:spacing w:before="0" w:after="0" w:line="240" w:lineRule="auto"/>
              <w:jc w:val="left"/>
            </w:pPr>
            <w:r>
              <w:rPr>
                <w:rFonts w:ascii="Courier New" w:hAnsi="Courier New" w:eastAsia="Courier New" w:cs="Courier New"/>
                <w:sz w:val="14"/>
              </w:rPr>
              <w:t xml:space="preserve"> </w:t>
            </w:r>
          </w:p>
          <w:p>
            <w:pPr>
              <w:keepNext w:val="0"/>
              <w:widowControl/>
              <w:spacing w:before="0" w:after="0" w:line="240" w:lineRule="auto"/>
              <w:jc w:val="left"/>
            </w:pPr>
            <w:r>
              <w:rPr>
                <w:rFonts w:ascii="Courier New" w:hAnsi="Courier New" w:eastAsia="Courier New" w:cs="Courier New"/>
                <w:sz w:val="14"/>
              </w:rPr>
              <w:t>TOKEN=$(curl -fsS -H 'Content-Type: application/json' \</w:t>
            </w:r>
          </w:p>
          <w:p>
            <w:pPr>
              <w:keepNext w:val="0"/>
              <w:widowControl/>
              <w:spacing w:before="0" w:after="0" w:line="240" w:lineRule="auto"/>
              <w:jc w:val="left"/>
            </w:pPr>
            <w:r>
              <w:rPr>
                <w:rFonts w:ascii="Courier New" w:hAnsi="Courier New" w:eastAsia="Courier New" w:cs="Courier New"/>
                <w:sz w:val="14"/>
              </w:rPr>
              <w:t xml:space="preserve">  -d "{\"username\":\"$USER\",\"password\":\"$PASS\"}" \</w:t>
            </w:r>
          </w:p>
          <w:p>
            <w:pPr>
              <w:keepNext w:val="0"/>
              <w:widowControl/>
              <w:spacing w:before="0" w:after="0" w:line="240" w:lineRule="auto"/>
              <w:jc w:val="left"/>
            </w:pPr>
            <w:r>
              <w:rPr>
                <w:rFonts w:ascii="Courier New" w:hAnsi="Courier New" w:eastAsia="Courier New" w:cs="Courier New"/>
                <w:sz w:val="14"/>
              </w:rPr>
              <w:t xml:space="preserve">  "$BASE/api/auth/login" | sed -n 's/.*"token":"\([^"]*\)".*/\1/p')</w:t>
            </w:r>
          </w:p>
          <w:p>
            <w:pPr>
              <w:keepNext w:val="0"/>
              <w:widowControl/>
              <w:spacing w:before="0" w:after="0" w:line="240" w:lineRule="auto"/>
              <w:jc w:val="left"/>
            </w:pPr>
            <w:r>
              <w:rPr>
                <w:rFonts w:ascii="Courier New" w:hAnsi="Courier New" w:eastAsia="Courier New" w:cs="Courier New"/>
                <w:sz w:val="14"/>
              </w:rPr>
              <w:t>[ -n "$TOKEN" ]</w:t>
            </w:r>
          </w:p>
          <w:p>
            <w:pPr>
              <w:keepNext w:val="0"/>
              <w:widowControl/>
              <w:spacing w:before="0" w:after="0" w:line="240" w:lineRule="auto"/>
              <w:jc w:val="left"/>
            </w:pPr>
            <w:r>
              <w:rPr>
                <w:rFonts w:ascii="Courier New" w:hAnsi="Courier New" w:eastAsia="Courier New" w:cs="Courier New"/>
                <w:sz w:val="14"/>
              </w:rPr>
              <w:t>echo "Login with verified credentials: OK"</w:t>
            </w:r>
          </w:p>
          <w:p>
            <w:pPr>
              <w:keepNext w:val="0"/>
              <w:widowControl/>
              <w:spacing w:before="0" w:after="0" w:line="240" w:lineRule="auto"/>
              <w:jc w:val="left"/>
            </w:pPr>
            <w:r>
              <w:rPr>
                <w:rFonts w:ascii="Courier New" w:hAnsi="Courier New" w:eastAsia="Courier New" w:cs="Courier New"/>
                <w:sz w:val="14"/>
              </w:rPr>
              <w:t xml:space="preserve"> </w:t>
            </w:r>
          </w:p>
          <w:p>
            <w:pPr>
              <w:keepNext w:val="0"/>
              <w:widowControl/>
              <w:spacing w:before="0" w:after="0" w:line="240" w:lineRule="auto"/>
              <w:jc w:val="left"/>
            </w:pPr>
            <w:r>
              <w:rPr>
                <w:rFonts w:ascii="Courier New" w:hAnsi="Courier New" w:eastAsia="Courier New" w:cs="Courier New"/>
                <w:sz w:val="14"/>
              </w:rPr>
              <w:t>ATTEMPTS=$(curl -fsS -H "Authorization: Bearer $TOKEN" "$BASE/api/auth/attempts?failed_only=true")</w:t>
            </w:r>
          </w:p>
          <w:p>
            <w:pPr>
              <w:keepNext w:val="0"/>
              <w:widowControl/>
              <w:spacing w:before="0" w:after="0" w:line="240" w:lineRule="auto"/>
              <w:jc w:val="left"/>
            </w:pPr>
            <w:r>
              <w:rPr>
                <w:rFonts w:ascii="Courier New" w:hAnsi="Courier New" w:eastAsia="Courier New" w:cs="Courier New"/>
                <w:sz w:val="14"/>
              </w:rPr>
              <w:t>echo "$ATTEMPTS" | grep -q '"reason":"wrong_password"'</w:t>
            </w:r>
          </w:p>
          <w:p>
            <w:pPr>
              <w:keepNext w:val="0"/>
              <w:widowControl/>
              <w:spacing w:before="0" w:after="0" w:line="240" w:lineRule="auto"/>
              <w:jc w:val="left"/>
            </w:pPr>
            <w:r>
              <w:rPr>
                <w:rFonts w:ascii="Courier New" w:hAnsi="Courier New" w:eastAsia="Courier New" w:cs="Courier New"/>
                <w:sz w:val="14"/>
              </w:rPr>
              <w:t>echo "Failed login stored in the backend: OK"</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A.5 Docker Compose File</w:t>
      </w:r>
    </w:p>
    <w:tbl>
      <w:tblPr>
        <w:tblStyle w:val="TableGrid"/>
        <w:tblW w:type="dxa" w:w="8308"/>
        <w:jc w:val="center"/>
        <w:tblLook w:firstColumn="1" w:firstRow="1" w:lastColumn="0" w:lastRow="0" w:noHBand="0" w:noVBand="1" w:val="04A0"/>
        <w:tblLayout w:type="fixed"/>
      </w:tblPr>
      <w:tblGrid>
        <w:gridCol w:w="8309"/>
      </w:tblGrid>
      <w:tr>
        <w:tc>
          <w:tcPr>
            <w:tcW w:type="dxa" w:w="8309"/>
            <w:shd w:val="clear" w:color="auto" w:fill="F4F6F6"/>
          </w:tcPr>
          <w:p>
            <w:pPr>
              <w:keepNext w:val="0"/>
              <w:widowControl/>
              <w:spacing w:before="0" w:after="0" w:line="240" w:lineRule="auto"/>
              <w:jc w:val="left"/>
            </w:pPr>
            <w:r>
              <w:rPr>
                <w:rFonts w:ascii="Courier New" w:hAnsi="Courier New" w:eastAsia="Courier New" w:cs="Courier New"/>
                <w:sz w:val="15"/>
              </w:rPr>
              <w:t>services:</w:t>
            </w:r>
          </w:p>
          <w:p>
            <w:pPr>
              <w:keepNext w:val="0"/>
              <w:widowControl/>
              <w:spacing w:before="0" w:after="0" w:line="240" w:lineRule="auto"/>
              <w:jc w:val="left"/>
            </w:pPr>
            <w:r>
              <w:rPr>
                <w:rFonts w:ascii="Courier New" w:hAnsi="Courier New" w:eastAsia="Courier New" w:cs="Courier New"/>
                <w:sz w:val="15"/>
              </w:rPr>
              <w:t xml:space="preserve">  skycontrol:</w:t>
            </w:r>
          </w:p>
          <w:p>
            <w:pPr>
              <w:keepNext w:val="0"/>
              <w:widowControl/>
              <w:spacing w:before="0" w:after="0" w:line="240" w:lineRule="auto"/>
              <w:jc w:val="left"/>
            </w:pPr>
            <w:r>
              <w:rPr>
                <w:rFonts w:ascii="Courier New" w:hAnsi="Courier New" w:eastAsia="Courier New" w:cs="Courier New"/>
                <w:sz w:val="15"/>
              </w:rPr>
              <w:t xml:space="preserve">    build: .</w:t>
            </w:r>
          </w:p>
          <w:p>
            <w:pPr>
              <w:keepNext w:val="0"/>
              <w:widowControl/>
              <w:spacing w:before="0" w:after="0" w:line="240" w:lineRule="auto"/>
              <w:jc w:val="left"/>
            </w:pPr>
            <w:r>
              <w:rPr>
                <w:rFonts w:ascii="Courier New" w:hAnsi="Courier New" w:eastAsia="Courier New" w:cs="Courier New"/>
                <w:sz w:val="15"/>
              </w:rPr>
              <w:t xml:space="preserve">    image: skycontrol:latest</w:t>
            </w:r>
          </w:p>
          <w:p>
            <w:pPr>
              <w:keepNext w:val="0"/>
              <w:widowControl/>
              <w:spacing w:before="0" w:after="0" w:line="240" w:lineRule="auto"/>
              <w:jc w:val="left"/>
            </w:pPr>
            <w:r>
              <w:rPr>
                <w:rFonts w:ascii="Courier New" w:hAnsi="Courier New" w:eastAsia="Courier New" w:cs="Courier New"/>
                <w:sz w:val="15"/>
              </w:rPr>
              <w:t xml:space="preserve">    container_name: skycontrol</w:t>
            </w:r>
          </w:p>
          <w:p>
            <w:pPr>
              <w:keepNext w:val="0"/>
              <w:widowControl/>
              <w:spacing w:before="0" w:after="0" w:line="240" w:lineRule="auto"/>
              <w:jc w:val="left"/>
            </w:pPr>
            <w:r>
              <w:rPr>
                <w:rFonts w:ascii="Courier New" w:hAnsi="Courier New" w:eastAsia="Courier New" w:cs="Courier New"/>
                <w:sz w:val="15"/>
              </w:rPr>
              <w:t xml:space="preserve">    ports:</w:t>
            </w:r>
          </w:p>
          <w:p>
            <w:pPr>
              <w:keepNext w:val="0"/>
              <w:widowControl/>
              <w:spacing w:before="0" w:after="0" w:line="240" w:lineRule="auto"/>
              <w:jc w:val="left"/>
            </w:pPr>
            <w:r>
              <w:rPr>
                <w:rFonts w:ascii="Courier New" w:hAnsi="Courier New" w:eastAsia="Courier New" w:cs="Courier New"/>
                <w:sz w:val="15"/>
              </w:rPr>
              <w:t xml:space="preserve">      - "5000:5000"</w:t>
            </w:r>
          </w:p>
          <w:p>
            <w:pPr>
              <w:keepNext w:val="0"/>
              <w:widowControl/>
              <w:spacing w:before="0" w:after="0" w:line="240" w:lineRule="auto"/>
              <w:jc w:val="left"/>
            </w:pPr>
            <w:r>
              <w:rPr>
                <w:rFonts w:ascii="Courier New" w:hAnsi="Courier New" w:eastAsia="Courier New" w:cs="Courier New"/>
                <w:sz w:val="15"/>
              </w:rPr>
              <w:t xml:space="preserve">    env_file: .env          # copy .env.example to .env and choose the two passwords first</w:t>
            </w:r>
          </w:p>
          <w:p>
            <w:pPr>
              <w:keepNext w:val="0"/>
              <w:widowControl/>
              <w:spacing w:before="0" w:after="0" w:line="240" w:lineRule="auto"/>
              <w:jc w:val="left"/>
            </w:pPr>
            <w:r>
              <w:rPr>
                <w:rFonts w:ascii="Courier New" w:hAnsi="Courier New" w:eastAsia="Courier New" w:cs="Courier New"/>
                <w:sz w:val="15"/>
              </w:rPr>
              <w:t xml:space="preserve">    volumes:</w:t>
            </w:r>
          </w:p>
          <w:p>
            <w:pPr>
              <w:keepNext w:val="0"/>
              <w:widowControl/>
              <w:spacing w:before="0" w:after="0" w:line="240" w:lineRule="auto"/>
              <w:jc w:val="left"/>
            </w:pPr>
            <w:r>
              <w:rPr>
                <w:rFonts w:ascii="Courier New" w:hAnsi="Courier New" w:eastAsia="Courier New" w:cs="Courier New"/>
                <w:sz w:val="15"/>
              </w:rPr>
              <w:t xml:space="preserve">      - skycontrol-db:/app/data/db</w:t>
            </w:r>
          </w:p>
          <w:p>
            <w:pPr>
              <w:keepNext w:val="0"/>
              <w:widowControl/>
              <w:spacing w:before="0" w:after="0" w:line="240" w:lineRule="auto"/>
              <w:jc w:val="left"/>
            </w:pPr>
            <w:r>
              <w:rPr>
                <w:rFonts w:ascii="Courier New" w:hAnsi="Courier New" w:eastAsia="Courier New" w:cs="Courier New"/>
                <w:sz w:val="15"/>
              </w:rPr>
              <w:t xml:space="preserve">    restart: unless-stopped</w:t>
            </w:r>
          </w:p>
          <w:p>
            <w:pPr>
              <w:keepNext w:val="0"/>
              <w:widowControl/>
              <w:spacing w:before="0" w:after="0" w:line="240" w:lineRule="auto"/>
              <w:jc w:val="left"/>
            </w:pPr>
            <w:r>
              <w:rPr>
                <w:rFonts w:ascii="Courier New" w:hAnsi="Courier New" w:eastAsia="Courier New" w:cs="Courier New"/>
                <w:sz w:val="15"/>
              </w:rPr>
              <w:t xml:space="preserve"> </w:t>
            </w:r>
          </w:p>
          <w:p>
            <w:pPr>
              <w:keepNext w:val="0"/>
              <w:widowControl/>
              <w:spacing w:before="0" w:after="0" w:line="240" w:lineRule="auto"/>
              <w:jc w:val="left"/>
            </w:pPr>
            <w:r>
              <w:rPr>
                <w:rFonts w:ascii="Courier New" w:hAnsi="Courier New" w:eastAsia="Courier New" w:cs="Courier New"/>
                <w:sz w:val="15"/>
              </w:rPr>
              <w:t>volumes:</w:t>
            </w:r>
          </w:p>
          <w:p>
            <w:pPr>
              <w:keepNext w:val="0"/>
              <w:widowControl/>
              <w:spacing w:before="0" w:after="0" w:line="240" w:lineRule="auto"/>
              <w:jc w:val="left"/>
            </w:pPr>
            <w:r>
              <w:rPr>
                <w:rFonts w:ascii="Courier New" w:hAnsi="Courier New" w:eastAsia="Courier New" w:cs="Courier New"/>
                <w:sz w:val="15"/>
              </w:rPr>
              <w:t xml:space="preserve">  skycontrol-db:</w:t>
            </w:r>
          </w:p>
        </w:tc>
      </w:tr>
    </w:tbl>
    <w:p>
      <w:pPr>
        <w:keepNext w:val="0"/>
        <w:widowControl/>
        <w:spacing w:before="0" w:after="80" w:line="240" w:lineRule="auto"/>
      </w:pPr>
    </w:p>
    <w:p>
      <w:pPr>
        <w:pStyle w:val="Heading2"/>
        <w:keepNext/>
        <w:widowControl/>
        <w:spacing w:before="240" w:after="120" w:line="360" w:lineRule="auto"/>
        <w:jc w:val="left"/>
      </w:pPr>
      <w:r>
        <w:rPr>
          <w:rFonts w:ascii="Times New Roman" w:hAnsi="Times New Roman" w:eastAsia="Times New Roman" w:cs="Times New Roman"/>
          <w:b/>
          <w:sz w:val="24"/>
        </w:rPr>
        <w:t>A.6 Additional Screenshots</w:t>
      </w:r>
    </w:p>
    <w:p>
      <w:pPr>
        <w:keepNext/>
        <w:widowControl/>
        <w:spacing w:before="120" w:after="40" w:line="240" w:lineRule="auto"/>
        <w:jc w:val="center"/>
      </w:pPr>
      <w:r>
        <w:drawing>
          <wp:inline xmlns:a="http://schemas.openxmlformats.org/drawingml/2006/main" xmlns:pic="http://schemas.openxmlformats.org/drawingml/2006/picture">
            <wp:extent cx="4754880" cy="2161309"/>
            <wp:docPr id="66" name="Picture 66"/>
            <wp:cNvGraphicFramePr>
              <a:graphicFrameLocks noChangeAspect="1"/>
            </wp:cNvGraphicFramePr>
            <a:graphic>
              <a:graphicData uri="http://schemas.openxmlformats.org/drawingml/2006/picture">
                <pic:pic>
                  <pic:nvPicPr>
                    <pic:cNvPr id="0" name="comms_result.jpg"/>
                    <pic:cNvPicPr/>
                  </pic:nvPicPr>
                  <pic:blipFill>
                    <a:blip r:embed="rId82"/>
                    <a:stretch>
                      <a:fillRect/>
                    </a:stretch>
                  </pic:blipFill>
                  <pic:spPr>
                    <a:xfrm>
                      <a:off x="0" y="0"/>
                      <a:ext cx="4754880" cy="2161309"/>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A.1 Readback Verification Result in the Communication Assistant</w:t>
      </w:r>
    </w:p>
    <w:p>
      <w:pPr>
        <w:keepNext/>
        <w:widowControl/>
        <w:spacing w:before="120" w:after="40" w:line="240" w:lineRule="auto"/>
        <w:jc w:val="center"/>
      </w:pPr>
      <w:r>
        <w:drawing>
          <wp:inline xmlns:a="http://schemas.openxmlformats.org/drawingml/2006/main" xmlns:pic="http://schemas.openxmlformats.org/drawingml/2006/picture">
            <wp:extent cx="4754880" cy="2029522"/>
            <wp:docPr id="67" name="Picture 67"/>
            <wp:cNvGraphicFramePr>
              <a:graphicFrameLocks noChangeAspect="1"/>
            </wp:cNvGraphicFramePr>
            <a:graphic>
              <a:graphicData uri="http://schemas.openxmlformats.org/drawingml/2006/picture">
                <pic:pic>
                  <pic:nvPicPr>
                    <pic:cNvPr id="0" name="models_decision.jpg"/>
                    <pic:cNvPicPr/>
                  </pic:nvPicPr>
                  <pic:blipFill>
                    <a:blip r:embed="rId83"/>
                    <a:stretch>
                      <a:fillRect/>
                    </a:stretch>
                  </pic:blipFill>
                  <pic:spPr>
                    <a:xfrm>
                      <a:off x="0" y="0"/>
                      <a:ext cx="4754880" cy="2029522"/>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A.2 Context-Switch Simulator on the AI Models Page</w:t>
      </w:r>
    </w:p>
    <w:p>
      <w:pPr>
        <w:keepNext/>
        <w:widowControl/>
        <w:spacing w:before="120" w:after="40" w:line="240" w:lineRule="auto"/>
        <w:jc w:val="center"/>
      </w:pPr>
      <w:r>
        <w:drawing>
          <wp:inline xmlns:a="http://schemas.openxmlformats.org/drawingml/2006/main" xmlns:pic="http://schemas.openxmlformats.org/drawingml/2006/picture">
            <wp:extent cx="3291840" cy="2827675"/>
            <wp:docPr id="68" name="Picture 68"/>
            <wp:cNvGraphicFramePr>
              <a:graphicFrameLocks noChangeAspect="1"/>
            </wp:cNvGraphicFramePr>
            <a:graphic>
              <a:graphicData uri="http://schemas.openxmlformats.org/drawingml/2006/picture">
                <pic:pic>
                  <pic:nvPicPr>
                    <pic:cNvPr id="0" name="lab_callsign_confusion_messages.jpg"/>
                    <pic:cNvPicPr/>
                  </pic:nvPicPr>
                  <pic:blipFill>
                    <a:blip r:embed="rId84"/>
                    <a:stretch>
                      <a:fillRect/>
                    </a:stretch>
                  </pic:blipFill>
                  <pic:spPr>
                    <a:xfrm>
                      <a:off x="0" y="0"/>
                      <a:ext cx="3291840" cy="282767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A.3 Callsign Confusion Scenario: Wrong Aircraft Detected</w:t>
      </w:r>
    </w:p>
    <w:p>
      <w:pPr>
        <w:keepNext/>
        <w:widowControl/>
        <w:spacing w:before="120" w:after="40" w:line="240" w:lineRule="auto"/>
        <w:jc w:val="center"/>
      </w:pPr>
      <w:r>
        <w:drawing>
          <wp:inline xmlns:a="http://schemas.openxmlformats.org/drawingml/2006/main" xmlns:pic="http://schemas.openxmlformats.org/drawingml/2006/picture">
            <wp:extent cx="3291840" cy="5714037"/>
            <wp:docPr id="69" name="Picture 69"/>
            <wp:cNvGraphicFramePr>
              <a:graphicFrameLocks noChangeAspect="1"/>
            </wp:cNvGraphicFramePr>
            <a:graphic>
              <a:graphicData uri="http://schemas.openxmlformats.org/drawingml/2006/picture">
                <pic:pic>
                  <pic:nvPicPr>
                    <pic:cNvPr id="0" name="airspace_monitor.jpg"/>
                    <pic:cNvPicPr/>
                  </pic:nvPicPr>
                  <pic:blipFill>
                    <a:blip r:embed="rId85"/>
                    <a:stretch>
                      <a:fillRect/>
                    </a:stretch>
                  </pic:blipFill>
                  <pic:spPr>
                    <a:xfrm>
                      <a:off x="0" y="0"/>
                      <a:ext cx="3291840" cy="5714037"/>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A.4 Live Monitor of the 3D Airspace at One Moment of the Recording</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70" name="Picture 70"/>
            <wp:cNvGraphicFramePr>
              <a:graphicFrameLocks noChangeAspect="1"/>
            </wp:cNvGraphicFramePr>
            <a:graphic>
              <a:graphicData uri="http://schemas.openxmlformats.org/drawingml/2006/picture">
                <pic:pic>
                  <pic:nvPicPr>
                    <pic:cNvPr id="0" name="alerts.jpg"/>
                    <pic:cNvPicPr/>
                  </pic:nvPicPr>
                  <pic:blipFill>
                    <a:blip r:embed="rId86"/>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A.5 Alert Centre</w:t>
      </w:r>
    </w:p>
    <w:p>
      <w:pPr>
        <w:keepNext/>
        <w:widowControl/>
        <w:spacing w:before="120" w:after="40" w:line="240" w:lineRule="auto"/>
        <w:jc w:val="center"/>
      </w:pPr>
      <w:r>
        <w:drawing>
          <wp:inline xmlns:a="http://schemas.openxmlformats.org/drawingml/2006/main" xmlns:pic="http://schemas.openxmlformats.org/drawingml/2006/picture">
            <wp:extent cx="5276088" cy="3297555"/>
            <wp:docPr id="71" name="Picture 71"/>
            <wp:cNvGraphicFramePr>
              <a:graphicFrameLocks noChangeAspect="1"/>
            </wp:cNvGraphicFramePr>
            <a:graphic>
              <a:graphicData uri="http://schemas.openxmlformats.org/drawingml/2006/picture">
                <pic:pic>
                  <pic:nvPicPr>
                    <pic:cNvPr id="0" name="analysis_dataset.jpg"/>
                    <pic:cNvPicPr/>
                  </pic:nvPicPr>
                  <pic:blipFill>
                    <a:blip r:embed="rId87"/>
                    <a:stretch>
                      <a:fillRect/>
                    </a:stretch>
                  </pic:blipFill>
                  <pic:spPr>
                    <a:xfrm>
                      <a:off x="0" y="0"/>
                      <a:ext cx="5276088" cy="3297555"/>
                    </a:xfrm>
                    <a:prstGeom prst="rect"/>
                  </pic:spPr>
                </pic:pic>
              </a:graphicData>
            </a:graphic>
          </wp:inline>
        </w:drawing>
      </w:r>
    </w:p>
    <w:p>
      <w:pPr>
        <w:keepNext w:val="0"/>
        <w:widowControl/>
        <w:spacing w:before="40" w:after="200" w:line="240" w:lineRule="auto"/>
        <w:jc w:val="center"/>
      </w:pPr>
      <w:r>
        <w:rPr>
          <w:rFonts w:ascii="Times New Roman" w:hAnsi="Times New Roman" w:eastAsia="Times New Roman" w:cs="Times New Roman"/>
          <w:b/>
          <w:sz w:val="20"/>
        </w:rPr>
        <w:t>Fig. A.6 Statistical Analysis: Dataset Tab</w:t>
      </w:r>
    </w:p>
    <w:sectPr w:rsidR="00FC693F" w:rsidRPr="0006063C" w:rsidSect="00034616">
      <w:footerReference w:type="default" r:id="rId80"/>
      <w:headerReference w:type="default" r:id="rId81"/>
      <w:pgSz w:w="11909" w:h="16834"/>
      <w:pgMar w:top="1440" w:right="1440" w:bottom="1440" w:left="2160" w:header="648" w:footer="648"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Times New Roman" w:cs="Times New Roman"/>
        <w:sz w:val="22"/>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Times New Roman" w:cs="Times New Roman"/>
        <w:sz w:val="22"/>
      </w:rP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360" w:line="360" w:lineRule="auto"/>
      <w:jc w:val="center"/>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e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image" Target="media/image2.jpg"/><Relationship Id="rId17" Type="http://schemas.openxmlformats.org/officeDocument/2006/relationships/image" Target="media/image3.jp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jp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jp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jp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jpg"/><Relationship Id="rId49" Type="http://schemas.openxmlformats.org/officeDocument/2006/relationships/image" Target="media/image35.jp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jpg"/><Relationship Id="rId53" Type="http://schemas.openxmlformats.org/officeDocument/2006/relationships/image" Target="media/image39.jpg"/><Relationship Id="rId54" Type="http://schemas.openxmlformats.org/officeDocument/2006/relationships/image" Target="media/image40.jpg"/><Relationship Id="rId55" Type="http://schemas.openxmlformats.org/officeDocument/2006/relationships/image" Target="media/image41.jpg"/><Relationship Id="rId56" Type="http://schemas.openxmlformats.org/officeDocument/2006/relationships/image" Target="media/image42.jpg"/><Relationship Id="rId57" Type="http://schemas.openxmlformats.org/officeDocument/2006/relationships/image" Target="media/image43.jpg"/><Relationship Id="rId58" Type="http://schemas.openxmlformats.org/officeDocument/2006/relationships/image" Target="media/image44.jpg"/><Relationship Id="rId59" Type="http://schemas.openxmlformats.org/officeDocument/2006/relationships/image" Target="media/image45.jpg"/><Relationship Id="rId60" Type="http://schemas.openxmlformats.org/officeDocument/2006/relationships/image" Target="media/image46.jpg"/><Relationship Id="rId61" Type="http://schemas.openxmlformats.org/officeDocument/2006/relationships/image" Target="media/image47.jpg"/><Relationship Id="rId62" Type="http://schemas.openxmlformats.org/officeDocument/2006/relationships/image" Target="media/image48.png"/><Relationship Id="rId63" Type="http://schemas.openxmlformats.org/officeDocument/2006/relationships/image" Target="media/image49.jpg"/><Relationship Id="rId64" Type="http://schemas.openxmlformats.org/officeDocument/2006/relationships/image" Target="media/image50.jpg"/><Relationship Id="rId65" Type="http://schemas.openxmlformats.org/officeDocument/2006/relationships/image" Target="media/image51.jpg"/><Relationship Id="rId66" Type="http://schemas.openxmlformats.org/officeDocument/2006/relationships/image" Target="media/image52.jpg"/><Relationship Id="rId67" Type="http://schemas.openxmlformats.org/officeDocument/2006/relationships/image" Target="media/image53.jpg"/><Relationship Id="rId68" Type="http://schemas.openxmlformats.org/officeDocument/2006/relationships/image" Target="media/image54.jpg"/><Relationship Id="rId69" Type="http://schemas.openxmlformats.org/officeDocument/2006/relationships/image" Target="media/image55.jpg"/><Relationship Id="rId70" Type="http://schemas.openxmlformats.org/officeDocument/2006/relationships/image" Target="media/image56.jpg"/><Relationship Id="rId71" Type="http://schemas.openxmlformats.org/officeDocument/2006/relationships/image" Target="media/image57.jpg"/><Relationship Id="rId72" Type="http://schemas.openxmlformats.org/officeDocument/2006/relationships/image" Target="media/image58.jpg"/><Relationship Id="rId73" Type="http://schemas.openxmlformats.org/officeDocument/2006/relationships/image" Target="media/image59.jpg"/><Relationship Id="rId74" Type="http://schemas.openxmlformats.org/officeDocument/2006/relationships/image" Target="media/image60.jpg"/><Relationship Id="rId75" Type="http://schemas.openxmlformats.org/officeDocument/2006/relationships/image" Target="media/image61.jpg"/><Relationship Id="rId76" Type="http://schemas.openxmlformats.org/officeDocument/2006/relationships/image" Target="media/image62.jpg"/><Relationship Id="rId77" Type="http://schemas.openxmlformats.org/officeDocument/2006/relationships/image" Target="media/image63.jpg"/><Relationship Id="rId78" Type="http://schemas.openxmlformats.org/officeDocument/2006/relationships/image" Target="media/image64.jpg"/><Relationship Id="rId79" Type="http://schemas.openxmlformats.org/officeDocument/2006/relationships/image" Target="media/image65.jpg"/><Relationship Id="rId80" Type="http://schemas.openxmlformats.org/officeDocument/2006/relationships/footer" Target="footer4.xml"/><Relationship Id="rId81" Type="http://schemas.openxmlformats.org/officeDocument/2006/relationships/header" Target="header4.xml"/><Relationship Id="rId82" Type="http://schemas.openxmlformats.org/officeDocument/2006/relationships/image" Target="media/image66.jpg"/><Relationship Id="rId83" Type="http://schemas.openxmlformats.org/officeDocument/2006/relationships/image" Target="media/image67.jpg"/><Relationship Id="rId84" Type="http://schemas.openxmlformats.org/officeDocument/2006/relationships/image" Target="media/image68.jpg"/><Relationship Id="rId85" Type="http://schemas.openxmlformats.org/officeDocument/2006/relationships/image" Target="media/image69.jpg"/><Relationship Id="rId86" Type="http://schemas.openxmlformats.org/officeDocument/2006/relationships/image" Target="media/image70.jpg"/><Relationship Id="rId87" Type="http://schemas.openxmlformats.org/officeDocument/2006/relationships/image" Target="media/image7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