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7" w:lineRule="exact" w:line="220"/>
        <w:ind w:left="3952" w:right="3662"/>
      </w:pPr>
      <w:r>
        <w:rPr>
          <w:rFonts w:cs="Times New Roman" w:hAnsi="Times New Roman" w:eastAsia="Times New Roman" w:ascii="Times New Roman"/>
          <w:b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J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b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qu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–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  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de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J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,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gu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la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7"/>
        <w:ind w:left="386"/>
      </w:pPr>
      <w:r>
        <w:rPr>
          <w:rFonts w:cs="Times New Roman" w:hAnsi="Times New Roman" w:eastAsia="Times New Roman" w:ascii="Times New Roman"/>
          <w:sz w:val="20"/>
          <w:szCs w:val="20"/>
        </w:rPr>
        <w:t>Position:                                                                             NodeJs,Angular 2/4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3"/>
        <w:ind w:left="386"/>
      </w:pPr>
      <w:r>
        <w:rPr>
          <w:rFonts w:cs="Times New Roman" w:hAnsi="Times New Roman" w:eastAsia="Times New Roman" w:ascii="Times New Roman"/>
          <w:sz w:val="20"/>
          <w:szCs w:val="20"/>
        </w:rPr>
        <w:t>Company:                                                                           Maganti IT Solutions Private Limited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8" w:lineRule="auto" w:line="287"/>
        <w:ind w:left="386" w:right="4889"/>
      </w:pPr>
      <w:r>
        <w:pict>
          <v:group style="position:absolute;margin-left:36.694pt;margin-top:-27.1941pt;width:462.986pt;height:152.79pt;mso-position-horizontal-relative:page;mso-position-vertical-relative:paragraph;z-index:-145" coordorigin="734,-544" coordsize="9260,3056">
            <v:shape style="position:absolute;left:744;top:-533;width:4614;height:0" coordorigin="744,-533" coordsize="4614,0" path="m744,-533l5359,-533e" filled="f" stroked="t" strokeweight="0.58pt" strokecolor="#000009">
              <v:path arrowok="t"/>
            </v:shape>
            <v:shape style="position:absolute;left:5368;top:-533;width:4615;height:0" coordorigin="5368,-533" coordsize="4615,0" path="m5368,-533l9983,-533e" filled="f" stroked="t" strokeweight="0.58pt" strokecolor="#000009">
              <v:path arrowok="t"/>
            </v:shape>
            <v:shape style="position:absolute;left:744;top:-260;width:4614;height:0" coordorigin="744,-260" coordsize="4614,0" path="m744,-260l5359,-260e" filled="f" stroked="t" strokeweight="0.58001pt" strokecolor="#000009">
              <v:path arrowok="t"/>
            </v:shape>
            <v:shape style="position:absolute;left:5368;top:-260;width:4615;height:0" coordorigin="5368,-260" coordsize="4615,0" path="m5368,-260l9983,-260e" filled="f" stroked="t" strokeweight="0.58001pt" strokecolor="#000009">
              <v:path arrowok="t"/>
            </v:shape>
            <v:shape style="position:absolute;left:744;top:19;width:4614;height:0" coordorigin="744,19" coordsize="4614,0" path="m744,19l5359,19e" filled="f" stroked="t" strokeweight="0.58001pt" strokecolor="#000009">
              <v:path arrowok="t"/>
            </v:shape>
            <v:shape style="position:absolute;left:5368;top:19;width:4615;height:0" coordorigin="5368,19" coordsize="4615,0" path="m5368,19l9983,19e" filled="f" stroked="t" strokeweight="0.58001pt" strokecolor="#000009">
              <v:path arrowok="t"/>
            </v:shape>
            <v:shape style="position:absolute;left:744;top:292;width:4614;height:0" coordorigin="744,292" coordsize="4614,0" path="m744,292l5359,292e" filled="f" stroked="t" strokeweight="0.58pt" strokecolor="#000009">
              <v:path arrowok="t"/>
            </v:shape>
            <v:shape style="position:absolute;left:5368;top:292;width:4615;height:0" coordorigin="5368,292" coordsize="4615,0" path="m5368,292l9983,292e" filled="f" stroked="t" strokeweight="0.58pt" strokecolor="#000009">
              <v:path arrowok="t"/>
            </v:shape>
            <v:shape style="position:absolute;left:744;top:571;width:4614;height:0" coordorigin="744,571" coordsize="4614,0" path="m744,571l5359,571e" filled="f" stroked="t" strokeweight="0.58pt" strokecolor="#000009">
              <v:path arrowok="t"/>
            </v:shape>
            <v:shape style="position:absolute;left:5368;top:571;width:4615;height:0" coordorigin="5368,571" coordsize="4615,0" path="m5368,571l9983,571e" filled="f" stroked="t" strokeweight="0.58pt" strokecolor="#000009">
              <v:path arrowok="t"/>
            </v:shape>
            <v:shape style="position:absolute;left:744;top:845;width:4614;height:0" coordorigin="744,845" coordsize="4614,0" path="m744,845l5359,845e" filled="f" stroked="t" strokeweight="0.58001pt" strokecolor="#000009">
              <v:path arrowok="t"/>
            </v:shape>
            <v:shape style="position:absolute;left:5368;top:845;width:4615;height:0" coordorigin="5368,845" coordsize="4615,0" path="m5368,845l9983,845e" filled="f" stroked="t" strokeweight="0.58001pt" strokecolor="#000009">
              <v:path arrowok="t"/>
            </v:shape>
            <v:shape style="position:absolute;left:744;top:1123;width:4614;height:0" coordorigin="744,1123" coordsize="4614,0" path="m744,1123l5359,1123e" filled="f" stroked="t" strokeweight="0.58pt" strokecolor="#000009">
              <v:path arrowok="t"/>
            </v:shape>
            <v:shape style="position:absolute;left:5368;top:1123;width:4615;height:0" coordorigin="5368,1123" coordsize="4615,0" path="m5368,1123l9983,1123e" filled="f" stroked="t" strokeweight="0.58pt" strokecolor="#000009">
              <v:path arrowok="t"/>
            </v:shape>
            <v:shape style="position:absolute;left:744;top:1397;width:4614;height:0" coordorigin="744,1397" coordsize="4614,0" path="m744,1397l5359,1397e" filled="f" stroked="t" strokeweight="0.58pt" strokecolor="#000009">
              <v:path arrowok="t"/>
            </v:shape>
            <v:shape style="position:absolute;left:5368;top:1397;width:4615;height:0" coordorigin="5368,1397" coordsize="4615,0" path="m5368,1397l9983,1397e" filled="f" stroked="t" strokeweight="0.58pt" strokecolor="#000009">
              <v:path arrowok="t"/>
            </v:shape>
            <v:shape style="position:absolute;left:744;top:1675;width:4614;height:0" coordorigin="744,1675" coordsize="4614,0" path="m744,1675l5359,1675e" filled="f" stroked="t" strokeweight="0.57998pt" strokecolor="#000009">
              <v:path arrowok="t"/>
            </v:shape>
            <v:shape style="position:absolute;left:5368;top:1675;width:4615;height:0" coordorigin="5368,1675" coordsize="4615,0" path="m5368,1675l9983,1675e" filled="f" stroked="t" strokeweight="0.57998pt" strokecolor="#000009">
              <v:path arrowok="t"/>
            </v:shape>
            <v:shape style="position:absolute;left:744;top:1949;width:4614;height:0" coordorigin="744,1949" coordsize="4614,0" path="m744,1949l5359,1949e" filled="f" stroked="t" strokeweight="0.57998pt" strokecolor="#000009">
              <v:path arrowok="t"/>
            </v:shape>
            <v:shape style="position:absolute;left:5368;top:1949;width:4615;height:0" coordorigin="5368,1949" coordsize="4615,0" path="m5368,1949l9983,1949e" filled="f" stroked="t" strokeweight="0.57998pt" strokecolor="#000009">
              <v:path arrowok="t"/>
            </v:shape>
            <v:shape style="position:absolute;left:744;top:2227;width:4614;height:0" coordorigin="744,2227" coordsize="4614,0" path="m744,2227l5359,2227e" filled="f" stroked="t" strokeweight="0.58001pt" strokecolor="#000009">
              <v:path arrowok="t"/>
            </v:shape>
            <v:shape style="position:absolute;left:5368;top:2227;width:4615;height:0" coordorigin="5368,2227" coordsize="4615,0" path="m5368,2227l9983,2227e" filled="f" stroked="t" strokeweight="0.58001pt" strokecolor="#000009">
              <v:path arrowok="t"/>
            </v:shape>
            <v:shape style="position:absolute;left:740;top:-538;width:0;height:3044" coordorigin="740,-538" coordsize="0,3044" path="m740,-538l740,2506e" filled="f" stroked="t" strokeweight="0.58pt" strokecolor="#000009">
              <v:path arrowok="t"/>
            </v:shape>
            <v:shape style="position:absolute;left:744;top:2501;width:4614;height:0" coordorigin="744,2501" coordsize="4614,0" path="m744,2501l5359,2501e" filled="f" stroked="t" strokeweight="0.58001pt" strokecolor="#000009">
              <v:path arrowok="t"/>
            </v:shape>
            <v:shape style="position:absolute;left:5364;top:-538;width:0;height:3044" coordorigin="5364,-538" coordsize="0,3044" path="m5364,-538l5364,2506e" filled="f" stroked="t" strokeweight="0.58001pt" strokecolor="#000009">
              <v:path arrowok="t"/>
            </v:shape>
            <v:shape style="position:absolute;left:5368;top:2501;width:4615;height:0" coordorigin="5368,2501" coordsize="4615,0" path="m5368,2501l9983,2501e" filled="f" stroked="t" strokeweight="0.58001pt" strokecolor="#000009">
              <v:path arrowok="t"/>
            </v:shape>
            <v:shape style="position:absolute;left:9988;top:-538;width:0;height:3044" coordorigin="9988,-538" coordsize="0,3044" path="m9988,-538l9988,2506e" filled="f" stroked="t" strokeweight="0.58001pt" strokecolor="#00000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0"/>
          <w:szCs w:val="20"/>
        </w:rPr>
        <w:t>Job Location:                                                                     Hyderabad</w:t>
      </w:r>
      <w:r>
        <w:rPr>
          <w:rFonts w:cs="Times New Roman" w:hAnsi="Times New Roman" w:eastAsia="Times New Roman" w:ascii="Times New Roman"/>
          <w:sz w:val="20"/>
          <w:szCs w:val="20"/>
        </w:rPr>
        <w:t> Start Date:                                                                          Immediately</w:t>
      </w:r>
      <w:r>
        <w:rPr>
          <w:rFonts w:cs="Times New Roman" w:hAnsi="Times New Roman" w:eastAsia="Times New Roman" w:ascii="Times New Roman"/>
          <w:sz w:val="20"/>
          <w:szCs w:val="20"/>
        </w:rPr>
        <w:t> Employment Term:                                                           Regular</w:t>
      </w:r>
      <w:r>
        <w:rPr>
          <w:rFonts w:cs="Times New Roman" w:hAnsi="Times New Roman" w:eastAsia="Times New Roman" w:ascii="Times New Roman"/>
          <w:sz w:val="20"/>
          <w:szCs w:val="20"/>
        </w:rPr>
        <w:t> Employment Type:                                                            Full Time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auto" w:line="288"/>
        <w:ind w:left="386" w:right="3494"/>
      </w:pPr>
      <w:r>
        <w:rPr>
          <w:rFonts w:cs="Times New Roman" w:hAnsi="Times New Roman" w:eastAsia="Times New Roman" w:ascii="Times New Roman"/>
          <w:sz w:val="20"/>
          <w:szCs w:val="20"/>
        </w:rPr>
        <w:t>Starting Salary Range: (Senior 5+ years)                       Rs 5.5 lk to 8.0 lk per annam</w:t>
      </w:r>
      <w:r>
        <w:rPr>
          <w:rFonts w:cs="Times New Roman" w:hAnsi="Times New Roman" w:eastAsia="Times New Roman" w:ascii="Times New Roman"/>
          <w:sz w:val="20"/>
          <w:szCs w:val="20"/>
        </w:rPr>
        <w:t> Starting Salary Range: (junior 2+ years)                        Rs 2.0 lk to 4.2 lk per annam</w:t>
      </w:r>
      <w:r>
        <w:rPr>
          <w:rFonts w:cs="Times New Roman" w:hAnsi="Times New Roman" w:eastAsia="Times New Roman" w:ascii="Times New Roman"/>
          <w:sz w:val="20"/>
          <w:szCs w:val="20"/>
        </w:rPr>
        <w:t> Required Education:                                                         Bachelors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6"/>
      </w:pPr>
      <w:r>
        <w:rPr>
          <w:rFonts w:cs="Times New Roman" w:hAnsi="Times New Roman" w:eastAsia="Times New Roman" w:ascii="Times New Roman"/>
          <w:sz w:val="20"/>
          <w:szCs w:val="20"/>
        </w:rPr>
        <w:t>Required Experience:                                                        1-5+ yrs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9" w:lineRule="exact" w:line="220"/>
        <w:ind w:left="386"/>
      </w:pPr>
      <w:r>
        <w:rPr>
          <w:rFonts w:cs="Times New Roman" w:hAnsi="Times New Roman" w:eastAsia="Times New Roman" w:ascii="Times New Roman"/>
          <w:position w:val="-1"/>
          <w:sz w:val="20"/>
          <w:szCs w:val="20"/>
        </w:rPr>
        <w:t>Related Categories:                                                          IT- Software Development</w: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7" w:lineRule="auto" w:line="315"/>
        <w:ind w:left="410" w:right="84"/>
      </w:pP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pa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y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D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ipt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: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sz w:val="20"/>
          <w:szCs w:val="20"/>
        </w:rPr>
        <w:t>Maganti IT Solutions operates with the zeal of a start-up, to provide expert software design and</w:t>
      </w:r>
      <w:r>
        <w:rPr>
          <w:rFonts w:cs="Times New Roman" w:hAnsi="Times New Roman" w:eastAsia="Times New Roman" w:ascii="Times New Roman"/>
          <w:sz w:val="20"/>
          <w:szCs w:val="20"/>
        </w:rPr>
        <w:t> development  services  to  a  suite  of  clients.  We  are  a  firm  that  is  passionate  about  technology,  and utilizing such</w:t>
      </w:r>
      <w:r>
        <w:rPr>
          <w:rFonts w:cs="Times New Roman" w:hAnsi="Times New Roman" w:eastAsia="Times New Roman" w:ascii="Times New Roman"/>
          <w:sz w:val="20"/>
          <w:szCs w:val="20"/>
        </w:rPr>
        <w:t> in pursuit of solving business and real-world challenges.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77"/>
        <w:ind w:left="410" w:right="84"/>
      </w:pPr>
      <w:r>
        <w:rPr>
          <w:rFonts w:cs="Times New Roman" w:hAnsi="Times New Roman" w:eastAsia="Times New Roman" w:ascii="Times New Roman"/>
          <w:sz w:val="20"/>
          <w:szCs w:val="20"/>
        </w:rPr>
        <w:t>Make  IT  possible.  Our  goal  is  to  reach our  clients  expectations.  We  have  various  vertical  markets  we  attack  offering</w:t>
      </w:r>
      <w:r>
        <w:rPr>
          <w:rFonts w:cs="Times New Roman" w:hAnsi="Times New Roman" w:eastAsia="Times New Roman" w:ascii="Times New Roman"/>
          <w:sz w:val="20"/>
          <w:szCs w:val="20"/>
        </w:rPr>
        <w:t> relevant solutions, and therefore we do not live and breathe in only a "single technology" or "one-technology-fits-all-</w:t>
      </w:r>
      <w:r>
        <w:rPr>
          <w:rFonts w:cs="Times New Roman" w:hAnsi="Times New Roman" w:eastAsia="Times New Roman" w:ascii="Times New Roman"/>
          <w:sz w:val="20"/>
          <w:szCs w:val="20"/>
        </w:rPr>
        <w:t> mindset". Each project potentially offers something new. We have a driving passion for software excellence.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1"/>
        <w:ind w:left="410" w:right="100"/>
      </w:pP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J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b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D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r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ipt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: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z w:val="20"/>
          <w:szCs w:val="20"/>
        </w:rPr>
        <w:t>Maganti IT Solutions are seeking highly  motivated and experienced individuals to join our team of</w:t>
      </w:r>
      <w:r>
        <w:rPr>
          <w:rFonts w:cs="Times New Roman" w:hAnsi="Times New Roman" w:eastAsia="Times New Roman" w:ascii="Times New Roman"/>
          <w:sz w:val="20"/>
          <w:szCs w:val="20"/>
        </w:rPr>
        <w:t> developers in a fast-paced environment.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75"/>
        <w:ind w:left="410" w:right="98"/>
      </w:pPr>
      <w:r>
        <w:rPr>
          <w:rFonts w:cs="Times New Roman" w:hAnsi="Times New Roman" w:eastAsia="Times New Roman" w:ascii="Times New Roman"/>
          <w:sz w:val="20"/>
          <w:szCs w:val="20"/>
        </w:rPr>
        <w:t>An  ideal  candidate  is  a  diligent,  hardworking  individual  who  is  able  to  learn  new  systems  and  processes  rapidly;  is</w:t>
      </w:r>
      <w:r>
        <w:rPr>
          <w:rFonts w:cs="Times New Roman" w:hAnsi="Times New Roman" w:eastAsia="Times New Roman" w:ascii="Times New Roman"/>
          <w:sz w:val="20"/>
          <w:szCs w:val="20"/>
        </w:rPr>
        <w:t> capable of thinking objectively while collaborating with the team members and is able to deliver outstanding work.</w:t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10" w:right="9244"/>
      </w:pP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ti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10" w:right="6662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Delivering a complete front end application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10" w:right="6006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Ensuring high performance on mobile and desktop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10" w:right="4395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Writing tested, idiomatic, and documented JavaScript, HTML and CSS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10" w:right="2762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Coordinating the workflow between the graphic designer, the HTML coder, and yourself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10" w:right="3108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Cooperating with the back-end developer in the process of building the RESTful API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10" w:right="6739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Communicating with external web services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410" w:right="8496"/>
      </w:pPr>
      <w:r>
        <w:rPr>
          <w:rFonts w:cs="Times New Roman" w:hAnsi="Times New Roman" w:eastAsia="Times New Roman" w:ascii="Times New Roman"/>
          <w:b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an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d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al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f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ti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4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Proficiency with JavaScript and HTML5,Professional, precise communication skills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05"/>
        <w:ind w:left="410" w:right="108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Deep knowledge of NodeJS , Angular 2/4  practices and commonly used modules based on extensive work</w:t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 experience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  <w:sectPr>
          <w:pgMar w:header="0" w:footer="0" w:top="2000" w:bottom="280" w:left="440" w:right="440"/>
          <w:headerReference w:type="default" r:id="rId4"/>
          <w:pgSz w:w="11920" w:h="16840"/>
        </w:sectPr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Creating self-contained, reusable, and testable modules and components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4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Ensuring a clear dependency chain, in regard to the app logic as well as the file system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Ability to provide SEO solutions for single page apps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10"/>
        <w:ind w:left="410" w:right="482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Extensive knowledge of CSS and JS methods for providing perform ant visual effects and keeping the frame rate</w:t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 above 30fps at all times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10"/>
        <w:ind w:left="410" w:right="144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Thorough understanding of the responsibilities of the platform, database, API, caching layer, proxies, and other web</w:t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 services used in the system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Validating user actions on the client side and providing responsive feedback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Writing non-blocking code, and resorting to advanced techniques such as multi-threading, when needed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Creating custom, general use modules and components which extend the elements and modules of core AngularJS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05"/>
        <w:ind w:left="410" w:right="208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Experience with all levels of operation available to the front-end, such as from creating XHRs in vanilla JS to using a</w:t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 custom wrapper around $resource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Experience with building the infrastructure for serving the front-end app and assets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Architecting and automating the build process for production, using task runners or scripts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Documenting the code inline using JSDoc or other conventions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Writing extensive unit tests using automated TDD tasks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Creating e2e test suites for all components, and running them with Protractor (or a well reasoned alternative)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Symbol" w:hAnsi="Symbol" w:eastAsia="Symbol" w:ascii="Symbol"/>
          <w:color w:val="000009"/>
          <w:sz w:val="20"/>
          <w:szCs w:val="20"/>
        </w:rPr>
      </w:r>
      <w:r>
        <w:rPr>
          <w:rFonts w:cs="Times New Roman" w:hAnsi="Times New Roman" w:eastAsia="Times New Roman" w:ascii="Times New Roman"/>
          <w:color w:val="000009"/>
          <w:sz w:val="20"/>
          <w:szCs w:val="20"/>
        </w:rPr>
        <w:t>Creating configuration, build, and test scripts for Continuous Integration environments</w:t>
      </w:r>
      <w:r>
        <w:rPr>
          <w:rFonts w:cs="Times New Roman" w:hAnsi="Times New Roman" w:eastAsia="Times New Roman" w:ascii="Times New Roman"/>
          <w:color w:val="0000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10"/>
      </w:pP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du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io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  <w:t>:</w:t>
      </w:r>
      <w:r>
        <w:rPr>
          <w:rFonts w:cs="Times New Roman" w:hAnsi="Times New Roman" w:eastAsia="Times New Roman" w:ascii="Times New Roman"/>
          <w:b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</w:r>
      <w:r>
        <w:rPr>
          <w:rFonts w:cs="Times New Roman" w:hAnsi="Times New Roman" w:eastAsia="Times New Roman" w:ascii="Times New Roman"/>
          <w:b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z w:val="20"/>
          <w:szCs w:val="20"/>
        </w:rPr>
        <w:t>Minimum of any bachelor’s </w:t>
      </w:r>
      <w:r>
        <w:rPr>
          <w:rFonts w:cs="Times New Roman" w:hAnsi="Times New Roman" w:eastAsia="Times New Roman" w:ascii="Times New Roman"/>
          <w:sz w:val="20"/>
          <w:szCs w:val="20"/>
        </w:rPr>
        <w:t>degree or higher is preferable.</w:t>
      </w:r>
    </w:p>
    <w:sectPr>
      <w:pgMar w:header="0" w:footer="0" w:top="2000" w:bottom="280" w:left="440" w:right="60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92.75pt;margin-top:-1.13687e-013pt;width:393.65pt;height:59.45pt;mso-position-horizontal-relative:page;mso-position-vertical-relative:page;z-index:-145">
          <v:imagedata o:title="" r:id="rId1"/>
        </v:shape>
      </w:pict>
    </w:r>
    <w:r>
      <w:pict>
        <v:group style="position:absolute;margin-left:28.4pt;margin-top:111.54pt;width:530.25pt;height:0.3pt;mso-position-horizontal-relative:page;mso-position-vertical-relative:page;z-index:-144" coordorigin="568,2231" coordsize="10605,6">
          <v:shape style="position:absolute;left:568;top:2231;width:10605;height:6" coordorigin="568,2231" coordsize="10605,6" path="m568,2231l11173,2237e" filled="f" stroked="t" strokeweight="2.0126pt" strokecolor="#1F487C">
            <v:path arrowok="t"/>
          </v:shape>
          <w10:wrap type="none"/>
        </v:group>
      </w:pict>
    </w:r>
    <w:r>
      <w:pict>
        <v:shape type="#_x0000_t202" style="position:absolute;margin-left:54.944pt;margin-top:51.6467pt;width:501.759pt;height:55.4709pt;mso-position-horizontal-relative:page;mso-position-vertical-relative:page;z-index:-143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17"/>
                    <w:szCs w:val="17"/>
                  </w:rPr>
                  <w:jc w:val="left"/>
                  <w:spacing w:before="10" w:lineRule="auto" w:line="381"/>
                  <w:ind w:left="20" w:right="-7" w:firstLine="1191"/>
                </w:pP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Regd.Office:23A-2-29A,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Panugantivari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St,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R.R.Peta,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ELURU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534002,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A.P,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INDIA.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 Br.Office:54-16-8/17,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Venkateswara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Nagar,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Behind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Vinayaka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Theatre,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Vijayawada,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520008,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A.P,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7"/>
                    <w:szCs w:val="17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4"/>
                    <w:sz w:val="17"/>
                    <w:szCs w:val="17"/>
                  </w:rPr>
                  <w:t>INDIA.</w:t>
                </w:r>
                <w:r>
                  <w:rPr>
                    <w:rFonts w:cs="Courier New" w:hAnsi="Courier New" w:eastAsia="Courier New" w:ascii="Courier New"/>
                    <w:color w:val="000000"/>
                    <w:w w:val="100"/>
                    <w:sz w:val="17"/>
                    <w:szCs w:val="17"/>
                  </w:rPr>
                </w:r>
              </w:p>
              <w:p>
                <w:pPr>
                  <w:rPr>
                    <w:rFonts w:cs="Courier New" w:hAnsi="Courier New" w:eastAsia="Courier New" w:ascii="Courier New"/>
                    <w:sz w:val="18"/>
                    <w:szCs w:val="18"/>
                  </w:rPr>
                  <w:jc w:val="center"/>
                  <w:spacing w:lineRule="exact" w:line="200"/>
                  <w:ind w:left="1801" w:right="3090"/>
                </w:pP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position w:val="1"/>
                    <w:sz w:val="18"/>
                    <w:szCs w:val="18"/>
                  </w:rPr>
                  <w:t>www.mitresource.com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position w:val="1"/>
                    <w:sz w:val="18"/>
                    <w:szCs w:val="18"/>
                  </w:rPr>
                  <w:t>|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position w:val="1"/>
                    <w:sz w:val="18"/>
                    <w:szCs w:val="18"/>
                  </w:rPr>
                  <w:t>Email:vsk@mitresource.com</w:t>
                </w:r>
                <w:r>
                  <w:rPr>
                    <w:rFonts w:cs="Courier New" w:hAnsi="Courier New" w:eastAsia="Courier New" w:ascii="Courier New"/>
                    <w:color w:val="000000"/>
                    <w:w w:val="100"/>
                    <w:position w:val="0"/>
                    <w:sz w:val="18"/>
                    <w:szCs w:val="18"/>
                  </w:rPr>
                </w:r>
              </w:p>
              <w:p>
                <w:pPr>
                  <w:rPr>
                    <w:sz w:val="10"/>
                    <w:szCs w:val="10"/>
                  </w:rPr>
                  <w:jc w:val="left"/>
                  <w:spacing w:before="3" w:lineRule="exact" w:line="100"/>
                </w:pPr>
                <w:r>
                  <w:rPr>
                    <w:sz w:val="10"/>
                    <w:szCs w:val="10"/>
                  </w:rPr>
                </w:r>
              </w:p>
              <w:p>
                <w:pPr>
                  <w:rPr>
                    <w:rFonts w:cs="Courier New" w:hAnsi="Courier New" w:eastAsia="Courier New" w:ascii="Courier New"/>
                    <w:sz w:val="18"/>
                    <w:szCs w:val="18"/>
                  </w:rPr>
                  <w:jc w:val="center"/>
                  <w:ind w:left="1585" w:right="2867"/>
                </w:pP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sz w:val="18"/>
                    <w:szCs w:val="18"/>
                  </w:rPr>
                  <w:t>Office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sz w:val="18"/>
                    <w:szCs w:val="18"/>
                  </w:rPr>
                  <w:t>#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sz w:val="18"/>
                    <w:szCs w:val="18"/>
                  </w:rPr>
                  <w:t>+91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sz w:val="18"/>
                    <w:szCs w:val="18"/>
                  </w:rPr>
                  <w:t>866-606-1567,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sz w:val="18"/>
                    <w:szCs w:val="18"/>
                  </w:rPr>
                  <w:t>Mobile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sz w:val="18"/>
                    <w:szCs w:val="18"/>
                  </w:rPr>
                  <w:t>#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sz w:val="18"/>
                    <w:szCs w:val="18"/>
                  </w:rPr>
                  <w:t>+91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cs="Courier New" w:hAnsi="Courier New" w:eastAsia="Courier New" w:ascii="Courier New"/>
                    <w:b/>
                    <w:color w:val="1F487C"/>
                    <w:w w:val="101"/>
                    <w:sz w:val="18"/>
                    <w:szCs w:val="18"/>
                  </w:rPr>
                  <w:t>995-937-188</w:t>
                </w:r>
                <w:r>
                  <w:rPr>
                    <w:rFonts w:cs="Courier New" w:hAnsi="Courier New" w:eastAsia="Courier New" w:ascii="Courier New"/>
                    <w:color w:val="00000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