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 (individual 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Gopinath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solution architecture for FlightBookingMERN ensures a robust, scalable, and user-friendly platform that connects customers with flight operators and provides administrators centralized control. The architecture focuses on role-based access, real-time seat management, secure transactions, and reliable booking workflows.​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Architecture Principles: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Seamless flight search, filtering, and booking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End-to-end booking lifecycle management (search → Booking → confirmation → cancellation)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user authentication and role-based authorization (customer/operator/admin)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Reliable admin dashboards and operator management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4957763" cy="26775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67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E3MVEQ6F/uUI48/Pa3ZXiI9BOQ==">CgMxLjA4AHIhMVh0cmY0NzBmY29GUi1faUFaU3FGamttTGRENmNQQXpY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