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69A4" w14:textId="77777777" w:rsidR="001058F8" w:rsidRPr="00FF42C7" w:rsidRDefault="001058F8" w:rsidP="001058F8">
      <w:pPr>
        <w:spacing w:after="200"/>
        <w:jc w:val="center"/>
      </w:pPr>
      <w:r w:rsidRPr="00FF42C7">
        <w:rPr>
          <w:b/>
          <w:bCs/>
          <w:sz w:val="32"/>
          <w:szCs w:val="32"/>
        </w:rPr>
        <w:t>AIRLINE FLIGHT DELAY PREDICTION USING</w:t>
      </w:r>
    </w:p>
    <w:p w14:paraId="0B8AA1EE" w14:textId="77777777" w:rsidR="001058F8" w:rsidRPr="00FF42C7" w:rsidRDefault="001058F8" w:rsidP="001058F8">
      <w:pPr>
        <w:spacing w:after="480"/>
        <w:jc w:val="center"/>
      </w:pPr>
      <w:r w:rsidRPr="00FF42C7">
        <w:rPr>
          <w:b/>
          <w:bCs/>
          <w:sz w:val="32"/>
          <w:szCs w:val="32"/>
        </w:rPr>
        <w:t>OPERATIONAL AND WEATHER DATA</w:t>
      </w:r>
    </w:p>
    <w:p w14:paraId="6072E9C5" w14:textId="77777777" w:rsidR="001058F8" w:rsidRPr="00FF42C7" w:rsidRDefault="001058F8" w:rsidP="001058F8">
      <w:pPr>
        <w:spacing w:after="120"/>
        <w:jc w:val="center"/>
      </w:pPr>
      <w:proofErr w:type="gramStart"/>
      <w:r w:rsidRPr="00FF42C7">
        <w:rPr>
          <w:i/>
          <w:iCs/>
        </w:rPr>
        <w:t>by</w:t>
      </w:r>
      <w:proofErr w:type="gramEnd"/>
    </w:p>
    <w:p w14:paraId="337F2141" w14:textId="77777777" w:rsidR="001058F8" w:rsidRPr="00FF42C7" w:rsidRDefault="001058F8" w:rsidP="001058F8"/>
    <w:p w14:paraId="2F2B89AA" w14:textId="77777777" w:rsidR="001058F8" w:rsidRPr="00FF42C7" w:rsidRDefault="001058F8" w:rsidP="001058F8">
      <w:pPr>
        <w:spacing w:after="120"/>
        <w:jc w:val="center"/>
      </w:pPr>
      <w:r w:rsidRPr="00FF42C7">
        <w:rPr>
          <w:b/>
          <w:bCs/>
        </w:rPr>
        <w:t>Team A</w:t>
      </w:r>
    </w:p>
    <w:p w14:paraId="344D0A70" w14:textId="77777777" w:rsidR="001058F8" w:rsidRPr="00FF42C7" w:rsidRDefault="001058F8" w:rsidP="001058F8">
      <w:pPr>
        <w:spacing w:after="120"/>
        <w:jc w:val="center"/>
      </w:pPr>
      <w:r w:rsidRPr="00FF42C7">
        <w:t xml:space="preserve">Gaurav </w:t>
      </w:r>
      <w:proofErr w:type="gramStart"/>
      <w:r w:rsidRPr="00FF42C7">
        <w:t>Dali  |</w:t>
      </w:r>
      <w:proofErr w:type="gramEnd"/>
      <w:r w:rsidRPr="00FF42C7">
        <w:t xml:space="preserve">  Gopinath </w:t>
      </w:r>
      <w:proofErr w:type="spellStart"/>
      <w:proofErr w:type="gramStart"/>
      <w:r w:rsidRPr="00FF42C7">
        <w:t>Mohanasundaram</w:t>
      </w:r>
      <w:proofErr w:type="spellEnd"/>
      <w:r w:rsidRPr="00FF42C7">
        <w:t xml:space="preserve">  |</w:t>
      </w:r>
      <w:proofErr w:type="gramEnd"/>
      <w:r w:rsidRPr="00FF42C7">
        <w:t xml:space="preserve">  </w:t>
      </w:r>
      <w:proofErr w:type="spellStart"/>
      <w:r w:rsidRPr="00FF42C7">
        <w:t>Kortu</w:t>
      </w:r>
      <w:proofErr w:type="spellEnd"/>
      <w:r w:rsidRPr="00FF42C7">
        <w:t xml:space="preserve"> </w:t>
      </w:r>
      <w:proofErr w:type="spellStart"/>
      <w:r w:rsidRPr="00FF42C7">
        <w:t>Kiazolu</w:t>
      </w:r>
      <w:proofErr w:type="spellEnd"/>
    </w:p>
    <w:p w14:paraId="0A962FB3" w14:textId="77777777" w:rsidR="001058F8" w:rsidRPr="00FF42C7" w:rsidRDefault="001058F8" w:rsidP="001058F8"/>
    <w:p w14:paraId="3EB0A4AB" w14:textId="77777777" w:rsidR="001058F8" w:rsidRPr="00FF42C7" w:rsidRDefault="001058F8" w:rsidP="001058F8"/>
    <w:p w14:paraId="19AA0845" w14:textId="77777777" w:rsidR="001058F8" w:rsidRPr="00FF42C7" w:rsidRDefault="001058F8" w:rsidP="001058F8">
      <w:pPr>
        <w:spacing w:after="120"/>
        <w:jc w:val="center"/>
      </w:pPr>
      <w:r w:rsidRPr="00FF42C7">
        <w:rPr>
          <w:b/>
          <w:bCs/>
        </w:rPr>
        <w:t>FINAL PROJECT REPORT</w:t>
      </w:r>
    </w:p>
    <w:p w14:paraId="2B0BF1DF" w14:textId="77777777" w:rsidR="001058F8" w:rsidRPr="00FF42C7" w:rsidRDefault="001058F8" w:rsidP="001058F8">
      <w:pPr>
        <w:spacing w:after="120"/>
        <w:jc w:val="center"/>
      </w:pPr>
      <w:r w:rsidRPr="00FF42C7">
        <w:rPr>
          <w:b/>
          <w:bCs/>
        </w:rPr>
        <w:t>DATA 606 — Capstone in Data Science</w:t>
      </w:r>
    </w:p>
    <w:p w14:paraId="044AB156" w14:textId="77777777" w:rsidR="001058F8" w:rsidRPr="00FF42C7" w:rsidRDefault="001058F8" w:rsidP="001058F8">
      <w:pPr>
        <w:spacing w:after="120"/>
        <w:jc w:val="center"/>
      </w:pPr>
      <w:r w:rsidRPr="00FF42C7">
        <w:t>University of Maryland Baltimore County</w:t>
      </w:r>
    </w:p>
    <w:p w14:paraId="4081E1FF" w14:textId="77777777" w:rsidR="001058F8" w:rsidRPr="00FF42C7" w:rsidRDefault="001058F8" w:rsidP="001058F8"/>
    <w:p w14:paraId="51C7BE7D" w14:textId="77777777" w:rsidR="001058F8" w:rsidRPr="00FF42C7" w:rsidRDefault="001058F8" w:rsidP="001058F8">
      <w:pPr>
        <w:spacing w:after="120"/>
        <w:jc w:val="center"/>
      </w:pPr>
      <w:r w:rsidRPr="00FF42C7">
        <w:t>2025</w:t>
      </w:r>
    </w:p>
    <w:p w14:paraId="76E3ACDB" w14:textId="77777777" w:rsidR="001058F8" w:rsidRPr="00FF42C7" w:rsidRDefault="001058F8" w:rsidP="001058F8">
      <w:pPr>
        <w:spacing w:after="120"/>
        <w:jc w:val="center"/>
      </w:pPr>
      <w:r w:rsidRPr="00FF42C7">
        <w:t>Copyright ©</w:t>
      </w:r>
      <w:proofErr w:type="gramStart"/>
      <w:r w:rsidRPr="00FF42C7">
        <w:t>2025  |</w:t>
      </w:r>
      <w:proofErr w:type="gramEnd"/>
      <w:r w:rsidRPr="00FF42C7">
        <w:t xml:space="preserve">  ALL RIGHTS RESERVED</w:t>
      </w:r>
    </w:p>
    <w:p w14:paraId="6815DB9D" w14:textId="77777777" w:rsidR="001058F8" w:rsidRPr="00FF42C7" w:rsidRDefault="001058F8" w:rsidP="001058F8">
      <w:pPr>
        <w:spacing w:after="240"/>
        <w:jc w:val="center"/>
      </w:pPr>
      <w:r w:rsidRPr="00FF42C7">
        <w:br w:type="page"/>
      </w:r>
      <w:r w:rsidRPr="00FF42C7">
        <w:rPr>
          <w:b/>
          <w:bCs/>
        </w:rPr>
        <w:lastRenderedPageBreak/>
        <w:t>ABSTRACT</w:t>
      </w:r>
    </w:p>
    <w:p w14:paraId="299717AA" w14:textId="1AC4E7BF" w:rsidR="001058F8" w:rsidRPr="00FF42C7" w:rsidRDefault="001058F8" w:rsidP="001058F8">
      <w:pPr>
        <w:spacing w:after="120" w:line="276" w:lineRule="auto"/>
        <w:jc w:val="both"/>
      </w:pPr>
      <w:r w:rsidRPr="00FF42C7">
        <w:t xml:space="preserve">Airline flight delays </w:t>
      </w:r>
      <w:r w:rsidR="00AB2415">
        <w:t>have</w:t>
      </w:r>
      <w:r w:rsidRPr="00FF42C7">
        <w:t xml:space="preserve"> significant</w:t>
      </w:r>
      <w:r w:rsidR="00AB2415">
        <w:t>ly</w:t>
      </w:r>
      <w:r w:rsidRPr="00FF42C7">
        <w:t xml:space="preserve"> operational and financial costs on carriers, airports, and passengers. </w:t>
      </w:r>
      <w:r w:rsidR="00AB2415">
        <w:t>Our</w:t>
      </w:r>
      <w:r w:rsidRPr="00FF42C7">
        <w:t xml:space="preserve"> capstone project presents a complete end-</w:t>
      </w:r>
      <w:proofErr w:type="gramStart"/>
      <w:r w:rsidRPr="00FF42C7">
        <w:t>to</w:t>
      </w:r>
      <w:proofErr w:type="gramEnd"/>
      <w:r w:rsidRPr="00FF42C7">
        <w:t xml:space="preserve">-end machine learning pipeline for predicting flight delay patterns at the airport-carrier-month level using publicly available data from the Bureau of Transportation Statistics (BTS) and the National Oceanic and Atmospheric Administration (NOAA). The primary dataset </w:t>
      </w:r>
      <w:r w:rsidR="008D7963">
        <w:t>has</w:t>
      </w:r>
      <w:r w:rsidRPr="00FF42C7">
        <w:t xml:space="preserve"> 171,426 airport-carrier-month records spanning 2013 to 2023 across 21 carriers and 395 airports. </w:t>
      </w:r>
      <w:r w:rsidR="008D7963">
        <w:t>The second dataset which is our supporting dataset - w</w:t>
      </w:r>
      <w:r w:rsidRPr="00FF42C7">
        <w:t xml:space="preserve">eather data </w:t>
      </w:r>
      <w:r w:rsidR="008D7963">
        <w:t xml:space="preserve">is </w:t>
      </w:r>
      <w:r w:rsidRPr="00FF42C7">
        <w:t xml:space="preserve">from 689,125 NOAA storm events were spatially matched to airports within a 150-kilometer radius and aggregated to monthly level. Three modeling tasks were addressed: regression to predict average delay severity per delayed flight, binary classification to identify high-delay periods, and time-series forecasting of monthly delay trends. Data leakage was explicitly prevented by excluding all same-period delay cause columns. A time-based split was employed with training on 2013-2020 (113,862 records), validation on 2021 (19,044 records), and testing on 2022-2023 (31,732 records). The regression target </w:t>
      </w:r>
      <w:proofErr w:type="spellStart"/>
      <w:r w:rsidRPr="00FF42C7">
        <w:t>avg_delay_per_delayed_flight</w:t>
      </w:r>
      <w:proofErr w:type="spellEnd"/>
      <w:r w:rsidRPr="00FF42C7">
        <w:t xml:space="preserve"> was </w:t>
      </w:r>
      <w:proofErr w:type="spellStart"/>
      <w:r w:rsidRPr="00FF42C7">
        <w:t>winsorized</w:t>
      </w:r>
      <w:proofErr w:type="spellEnd"/>
      <w:r w:rsidRPr="00FF42C7">
        <w:t xml:space="preserve"> at the 99th percentile (176.4 minutes) and log1p transformed during training. Ridge Regression achieved the best regression generalization with test R² of 0.092 and RMSE of 25.42 minutes. Random Forest achieved the best classification performance with test F1 of 0.843 and AUC of 0.954. SARIMA (2,1,</w:t>
      </w:r>
      <w:proofErr w:type="gramStart"/>
      <w:r w:rsidRPr="00FF42C7">
        <w:t>1)(</w:t>
      </w:r>
      <w:proofErr w:type="gramEnd"/>
      <w:r w:rsidRPr="00FF42C7">
        <w:t>1,1,1,12) achieved the best time-series forecast with test MAE of 2.39 minutes. Temporal lag features and rolling statistics emerged as the dominant predictors, confirming the hypothesis that prior-month delay history is the strongest signal at monthly aggregate level. The pipeline has direct applications in airline operations planning, airport resource allocation, and passenger experience management.</w:t>
      </w:r>
    </w:p>
    <w:tbl>
      <w:tblPr>
        <w:tblW w:w="7760" w:type="dxa"/>
        <w:tblLook w:val="04A0" w:firstRow="1" w:lastRow="0" w:firstColumn="1" w:lastColumn="0" w:noHBand="0" w:noVBand="1"/>
      </w:tblPr>
      <w:tblGrid>
        <w:gridCol w:w="2892"/>
        <w:gridCol w:w="4940"/>
      </w:tblGrid>
      <w:tr w:rsidR="001058F8" w:rsidRPr="00FF42C7" w14:paraId="391918E4" w14:textId="77777777" w:rsidTr="001058F8">
        <w:trPr>
          <w:trHeight w:val="290"/>
        </w:trPr>
        <w:tc>
          <w:tcPr>
            <w:tcW w:w="282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2DF00CE5" w14:textId="77777777" w:rsidR="001058F8" w:rsidRPr="00FF42C7" w:rsidRDefault="001058F8">
            <w:pPr>
              <w:rPr>
                <w:b/>
                <w:bCs/>
                <w:sz w:val="22"/>
                <w:szCs w:val="22"/>
              </w:rPr>
            </w:pPr>
            <w:r w:rsidRPr="00FF42C7">
              <w:rPr>
                <w:b/>
                <w:bCs/>
                <w:sz w:val="22"/>
                <w:szCs w:val="22"/>
              </w:rPr>
              <w:t>Abbreviation</w:t>
            </w:r>
          </w:p>
        </w:tc>
        <w:tc>
          <w:tcPr>
            <w:tcW w:w="4940" w:type="dxa"/>
            <w:tcBorders>
              <w:top w:val="single" w:sz="4" w:space="0" w:color="auto"/>
              <w:left w:val="nil"/>
              <w:bottom w:val="single" w:sz="4" w:space="0" w:color="auto"/>
              <w:right w:val="single" w:sz="4" w:space="0" w:color="auto"/>
            </w:tcBorders>
            <w:shd w:val="clear" w:color="000000" w:fill="DAE9F8"/>
            <w:noWrap/>
            <w:vAlign w:val="bottom"/>
            <w:hideMark/>
          </w:tcPr>
          <w:p w14:paraId="6D2B81A2" w14:textId="77777777" w:rsidR="001058F8" w:rsidRPr="00FF42C7" w:rsidRDefault="001058F8">
            <w:pPr>
              <w:rPr>
                <w:b/>
                <w:bCs/>
                <w:sz w:val="22"/>
                <w:szCs w:val="22"/>
              </w:rPr>
            </w:pPr>
            <w:r w:rsidRPr="00FF42C7">
              <w:rPr>
                <w:b/>
                <w:bCs/>
                <w:sz w:val="22"/>
                <w:szCs w:val="22"/>
              </w:rPr>
              <w:t>Definition</w:t>
            </w:r>
          </w:p>
        </w:tc>
      </w:tr>
      <w:tr w:rsidR="001058F8" w:rsidRPr="00FF42C7" w14:paraId="68820571"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12DCB22E" w14:textId="77777777" w:rsidR="001058F8" w:rsidRPr="00FF42C7" w:rsidRDefault="001058F8">
            <w:pPr>
              <w:rPr>
                <w:sz w:val="22"/>
                <w:szCs w:val="22"/>
              </w:rPr>
            </w:pPr>
            <w:r w:rsidRPr="00FF42C7">
              <w:rPr>
                <w:sz w:val="22"/>
                <w:szCs w:val="22"/>
              </w:rPr>
              <w:t>BTS</w:t>
            </w:r>
          </w:p>
        </w:tc>
        <w:tc>
          <w:tcPr>
            <w:tcW w:w="4940" w:type="dxa"/>
            <w:tcBorders>
              <w:top w:val="nil"/>
              <w:left w:val="nil"/>
              <w:bottom w:val="single" w:sz="4" w:space="0" w:color="auto"/>
              <w:right w:val="single" w:sz="4" w:space="0" w:color="auto"/>
            </w:tcBorders>
            <w:noWrap/>
            <w:vAlign w:val="bottom"/>
            <w:hideMark/>
          </w:tcPr>
          <w:p w14:paraId="37AC4FE6" w14:textId="77777777" w:rsidR="001058F8" w:rsidRPr="00FF42C7" w:rsidRDefault="001058F8">
            <w:pPr>
              <w:rPr>
                <w:sz w:val="22"/>
                <w:szCs w:val="22"/>
              </w:rPr>
            </w:pPr>
            <w:r w:rsidRPr="00FF42C7">
              <w:rPr>
                <w:sz w:val="22"/>
                <w:szCs w:val="22"/>
              </w:rPr>
              <w:t>Bureau of Transportation Statistics</w:t>
            </w:r>
          </w:p>
        </w:tc>
      </w:tr>
      <w:tr w:rsidR="001058F8" w:rsidRPr="00FF42C7" w14:paraId="7D919C68"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5F17A68D" w14:textId="77777777" w:rsidR="001058F8" w:rsidRPr="00FF42C7" w:rsidRDefault="001058F8">
            <w:pPr>
              <w:rPr>
                <w:sz w:val="22"/>
                <w:szCs w:val="22"/>
              </w:rPr>
            </w:pPr>
            <w:r w:rsidRPr="00FF42C7">
              <w:rPr>
                <w:sz w:val="22"/>
                <w:szCs w:val="22"/>
              </w:rPr>
              <w:t>FAA</w:t>
            </w:r>
          </w:p>
        </w:tc>
        <w:tc>
          <w:tcPr>
            <w:tcW w:w="4940" w:type="dxa"/>
            <w:tcBorders>
              <w:top w:val="nil"/>
              <w:left w:val="nil"/>
              <w:bottom w:val="single" w:sz="4" w:space="0" w:color="auto"/>
              <w:right w:val="single" w:sz="4" w:space="0" w:color="auto"/>
            </w:tcBorders>
            <w:noWrap/>
            <w:vAlign w:val="bottom"/>
            <w:hideMark/>
          </w:tcPr>
          <w:p w14:paraId="295D5BA5" w14:textId="77777777" w:rsidR="001058F8" w:rsidRPr="00FF42C7" w:rsidRDefault="001058F8">
            <w:pPr>
              <w:rPr>
                <w:sz w:val="22"/>
                <w:szCs w:val="22"/>
              </w:rPr>
            </w:pPr>
            <w:r w:rsidRPr="00FF42C7">
              <w:rPr>
                <w:sz w:val="22"/>
                <w:szCs w:val="22"/>
              </w:rPr>
              <w:t>Federal Aviation Administration</w:t>
            </w:r>
          </w:p>
        </w:tc>
      </w:tr>
      <w:tr w:rsidR="001058F8" w:rsidRPr="00FF42C7" w14:paraId="03B5E825"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562A4F52" w14:textId="77777777" w:rsidR="001058F8" w:rsidRPr="00FF42C7" w:rsidRDefault="001058F8">
            <w:pPr>
              <w:rPr>
                <w:sz w:val="22"/>
                <w:szCs w:val="22"/>
              </w:rPr>
            </w:pPr>
            <w:r w:rsidRPr="00FF42C7">
              <w:rPr>
                <w:sz w:val="22"/>
                <w:szCs w:val="22"/>
              </w:rPr>
              <w:t>NOAA</w:t>
            </w:r>
          </w:p>
        </w:tc>
        <w:tc>
          <w:tcPr>
            <w:tcW w:w="4940" w:type="dxa"/>
            <w:tcBorders>
              <w:top w:val="nil"/>
              <w:left w:val="nil"/>
              <w:bottom w:val="single" w:sz="4" w:space="0" w:color="auto"/>
              <w:right w:val="single" w:sz="4" w:space="0" w:color="auto"/>
            </w:tcBorders>
            <w:noWrap/>
            <w:vAlign w:val="bottom"/>
            <w:hideMark/>
          </w:tcPr>
          <w:p w14:paraId="3031DB46" w14:textId="77777777" w:rsidR="001058F8" w:rsidRPr="00FF42C7" w:rsidRDefault="001058F8">
            <w:pPr>
              <w:rPr>
                <w:sz w:val="22"/>
                <w:szCs w:val="22"/>
              </w:rPr>
            </w:pPr>
            <w:r w:rsidRPr="00FF42C7">
              <w:rPr>
                <w:sz w:val="22"/>
                <w:szCs w:val="22"/>
              </w:rPr>
              <w:t>National Oceanic and Atmospheric Administration</w:t>
            </w:r>
          </w:p>
        </w:tc>
      </w:tr>
      <w:tr w:rsidR="001058F8" w:rsidRPr="00FF42C7" w14:paraId="5DF3782A"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74979381" w14:textId="77777777" w:rsidR="001058F8" w:rsidRPr="00FF42C7" w:rsidRDefault="001058F8">
            <w:pPr>
              <w:rPr>
                <w:sz w:val="22"/>
                <w:szCs w:val="22"/>
              </w:rPr>
            </w:pPr>
            <w:r w:rsidRPr="00FF42C7">
              <w:rPr>
                <w:sz w:val="22"/>
                <w:szCs w:val="22"/>
              </w:rPr>
              <w:t>NAS</w:t>
            </w:r>
          </w:p>
        </w:tc>
        <w:tc>
          <w:tcPr>
            <w:tcW w:w="4940" w:type="dxa"/>
            <w:tcBorders>
              <w:top w:val="nil"/>
              <w:left w:val="nil"/>
              <w:bottom w:val="single" w:sz="4" w:space="0" w:color="auto"/>
              <w:right w:val="single" w:sz="4" w:space="0" w:color="auto"/>
            </w:tcBorders>
            <w:noWrap/>
            <w:vAlign w:val="bottom"/>
            <w:hideMark/>
          </w:tcPr>
          <w:p w14:paraId="7602A150" w14:textId="77777777" w:rsidR="001058F8" w:rsidRPr="00FF42C7" w:rsidRDefault="001058F8">
            <w:pPr>
              <w:rPr>
                <w:sz w:val="22"/>
                <w:szCs w:val="22"/>
              </w:rPr>
            </w:pPr>
            <w:r w:rsidRPr="00FF42C7">
              <w:rPr>
                <w:sz w:val="22"/>
                <w:szCs w:val="22"/>
              </w:rPr>
              <w:t>National Airspace System</w:t>
            </w:r>
          </w:p>
        </w:tc>
      </w:tr>
      <w:tr w:rsidR="001058F8" w:rsidRPr="00FF42C7" w14:paraId="6B6D6324"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6055D812" w14:textId="77777777" w:rsidR="001058F8" w:rsidRPr="00FF42C7" w:rsidRDefault="001058F8">
            <w:pPr>
              <w:rPr>
                <w:sz w:val="22"/>
                <w:szCs w:val="22"/>
              </w:rPr>
            </w:pPr>
            <w:r w:rsidRPr="00FF42C7">
              <w:rPr>
                <w:sz w:val="22"/>
                <w:szCs w:val="22"/>
              </w:rPr>
              <w:t>RMSE</w:t>
            </w:r>
          </w:p>
        </w:tc>
        <w:tc>
          <w:tcPr>
            <w:tcW w:w="4940" w:type="dxa"/>
            <w:tcBorders>
              <w:top w:val="nil"/>
              <w:left w:val="nil"/>
              <w:bottom w:val="single" w:sz="4" w:space="0" w:color="auto"/>
              <w:right w:val="single" w:sz="4" w:space="0" w:color="auto"/>
            </w:tcBorders>
            <w:noWrap/>
            <w:vAlign w:val="bottom"/>
            <w:hideMark/>
          </w:tcPr>
          <w:p w14:paraId="584F0B32" w14:textId="77777777" w:rsidR="001058F8" w:rsidRPr="00FF42C7" w:rsidRDefault="001058F8">
            <w:pPr>
              <w:rPr>
                <w:sz w:val="22"/>
                <w:szCs w:val="22"/>
              </w:rPr>
            </w:pPr>
            <w:r w:rsidRPr="00FF42C7">
              <w:rPr>
                <w:sz w:val="22"/>
                <w:szCs w:val="22"/>
              </w:rPr>
              <w:t>Root Mean Squared Error</w:t>
            </w:r>
          </w:p>
        </w:tc>
      </w:tr>
      <w:tr w:rsidR="001058F8" w:rsidRPr="00FF42C7" w14:paraId="33667778"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5E813E15" w14:textId="77777777" w:rsidR="001058F8" w:rsidRPr="00FF42C7" w:rsidRDefault="001058F8">
            <w:pPr>
              <w:rPr>
                <w:sz w:val="22"/>
                <w:szCs w:val="22"/>
              </w:rPr>
            </w:pPr>
            <w:r w:rsidRPr="00FF42C7">
              <w:rPr>
                <w:sz w:val="22"/>
                <w:szCs w:val="22"/>
              </w:rPr>
              <w:t>MAE</w:t>
            </w:r>
          </w:p>
        </w:tc>
        <w:tc>
          <w:tcPr>
            <w:tcW w:w="4940" w:type="dxa"/>
            <w:tcBorders>
              <w:top w:val="nil"/>
              <w:left w:val="nil"/>
              <w:bottom w:val="single" w:sz="4" w:space="0" w:color="auto"/>
              <w:right w:val="single" w:sz="4" w:space="0" w:color="auto"/>
            </w:tcBorders>
            <w:noWrap/>
            <w:vAlign w:val="bottom"/>
            <w:hideMark/>
          </w:tcPr>
          <w:p w14:paraId="1F379BF3" w14:textId="77777777" w:rsidR="001058F8" w:rsidRPr="00FF42C7" w:rsidRDefault="001058F8">
            <w:pPr>
              <w:rPr>
                <w:sz w:val="22"/>
                <w:szCs w:val="22"/>
              </w:rPr>
            </w:pPr>
            <w:r w:rsidRPr="00FF42C7">
              <w:rPr>
                <w:sz w:val="22"/>
                <w:szCs w:val="22"/>
              </w:rPr>
              <w:t>Mean Absolute Error</w:t>
            </w:r>
          </w:p>
        </w:tc>
      </w:tr>
      <w:tr w:rsidR="001058F8" w:rsidRPr="00FF42C7" w14:paraId="62D7F05D"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7D02074A" w14:textId="77777777" w:rsidR="001058F8" w:rsidRPr="00FF42C7" w:rsidRDefault="001058F8">
            <w:pPr>
              <w:rPr>
                <w:sz w:val="22"/>
                <w:szCs w:val="22"/>
              </w:rPr>
            </w:pPr>
            <w:r w:rsidRPr="00FF42C7">
              <w:rPr>
                <w:sz w:val="22"/>
                <w:szCs w:val="22"/>
              </w:rPr>
              <w:t>MAPE</w:t>
            </w:r>
          </w:p>
        </w:tc>
        <w:tc>
          <w:tcPr>
            <w:tcW w:w="4940" w:type="dxa"/>
            <w:tcBorders>
              <w:top w:val="nil"/>
              <w:left w:val="nil"/>
              <w:bottom w:val="single" w:sz="4" w:space="0" w:color="auto"/>
              <w:right w:val="single" w:sz="4" w:space="0" w:color="auto"/>
            </w:tcBorders>
            <w:noWrap/>
            <w:vAlign w:val="bottom"/>
            <w:hideMark/>
          </w:tcPr>
          <w:p w14:paraId="51DE93C6" w14:textId="77777777" w:rsidR="001058F8" w:rsidRPr="00FF42C7" w:rsidRDefault="001058F8">
            <w:pPr>
              <w:rPr>
                <w:sz w:val="22"/>
                <w:szCs w:val="22"/>
              </w:rPr>
            </w:pPr>
            <w:r w:rsidRPr="00FF42C7">
              <w:rPr>
                <w:sz w:val="22"/>
                <w:szCs w:val="22"/>
              </w:rPr>
              <w:t>Mean Absolute Percentage Error</w:t>
            </w:r>
          </w:p>
        </w:tc>
      </w:tr>
      <w:tr w:rsidR="001058F8" w:rsidRPr="00FF42C7" w14:paraId="760CCD2D"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112D0D09" w14:textId="77777777" w:rsidR="001058F8" w:rsidRPr="00FF42C7" w:rsidRDefault="001058F8">
            <w:pPr>
              <w:rPr>
                <w:sz w:val="22"/>
                <w:szCs w:val="22"/>
              </w:rPr>
            </w:pPr>
            <w:r w:rsidRPr="00FF42C7">
              <w:rPr>
                <w:sz w:val="22"/>
                <w:szCs w:val="22"/>
              </w:rPr>
              <w:t>R²</w:t>
            </w:r>
          </w:p>
        </w:tc>
        <w:tc>
          <w:tcPr>
            <w:tcW w:w="4940" w:type="dxa"/>
            <w:tcBorders>
              <w:top w:val="nil"/>
              <w:left w:val="nil"/>
              <w:bottom w:val="single" w:sz="4" w:space="0" w:color="auto"/>
              <w:right w:val="single" w:sz="4" w:space="0" w:color="auto"/>
            </w:tcBorders>
            <w:noWrap/>
            <w:vAlign w:val="bottom"/>
            <w:hideMark/>
          </w:tcPr>
          <w:p w14:paraId="0859BF4E" w14:textId="77777777" w:rsidR="001058F8" w:rsidRPr="00FF42C7" w:rsidRDefault="001058F8">
            <w:pPr>
              <w:rPr>
                <w:sz w:val="22"/>
                <w:szCs w:val="22"/>
              </w:rPr>
            </w:pPr>
            <w:r w:rsidRPr="00FF42C7">
              <w:rPr>
                <w:sz w:val="22"/>
                <w:szCs w:val="22"/>
              </w:rPr>
              <w:t>Coefficient of Determination</w:t>
            </w:r>
          </w:p>
        </w:tc>
      </w:tr>
      <w:tr w:rsidR="001058F8" w:rsidRPr="00FF42C7" w14:paraId="55891EC4"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6428403D" w14:textId="77777777" w:rsidR="001058F8" w:rsidRPr="00FF42C7" w:rsidRDefault="001058F8">
            <w:pPr>
              <w:rPr>
                <w:sz w:val="22"/>
                <w:szCs w:val="22"/>
              </w:rPr>
            </w:pPr>
            <w:r w:rsidRPr="00FF42C7">
              <w:rPr>
                <w:sz w:val="22"/>
                <w:szCs w:val="22"/>
              </w:rPr>
              <w:t>F1</w:t>
            </w:r>
          </w:p>
        </w:tc>
        <w:tc>
          <w:tcPr>
            <w:tcW w:w="4940" w:type="dxa"/>
            <w:tcBorders>
              <w:top w:val="nil"/>
              <w:left w:val="nil"/>
              <w:bottom w:val="single" w:sz="4" w:space="0" w:color="auto"/>
              <w:right w:val="single" w:sz="4" w:space="0" w:color="auto"/>
            </w:tcBorders>
            <w:noWrap/>
            <w:vAlign w:val="bottom"/>
            <w:hideMark/>
          </w:tcPr>
          <w:p w14:paraId="77355EF7" w14:textId="77777777" w:rsidR="001058F8" w:rsidRPr="00FF42C7" w:rsidRDefault="001058F8">
            <w:pPr>
              <w:rPr>
                <w:sz w:val="22"/>
                <w:szCs w:val="22"/>
              </w:rPr>
            </w:pPr>
            <w:r w:rsidRPr="00FF42C7">
              <w:rPr>
                <w:sz w:val="22"/>
                <w:szCs w:val="22"/>
              </w:rPr>
              <w:t>F1 Score (harmonic mean of Precision and Recall)</w:t>
            </w:r>
          </w:p>
        </w:tc>
      </w:tr>
      <w:tr w:rsidR="001058F8" w:rsidRPr="00FF42C7" w14:paraId="5FBCEAD6"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086E3AEB" w14:textId="77777777" w:rsidR="001058F8" w:rsidRPr="00FF42C7" w:rsidRDefault="001058F8">
            <w:pPr>
              <w:rPr>
                <w:sz w:val="22"/>
                <w:szCs w:val="22"/>
              </w:rPr>
            </w:pPr>
            <w:r w:rsidRPr="00FF42C7">
              <w:rPr>
                <w:sz w:val="22"/>
                <w:szCs w:val="22"/>
              </w:rPr>
              <w:t>AUC</w:t>
            </w:r>
          </w:p>
        </w:tc>
        <w:tc>
          <w:tcPr>
            <w:tcW w:w="4940" w:type="dxa"/>
            <w:tcBorders>
              <w:top w:val="nil"/>
              <w:left w:val="nil"/>
              <w:bottom w:val="single" w:sz="4" w:space="0" w:color="auto"/>
              <w:right w:val="single" w:sz="4" w:space="0" w:color="auto"/>
            </w:tcBorders>
            <w:noWrap/>
            <w:vAlign w:val="bottom"/>
            <w:hideMark/>
          </w:tcPr>
          <w:p w14:paraId="07D70A90" w14:textId="77777777" w:rsidR="001058F8" w:rsidRPr="00FF42C7" w:rsidRDefault="001058F8">
            <w:pPr>
              <w:rPr>
                <w:sz w:val="22"/>
                <w:szCs w:val="22"/>
              </w:rPr>
            </w:pPr>
            <w:r w:rsidRPr="00FF42C7">
              <w:rPr>
                <w:sz w:val="22"/>
                <w:szCs w:val="22"/>
              </w:rPr>
              <w:t>Area Under the ROC Curve</w:t>
            </w:r>
          </w:p>
        </w:tc>
      </w:tr>
      <w:tr w:rsidR="001058F8" w:rsidRPr="00FF42C7" w14:paraId="232DFF76"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6D89FA3E" w14:textId="77777777" w:rsidR="001058F8" w:rsidRPr="00FF42C7" w:rsidRDefault="001058F8">
            <w:pPr>
              <w:rPr>
                <w:sz w:val="22"/>
                <w:szCs w:val="22"/>
              </w:rPr>
            </w:pPr>
            <w:r w:rsidRPr="00FF42C7">
              <w:rPr>
                <w:sz w:val="22"/>
                <w:szCs w:val="22"/>
              </w:rPr>
              <w:t>SARIMA</w:t>
            </w:r>
          </w:p>
        </w:tc>
        <w:tc>
          <w:tcPr>
            <w:tcW w:w="4940" w:type="dxa"/>
            <w:tcBorders>
              <w:top w:val="nil"/>
              <w:left w:val="nil"/>
              <w:bottom w:val="single" w:sz="4" w:space="0" w:color="auto"/>
              <w:right w:val="single" w:sz="4" w:space="0" w:color="auto"/>
            </w:tcBorders>
            <w:noWrap/>
            <w:vAlign w:val="bottom"/>
            <w:hideMark/>
          </w:tcPr>
          <w:p w14:paraId="615208F1" w14:textId="77777777" w:rsidR="001058F8" w:rsidRPr="00FF42C7" w:rsidRDefault="001058F8">
            <w:pPr>
              <w:rPr>
                <w:sz w:val="22"/>
                <w:szCs w:val="22"/>
              </w:rPr>
            </w:pPr>
            <w:r w:rsidRPr="00FF42C7">
              <w:rPr>
                <w:sz w:val="22"/>
                <w:szCs w:val="22"/>
              </w:rPr>
              <w:t>Seasonal Autoregressive Integrated Moving Average</w:t>
            </w:r>
          </w:p>
        </w:tc>
      </w:tr>
      <w:tr w:rsidR="001058F8" w:rsidRPr="00FF42C7" w14:paraId="2F9ACF57"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36AE19A6" w14:textId="77777777" w:rsidR="001058F8" w:rsidRPr="00FF42C7" w:rsidRDefault="001058F8">
            <w:pPr>
              <w:rPr>
                <w:sz w:val="22"/>
                <w:szCs w:val="22"/>
              </w:rPr>
            </w:pPr>
            <w:r w:rsidRPr="00FF42C7">
              <w:rPr>
                <w:sz w:val="22"/>
                <w:szCs w:val="22"/>
              </w:rPr>
              <w:t>LSTM</w:t>
            </w:r>
          </w:p>
        </w:tc>
        <w:tc>
          <w:tcPr>
            <w:tcW w:w="4940" w:type="dxa"/>
            <w:tcBorders>
              <w:top w:val="nil"/>
              <w:left w:val="nil"/>
              <w:bottom w:val="single" w:sz="4" w:space="0" w:color="auto"/>
              <w:right w:val="single" w:sz="4" w:space="0" w:color="auto"/>
            </w:tcBorders>
            <w:noWrap/>
            <w:vAlign w:val="bottom"/>
            <w:hideMark/>
          </w:tcPr>
          <w:p w14:paraId="501ACF98" w14:textId="77777777" w:rsidR="001058F8" w:rsidRPr="00FF42C7" w:rsidRDefault="001058F8">
            <w:pPr>
              <w:rPr>
                <w:sz w:val="22"/>
                <w:szCs w:val="22"/>
              </w:rPr>
            </w:pPr>
            <w:r w:rsidRPr="00FF42C7">
              <w:rPr>
                <w:sz w:val="22"/>
                <w:szCs w:val="22"/>
              </w:rPr>
              <w:t>Long Short-Term Memory (neural network)</w:t>
            </w:r>
          </w:p>
        </w:tc>
      </w:tr>
      <w:tr w:rsidR="001058F8" w:rsidRPr="00FF42C7" w14:paraId="66745B1E"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6110FD44" w14:textId="77777777" w:rsidR="001058F8" w:rsidRPr="00FF42C7" w:rsidRDefault="001058F8">
            <w:pPr>
              <w:rPr>
                <w:sz w:val="22"/>
                <w:szCs w:val="22"/>
              </w:rPr>
            </w:pPr>
            <w:r w:rsidRPr="00FF42C7">
              <w:rPr>
                <w:sz w:val="22"/>
                <w:szCs w:val="22"/>
              </w:rPr>
              <w:t>EDA</w:t>
            </w:r>
          </w:p>
        </w:tc>
        <w:tc>
          <w:tcPr>
            <w:tcW w:w="4940" w:type="dxa"/>
            <w:tcBorders>
              <w:top w:val="nil"/>
              <w:left w:val="nil"/>
              <w:bottom w:val="single" w:sz="4" w:space="0" w:color="auto"/>
              <w:right w:val="single" w:sz="4" w:space="0" w:color="auto"/>
            </w:tcBorders>
            <w:noWrap/>
            <w:vAlign w:val="bottom"/>
            <w:hideMark/>
          </w:tcPr>
          <w:p w14:paraId="63D1108A" w14:textId="77777777" w:rsidR="001058F8" w:rsidRPr="00FF42C7" w:rsidRDefault="001058F8">
            <w:pPr>
              <w:rPr>
                <w:sz w:val="22"/>
                <w:szCs w:val="22"/>
              </w:rPr>
            </w:pPr>
            <w:r w:rsidRPr="00FF42C7">
              <w:rPr>
                <w:sz w:val="22"/>
                <w:szCs w:val="22"/>
              </w:rPr>
              <w:t>Exploratory Data Analysis</w:t>
            </w:r>
          </w:p>
        </w:tc>
      </w:tr>
      <w:tr w:rsidR="001058F8" w:rsidRPr="00FF42C7" w14:paraId="73EDA3FA"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18D877B3" w14:textId="77777777" w:rsidR="001058F8" w:rsidRPr="00FF42C7" w:rsidRDefault="001058F8">
            <w:pPr>
              <w:rPr>
                <w:sz w:val="22"/>
                <w:szCs w:val="22"/>
              </w:rPr>
            </w:pPr>
            <w:r w:rsidRPr="00FF42C7">
              <w:rPr>
                <w:sz w:val="22"/>
                <w:szCs w:val="22"/>
              </w:rPr>
              <w:t>arr_del15</w:t>
            </w:r>
          </w:p>
        </w:tc>
        <w:tc>
          <w:tcPr>
            <w:tcW w:w="4940" w:type="dxa"/>
            <w:tcBorders>
              <w:top w:val="nil"/>
              <w:left w:val="nil"/>
              <w:bottom w:val="single" w:sz="4" w:space="0" w:color="auto"/>
              <w:right w:val="single" w:sz="4" w:space="0" w:color="auto"/>
            </w:tcBorders>
            <w:noWrap/>
            <w:vAlign w:val="bottom"/>
            <w:hideMark/>
          </w:tcPr>
          <w:p w14:paraId="4374D3C9" w14:textId="77777777" w:rsidR="001058F8" w:rsidRPr="00FF42C7" w:rsidRDefault="001058F8">
            <w:pPr>
              <w:rPr>
                <w:sz w:val="22"/>
                <w:szCs w:val="22"/>
              </w:rPr>
            </w:pPr>
            <w:r w:rsidRPr="00FF42C7">
              <w:rPr>
                <w:sz w:val="22"/>
                <w:szCs w:val="22"/>
              </w:rPr>
              <w:t>Number of flights delayed 15+ minutes</w:t>
            </w:r>
          </w:p>
        </w:tc>
      </w:tr>
      <w:tr w:rsidR="001058F8" w:rsidRPr="00FF42C7" w14:paraId="06715600"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7EB8A57A" w14:textId="77777777" w:rsidR="001058F8" w:rsidRPr="00FF42C7" w:rsidRDefault="001058F8">
            <w:pPr>
              <w:rPr>
                <w:sz w:val="22"/>
                <w:szCs w:val="22"/>
              </w:rPr>
            </w:pPr>
            <w:proofErr w:type="spellStart"/>
            <w:r w:rsidRPr="00FF42C7">
              <w:rPr>
                <w:sz w:val="22"/>
                <w:szCs w:val="22"/>
              </w:rPr>
              <w:t>arr_delay</w:t>
            </w:r>
            <w:proofErr w:type="spellEnd"/>
          </w:p>
        </w:tc>
        <w:tc>
          <w:tcPr>
            <w:tcW w:w="4940" w:type="dxa"/>
            <w:tcBorders>
              <w:top w:val="nil"/>
              <w:left w:val="nil"/>
              <w:bottom w:val="single" w:sz="4" w:space="0" w:color="auto"/>
              <w:right w:val="single" w:sz="4" w:space="0" w:color="auto"/>
            </w:tcBorders>
            <w:noWrap/>
            <w:vAlign w:val="bottom"/>
            <w:hideMark/>
          </w:tcPr>
          <w:p w14:paraId="0CB13CAC" w14:textId="77777777" w:rsidR="001058F8" w:rsidRPr="00FF42C7" w:rsidRDefault="001058F8">
            <w:pPr>
              <w:rPr>
                <w:sz w:val="22"/>
                <w:szCs w:val="22"/>
              </w:rPr>
            </w:pPr>
            <w:r w:rsidRPr="00FF42C7">
              <w:rPr>
                <w:sz w:val="22"/>
                <w:szCs w:val="22"/>
              </w:rPr>
              <w:t>Total arrival delay minutes</w:t>
            </w:r>
          </w:p>
        </w:tc>
      </w:tr>
      <w:tr w:rsidR="001058F8" w:rsidRPr="00FF42C7" w14:paraId="6898D4CB"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44FCE45D" w14:textId="77777777" w:rsidR="001058F8" w:rsidRPr="00FF42C7" w:rsidRDefault="001058F8">
            <w:pPr>
              <w:rPr>
                <w:sz w:val="22"/>
                <w:szCs w:val="22"/>
              </w:rPr>
            </w:pPr>
            <w:proofErr w:type="spellStart"/>
            <w:r w:rsidRPr="00FF42C7">
              <w:rPr>
                <w:sz w:val="22"/>
                <w:szCs w:val="22"/>
              </w:rPr>
              <w:t>avg_delay_per_delayed_flight</w:t>
            </w:r>
            <w:proofErr w:type="spellEnd"/>
          </w:p>
        </w:tc>
        <w:tc>
          <w:tcPr>
            <w:tcW w:w="4940" w:type="dxa"/>
            <w:tcBorders>
              <w:top w:val="nil"/>
              <w:left w:val="nil"/>
              <w:bottom w:val="single" w:sz="4" w:space="0" w:color="auto"/>
              <w:right w:val="single" w:sz="4" w:space="0" w:color="auto"/>
            </w:tcBorders>
            <w:noWrap/>
            <w:vAlign w:val="bottom"/>
            <w:hideMark/>
          </w:tcPr>
          <w:p w14:paraId="34D19DA0" w14:textId="77777777" w:rsidR="001058F8" w:rsidRPr="00FF42C7" w:rsidRDefault="001058F8">
            <w:pPr>
              <w:rPr>
                <w:sz w:val="22"/>
                <w:szCs w:val="22"/>
              </w:rPr>
            </w:pPr>
            <w:proofErr w:type="spellStart"/>
            <w:r w:rsidRPr="00FF42C7">
              <w:rPr>
                <w:sz w:val="22"/>
                <w:szCs w:val="22"/>
              </w:rPr>
              <w:t>arr_delay</w:t>
            </w:r>
            <w:proofErr w:type="spellEnd"/>
            <w:r w:rsidRPr="00FF42C7">
              <w:rPr>
                <w:sz w:val="22"/>
                <w:szCs w:val="22"/>
              </w:rPr>
              <w:t xml:space="preserve"> / arr_del15 — regression target</w:t>
            </w:r>
          </w:p>
        </w:tc>
      </w:tr>
      <w:tr w:rsidR="001058F8" w:rsidRPr="00FF42C7" w14:paraId="19E15E53" w14:textId="77777777" w:rsidTr="001058F8">
        <w:trPr>
          <w:trHeight w:val="290"/>
        </w:trPr>
        <w:tc>
          <w:tcPr>
            <w:tcW w:w="2820" w:type="dxa"/>
            <w:tcBorders>
              <w:top w:val="nil"/>
              <w:left w:val="single" w:sz="4" w:space="0" w:color="auto"/>
              <w:bottom w:val="single" w:sz="4" w:space="0" w:color="auto"/>
              <w:right w:val="single" w:sz="4" w:space="0" w:color="auto"/>
            </w:tcBorders>
            <w:noWrap/>
            <w:vAlign w:val="bottom"/>
            <w:hideMark/>
          </w:tcPr>
          <w:p w14:paraId="4A286F80" w14:textId="77777777" w:rsidR="001058F8" w:rsidRPr="00FF42C7" w:rsidRDefault="001058F8">
            <w:pPr>
              <w:rPr>
                <w:sz w:val="22"/>
                <w:szCs w:val="22"/>
              </w:rPr>
            </w:pPr>
            <w:r w:rsidRPr="00FF42C7">
              <w:rPr>
                <w:sz w:val="22"/>
                <w:szCs w:val="22"/>
              </w:rPr>
              <w:t>delay_15_binary</w:t>
            </w:r>
          </w:p>
        </w:tc>
        <w:tc>
          <w:tcPr>
            <w:tcW w:w="4940" w:type="dxa"/>
            <w:tcBorders>
              <w:top w:val="nil"/>
              <w:left w:val="nil"/>
              <w:bottom w:val="single" w:sz="4" w:space="0" w:color="auto"/>
              <w:right w:val="single" w:sz="4" w:space="0" w:color="auto"/>
            </w:tcBorders>
            <w:noWrap/>
            <w:vAlign w:val="bottom"/>
            <w:hideMark/>
          </w:tcPr>
          <w:p w14:paraId="0C4A4FBB" w14:textId="77777777" w:rsidR="001058F8" w:rsidRPr="00FF42C7" w:rsidRDefault="001058F8">
            <w:pPr>
              <w:rPr>
                <w:sz w:val="22"/>
                <w:szCs w:val="22"/>
              </w:rPr>
            </w:pPr>
            <w:r w:rsidRPr="00FF42C7">
              <w:rPr>
                <w:sz w:val="22"/>
                <w:szCs w:val="22"/>
              </w:rPr>
              <w:t>1 if arr_del15 ≥ 15 else 0 — classification target</w:t>
            </w:r>
          </w:p>
        </w:tc>
      </w:tr>
    </w:tbl>
    <w:p w14:paraId="7CF35667" w14:textId="77777777" w:rsidR="001058F8" w:rsidRPr="00FF42C7" w:rsidRDefault="001058F8" w:rsidP="001058F8">
      <w:pPr>
        <w:spacing w:after="240"/>
        <w:jc w:val="center"/>
      </w:pPr>
      <w:r w:rsidRPr="00FF42C7">
        <w:rPr>
          <w:b/>
          <w:bCs/>
        </w:rPr>
        <w:lastRenderedPageBreak/>
        <w:t>ACKNOWLEDGMENTS</w:t>
      </w:r>
    </w:p>
    <w:p w14:paraId="1E46A18F" w14:textId="7A04CDFD" w:rsidR="001058F8" w:rsidRPr="00FF42C7" w:rsidRDefault="007A0FC0" w:rsidP="001058F8">
      <w:pPr>
        <w:spacing w:after="120" w:line="276" w:lineRule="auto"/>
        <w:ind w:firstLine="720"/>
        <w:jc w:val="both"/>
      </w:pPr>
      <w:r>
        <w:t>Our</w:t>
      </w:r>
      <w:r w:rsidR="001058F8" w:rsidRPr="00FF42C7">
        <w:t xml:space="preserve"> team </w:t>
      </w:r>
      <w:r>
        <w:t>is very grateful and thankful to</w:t>
      </w:r>
      <w:r w:rsidR="001058F8" w:rsidRPr="00FF42C7">
        <w:t xml:space="preserve"> Professor Unal </w:t>
      </w:r>
      <w:proofErr w:type="spellStart"/>
      <w:r w:rsidR="001058F8" w:rsidRPr="00FF42C7">
        <w:t>Sakoglu</w:t>
      </w:r>
      <w:proofErr w:type="spellEnd"/>
      <w:r w:rsidR="001058F8" w:rsidRPr="00FF42C7">
        <w:t xml:space="preserve"> for his guidance, constructive feedback, and support throughout the DS606 Capstone in Data Science course. We also thank the Bureau of Transportation Statistics and the National Oceanic and Atmospheric Administration for making their datasets publicly available, and the open-source community behind scikit-learn, </w:t>
      </w:r>
      <w:proofErr w:type="spellStart"/>
      <w:r w:rsidR="001058F8" w:rsidRPr="00FF42C7">
        <w:t>XGBoost</w:t>
      </w:r>
      <w:proofErr w:type="spellEnd"/>
      <w:r w:rsidR="001058F8" w:rsidRPr="00FF42C7">
        <w:t xml:space="preserve">, </w:t>
      </w:r>
      <w:proofErr w:type="spellStart"/>
      <w:r w:rsidR="001058F8" w:rsidRPr="00FF42C7">
        <w:t>statsmodels</w:t>
      </w:r>
      <w:proofErr w:type="spellEnd"/>
      <w:r w:rsidR="001058F8" w:rsidRPr="00FF42C7">
        <w:t>, TensorFlow, and Prophet which formed the backbone of our analytical pipeline.</w:t>
      </w:r>
    </w:p>
    <w:p w14:paraId="740F79F6" w14:textId="77777777" w:rsidR="001058F8" w:rsidRPr="00FF42C7" w:rsidRDefault="001058F8" w:rsidP="001058F8">
      <w:pPr>
        <w:spacing w:after="120" w:line="276" w:lineRule="auto"/>
        <w:ind w:firstLine="720"/>
        <w:jc w:val="both"/>
      </w:pPr>
    </w:p>
    <w:p w14:paraId="25854B16" w14:textId="77777777" w:rsidR="001058F8" w:rsidRPr="00FF42C7" w:rsidRDefault="001058F8" w:rsidP="001058F8">
      <w:pPr>
        <w:spacing w:after="240"/>
        <w:jc w:val="center"/>
      </w:pPr>
      <w:r w:rsidRPr="00FF42C7">
        <w:rPr>
          <w:b/>
          <w:bCs/>
        </w:rPr>
        <w:t>TEAM MEMBERS' CONTRIBUTIONS</w:t>
      </w:r>
    </w:p>
    <w:p w14:paraId="059E42F8" w14:textId="77777777" w:rsidR="001058F8" w:rsidRPr="00FF42C7" w:rsidRDefault="001058F8" w:rsidP="001058F8">
      <w:pPr>
        <w:spacing w:after="120" w:line="276" w:lineRule="auto"/>
        <w:ind w:firstLine="720"/>
        <w:jc w:val="both"/>
      </w:pPr>
      <w:r w:rsidRPr="00FF42C7">
        <w:t>Gaurav Dali led the NOAA Storm Events data integration pipeline, including spatial matching of storm events to airports using the haversine KD-Tree approach within a 150km radius, monthly aggregation of weather features, final dataset merging, and project report preparation.</w:t>
      </w:r>
    </w:p>
    <w:p w14:paraId="237BCB82" w14:textId="77777777" w:rsidR="001058F8" w:rsidRPr="00FF42C7" w:rsidRDefault="001058F8" w:rsidP="001058F8"/>
    <w:p w14:paraId="5F3B0288" w14:textId="221977EF" w:rsidR="001058F8" w:rsidRPr="00FF42C7" w:rsidRDefault="001058F8" w:rsidP="001058F8">
      <w:pPr>
        <w:spacing w:after="120" w:line="276" w:lineRule="auto"/>
        <w:ind w:firstLine="720"/>
        <w:jc w:val="both"/>
      </w:pPr>
      <w:r w:rsidRPr="00FF42C7">
        <w:t xml:space="preserve">Gopinath </w:t>
      </w:r>
      <w:proofErr w:type="spellStart"/>
      <w:r w:rsidRPr="00FF42C7">
        <w:t>Mohanasundaram</w:t>
      </w:r>
      <w:proofErr w:type="spellEnd"/>
      <w:r w:rsidRPr="00FF42C7">
        <w:t xml:space="preserve"> led</w:t>
      </w:r>
      <w:r w:rsidR="00FF42C7">
        <w:t xml:space="preserve"> </w:t>
      </w:r>
      <w:r w:rsidRPr="00FF42C7">
        <w:t>the</w:t>
      </w:r>
      <w:r w:rsidR="00FF42C7">
        <w:t xml:space="preserve"> </w:t>
      </w:r>
      <w:r w:rsidRPr="00FF42C7">
        <w:t xml:space="preserve">regression and classification modeling pipeline including feature engineering, data leakage prevention, </w:t>
      </w:r>
      <w:proofErr w:type="spellStart"/>
      <w:r w:rsidRPr="00FF42C7">
        <w:t>sklearn</w:t>
      </w:r>
      <w:proofErr w:type="spellEnd"/>
      <w:r w:rsidRPr="00FF42C7">
        <w:t xml:space="preserve"> Pipeline construction with separate preprocessors for linear and tree-based models, model training and evaluation, and the interactive monthly carrier prediction widget in Part 4.</w:t>
      </w:r>
    </w:p>
    <w:p w14:paraId="75DD001B" w14:textId="77777777" w:rsidR="001058F8" w:rsidRPr="00FF42C7" w:rsidRDefault="001058F8" w:rsidP="001058F8"/>
    <w:p w14:paraId="3A5A10CF" w14:textId="77777777" w:rsidR="001058F8" w:rsidRPr="00FF42C7" w:rsidRDefault="001058F8" w:rsidP="001058F8">
      <w:pPr>
        <w:spacing w:after="120" w:line="276" w:lineRule="auto"/>
        <w:ind w:firstLine="720"/>
        <w:jc w:val="both"/>
      </w:pPr>
      <w:proofErr w:type="spellStart"/>
      <w:r w:rsidRPr="00FF42C7">
        <w:t>Kortu</w:t>
      </w:r>
      <w:proofErr w:type="spellEnd"/>
      <w:r w:rsidRPr="00FF42C7">
        <w:t xml:space="preserve"> </w:t>
      </w:r>
      <w:proofErr w:type="spellStart"/>
      <w:r w:rsidRPr="00FF42C7">
        <w:t>Kiazolu</w:t>
      </w:r>
      <w:proofErr w:type="spellEnd"/>
      <w:r w:rsidRPr="00FF42C7">
        <w:t xml:space="preserve"> led the time-series forecasting component including Seasonal Naive baseline, SARIMA grid search across 12 parameter combinations, and LSTM implementation with early stopping. He also coordinated EDA visualizations and presentation preparation across all three phases.</w:t>
      </w:r>
    </w:p>
    <w:p w14:paraId="176B3988" w14:textId="24739160" w:rsidR="001058F8" w:rsidRPr="00FF42C7" w:rsidRDefault="001058F8" w:rsidP="001058F8"/>
    <w:p w14:paraId="6E782911" w14:textId="77777777" w:rsidR="001058F8" w:rsidRPr="00FF42C7" w:rsidRDefault="001058F8"/>
    <w:p w14:paraId="79658CAD" w14:textId="77777777" w:rsidR="001058F8" w:rsidRPr="00FF42C7" w:rsidRDefault="001058F8"/>
    <w:p w14:paraId="7AEB1B50" w14:textId="77777777" w:rsidR="001058F8" w:rsidRPr="00FF42C7" w:rsidRDefault="001058F8"/>
    <w:p w14:paraId="63377EC3" w14:textId="77777777" w:rsidR="001058F8" w:rsidRPr="00FF42C7" w:rsidRDefault="001058F8"/>
    <w:p w14:paraId="1A7C6853" w14:textId="77777777" w:rsidR="001058F8" w:rsidRPr="00FF42C7" w:rsidRDefault="001058F8"/>
    <w:p w14:paraId="6A67373C" w14:textId="77777777" w:rsidR="001058F8" w:rsidRPr="00FF42C7" w:rsidRDefault="001058F8"/>
    <w:p w14:paraId="7D99E436" w14:textId="77777777" w:rsidR="001058F8" w:rsidRPr="00FF42C7" w:rsidRDefault="001058F8"/>
    <w:p w14:paraId="6A1A0C73" w14:textId="77777777" w:rsidR="001058F8" w:rsidRPr="00FF42C7" w:rsidRDefault="001058F8"/>
    <w:p w14:paraId="6E9B7139" w14:textId="77777777" w:rsidR="001058F8" w:rsidRPr="00FF42C7" w:rsidRDefault="001058F8"/>
    <w:p w14:paraId="0E9B6FF3" w14:textId="77777777" w:rsidR="001058F8" w:rsidRPr="00FF42C7" w:rsidRDefault="001058F8"/>
    <w:p w14:paraId="4F8616B5" w14:textId="77777777" w:rsidR="001058F8" w:rsidRPr="00FF42C7" w:rsidRDefault="001058F8"/>
    <w:p w14:paraId="42747940" w14:textId="77777777" w:rsidR="001058F8" w:rsidRPr="00FF42C7" w:rsidRDefault="001058F8"/>
    <w:p w14:paraId="37F65B57" w14:textId="77777777" w:rsidR="001058F8" w:rsidRPr="00FF42C7" w:rsidRDefault="001058F8"/>
    <w:p w14:paraId="003BA374" w14:textId="77777777" w:rsidR="001058F8" w:rsidRPr="00FF42C7" w:rsidRDefault="001058F8"/>
    <w:p w14:paraId="40BE9689" w14:textId="77777777" w:rsidR="001058F8" w:rsidRPr="00FF42C7" w:rsidRDefault="001058F8"/>
    <w:p w14:paraId="5C51B4C5" w14:textId="77777777" w:rsidR="001058F8" w:rsidRPr="00FF42C7" w:rsidRDefault="001058F8"/>
    <w:p w14:paraId="5E2C5860" w14:textId="77777777" w:rsidR="001058F8" w:rsidRPr="00FF42C7" w:rsidRDefault="001058F8"/>
    <w:p w14:paraId="40DB6415" w14:textId="77777777" w:rsidR="001058F8" w:rsidRPr="00FF42C7" w:rsidRDefault="001058F8" w:rsidP="001058F8">
      <w:pPr>
        <w:spacing w:after="240"/>
        <w:jc w:val="center"/>
      </w:pPr>
      <w:r w:rsidRPr="00FF42C7">
        <w:rPr>
          <w:b/>
          <w:bCs/>
        </w:rPr>
        <w:lastRenderedPageBreak/>
        <w:t>TABLE OF CONTENTS</w:t>
      </w:r>
    </w:p>
    <w:p w14:paraId="3B9B5CFC" w14:textId="77777777" w:rsidR="001058F8" w:rsidRPr="00FF42C7" w:rsidRDefault="001058F8" w:rsidP="001058F8">
      <w:pPr>
        <w:tabs>
          <w:tab w:val="right" w:pos="9360"/>
        </w:tabs>
        <w:spacing w:before="60" w:after="60"/>
      </w:pPr>
      <w:r w:rsidRPr="00FF42C7">
        <w:t>ABSTRACT</w:t>
      </w:r>
      <w:r w:rsidRPr="00FF42C7">
        <w:tab/>
      </w:r>
      <w:proofErr w:type="spellStart"/>
      <w:r w:rsidRPr="00FF42C7">
        <w:t>i</w:t>
      </w:r>
      <w:proofErr w:type="spellEnd"/>
    </w:p>
    <w:p w14:paraId="524B0F4E" w14:textId="77777777" w:rsidR="001058F8" w:rsidRPr="00FF42C7" w:rsidRDefault="001058F8" w:rsidP="001058F8">
      <w:pPr>
        <w:tabs>
          <w:tab w:val="right" w:pos="9360"/>
        </w:tabs>
        <w:spacing w:before="60" w:after="60"/>
      </w:pPr>
      <w:r w:rsidRPr="00FF42C7">
        <w:t>LIST OF ABBREVIATIONS AND SYMBOLS</w:t>
      </w:r>
      <w:r w:rsidRPr="00FF42C7">
        <w:tab/>
        <w:t>ii</w:t>
      </w:r>
    </w:p>
    <w:p w14:paraId="2497026C" w14:textId="77777777" w:rsidR="001058F8" w:rsidRPr="00FF42C7" w:rsidRDefault="001058F8" w:rsidP="001058F8">
      <w:pPr>
        <w:tabs>
          <w:tab w:val="right" w:pos="9360"/>
        </w:tabs>
        <w:spacing w:before="60" w:after="60"/>
      </w:pPr>
      <w:r w:rsidRPr="00FF42C7">
        <w:t>ACKNOWLEDGMENTS &amp; TEAM MEMBERS' CONTRIBUTIONS</w:t>
      </w:r>
      <w:r w:rsidRPr="00FF42C7">
        <w:tab/>
        <w:t>iii</w:t>
      </w:r>
    </w:p>
    <w:p w14:paraId="5044AFF7" w14:textId="77777777" w:rsidR="001058F8" w:rsidRPr="00FF42C7" w:rsidRDefault="001058F8" w:rsidP="001058F8">
      <w:pPr>
        <w:tabs>
          <w:tab w:val="right" w:pos="9360"/>
        </w:tabs>
        <w:spacing w:before="60" w:after="60"/>
      </w:pPr>
      <w:r w:rsidRPr="00FF42C7">
        <w:t>LIST OF TABLES</w:t>
      </w:r>
      <w:r w:rsidRPr="00FF42C7">
        <w:tab/>
        <w:t>v</w:t>
      </w:r>
    </w:p>
    <w:p w14:paraId="761F828D" w14:textId="77777777" w:rsidR="001058F8" w:rsidRPr="00FF42C7" w:rsidRDefault="001058F8" w:rsidP="001058F8">
      <w:pPr>
        <w:tabs>
          <w:tab w:val="right" w:pos="9360"/>
        </w:tabs>
        <w:spacing w:before="60" w:after="60"/>
      </w:pPr>
      <w:r w:rsidRPr="00FF42C7">
        <w:t>LIST OF FIGURES</w:t>
      </w:r>
      <w:r w:rsidRPr="00FF42C7">
        <w:tab/>
      </w:r>
      <w:proofErr w:type="gramStart"/>
      <w:r w:rsidRPr="00FF42C7">
        <w:t>vi</w:t>
      </w:r>
      <w:proofErr w:type="gramEnd"/>
    </w:p>
    <w:p w14:paraId="31E043AD" w14:textId="77777777" w:rsidR="001058F8" w:rsidRPr="00FF42C7" w:rsidRDefault="001058F8" w:rsidP="001058F8">
      <w:pPr>
        <w:tabs>
          <w:tab w:val="right" w:pos="9360"/>
        </w:tabs>
        <w:spacing w:before="60" w:after="60"/>
      </w:pPr>
      <w:r w:rsidRPr="00FF42C7">
        <w:t>I.   INTRODUCTION</w:t>
      </w:r>
      <w:r w:rsidRPr="00FF42C7">
        <w:tab/>
        <w:t>1</w:t>
      </w:r>
    </w:p>
    <w:p w14:paraId="0390FF6B" w14:textId="77777777" w:rsidR="001058F8" w:rsidRPr="00FF42C7" w:rsidRDefault="001058F8" w:rsidP="001058F8">
      <w:pPr>
        <w:tabs>
          <w:tab w:val="right" w:pos="9360"/>
        </w:tabs>
        <w:spacing w:before="60" w:after="60"/>
      </w:pPr>
      <w:r w:rsidRPr="00FF42C7">
        <w:t xml:space="preserve">   </w:t>
      </w:r>
      <w:proofErr w:type="gramStart"/>
      <w:r w:rsidRPr="00FF42C7">
        <w:t>I.1  Problem</w:t>
      </w:r>
      <w:proofErr w:type="gramEnd"/>
      <w:r w:rsidRPr="00FF42C7">
        <w:t xml:space="preserve"> Description and Dataset</w:t>
      </w:r>
      <w:r w:rsidRPr="00FF42C7">
        <w:tab/>
        <w:t>1</w:t>
      </w:r>
    </w:p>
    <w:p w14:paraId="6CA36EDB" w14:textId="77777777" w:rsidR="001058F8" w:rsidRPr="00FF42C7" w:rsidRDefault="001058F8" w:rsidP="001058F8">
      <w:pPr>
        <w:tabs>
          <w:tab w:val="right" w:pos="9360"/>
        </w:tabs>
        <w:spacing w:before="60" w:after="60"/>
      </w:pPr>
      <w:r w:rsidRPr="00FF42C7">
        <w:t xml:space="preserve">   </w:t>
      </w:r>
      <w:proofErr w:type="gramStart"/>
      <w:r w:rsidRPr="00FF42C7">
        <w:t>I.2  Background</w:t>
      </w:r>
      <w:proofErr w:type="gramEnd"/>
      <w:r w:rsidRPr="00FF42C7">
        <w:t xml:space="preserve"> and Literature Review</w:t>
      </w:r>
      <w:r w:rsidRPr="00FF42C7">
        <w:tab/>
        <w:t>2</w:t>
      </w:r>
    </w:p>
    <w:p w14:paraId="54E0B03C" w14:textId="77777777" w:rsidR="001058F8" w:rsidRPr="00FF42C7" w:rsidRDefault="001058F8" w:rsidP="001058F8">
      <w:pPr>
        <w:tabs>
          <w:tab w:val="right" w:pos="9360"/>
        </w:tabs>
        <w:spacing w:before="60" w:after="60"/>
      </w:pPr>
      <w:r w:rsidRPr="00FF42C7">
        <w:t>II</w:t>
      </w:r>
      <w:proofErr w:type="gramStart"/>
      <w:r w:rsidRPr="00FF42C7">
        <w:t>.  METHODS</w:t>
      </w:r>
      <w:proofErr w:type="gramEnd"/>
      <w:r w:rsidRPr="00FF42C7">
        <w:tab/>
        <w:t>3</w:t>
      </w:r>
    </w:p>
    <w:p w14:paraId="4AD5BE32" w14:textId="77777777" w:rsidR="001058F8" w:rsidRPr="00FF42C7" w:rsidRDefault="001058F8" w:rsidP="001058F8">
      <w:pPr>
        <w:tabs>
          <w:tab w:val="right" w:pos="9360"/>
        </w:tabs>
        <w:spacing w:before="60" w:after="60"/>
      </w:pPr>
      <w:r w:rsidRPr="00FF42C7">
        <w:t xml:space="preserve">   </w:t>
      </w:r>
      <w:proofErr w:type="gramStart"/>
      <w:r w:rsidRPr="00FF42C7">
        <w:t>II.1  Data</w:t>
      </w:r>
      <w:proofErr w:type="gramEnd"/>
      <w:r w:rsidRPr="00FF42C7">
        <w:t xml:space="preserve"> Processing and Feature Engineering</w:t>
      </w:r>
      <w:r w:rsidRPr="00FF42C7">
        <w:tab/>
        <w:t>3</w:t>
      </w:r>
    </w:p>
    <w:p w14:paraId="04EE5A30" w14:textId="77777777" w:rsidR="001058F8" w:rsidRPr="00FF42C7" w:rsidRDefault="001058F8" w:rsidP="001058F8">
      <w:pPr>
        <w:tabs>
          <w:tab w:val="right" w:pos="9360"/>
        </w:tabs>
        <w:spacing w:before="60" w:after="60"/>
      </w:pPr>
      <w:r w:rsidRPr="00FF42C7">
        <w:t xml:space="preserve">   </w:t>
      </w:r>
      <w:proofErr w:type="gramStart"/>
      <w:r w:rsidRPr="00FF42C7">
        <w:t>II.2  Regression</w:t>
      </w:r>
      <w:proofErr w:type="gramEnd"/>
      <w:r w:rsidRPr="00FF42C7">
        <w:t xml:space="preserve"> Modeling</w:t>
      </w:r>
      <w:r w:rsidRPr="00FF42C7">
        <w:tab/>
        <w:t>5</w:t>
      </w:r>
    </w:p>
    <w:p w14:paraId="470684A1" w14:textId="77777777" w:rsidR="001058F8" w:rsidRPr="00FF42C7" w:rsidRDefault="001058F8" w:rsidP="001058F8">
      <w:pPr>
        <w:tabs>
          <w:tab w:val="right" w:pos="9360"/>
        </w:tabs>
        <w:spacing w:before="60" w:after="60"/>
      </w:pPr>
      <w:r w:rsidRPr="00FF42C7">
        <w:t xml:space="preserve">   </w:t>
      </w:r>
      <w:proofErr w:type="gramStart"/>
      <w:r w:rsidRPr="00FF42C7">
        <w:t>II.3  Classification</w:t>
      </w:r>
      <w:proofErr w:type="gramEnd"/>
      <w:r w:rsidRPr="00FF42C7">
        <w:t xml:space="preserve"> Modeling</w:t>
      </w:r>
      <w:r w:rsidRPr="00FF42C7">
        <w:tab/>
        <w:t>6</w:t>
      </w:r>
    </w:p>
    <w:p w14:paraId="601B003C" w14:textId="77777777" w:rsidR="001058F8" w:rsidRPr="00FF42C7" w:rsidRDefault="001058F8" w:rsidP="001058F8">
      <w:pPr>
        <w:tabs>
          <w:tab w:val="right" w:pos="9360"/>
        </w:tabs>
        <w:spacing w:before="60" w:after="60"/>
      </w:pPr>
      <w:r w:rsidRPr="00FF42C7">
        <w:t xml:space="preserve">   </w:t>
      </w:r>
      <w:proofErr w:type="gramStart"/>
      <w:r w:rsidRPr="00FF42C7">
        <w:t>II.4  Time</w:t>
      </w:r>
      <w:proofErr w:type="gramEnd"/>
      <w:r w:rsidRPr="00FF42C7">
        <w:t>-Series Forecasting</w:t>
      </w:r>
      <w:r w:rsidRPr="00FF42C7">
        <w:tab/>
        <w:t>6</w:t>
      </w:r>
    </w:p>
    <w:p w14:paraId="06E4DF48" w14:textId="77777777" w:rsidR="001058F8" w:rsidRPr="00FF42C7" w:rsidRDefault="001058F8" w:rsidP="001058F8">
      <w:pPr>
        <w:tabs>
          <w:tab w:val="right" w:pos="9360"/>
        </w:tabs>
        <w:spacing w:before="60" w:after="60"/>
      </w:pPr>
      <w:r w:rsidRPr="00FF42C7">
        <w:t>III. RESULTS</w:t>
      </w:r>
      <w:r w:rsidRPr="00FF42C7">
        <w:tab/>
        <w:t>7</w:t>
      </w:r>
    </w:p>
    <w:p w14:paraId="15568CB3" w14:textId="77777777" w:rsidR="001058F8" w:rsidRPr="00FF42C7" w:rsidRDefault="001058F8" w:rsidP="001058F8">
      <w:pPr>
        <w:tabs>
          <w:tab w:val="right" w:pos="9360"/>
        </w:tabs>
        <w:spacing w:before="60" w:after="60"/>
      </w:pPr>
      <w:r w:rsidRPr="00FF42C7">
        <w:t xml:space="preserve">   </w:t>
      </w:r>
      <w:proofErr w:type="gramStart"/>
      <w:r w:rsidRPr="00FF42C7">
        <w:t>III.1  Regression</w:t>
      </w:r>
      <w:proofErr w:type="gramEnd"/>
      <w:r w:rsidRPr="00FF42C7">
        <w:t xml:space="preserve"> Results</w:t>
      </w:r>
      <w:r w:rsidRPr="00FF42C7">
        <w:tab/>
        <w:t>7</w:t>
      </w:r>
    </w:p>
    <w:p w14:paraId="346063B4" w14:textId="77777777" w:rsidR="001058F8" w:rsidRPr="00FF42C7" w:rsidRDefault="001058F8" w:rsidP="001058F8">
      <w:pPr>
        <w:tabs>
          <w:tab w:val="right" w:pos="9360"/>
        </w:tabs>
        <w:spacing w:before="60" w:after="60"/>
      </w:pPr>
      <w:r w:rsidRPr="00FF42C7">
        <w:t xml:space="preserve">   </w:t>
      </w:r>
      <w:proofErr w:type="gramStart"/>
      <w:r w:rsidRPr="00FF42C7">
        <w:t>III.2  Classification</w:t>
      </w:r>
      <w:proofErr w:type="gramEnd"/>
      <w:r w:rsidRPr="00FF42C7">
        <w:t xml:space="preserve"> Results</w:t>
      </w:r>
      <w:r w:rsidRPr="00FF42C7">
        <w:tab/>
        <w:t>8</w:t>
      </w:r>
    </w:p>
    <w:p w14:paraId="70DDBE77" w14:textId="77777777" w:rsidR="001058F8" w:rsidRPr="00FF42C7" w:rsidRDefault="001058F8" w:rsidP="001058F8">
      <w:pPr>
        <w:tabs>
          <w:tab w:val="right" w:pos="9360"/>
        </w:tabs>
        <w:spacing w:before="60" w:after="60"/>
      </w:pPr>
      <w:r w:rsidRPr="00FF42C7">
        <w:t xml:space="preserve">   </w:t>
      </w:r>
      <w:proofErr w:type="gramStart"/>
      <w:r w:rsidRPr="00FF42C7">
        <w:t>III.3  Time</w:t>
      </w:r>
      <w:proofErr w:type="gramEnd"/>
      <w:r w:rsidRPr="00FF42C7">
        <w:t>-Series Forecasting Results</w:t>
      </w:r>
      <w:r w:rsidRPr="00FF42C7">
        <w:tab/>
        <w:t>8</w:t>
      </w:r>
    </w:p>
    <w:p w14:paraId="05E0BF6A" w14:textId="77777777" w:rsidR="001058F8" w:rsidRPr="00FF42C7" w:rsidRDefault="001058F8" w:rsidP="001058F8">
      <w:pPr>
        <w:tabs>
          <w:tab w:val="right" w:pos="9360"/>
        </w:tabs>
        <w:spacing w:before="60" w:after="60"/>
      </w:pPr>
      <w:r w:rsidRPr="00FF42C7">
        <w:t xml:space="preserve">   </w:t>
      </w:r>
      <w:proofErr w:type="gramStart"/>
      <w:r w:rsidRPr="00FF42C7">
        <w:t>III.4  Carrier</w:t>
      </w:r>
      <w:proofErr w:type="gramEnd"/>
      <w:r w:rsidRPr="00FF42C7">
        <w:t>-Level Prediction Analysis</w:t>
      </w:r>
      <w:r w:rsidRPr="00FF42C7">
        <w:tab/>
        <w:t>9</w:t>
      </w:r>
    </w:p>
    <w:p w14:paraId="1A1BF371" w14:textId="77777777" w:rsidR="001058F8" w:rsidRPr="00FF42C7" w:rsidRDefault="001058F8" w:rsidP="001058F8">
      <w:pPr>
        <w:tabs>
          <w:tab w:val="right" w:pos="9360"/>
        </w:tabs>
        <w:spacing w:before="60" w:after="60"/>
      </w:pPr>
      <w:r w:rsidRPr="00FF42C7">
        <w:t>IV</w:t>
      </w:r>
      <w:proofErr w:type="gramStart"/>
      <w:r w:rsidRPr="00FF42C7">
        <w:t>.  DISCUSSIONS</w:t>
      </w:r>
      <w:proofErr w:type="gramEnd"/>
      <w:r w:rsidRPr="00FF42C7">
        <w:t xml:space="preserve"> AND CONCLUSIONS</w:t>
      </w:r>
      <w:r w:rsidRPr="00FF42C7">
        <w:tab/>
        <w:t>9</w:t>
      </w:r>
    </w:p>
    <w:p w14:paraId="3D56F6CA" w14:textId="77777777" w:rsidR="001058F8" w:rsidRPr="00FF42C7" w:rsidRDefault="001058F8" w:rsidP="001058F8">
      <w:pPr>
        <w:tabs>
          <w:tab w:val="right" w:pos="9360"/>
        </w:tabs>
        <w:spacing w:before="60" w:after="60"/>
      </w:pPr>
      <w:r w:rsidRPr="00FF42C7">
        <w:t>V.   FUTURE WORK</w:t>
      </w:r>
      <w:r w:rsidRPr="00FF42C7">
        <w:tab/>
        <w:t>11</w:t>
      </w:r>
    </w:p>
    <w:p w14:paraId="4C467AD3" w14:textId="77777777" w:rsidR="001058F8" w:rsidRPr="00FF42C7" w:rsidRDefault="001058F8" w:rsidP="001058F8">
      <w:pPr>
        <w:tabs>
          <w:tab w:val="right" w:pos="9360"/>
        </w:tabs>
        <w:spacing w:before="60" w:after="60"/>
      </w:pPr>
      <w:r w:rsidRPr="00FF42C7">
        <w:t>VI</w:t>
      </w:r>
      <w:proofErr w:type="gramStart"/>
      <w:r w:rsidRPr="00FF42C7">
        <w:t>.  REFERENCES</w:t>
      </w:r>
      <w:proofErr w:type="gramEnd"/>
      <w:r w:rsidRPr="00FF42C7">
        <w:tab/>
        <w:t>12</w:t>
      </w:r>
    </w:p>
    <w:p w14:paraId="46E2C984" w14:textId="77777777" w:rsidR="001058F8" w:rsidRPr="00FF42C7" w:rsidRDefault="001058F8" w:rsidP="001058F8">
      <w:pPr>
        <w:tabs>
          <w:tab w:val="right" w:pos="9360"/>
        </w:tabs>
        <w:spacing w:before="60" w:after="60"/>
      </w:pPr>
      <w:r w:rsidRPr="00FF42C7">
        <w:t>VII. APPENDIX</w:t>
      </w:r>
      <w:r w:rsidRPr="00FF42C7">
        <w:tab/>
        <w:t>13</w:t>
      </w:r>
    </w:p>
    <w:p w14:paraId="54650629" w14:textId="77777777" w:rsidR="001058F8" w:rsidRPr="00FF42C7" w:rsidRDefault="001058F8"/>
    <w:p w14:paraId="478961C5" w14:textId="77777777" w:rsidR="001058F8" w:rsidRPr="00FF42C7" w:rsidRDefault="001058F8"/>
    <w:p w14:paraId="37E76C8B" w14:textId="77777777" w:rsidR="001058F8" w:rsidRPr="00FF42C7" w:rsidRDefault="001058F8"/>
    <w:p w14:paraId="489CC24B" w14:textId="77777777" w:rsidR="001058F8" w:rsidRPr="00FF42C7" w:rsidRDefault="001058F8"/>
    <w:p w14:paraId="05126D71" w14:textId="77777777" w:rsidR="001058F8" w:rsidRPr="00FF42C7" w:rsidRDefault="001058F8"/>
    <w:p w14:paraId="42380EDB" w14:textId="77777777" w:rsidR="001058F8" w:rsidRPr="00FF42C7" w:rsidRDefault="001058F8"/>
    <w:p w14:paraId="13C77F3B" w14:textId="77777777" w:rsidR="001058F8" w:rsidRPr="00FF42C7" w:rsidRDefault="001058F8"/>
    <w:p w14:paraId="372686D5" w14:textId="77777777" w:rsidR="001058F8" w:rsidRPr="00FF42C7" w:rsidRDefault="001058F8"/>
    <w:p w14:paraId="5784BFDC" w14:textId="77777777" w:rsidR="001058F8" w:rsidRPr="00FF42C7" w:rsidRDefault="001058F8"/>
    <w:p w14:paraId="0317573D" w14:textId="77777777" w:rsidR="001058F8" w:rsidRPr="00FF42C7" w:rsidRDefault="001058F8"/>
    <w:p w14:paraId="3F8CFFE9" w14:textId="77777777" w:rsidR="001058F8" w:rsidRPr="00FF42C7" w:rsidRDefault="001058F8"/>
    <w:p w14:paraId="4FDC84FD" w14:textId="77777777" w:rsidR="001058F8" w:rsidRPr="00FF42C7" w:rsidRDefault="001058F8"/>
    <w:p w14:paraId="031B72D0" w14:textId="77777777" w:rsidR="001058F8" w:rsidRPr="00FF42C7" w:rsidRDefault="001058F8"/>
    <w:p w14:paraId="4097E1BF" w14:textId="77777777" w:rsidR="001058F8" w:rsidRPr="00FF42C7" w:rsidRDefault="001058F8"/>
    <w:p w14:paraId="55A4C155" w14:textId="77777777" w:rsidR="001058F8" w:rsidRPr="00FF42C7" w:rsidRDefault="001058F8"/>
    <w:p w14:paraId="1FE6A7A3" w14:textId="77777777" w:rsidR="001058F8" w:rsidRPr="00FF42C7" w:rsidRDefault="001058F8"/>
    <w:p w14:paraId="0A0B5242" w14:textId="77777777" w:rsidR="001058F8" w:rsidRPr="00FF42C7" w:rsidRDefault="001058F8"/>
    <w:p w14:paraId="39726493" w14:textId="77777777" w:rsidR="001058F8" w:rsidRPr="00FF42C7" w:rsidRDefault="001058F8"/>
    <w:p w14:paraId="35772C75" w14:textId="77777777" w:rsidR="001058F8" w:rsidRPr="00FF42C7" w:rsidRDefault="001058F8" w:rsidP="001058F8">
      <w:pPr>
        <w:spacing w:after="240"/>
        <w:jc w:val="center"/>
      </w:pPr>
      <w:r w:rsidRPr="00FF42C7">
        <w:rPr>
          <w:b/>
          <w:bCs/>
        </w:rPr>
        <w:lastRenderedPageBreak/>
        <w:t>LIST OF TABLES</w:t>
      </w:r>
    </w:p>
    <w:p w14:paraId="37F166D0" w14:textId="77777777" w:rsidR="001058F8" w:rsidRPr="00FF42C7" w:rsidRDefault="001058F8" w:rsidP="001058F8">
      <w:pPr>
        <w:tabs>
          <w:tab w:val="right" w:pos="9360"/>
        </w:tabs>
        <w:spacing w:before="60" w:after="60"/>
      </w:pPr>
      <w:r w:rsidRPr="00FF42C7">
        <w:t>Table 1: Dataset Overview</w:t>
      </w:r>
      <w:r w:rsidRPr="00FF42C7">
        <w:tab/>
        <w:t>1</w:t>
      </w:r>
    </w:p>
    <w:p w14:paraId="4301F907" w14:textId="77777777" w:rsidR="001058F8" w:rsidRPr="00FF42C7" w:rsidRDefault="001058F8" w:rsidP="001058F8">
      <w:pPr>
        <w:tabs>
          <w:tab w:val="right" w:pos="9360"/>
        </w:tabs>
        <w:spacing w:before="60" w:after="60"/>
      </w:pPr>
      <w:r w:rsidRPr="00FF42C7">
        <w:t xml:space="preserve">Table 2: </w:t>
      </w:r>
      <w:proofErr w:type="spellStart"/>
      <w:r w:rsidRPr="00FF42C7">
        <w:t>NaN</w:t>
      </w:r>
      <w:proofErr w:type="spellEnd"/>
      <w:r w:rsidRPr="00FF42C7">
        <w:t xml:space="preserve"> Audit for Engineered Features</w:t>
      </w:r>
      <w:r w:rsidRPr="00FF42C7">
        <w:tab/>
        <w:t>4</w:t>
      </w:r>
    </w:p>
    <w:p w14:paraId="3DBB559D" w14:textId="77777777" w:rsidR="001058F8" w:rsidRPr="00FF42C7" w:rsidRDefault="001058F8" w:rsidP="001058F8">
      <w:pPr>
        <w:tabs>
          <w:tab w:val="right" w:pos="9360"/>
        </w:tabs>
        <w:spacing w:before="60" w:after="60"/>
      </w:pPr>
      <w:r w:rsidRPr="00FF42C7">
        <w:t>Table 3: Feature Set Description — 32 Final Features</w:t>
      </w:r>
      <w:r w:rsidRPr="00FF42C7">
        <w:tab/>
        <w:t>4</w:t>
      </w:r>
    </w:p>
    <w:p w14:paraId="56D03A3B" w14:textId="77777777" w:rsidR="001058F8" w:rsidRPr="00FF42C7" w:rsidRDefault="001058F8" w:rsidP="001058F8">
      <w:pPr>
        <w:tabs>
          <w:tab w:val="right" w:pos="9360"/>
        </w:tabs>
        <w:spacing w:before="60" w:after="60"/>
      </w:pPr>
      <w:r w:rsidRPr="00FF42C7">
        <w:t>Table 4: Data Split Summary</w:t>
      </w:r>
      <w:r w:rsidRPr="00FF42C7">
        <w:tab/>
        <w:t>5</w:t>
      </w:r>
    </w:p>
    <w:p w14:paraId="0D56CD3E" w14:textId="77777777" w:rsidR="001058F8" w:rsidRPr="00FF42C7" w:rsidRDefault="001058F8" w:rsidP="001058F8">
      <w:pPr>
        <w:tabs>
          <w:tab w:val="right" w:pos="9360"/>
        </w:tabs>
        <w:spacing w:before="60" w:after="60"/>
      </w:pPr>
      <w:r w:rsidRPr="00FF42C7">
        <w:t>Table 5: Regression Model Results (Train / Validation / Test)</w:t>
      </w:r>
      <w:r w:rsidRPr="00FF42C7">
        <w:tab/>
        <w:t>7</w:t>
      </w:r>
    </w:p>
    <w:p w14:paraId="560C74E6" w14:textId="77777777" w:rsidR="001058F8" w:rsidRPr="00FF42C7" w:rsidRDefault="001058F8" w:rsidP="001058F8">
      <w:pPr>
        <w:tabs>
          <w:tab w:val="right" w:pos="9360"/>
        </w:tabs>
        <w:spacing w:before="60" w:after="60"/>
      </w:pPr>
      <w:r w:rsidRPr="00FF42C7">
        <w:t>Table 6: Classification Model Results (Train / Validation / Test)</w:t>
      </w:r>
      <w:r w:rsidRPr="00FF42C7">
        <w:tab/>
        <w:t>8</w:t>
      </w:r>
    </w:p>
    <w:p w14:paraId="36ED904B" w14:textId="77777777" w:rsidR="001058F8" w:rsidRPr="00FF42C7" w:rsidRDefault="001058F8" w:rsidP="001058F8">
      <w:pPr>
        <w:tabs>
          <w:tab w:val="right" w:pos="9360"/>
        </w:tabs>
        <w:spacing w:before="60" w:after="60"/>
      </w:pPr>
      <w:r w:rsidRPr="00FF42C7">
        <w:t>Table 7: Time-Series Forecasting Results</w:t>
      </w:r>
      <w:r w:rsidRPr="00FF42C7">
        <w:tab/>
        <w:t>8</w:t>
      </w:r>
    </w:p>
    <w:p w14:paraId="52C566EF" w14:textId="77777777" w:rsidR="001058F8" w:rsidRPr="00FF42C7" w:rsidRDefault="001058F8" w:rsidP="001058F8">
      <w:pPr>
        <w:tabs>
          <w:tab w:val="right" w:pos="9360"/>
        </w:tabs>
        <w:spacing w:before="60" w:after="60"/>
      </w:pPr>
      <w:r w:rsidRPr="00FF42C7">
        <w:t>Table 8: Carrier-Level Prediction Sample (Test Set)</w:t>
      </w:r>
      <w:r w:rsidRPr="00FF42C7">
        <w:tab/>
        <w:t>9</w:t>
      </w:r>
    </w:p>
    <w:p w14:paraId="4CE972EC" w14:textId="77777777" w:rsidR="001058F8" w:rsidRPr="00FF42C7" w:rsidRDefault="001058F8"/>
    <w:p w14:paraId="107882CB" w14:textId="77777777" w:rsidR="001058F8" w:rsidRPr="00FF42C7" w:rsidRDefault="001058F8"/>
    <w:p w14:paraId="486CC94A" w14:textId="77777777" w:rsidR="001058F8" w:rsidRPr="00FF42C7" w:rsidRDefault="001058F8"/>
    <w:p w14:paraId="237DA093" w14:textId="77777777" w:rsidR="001058F8" w:rsidRPr="00FF42C7" w:rsidRDefault="001058F8"/>
    <w:p w14:paraId="1C2D6FC6" w14:textId="77777777" w:rsidR="001058F8" w:rsidRPr="00FF42C7" w:rsidRDefault="001058F8"/>
    <w:p w14:paraId="41117C3E" w14:textId="77777777" w:rsidR="001058F8" w:rsidRPr="00FF42C7" w:rsidRDefault="001058F8"/>
    <w:p w14:paraId="40E658E3" w14:textId="77777777" w:rsidR="001058F8" w:rsidRPr="00FF42C7" w:rsidRDefault="001058F8"/>
    <w:p w14:paraId="19795BF2" w14:textId="77777777" w:rsidR="001058F8" w:rsidRPr="00FF42C7" w:rsidRDefault="001058F8"/>
    <w:p w14:paraId="3F20AF54" w14:textId="77777777" w:rsidR="001058F8" w:rsidRPr="00FF42C7" w:rsidRDefault="001058F8"/>
    <w:p w14:paraId="79BB2F6C" w14:textId="77777777" w:rsidR="001058F8" w:rsidRPr="00FF42C7" w:rsidRDefault="001058F8"/>
    <w:p w14:paraId="1E45EC7E" w14:textId="77777777" w:rsidR="001058F8" w:rsidRPr="00FF42C7" w:rsidRDefault="001058F8"/>
    <w:p w14:paraId="1EAD2BF7" w14:textId="77777777" w:rsidR="001058F8" w:rsidRPr="00FF42C7" w:rsidRDefault="001058F8"/>
    <w:p w14:paraId="6525D155" w14:textId="77777777" w:rsidR="001058F8" w:rsidRPr="00FF42C7" w:rsidRDefault="001058F8"/>
    <w:p w14:paraId="075C5D00" w14:textId="77777777" w:rsidR="001058F8" w:rsidRPr="00FF42C7" w:rsidRDefault="001058F8"/>
    <w:p w14:paraId="2A6B3DCA" w14:textId="77777777" w:rsidR="001058F8" w:rsidRPr="00FF42C7" w:rsidRDefault="001058F8"/>
    <w:p w14:paraId="5C31146A" w14:textId="77777777" w:rsidR="001058F8" w:rsidRPr="00FF42C7" w:rsidRDefault="001058F8"/>
    <w:p w14:paraId="448B1350" w14:textId="77777777" w:rsidR="001058F8" w:rsidRPr="00FF42C7" w:rsidRDefault="001058F8"/>
    <w:p w14:paraId="4D0CE5C8" w14:textId="77777777" w:rsidR="001058F8" w:rsidRPr="00FF42C7" w:rsidRDefault="001058F8"/>
    <w:p w14:paraId="33BA746E" w14:textId="77777777" w:rsidR="001058F8" w:rsidRPr="00FF42C7" w:rsidRDefault="001058F8"/>
    <w:p w14:paraId="2074D669" w14:textId="77777777" w:rsidR="001058F8" w:rsidRPr="00FF42C7" w:rsidRDefault="001058F8"/>
    <w:p w14:paraId="147C20A3" w14:textId="77777777" w:rsidR="001058F8" w:rsidRPr="00FF42C7" w:rsidRDefault="001058F8"/>
    <w:p w14:paraId="12680443" w14:textId="77777777" w:rsidR="001058F8" w:rsidRPr="00FF42C7" w:rsidRDefault="001058F8"/>
    <w:p w14:paraId="0E3B63AB" w14:textId="77777777" w:rsidR="001058F8" w:rsidRPr="00FF42C7" w:rsidRDefault="001058F8"/>
    <w:p w14:paraId="0B83D0F6" w14:textId="77777777" w:rsidR="001058F8" w:rsidRPr="00FF42C7" w:rsidRDefault="001058F8"/>
    <w:p w14:paraId="6537B223" w14:textId="77777777" w:rsidR="001058F8" w:rsidRPr="00FF42C7" w:rsidRDefault="001058F8"/>
    <w:p w14:paraId="05CB4EDD" w14:textId="77777777" w:rsidR="001058F8" w:rsidRPr="00FF42C7" w:rsidRDefault="001058F8"/>
    <w:p w14:paraId="20F99F45" w14:textId="77777777" w:rsidR="001058F8" w:rsidRPr="00FF42C7" w:rsidRDefault="001058F8"/>
    <w:p w14:paraId="304E3D49" w14:textId="77777777" w:rsidR="001058F8" w:rsidRPr="00FF42C7" w:rsidRDefault="001058F8"/>
    <w:p w14:paraId="2D4BEC71" w14:textId="77777777" w:rsidR="001058F8" w:rsidRPr="00FF42C7" w:rsidRDefault="001058F8"/>
    <w:p w14:paraId="1021CC2E" w14:textId="77777777" w:rsidR="001058F8" w:rsidRPr="00FF42C7" w:rsidRDefault="001058F8"/>
    <w:p w14:paraId="2BC4E8AA" w14:textId="77777777" w:rsidR="001058F8" w:rsidRPr="00FF42C7" w:rsidRDefault="001058F8"/>
    <w:p w14:paraId="79223DD8" w14:textId="77777777" w:rsidR="001058F8" w:rsidRPr="00FF42C7" w:rsidRDefault="001058F8"/>
    <w:p w14:paraId="19BD830C" w14:textId="77777777" w:rsidR="001058F8" w:rsidRPr="00FF42C7" w:rsidRDefault="001058F8"/>
    <w:p w14:paraId="763A99F7" w14:textId="77777777" w:rsidR="001058F8" w:rsidRPr="00FF42C7" w:rsidRDefault="001058F8"/>
    <w:p w14:paraId="58AA12C4" w14:textId="77777777" w:rsidR="001058F8" w:rsidRPr="00FF42C7" w:rsidRDefault="001058F8"/>
    <w:p w14:paraId="58B7A9F3" w14:textId="77777777" w:rsidR="001058F8" w:rsidRPr="00FF42C7" w:rsidRDefault="001058F8" w:rsidP="001058F8">
      <w:pPr>
        <w:spacing w:after="240"/>
        <w:jc w:val="center"/>
      </w:pPr>
      <w:r w:rsidRPr="00FF42C7">
        <w:rPr>
          <w:b/>
          <w:bCs/>
        </w:rPr>
        <w:lastRenderedPageBreak/>
        <w:t>LIST OF FIGURES</w:t>
      </w:r>
    </w:p>
    <w:p w14:paraId="18FFA1ED" w14:textId="77777777" w:rsidR="001058F8" w:rsidRPr="00FF42C7" w:rsidRDefault="001058F8" w:rsidP="001058F8">
      <w:pPr>
        <w:tabs>
          <w:tab w:val="right" w:pos="9360"/>
        </w:tabs>
        <w:spacing w:before="60" w:after="60"/>
      </w:pPr>
      <w:r w:rsidRPr="00FF42C7">
        <w:t xml:space="preserve">Figure 1: Distribution of </w:t>
      </w:r>
      <w:proofErr w:type="spellStart"/>
      <w:r w:rsidRPr="00FF42C7">
        <w:t>avg_delay_per_delayed_flight</w:t>
      </w:r>
      <w:proofErr w:type="spellEnd"/>
      <w:r w:rsidRPr="00FF42C7">
        <w:tab/>
        <w:t>2</w:t>
      </w:r>
    </w:p>
    <w:p w14:paraId="21F3C1FD" w14:textId="77777777" w:rsidR="001058F8" w:rsidRPr="00FF42C7" w:rsidRDefault="001058F8" w:rsidP="001058F8">
      <w:pPr>
        <w:tabs>
          <w:tab w:val="right" w:pos="9360"/>
        </w:tabs>
        <w:spacing w:before="60" w:after="60"/>
      </w:pPr>
      <w:r w:rsidRPr="00FF42C7">
        <w:t>Figure 2: Overall Monthly Average Delay Severity (2013-2023)</w:t>
      </w:r>
      <w:r w:rsidRPr="00FF42C7">
        <w:tab/>
        <w:t>2</w:t>
      </w:r>
    </w:p>
    <w:p w14:paraId="1F65C5ED" w14:textId="77777777" w:rsidR="001058F8" w:rsidRPr="00FF42C7" w:rsidRDefault="001058F8" w:rsidP="001058F8">
      <w:pPr>
        <w:tabs>
          <w:tab w:val="right" w:pos="9360"/>
        </w:tabs>
        <w:spacing w:before="60" w:after="60"/>
      </w:pPr>
      <w:r w:rsidRPr="00FF42C7">
        <w:t>Figure 3: Top 10 Carriers by Average Delay Severity</w:t>
      </w:r>
      <w:r w:rsidRPr="00FF42C7">
        <w:tab/>
        <w:t>3</w:t>
      </w:r>
    </w:p>
    <w:p w14:paraId="1E66E5B9" w14:textId="77777777" w:rsidR="001058F8" w:rsidRPr="00FF42C7" w:rsidRDefault="001058F8" w:rsidP="001058F8">
      <w:pPr>
        <w:tabs>
          <w:tab w:val="right" w:pos="9360"/>
        </w:tabs>
        <w:spacing w:before="60" w:after="60"/>
      </w:pPr>
      <w:r w:rsidRPr="00FF42C7">
        <w:t>Figure 4: Top 10 Airports by Average Delay Severity</w:t>
      </w:r>
      <w:r w:rsidRPr="00FF42C7">
        <w:tab/>
        <w:t>3</w:t>
      </w:r>
    </w:p>
    <w:p w14:paraId="6C87AEC4" w14:textId="77777777" w:rsidR="001058F8" w:rsidRPr="00FF42C7" w:rsidRDefault="001058F8" w:rsidP="001058F8">
      <w:pPr>
        <w:tabs>
          <w:tab w:val="right" w:pos="9360"/>
        </w:tabs>
        <w:spacing w:before="60" w:after="60"/>
      </w:pPr>
      <w:r w:rsidRPr="00FF42C7">
        <w:t>Figure 5: Top 10 Carriers by Total Delay Volume</w:t>
      </w:r>
      <w:r w:rsidRPr="00FF42C7">
        <w:tab/>
        <w:t>3</w:t>
      </w:r>
    </w:p>
    <w:p w14:paraId="2C4876C3" w14:textId="77777777" w:rsidR="001058F8" w:rsidRPr="00FF42C7" w:rsidRDefault="001058F8" w:rsidP="001058F8">
      <w:pPr>
        <w:tabs>
          <w:tab w:val="right" w:pos="9360"/>
        </w:tabs>
        <w:spacing w:before="60" w:after="60"/>
      </w:pPr>
      <w:r w:rsidRPr="00FF42C7">
        <w:t>Figure 6: Carrier Comparison — Volume vs Severity (Normalized)</w:t>
      </w:r>
      <w:r w:rsidRPr="00FF42C7">
        <w:tab/>
        <w:t>3</w:t>
      </w:r>
    </w:p>
    <w:p w14:paraId="7300DD7F" w14:textId="77777777" w:rsidR="001058F8" w:rsidRPr="00FF42C7" w:rsidRDefault="001058F8" w:rsidP="001058F8">
      <w:pPr>
        <w:tabs>
          <w:tab w:val="right" w:pos="9360"/>
        </w:tabs>
        <w:spacing w:before="60" w:after="60"/>
      </w:pPr>
      <w:r w:rsidRPr="00FF42C7">
        <w:t>Figure 7: Delay Severity by Weather Event Condition (Boxplot)</w:t>
      </w:r>
      <w:r w:rsidRPr="00FF42C7">
        <w:tab/>
        <w:t>4</w:t>
      </w:r>
    </w:p>
    <w:p w14:paraId="033E35FF" w14:textId="77777777" w:rsidR="001058F8" w:rsidRPr="00FF42C7" w:rsidRDefault="001058F8" w:rsidP="001058F8">
      <w:pPr>
        <w:tabs>
          <w:tab w:val="right" w:pos="9360"/>
        </w:tabs>
        <w:spacing w:before="60" w:after="60"/>
      </w:pPr>
      <w:r w:rsidRPr="00FF42C7">
        <w:t>Figure 8: Correlation Heatmap of Selected Features</w:t>
      </w:r>
      <w:r w:rsidRPr="00FF42C7">
        <w:tab/>
        <w:t>4</w:t>
      </w:r>
    </w:p>
    <w:p w14:paraId="04AA17A3" w14:textId="77777777" w:rsidR="001058F8" w:rsidRPr="00FF42C7" w:rsidRDefault="001058F8" w:rsidP="001058F8">
      <w:pPr>
        <w:tabs>
          <w:tab w:val="right" w:pos="9360"/>
        </w:tabs>
        <w:spacing w:before="60" w:after="60"/>
      </w:pPr>
      <w:r w:rsidRPr="00FF42C7">
        <w:t>Figure 9: Lag-1 Delay Severity vs Current Delay Severity</w:t>
      </w:r>
      <w:r w:rsidRPr="00FF42C7">
        <w:tab/>
        <w:t>5</w:t>
      </w:r>
    </w:p>
    <w:p w14:paraId="0C596AD6" w14:textId="77777777" w:rsidR="001058F8" w:rsidRPr="00FF42C7" w:rsidRDefault="001058F8" w:rsidP="001058F8">
      <w:pPr>
        <w:tabs>
          <w:tab w:val="right" w:pos="9360"/>
        </w:tabs>
        <w:spacing w:before="60" w:after="60"/>
      </w:pPr>
      <w:r w:rsidRPr="00FF42C7">
        <w:t>Figure 10: Yearly Average Delay Severity Trend</w:t>
      </w:r>
      <w:r w:rsidRPr="00FF42C7">
        <w:tab/>
        <w:t>5</w:t>
      </w:r>
    </w:p>
    <w:p w14:paraId="5D645B10" w14:textId="77777777" w:rsidR="001058F8" w:rsidRPr="00FF42C7" w:rsidRDefault="001058F8" w:rsidP="001058F8">
      <w:pPr>
        <w:tabs>
          <w:tab w:val="right" w:pos="9360"/>
        </w:tabs>
        <w:spacing w:before="60" w:after="60"/>
      </w:pPr>
      <w:r w:rsidRPr="00FF42C7">
        <w:t>Figure 11: Regression Model Comparison (Test R² and RMSE)</w:t>
      </w:r>
      <w:r w:rsidRPr="00FF42C7">
        <w:tab/>
        <w:t>7</w:t>
      </w:r>
    </w:p>
    <w:p w14:paraId="6E0662C2" w14:textId="77777777" w:rsidR="001058F8" w:rsidRPr="00FF42C7" w:rsidRDefault="001058F8" w:rsidP="001058F8">
      <w:pPr>
        <w:tabs>
          <w:tab w:val="right" w:pos="9360"/>
        </w:tabs>
        <w:spacing w:before="60" w:after="60"/>
      </w:pPr>
      <w:r w:rsidRPr="00FF42C7">
        <w:t>Figure 12: Ridge Regression — Actual vs Predicted Scatter Plot</w:t>
      </w:r>
      <w:r w:rsidRPr="00FF42C7">
        <w:tab/>
        <w:t>7</w:t>
      </w:r>
    </w:p>
    <w:p w14:paraId="06079FA5" w14:textId="77777777" w:rsidR="001058F8" w:rsidRPr="00FF42C7" w:rsidRDefault="001058F8" w:rsidP="001058F8">
      <w:pPr>
        <w:tabs>
          <w:tab w:val="right" w:pos="9360"/>
        </w:tabs>
        <w:spacing w:before="60" w:after="60"/>
      </w:pPr>
      <w:r w:rsidRPr="00FF42C7">
        <w:t>Figure 13: Classification Model Comparison (Test F1 and AUC)</w:t>
      </w:r>
      <w:r w:rsidRPr="00FF42C7">
        <w:tab/>
        <w:t>8</w:t>
      </w:r>
    </w:p>
    <w:p w14:paraId="6D843775" w14:textId="77777777" w:rsidR="001058F8" w:rsidRPr="00FF42C7" w:rsidRDefault="001058F8" w:rsidP="001058F8">
      <w:pPr>
        <w:tabs>
          <w:tab w:val="right" w:pos="9360"/>
        </w:tabs>
        <w:spacing w:before="60" w:after="60"/>
      </w:pPr>
      <w:r w:rsidRPr="00FF42C7">
        <w:t>Figure 14: Random Forest — Confusion Matrix and ROC Curve</w:t>
      </w:r>
      <w:r w:rsidRPr="00FF42C7">
        <w:tab/>
        <w:t>8</w:t>
      </w:r>
    </w:p>
    <w:p w14:paraId="04507E64" w14:textId="77777777" w:rsidR="001058F8" w:rsidRPr="00FF42C7" w:rsidRDefault="001058F8" w:rsidP="001058F8">
      <w:pPr>
        <w:tabs>
          <w:tab w:val="right" w:pos="9360"/>
        </w:tabs>
        <w:spacing w:before="60" w:after="60"/>
      </w:pPr>
      <w:r w:rsidRPr="00FF42C7">
        <w:t>Figure 15: Time-Series Forecast Plot (Seasonal Naive, SARIMA, LSTM)</w:t>
      </w:r>
      <w:r w:rsidRPr="00FF42C7">
        <w:tab/>
        <w:t>9</w:t>
      </w:r>
    </w:p>
    <w:p w14:paraId="1F0D719C" w14:textId="77777777" w:rsidR="001058F8" w:rsidRPr="00FF42C7" w:rsidRDefault="001058F8" w:rsidP="001058F8">
      <w:pPr>
        <w:tabs>
          <w:tab w:val="right" w:pos="9360"/>
        </w:tabs>
        <w:spacing w:before="60" w:after="60"/>
      </w:pPr>
      <w:r w:rsidRPr="00FF42C7">
        <w:t xml:space="preserve">Figure 16: </w:t>
      </w:r>
      <w:proofErr w:type="spellStart"/>
      <w:r w:rsidRPr="00FF42C7">
        <w:t>XGBoost</w:t>
      </w:r>
      <w:proofErr w:type="spellEnd"/>
      <w:r w:rsidRPr="00FF42C7">
        <w:t xml:space="preserve"> Feature Importance (Regression and Classification)</w:t>
      </w:r>
      <w:r w:rsidRPr="00FF42C7">
        <w:tab/>
        <w:t>10</w:t>
      </w:r>
    </w:p>
    <w:p w14:paraId="5C310630" w14:textId="77777777" w:rsidR="001058F8" w:rsidRPr="00FF42C7" w:rsidRDefault="001058F8"/>
    <w:p w14:paraId="4AA608CD" w14:textId="77777777" w:rsidR="001058F8" w:rsidRPr="00FF42C7" w:rsidRDefault="001058F8"/>
    <w:p w14:paraId="1AAEF74C" w14:textId="77777777" w:rsidR="001058F8" w:rsidRPr="00FF42C7" w:rsidRDefault="001058F8"/>
    <w:p w14:paraId="62484136" w14:textId="77777777" w:rsidR="001058F8" w:rsidRPr="00FF42C7" w:rsidRDefault="001058F8"/>
    <w:p w14:paraId="1359C096" w14:textId="77777777" w:rsidR="001058F8" w:rsidRPr="00FF42C7" w:rsidRDefault="001058F8"/>
    <w:p w14:paraId="667FB680" w14:textId="77777777" w:rsidR="001058F8" w:rsidRPr="00FF42C7" w:rsidRDefault="001058F8"/>
    <w:p w14:paraId="4975F0E4" w14:textId="77777777" w:rsidR="001058F8" w:rsidRPr="00FF42C7" w:rsidRDefault="001058F8"/>
    <w:p w14:paraId="467C8BB5" w14:textId="77777777" w:rsidR="001058F8" w:rsidRPr="00FF42C7" w:rsidRDefault="001058F8"/>
    <w:p w14:paraId="64C84AC1" w14:textId="77777777" w:rsidR="001058F8" w:rsidRPr="00FF42C7" w:rsidRDefault="001058F8"/>
    <w:p w14:paraId="6537AE03" w14:textId="77777777" w:rsidR="001058F8" w:rsidRPr="00FF42C7" w:rsidRDefault="001058F8"/>
    <w:p w14:paraId="542EF46F" w14:textId="77777777" w:rsidR="001058F8" w:rsidRPr="00FF42C7" w:rsidRDefault="001058F8"/>
    <w:p w14:paraId="2699E141" w14:textId="77777777" w:rsidR="001058F8" w:rsidRPr="00FF42C7" w:rsidRDefault="001058F8"/>
    <w:p w14:paraId="15ABB7D1" w14:textId="77777777" w:rsidR="001058F8" w:rsidRPr="00FF42C7" w:rsidRDefault="001058F8"/>
    <w:p w14:paraId="55BA419B" w14:textId="77777777" w:rsidR="001058F8" w:rsidRPr="00FF42C7" w:rsidRDefault="001058F8"/>
    <w:p w14:paraId="24CCB48B" w14:textId="77777777" w:rsidR="001058F8" w:rsidRPr="00FF42C7" w:rsidRDefault="001058F8"/>
    <w:p w14:paraId="468B0D24" w14:textId="77777777" w:rsidR="001058F8" w:rsidRPr="00FF42C7" w:rsidRDefault="001058F8"/>
    <w:p w14:paraId="63AB50F9" w14:textId="77777777" w:rsidR="001058F8" w:rsidRPr="00FF42C7" w:rsidRDefault="001058F8"/>
    <w:p w14:paraId="5E5256E9" w14:textId="77777777" w:rsidR="001058F8" w:rsidRPr="00FF42C7" w:rsidRDefault="001058F8"/>
    <w:p w14:paraId="1960EAEC" w14:textId="77777777" w:rsidR="001058F8" w:rsidRPr="00FF42C7" w:rsidRDefault="001058F8"/>
    <w:p w14:paraId="2FA57C60" w14:textId="77777777" w:rsidR="001058F8" w:rsidRPr="00FF42C7" w:rsidRDefault="001058F8"/>
    <w:p w14:paraId="153F0AE2" w14:textId="77777777" w:rsidR="001058F8" w:rsidRPr="00FF42C7" w:rsidRDefault="001058F8"/>
    <w:p w14:paraId="16546555" w14:textId="77777777" w:rsidR="001058F8" w:rsidRPr="00FF42C7" w:rsidRDefault="001058F8"/>
    <w:p w14:paraId="6E9B1165" w14:textId="77777777" w:rsidR="001058F8" w:rsidRPr="00FF42C7" w:rsidRDefault="001058F8"/>
    <w:p w14:paraId="485A5B50" w14:textId="77777777" w:rsidR="001058F8" w:rsidRPr="00FF42C7" w:rsidRDefault="001058F8"/>
    <w:p w14:paraId="609F4785" w14:textId="77777777" w:rsidR="001058F8" w:rsidRPr="00FF42C7" w:rsidRDefault="001058F8"/>
    <w:p w14:paraId="7242EE65" w14:textId="77777777" w:rsidR="001058F8" w:rsidRPr="00FF42C7" w:rsidRDefault="001058F8" w:rsidP="001058F8">
      <w:pPr>
        <w:pageBreakBefore/>
        <w:spacing w:before="240" w:after="200"/>
        <w:outlineLvl w:val="0"/>
        <w:rPr>
          <w:b/>
          <w:bCs/>
          <w:sz w:val="28"/>
          <w:szCs w:val="28"/>
        </w:rPr>
      </w:pPr>
      <w:r w:rsidRPr="00FF42C7">
        <w:rPr>
          <w:b/>
          <w:bCs/>
          <w:caps/>
          <w:sz w:val="28"/>
          <w:szCs w:val="28"/>
        </w:rPr>
        <w:lastRenderedPageBreak/>
        <w:t>I. INTRODUCTION</w:t>
      </w:r>
    </w:p>
    <w:p w14:paraId="0CC0874A" w14:textId="77777777" w:rsidR="001058F8" w:rsidRPr="00FF42C7" w:rsidRDefault="001058F8" w:rsidP="001058F8">
      <w:pPr>
        <w:spacing w:before="180" w:after="120"/>
        <w:outlineLvl w:val="1"/>
        <w:rPr>
          <w:b/>
          <w:bCs/>
        </w:rPr>
      </w:pPr>
      <w:r w:rsidRPr="00FF42C7">
        <w:rPr>
          <w:b/>
          <w:bCs/>
        </w:rPr>
        <w:t>I.1 Problem Description and Dataset</w:t>
      </w:r>
    </w:p>
    <w:p w14:paraId="4714806C" w14:textId="5C357492" w:rsidR="001058F8" w:rsidRPr="00FF42C7" w:rsidRDefault="001058F8" w:rsidP="0099775D">
      <w:pPr>
        <w:spacing w:after="120" w:line="276" w:lineRule="auto"/>
        <w:ind w:firstLine="720"/>
        <w:jc w:val="both"/>
      </w:pPr>
      <w:r w:rsidRPr="00FF42C7">
        <w:t xml:space="preserve">Airline flight delays are a </w:t>
      </w:r>
      <w:r w:rsidR="007A0FC0">
        <w:t>known</w:t>
      </w:r>
      <w:r w:rsidRPr="00FF42C7">
        <w:t xml:space="preserve"> challenge in the United States aviation system</w:t>
      </w:r>
      <w:r w:rsidR="007A0FC0">
        <w:t xml:space="preserve"> </w:t>
      </w:r>
      <w:r w:rsidRPr="00FF42C7">
        <w:t>costing airlines billions of dollars in operational disruptions.</w:t>
      </w:r>
      <w:r w:rsidR="007A0FC0">
        <w:t xml:space="preserve"> This does not only affect monetarily to </w:t>
      </w:r>
      <w:proofErr w:type="gramStart"/>
      <w:r w:rsidR="007A0FC0">
        <w:t>airlines</w:t>
      </w:r>
      <w:proofErr w:type="gramEnd"/>
      <w:r w:rsidR="007A0FC0">
        <w:t xml:space="preserve"> but</w:t>
      </w:r>
      <w:r w:rsidR="007A0FC0" w:rsidRPr="00FF42C7">
        <w:t xml:space="preserve"> millions of passengers</w:t>
      </w:r>
      <w:r w:rsidR="007A0FC0">
        <w:t xml:space="preserve"> are also affected</w:t>
      </w:r>
      <w:r w:rsidR="007A0FC0" w:rsidRPr="00FF42C7">
        <w:t xml:space="preserve"> annually</w:t>
      </w:r>
      <w:r w:rsidR="007A0FC0">
        <w:t xml:space="preserve">. </w:t>
      </w:r>
      <w:r w:rsidRPr="00FF42C7">
        <w:t xml:space="preserve">According to the Bureau of Transportation Statistics, delayed flights result in cascading effects across airport operations, crew scheduling, and passenger connections. </w:t>
      </w:r>
      <w:r w:rsidR="00866A6F">
        <w:t>Predicting</w:t>
      </w:r>
      <w:r w:rsidRPr="00FF42C7">
        <w:t xml:space="preserve"> delay patterns in advance can </w:t>
      </w:r>
      <w:r w:rsidR="00866A6F">
        <w:t xml:space="preserve">help </w:t>
      </w:r>
      <w:r w:rsidR="005B2142">
        <w:t xml:space="preserve">the passengers and airlines </w:t>
      </w:r>
      <w:r w:rsidR="00866A6F">
        <w:t>with</w:t>
      </w:r>
      <w:r w:rsidRPr="00FF42C7">
        <w:t xml:space="preserve"> resource allocation, improved scheduling, and better passenger communication.</w:t>
      </w:r>
    </w:p>
    <w:tbl>
      <w:tblPr>
        <w:tblW w:w="5740" w:type="dxa"/>
        <w:tblLook w:val="04A0" w:firstRow="1" w:lastRow="0" w:firstColumn="1" w:lastColumn="0" w:noHBand="0" w:noVBand="1"/>
      </w:tblPr>
      <w:tblGrid>
        <w:gridCol w:w="2160"/>
        <w:gridCol w:w="3580"/>
      </w:tblGrid>
      <w:tr w:rsidR="001058F8" w:rsidRPr="00FF42C7" w14:paraId="6D577E02" w14:textId="77777777" w:rsidTr="001058F8">
        <w:trPr>
          <w:trHeight w:val="290"/>
        </w:trPr>
        <w:tc>
          <w:tcPr>
            <w:tcW w:w="21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AA3E4FC" w14:textId="77777777" w:rsidR="001058F8" w:rsidRPr="00FF42C7" w:rsidRDefault="001058F8">
            <w:pPr>
              <w:rPr>
                <w:b/>
                <w:bCs/>
                <w:sz w:val="22"/>
                <w:szCs w:val="22"/>
              </w:rPr>
            </w:pPr>
            <w:r w:rsidRPr="00FF42C7">
              <w:rPr>
                <w:b/>
                <w:bCs/>
                <w:sz w:val="22"/>
                <w:szCs w:val="22"/>
              </w:rPr>
              <w:t>Attribute</w:t>
            </w:r>
          </w:p>
        </w:tc>
        <w:tc>
          <w:tcPr>
            <w:tcW w:w="3580" w:type="dxa"/>
            <w:tcBorders>
              <w:top w:val="single" w:sz="4" w:space="0" w:color="auto"/>
              <w:left w:val="nil"/>
              <w:bottom w:val="single" w:sz="4" w:space="0" w:color="auto"/>
              <w:right w:val="single" w:sz="4" w:space="0" w:color="auto"/>
            </w:tcBorders>
            <w:shd w:val="clear" w:color="000000" w:fill="DAE9F8"/>
            <w:noWrap/>
            <w:vAlign w:val="bottom"/>
            <w:hideMark/>
          </w:tcPr>
          <w:p w14:paraId="7C94A3A9" w14:textId="77777777" w:rsidR="001058F8" w:rsidRPr="00FF42C7" w:rsidRDefault="001058F8">
            <w:pPr>
              <w:rPr>
                <w:b/>
                <w:bCs/>
                <w:sz w:val="22"/>
                <w:szCs w:val="22"/>
              </w:rPr>
            </w:pPr>
            <w:r w:rsidRPr="00FF42C7">
              <w:rPr>
                <w:b/>
                <w:bCs/>
                <w:sz w:val="22"/>
                <w:szCs w:val="22"/>
              </w:rPr>
              <w:t>Value</w:t>
            </w:r>
          </w:p>
        </w:tc>
      </w:tr>
      <w:tr w:rsidR="001058F8" w:rsidRPr="00FF42C7" w14:paraId="097A204A"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5089F70E" w14:textId="77777777" w:rsidR="001058F8" w:rsidRPr="00FF42C7" w:rsidRDefault="001058F8">
            <w:pPr>
              <w:rPr>
                <w:sz w:val="22"/>
                <w:szCs w:val="22"/>
              </w:rPr>
            </w:pPr>
            <w:r w:rsidRPr="00FF42C7">
              <w:rPr>
                <w:sz w:val="22"/>
                <w:szCs w:val="22"/>
              </w:rPr>
              <w:t>Primary Dataset</w:t>
            </w:r>
          </w:p>
        </w:tc>
        <w:tc>
          <w:tcPr>
            <w:tcW w:w="3580" w:type="dxa"/>
            <w:tcBorders>
              <w:top w:val="nil"/>
              <w:left w:val="nil"/>
              <w:bottom w:val="single" w:sz="4" w:space="0" w:color="auto"/>
              <w:right w:val="single" w:sz="4" w:space="0" w:color="auto"/>
            </w:tcBorders>
            <w:noWrap/>
            <w:vAlign w:val="bottom"/>
            <w:hideMark/>
          </w:tcPr>
          <w:p w14:paraId="57D7B651" w14:textId="77777777" w:rsidR="001058F8" w:rsidRPr="00FF42C7" w:rsidRDefault="001058F8">
            <w:pPr>
              <w:rPr>
                <w:sz w:val="22"/>
                <w:szCs w:val="22"/>
              </w:rPr>
            </w:pPr>
            <w:r w:rsidRPr="00FF42C7">
              <w:rPr>
                <w:sz w:val="22"/>
                <w:szCs w:val="22"/>
              </w:rPr>
              <w:t>FAA/BTS Airline On-Time Performance</w:t>
            </w:r>
          </w:p>
        </w:tc>
      </w:tr>
      <w:tr w:rsidR="001058F8" w:rsidRPr="00FF42C7" w14:paraId="70E1E183"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2D3568B6" w14:textId="77777777" w:rsidR="001058F8" w:rsidRPr="00FF42C7" w:rsidRDefault="001058F8">
            <w:pPr>
              <w:rPr>
                <w:sz w:val="22"/>
                <w:szCs w:val="22"/>
              </w:rPr>
            </w:pPr>
            <w:r w:rsidRPr="00FF42C7">
              <w:rPr>
                <w:sz w:val="22"/>
                <w:szCs w:val="22"/>
              </w:rPr>
              <w:t>Source</w:t>
            </w:r>
          </w:p>
        </w:tc>
        <w:tc>
          <w:tcPr>
            <w:tcW w:w="3580" w:type="dxa"/>
            <w:tcBorders>
              <w:top w:val="nil"/>
              <w:left w:val="nil"/>
              <w:bottom w:val="single" w:sz="4" w:space="0" w:color="auto"/>
              <w:right w:val="single" w:sz="4" w:space="0" w:color="auto"/>
            </w:tcBorders>
            <w:noWrap/>
            <w:vAlign w:val="bottom"/>
            <w:hideMark/>
          </w:tcPr>
          <w:p w14:paraId="74FEDFF0" w14:textId="77777777" w:rsidR="001058F8" w:rsidRPr="00FF42C7" w:rsidRDefault="001058F8">
            <w:pPr>
              <w:rPr>
                <w:sz w:val="22"/>
                <w:szCs w:val="22"/>
              </w:rPr>
            </w:pPr>
            <w:r w:rsidRPr="00FF42C7">
              <w:rPr>
                <w:sz w:val="22"/>
                <w:szCs w:val="22"/>
              </w:rPr>
              <w:t xml:space="preserve">Kaggle — </w:t>
            </w:r>
            <w:proofErr w:type="spellStart"/>
            <w:r w:rsidRPr="00FF42C7">
              <w:rPr>
                <w:sz w:val="22"/>
                <w:szCs w:val="22"/>
              </w:rPr>
              <w:t>sriharshaeedala</w:t>
            </w:r>
            <w:proofErr w:type="spellEnd"/>
            <w:r w:rsidRPr="00FF42C7">
              <w:rPr>
                <w:sz w:val="22"/>
                <w:szCs w:val="22"/>
              </w:rPr>
              <w:t>/airline-delay</w:t>
            </w:r>
          </w:p>
        </w:tc>
      </w:tr>
      <w:tr w:rsidR="001058F8" w:rsidRPr="00FF42C7" w14:paraId="4DF285FF"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24954B03" w14:textId="77777777" w:rsidR="001058F8" w:rsidRPr="00FF42C7" w:rsidRDefault="001058F8">
            <w:pPr>
              <w:rPr>
                <w:sz w:val="22"/>
                <w:szCs w:val="22"/>
              </w:rPr>
            </w:pPr>
            <w:r w:rsidRPr="00FF42C7">
              <w:rPr>
                <w:sz w:val="22"/>
                <w:szCs w:val="22"/>
              </w:rPr>
              <w:t>Total Records</w:t>
            </w:r>
          </w:p>
        </w:tc>
        <w:tc>
          <w:tcPr>
            <w:tcW w:w="3580" w:type="dxa"/>
            <w:tcBorders>
              <w:top w:val="nil"/>
              <w:left w:val="nil"/>
              <w:bottom w:val="single" w:sz="4" w:space="0" w:color="auto"/>
              <w:right w:val="single" w:sz="4" w:space="0" w:color="auto"/>
            </w:tcBorders>
            <w:noWrap/>
            <w:vAlign w:val="bottom"/>
            <w:hideMark/>
          </w:tcPr>
          <w:p w14:paraId="0E6B85A3" w14:textId="77777777" w:rsidR="001058F8" w:rsidRPr="00FF42C7" w:rsidRDefault="001058F8" w:rsidP="007A0FC0">
            <w:pPr>
              <w:rPr>
                <w:sz w:val="22"/>
                <w:szCs w:val="22"/>
              </w:rPr>
            </w:pPr>
            <w:r w:rsidRPr="00FF42C7">
              <w:rPr>
                <w:sz w:val="22"/>
                <w:szCs w:val="22"/>
              </w:rPr>
              <w:t>171,426</w:t>
            </w:r>
          </w:p>
        </w:tc>
      </w:tr>
      <w:tr w:rsidR="001058F8" w:rsidRPr="00FF42C7" w14:paraId="4367A302"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6C0B61EC" w14:textId="77777777" w:rsidR="001058F8" w:rsidRPr="00FF42C7" w:rsidRDefault="001058F8">
            <w:pPr>
              <w:rPr>
                <w:sz w:val="22"/>
                <w:szCs w:val="22"/>
              </w:rPr>
            </w:pPr>
            <w:r w:rsidRPr="00FF42C7">
              <w:rPr>
                <w:sz w:val="22"/>
                <w:szCs w:val="22"/>
              </w:rPr>
              <w:t>Time Period</w:t>
            </w:r>
          </w:p>
        </w:tc>
        <w:tc>
          <w:tcPr>
            <w:tcW w:w="3580" w:type="dxa"/>
            <w:tcBorders>
              <w:top w:val="nil"/>
              <w:left w:val="nil"/>
              <w:bottom w:val="single" w:sz="4" w:space="0" w:color="auto"/>
              <w:right w:val="single" w:sz="4" w:space="0" w:color="auto"/>
            </w:tcBorders>
            <w:noWrap/>
            <w:vAlign w:val="bottom"/>
            <w:hideMark/>
          </w:tcPr>
          <w:p w14:paraId="0BB89638" w14:textId="77777777" w:rsidR="001058F8" w:rsidRPr="00FF42C7" w:rsidRDefault="001058F8">
            <w:pPr>
              <w:rPr>
                <w:sz w:val="22"/>
                <w:szCs w:val="22"/>
              </w:rPr>
            </w:pPr>
            <w:r w:rsidRPr="00FF42C7">
              <w:rPr>
                <w:sz w:val="22"/>
                <w:szCs w:val="22"/>
              </w:rPr>
              <w:t>January 2013 – December 2023</w:t>
            </w:r>
          </w:p>
        </w:tc>
      </w:tr>
      <w:tr w:rsidR="001058F8" w:rsidRPr="00FF42C7" w14:paraId="2CCC5C77"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79E55432" w14:textId="77777777" w:rsidR="001058F8" w:rsidRPr="00FF42C7" w:rsidRDefault="001058F8">
            <w:pPr>
              <w:rPr>
                <w:sz w:val="22"/>
                <w:szCs w:val="22"/>
              </w:rPr>
            </w:pPr>
            <w:r w:rsidRPr="00FF42C7">
              <w:rPr>
                <w:sz w:val="22"/>
                <w:szCs w:val="22"/>
              </w:rPr>
              <w:t>Unique Carriers</w:t>
            </w:r>
          </w:p>
        </w:tc>
        <w:tc>
          <w:tcPr>
            <w:tcW w:w="3580" w:type="dxa"/>
            <w:tcBorders>
              <w:top w:val="nil"/>
              <w:left w:val="nil"/>
              <w:bottom w:val="single" w:sz="4" w:space="0" w:color="auto"/>
              <w:right w:val="single" w:sz="4" w:space="0" w:color="auto"/>
            </w:tcBorders>
            <w:noWrap/>
            <w:vAlign w:val="bottom"/>
            <w:hideMark/>
          </w:tcPr>
          <w:p w14:paraId="6DDC0583" w14:textId="77777777" w:rsidR="001058F8" w:rsidRPr="00FF42C7" w:rsidRDefault="001058F8" w:rsidP="007A0FC0">
            <w:pPr>
              <w:rPr>
                <w:sz w:val="22"/>
                <w:szCs w:val="22"/>
              </w:rPr>
            </w:pPr>
            <w:r w:rsidRPr="00FF42C7">
              <w:rPr>
                <w:sz w:val="22"/>
                <w:szCs w:val="22"/>
              </w:rPr>
              <w:t>21</w:t>
            </w:r>
          </w:p>
        </w:tc>
      </w:tr>
      <w:tr w:rsidR="001058F8" w:rsidRPr="00FF42C7" w14:paraId="289C1F08"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37040E08" w14:textId="77777777" w:rsidR="001058F8" w:rsidRPr="00FF42C7" w:rsidRDefault="001058F8">
            <w:pPr>
              <w:rPr>
                <w:sz w:val="22"/>
                <w:szCs w:val="22"/>
              </w:rPr>
            </w:pPr>
            <w:r w:rsidRPr="00FF42C7">
              <w:rPr>
                <w:sz w:val="22"/>
                <w:szCs w:val="22"/>
              </w:rPr>
              <w:t>Unique Airports</w:t>
            </w:r>
          </w:p>
        </w:tc>
        <w:tc>
          <w:tcPr>
            <w:tcW w:w="3580" w:type="dxa"/>
            <w:tcBorders>
              <w:top w:val="nil"/>
              <w:left w:val="nil"/>
              <w:bottom w:val="single" w:sz="4" w:space="0" w:color="auto"/>
              <w:right w:val="single" w:sz="4" w:space="0" w:color="auto"/>
            </w:tcBorders>
            <w:noWrap/>
            <w:vAlign w:val="bottom"/>
            <w:hideMark/>
          </w:tcPr>
          <w:p w14:paraId="319B29B7" w14:textId="77777777" w:rsidR="001058F8" w:rsidRPr="00FF42C7" w:rsidRDefault="001058F8" w:rsidP="007A0FC0">
            <w:pPr>
              <w:rPr>
                <w:sz w:val="22"/>
                <w:szCs w:val="22"/>
              </w:rPr>
            </w:pPr>
            <w:r w:rsidRPr="00FF42C7">
              <w:rPr>
                <w:sz w:val="22"/>
                <w:szCs w:val="22"/>
              </w:rPr>
              <w:t>395</w:t>
            </w:r>
          </w:p>
        </w:tc>
      </w:tr>
      <w:tr w:rsidR="001058F8" w:rsidRPr="00FF42C7" w14:paraId="12C4C2F3"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085F4FAD" w14:textId="77777777" w:rsidR="001058F8" w:rsidRPr="00FF42C7" w:rsidRDefault="001058F8">
            <w:pPr>
              <w:rPr>
                <w:sz w:val="22"/>
                <w:szCs w:val="22"/>
              </w:rPr>
            </w:pPr>
            <w:r w:rsidRPr="00FF42C7">
              <w:rPr>
                <w:sz w:val="22"/>
                <w:szCs w:val="22"/>
              </w:rPr>
              <w:t>Grain</w:t>
            </w:r>
          </w:p>
        </w:tc>
        <w:tc>
          <w:tcPr>
            <w:tcW w:w="3580" w:type="dxa"/>
            <w:tcBorders>
              <w:top w:val="nil"/>
              <w:left w:val="nil"/>
              <w:bottom w:val="single" w:sz="4" w:space="0" w:color="auto"/>
              <w:right w:val="single" w:sz="4" w:space="0" w:color="auto"/>
            </w:tcBorders>
            <w:noWrap/>
            <w:vAlign w:val="bottom"/>
            <w:hideMark/>
          </w:tcPr>
          <w:p w14:paraId="4B804430" w14:textId="77777777" w:rsidR="001058F8" w:rsidRPr="00FF42C7" w:rsidRDefault="001058F8">
            <w:pPr>
              <w:rPr>
                <w:sz w:val="22"/>
                <w:szCs w:val="22"/>
              </w:rPr>
            </w:pPr>
            <w:r w:rsidRPr="00FF42C7">
              <w:rPr>
                <w:sz w:val="22"/>
                <w:szCs w:val="22"/>
              </w:rPr>
              <w:t>Airport × Carrier × Month</w:t>
            </w:r>
          </w:p>
        </w:tc>
      </w:tr>
      <w:tr w:rsidR="001058F8" w:rsidRPr="00FF42C7" w14:paraId="0694C9ED"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2177B221" w14:textId="77777777" w:rsidR="001058F8" w:rsidRPr="00FF42C7" w:rsidRDefault="001058F8">
            <w:pPr>
              <w:rPr>
                <w:sz w:val="22"/>
                <w:szCs w:val="22"/>
              </w:rPr>
            </w:pPr>
            <w:r w:rsidRPr="00FF42C7">
              <w:rPr>
                <w:sz w:val="22"/>
                <w:szCs w:val="22"/>
              </w:rPr>
              <w:t>Raw Attributes</w:t>
            </w:r>
          </w:p>
        </w:tc>
        <w:tc>
          <w:tcPr>
            <w:tcW w:w="3580" w:type="dxa"/>
            <w:tcBorders>
              <w:top w:val="nil"/>
              <w:left w:val="nil"/>
              <w:bottom w:val="single" w:sz="4" w:space="0" w:color="auto"/>
              <w:right w:val="single" w:sz="4" w:space="0" w:color="auto"/>
            </w:tcBorders>
            <w:noWrap/>
            <w:vAlign w:val="bottom"/>
            <w:hideMark/>
          </w:tcPr>
          <w:p w14:paraId="07F96B44" w14:textId="77777777" w:rsidR="001058F8" w:rsidRPr="00FF42C7" w:rsidRDefault="001058F8">
            <w:pPr>
              <w:rPr>
                <w:sz w:val="22"/>
                <w:szCs w:val="22"/>
              </w:rPr>
            </w:pPr>
            <w:r w:rsidRPr="00FF42C7">
              <w:rPr>
                <w:sz w:val="22"/>
                <w:szCs w:val="22"/>
              </w:rPr>
              <w:t>49 (BTS + NOAA merged)</w:t>
            </w:r>
          </w:p>
        </w:tc>
      </w:tr>
      <w:tr w:rsidR="001058F8" w:rsidRPr="00FF42C7" w14:paraId="5F4F2DBF"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151341BF" w14:textId="77777777" w:rsidR="001058F8" w:rsidRPr="00FF42C7" w:rsidRDefault="001058F8">
            <w:pPr>
              <w:rPr>
                <w:sz w:val="22"/>
                <w:szCs w:val="22"/>
              </w:rPr>
            </w:pPr>
            <w:r w:rsidRPr="00FF42C7">
              <w:rPr>
                <w:sz w:val="22"/>
                <w:szCs w:val="22"/>
              </w:rPr>
              <w:t>Secondary Dataset</w:t>
            </w:r>
          </w:p>
        </w:tc>
        <w:tc>
          <w:tcPr>
            <w:tcW w:w="3580" w:type="dxa"/>
            <w:tcBorders>
              <w:top w:val="nil"/>
              <w:left w:val="nil"/>
              <w:bottom w:val="single" w:sz="4" w:space="0" w:color="auto"/>
              <w:right w:val="single" w:sz="4" w:space="0" w:color="auto"/>
            </w:tcBorders>
            <w:noWrap/>
            <w:vAlign w:val="bottom"/>
            <w:hideMark/>
          </w:tcPr>
          <w:p w14:paraId="1ECDFC27" w14:textId="77777777" w:rsidR="001058F8" w:rsidRPr="00FF42C7" w:rsidRDefault="001058F8">
            <w:pPr>
              <w:rPr>
                <w:sz w:val="22"/>
                <w:szCs w:val="22"/>
              </w:rPr>
            </w:pPr>
            <w:r w:rsidRPr="00FF42C7">
              <w:rPr>
                <w:sz w:val="22"/>
                <w:szCs w:val="22"/>
              </w:rPr>
              <w:t>NOAA Storm Events Database</w:t>
            </w:r>
          </w:p>
        </w:tc>
      </w:tr>
      <w:tr w:rsidR="001058F8" w:rsidRPr="00FF42C7" w14:paraId="032105A5"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7B9AE075" w14:textId="77777777" w:rsidR="001058F8" w:rsidRPr="00FF42C7" w:rsidRDefault="001058F8">
            <w:pPr>
              <w:rPr>
                <w:sz w:val="22"/>
                <w:szCs w:val="22"/>
              </w:rPr>
            </w:pPr>
            <w:r w:rsidRPr="00FF42C7">
              <w:rPr>
                <w:sz w:val="22"/>
                <w:szCs w:val="22"/>
              </w:rPr>
              <w:t>Storm Events</w:t>
            </w:r>
          </w:p>
        </w:tc>
        <w:tc>
          <w:tcPr>
            <w:tcW w:w="3580" w:type="dxa"/>
            <w:tcBorders>
              <w:top w:val="nil"/>
              <w:left w:val="nil"/>
              <w:bottom w:val="single" w:sz="4" w:space="0" w:color="auto"/>
              <w:right w:val="single" w:sz="4" w:space="0" w:color="auto"/>
            </w:tcBorders>
            <w:noWrap/>
            <w:vAlign w:val="bottom"/>
            <w:hideMark/>
          </w:tcPr>
          <w:p w14:paraId="7FA1F42B" w14:textId="77777777" w:rsidR="001058F8" w:rsidRPr="00FF42C7" w:rsidRDefault="001058F8" w:rsidP="007A0FC0">
            <w:pPr>
              <w:rPr>
                <w:sz w:val="22"/>
                <w:szCs w:val="22"/>
              </w:rPr>
            </w:pPr>
            <w:r w:rsidRPr="00FF42C7">
              <w:rPr>
                <w:sz w:val="22"/>
                <w:szCs w:val="22"/>
              </w:rPr>
              <w:t>689,125</w:t>
            </w:r>
          </w:p>
        </w:tc>
      </w:tr>
      <w:tr w:rsidR="001058F8" w:rsidRPr="00FF42C7" w14:paraId="45AB55D1"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24E22D56" w14:textId="77777777" w:rsidR="001058F8" w:rsidRPr="00FF42C7" w:rsidRDefault="001058F8">
            <w:pPr>
              <w:rPr>
                <w:sz w:val="22"/>
                <w:szCs w:val="22"/>
              </w:rPr>
            </w:pPr>
            <w:r w:rsidRPr="00FF42C7">
              <w:rPr>
                <w:sz w:val="22"/>
                <w:szCs w:val="22"/>
              </w:rPr>
              <w:t>NOAA Features Used</w:t>
            </w:r>
          </w:p>
        </w:tc>
        <w:tc>
          <w:tcPr>
            <w:tcW w:w="3580" w:type="dxa"/>
            <w:tcBorders>
              <w:top w:val="nil"/>
              <w:left w:val="nil"/>
              <w:bottom w:val="single" w:sz="4" w:space="0" w:color="auto"/>
              <w:right w:val="single" w:sz="4" w:space="0" w:color="auto"/>
            </w:tcBorders>
            <w:noWrap/>
            <w:vAlign w:val="bottom"/>
            <w:hideMark/>
          </w:tcPr>
          <w:p w14:paraId="13F1FE09" w14:textId="77777777" w:rsidR="001058F8" w:rsidRPr="00FF42C7" w:rsidRDefault="001058F8">
            <w:pPr>
              <w:rPr>
                <w:sz w:val="22"/>
                <w:szCs w:val="22"/>
              </w:rPr>
            </w:pPr>
            <w:r w:rsidRPr="00FF42C7">
              <w:rPr>
                <w:sz w:val="22"/>
                <w:szCs w:val="22"/>
              </w:rPr>
              <w:t>10 (</w:t>
            </w:r>
            <w:proofErr w:type="spellStart"/>
            <w:r w:rsidRPr="00FF42C7">
              <w:rPr>
                <w:sz w:val="22"/>
                <w:szCs w:val="22"/>
              </w:rPr>
              <w:t>n_other</w:t>
            </w:r>
            <w:proofErr w:type="spellEnd"/>
            <w:r w:rsidRPr="00FF42C7">
              <w:rPr>
                <w:sz w:val="22"/>
                <w:szCs w:val="22"/>
              </w:rPr>
              <w:t xml:space="preserve"> excluded)</w:t>
            </w:r>
          </w:p>
        </w:tc>
      </w:tr>
      <w:tr w:rsidR="001058F8" w:rsidRPr="00FF42C7" w14:paraId="39D0E9A5" w14:textId="77777777" w:rsidTr="001058F8">
        <w:trPr>
          <w:trHeight w:val="290"/>
        </w:trPr>
        <w:tc>
          <w:tcPr>
            <w:tcW w:w="2160" w:type="dxa"/>
            <w:tcBorders>
              <w:top w:val="nil"/>
              <w:left w:val="single" w:sz="4" w:space="0" w:color="auto"/>
              <w:bottom w:val="single" w:sz="4" w:space="0" w:color="auto"/>
              <w:right w:val="single" w:sz="4" w:space="0" w:color="auto"/>
            </w:tcBorders>
            <w:noWrap/>
            <w:vAlign w:val="bottom"/>
            <w:hideMark/>
          </w:tcPr>
          <w:p w14:paraId="590815C1" w14:textId="77777777" w:rsidR="001058F8" w:rsidRPr="00FF42C7" w:rsidRDefault="001058F8">
            <w:pPr>
              <w:rPr>
                <w:sz w:val="22"/>
                <w:szCs w:val="22"/>
              </w:rPr>
            </w:pPr>
            <w:r w:rsidRPr="00FF42C7">
              <w:rPr>
                <w:sz w:val="22"/>
                <w:szCs w:val="22"/>
              </w:rPr>
              <w:t>Final Features in Model</w:t>
            </w:r>
          </w:p>
        </w:tc>
        <w:tc>
          <w:tcPr>
            <w:tcW w:w="3580" w:type="dxa"/>
            <w:tcBorders>
              <w:top w:val="nil"/>
              <w:left w:val="nil"/>
              <w:bottom w:val="single" w:sz="4" w:space="0" w:color="auto"/>
              <w:right w:val="single" w:sz="4" w:space="0" w:color="auto"/>
            </w:tcBorders>
            <w:noWrap/>
            <w:vAlign w:val="bottom"/>
            <w:hideMark/>
          </w:tcPr>
          <w:p w14:paraId="26377D5C" w14:textId="77777777" w:rsidR="001058F8" w:rsidRPr="00FF42C7" w:rsidRDefault="001058F8" w:rsidP="007A0FC0">
            <w:pPr>
              <w:rPr>
                <w:sz w:val="22"/>
                <w:szCs w:val="22"/>
              </w:rPr>
            </w:pPr>
            <w:r w:rsidRPr="00FF42C7">
              <w:rPr>
                <w:sz w:val="22"/>
                <w:szCs w:val="22"/>
              </w:rPr>
              <w:t>32</w:t>
            </w:r>
          </w:p>
        </w:tc>
      </w:tr>
    </w:tbl>
    <w:p w14:paraId="4175B395" w14:textId="77777777" w:rsidR="001058F8" w:rsidRPr="00FF42C7" w:rsidRDefault="001058F8"/>
    <w:p w14:paraId="1A1AFBB3" w14:textId="77777777" w:rsidR="001058F8" w:rsidRPr="00FF42C7" w:rsidRDefault="001058F8" w:rsidP="001058F8">
      <w:pPr>
        <w:spacing w:after="120" w:line="276" w:lineRule="auto"/>
        <w:ind w:firstLine="720"/>
        <w:jc w:val="both"/>
      </w:pPr>
      <w:r w:rsidRPr="00FF42C7">
        <w:t xml:space="preserve">The secondary dataset is the NOAA Storm Events database which provides individual storm event records at county or zone level across the United States. After cleaning, filtering marine zones, and removing records without state information, 689,125 storm events were spatially matched to airports within 150 kilometers using a haversine KD-Tree approach and aggregated to airport-month level to create 10 weather features. The </w:t>
      </w:r>
      <w:proofErr w:type="spellStart"/>
      <w:r w:rsidRPr="00FF42C7">
        <w:t>n_other</w:t>
      </w:r>
      <w:proofErr w:type="spellEnd"/>
      <w:r w:rsidRPr="00FF42C7">
        <w:t xml:space="preserve"> category was excluded from NOAA features due to limited operational interpretability.</w:t>
      </w:r>
    </w:p>
    <w:p w14:paraId="1836BF2C" w14:textId="77777777" w:rsidR="001058F8" w:rsidRPr="00FF42C7" w:rsidRDefault="001058F8" w:rsidP="001058F8"/>
    <w:p w14:paraId="0750B6DB" w14:textId="77777777" w:rsidR="001058F8" w:rsidRPr="00FF42C7" w:rsidRDefault="001058F8" w:rsidP="001058F8">
      <w:pPr>
        <w:spacing w:after="120" w:line="276" w:lineRule="auto"/>
        <w:ind w:firstLine="720"/>
        <w:jc w:val="both"/>
      </w:pPr>
      <w:r w:rsidRPr="00FF42C7">
        <w:t>Three machine learning tasks were defined. Regression to predict average delay severity per delayed flight measured in minutes, calculated as total arrival delay minutes divided by number of flights delayed 15 or more minutes. Binary classification to identify high-delay airport-carrier-months defined as months where 15 or more flights were delayed by 15 or more minutes. Time-series forecasting to model and predict national monthly delay severity trends.</w:t>
      </w:r>
    </w:p>
    <w:p w14:paraId="16A6C235" w14:textId="77777777" w:rsidR="001058F8" w:rsidRPr="00FF42C7" w:rsidRDefault="001058F8" w:rsidP="001058F8">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lastRenderedPageBreak/>
        <w:t>I.2 Background and Literature Review</w:t>
      </w:r>
    </w:p>
    <w:p w14:paraId="16751D4F" w14:textId="4D46C5CE" w:rsidR="001058F8" w:rsidRPr="00FF42C7" w:rsidRDefault="001058F8" w:rsidP="001058F8">
      <w:pPr>
        <w:spacing w:after="120" w:line="276" w:lineRule="auto"/>
        <w:ind w:firstLine="720"/>
        <w:jc w:val="both"/>
      </w:pPr>
      <w:r w:rsidRPr="00FF42C7">
        <w:t>Airline delay prediction has been an active research area for over two decades with approaches spanning statistical models, machine learning, and deep learning. Rebollo and Balakrishnan (2014) characterized air traffic delay propagation networks using network modeling and identified NAS and weather as top causes, finding that late aircraft cascading effects account for a substantial share of system delays consistent with our EDA finding that temporal autocorrelation dominates at monthly level. Sternberg et al. (2017) applied Random Forest on BTS flight-level data and achieved R² approximately 0.45. Choi et al. (2016) applied LSTM for time-series delay forecasting and showed that sequential models capture temporal dependencies</w:t>
      </w:r>
      <w:r w:rsidR="00C66AD3">
        <w:t xml:space="preserve">. This </w:t>
      </w:r>
      <w:r w:rsidRPr="00FF42C7">
        <w:t>require</w:t>
      </w:r>
      <w:r w:rsidR="00C66AD3">
        <w:t>s</w:t>
      </w:r>
      <w:r w:rsidRPr="00FF42C7">
        <w:t xml:space="preserve"> thousands of timesteps for stability.</w:t>
      </w:r>
    </w:p>
    <w:p w14:paraId="25F22011" w14:textId="77777777" w:rsidR="001058F8" w:rsidRPr="00FF42C7" w:rsidRDefault="001058F8" w:rsidP="001058F8"/>
    <w:p w14:paraId="54C4E0C6" w14:textId="77777777" w:rsidR="001058F8" w:rsidRPr="00FF42C7" w:rsidRDefault="001058F8" w:rsidP="001058F8">
      <w:pPr>
        <w:spacing w:after="120" w:line="276" w:lineRule="auto"/>
        <w:ind w:firstLine="720"/>
        <w:jc w:val="both"/>
      </w:pPr>
      <w:r w:rsidRPr="00FF42C7">
        <w:t xml:space="preserve">Our approach differs from prior work in four key respects. First, we explicitly prevent data leakage by excluding all same-period </w:t>
      </w:r>
      <w:proofErr w:type="gramStart"/>
      <w:r w:rsidRPr="00FF42C7">
        <w:t>delay</w:t>
      </w:r>
      <w:proofErr w:type="gramEnd"/>
      <w:r w:rsidRPr="00FF42C7">
        <w:t xml:space="preserve"> cause columns. Second, we operate at monthly airport-carrier aggregate level enabling predictions weeks or months in advance. Third, we add temporal lag and rolling features that capture delay autocorrelation </w:t>
      </w:r>
      <w:proofErr w:type="gramStart"/>
      <w:r w:rsidRPr="00FF42C7">
        <w:t>not present</w:t>
      </w:r>
      <w:proofErr w:type="gramEnd"/>
      <w:r w:rsidRPr="00FF42C7">
        <w:t xml:space="preserve"> in prior work. Fourth, we integrate regression, classification, and time-series forecasting into a unified pipeline evaluated with a principled time-based split that respects the chronological structure of the data.</w:t>
      </w:r>
    </w:p>
    <w:p w14:paraId="0359ADAA" w14:textId="77777777" w:rsidR="001058F8" w:rsidRPr="00FF42C7" w:rsidRDefault="001058F8" w:rsidP="001058F8">
      <w:pPr>
        <w:pStyle w:val="Heading1"/>
        <w:pageBreakBefore/>
        <w:rPr>
          <w:rFonts w:ascii="Times New Roman" w:hAnsi="Times New Roman" w:cs="Times New Roman"/>
          <w:color w:val="auto"/>
        </w:rPr>
      </w:pPr>
      <w:r w:rsidRPr="00FF42C7">
        <w:rPr>
          <w:rFonts w:ascii="Times New Roman" w:eastAsia="Times New Roman" w:hAnsi="Times New Roman" w:cs="Times New Roman"/>
          <w:b/>
          <w:bCs/>
          <w:caps/>
          <w:color w:val="auto"/>
          <w:sz w:val="28"/>
          <w:szCs w:val="28"/>
        </w:rPr>
        <w:lastRenderedPageBreak/>
        <w:t>II. METHODS</w:t>
      </w:r>
    </w:p>
    <w:p w14:paraId="22680B08" w14:textId="77777777" w:rsidR="001058F8" w:rsidRPr="00FF42C7" w:rsidRDefault="001058F8" w:rsidP="001058F8">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II.1 Data Processing and Feature Engineering</w:t>
      </w:r>
    </w:p>
    <w:p w14:paraId="0D9C47C1" w14:textId="669F1817" w:rsidR="001058F8" w:rsidRPr="00FF42C7" w:rsidRDefault="00DB7B37" w:rsidP="00DB7B37">
      <w:r>
        <w:t>As mentioned above our first dataset has</w:t>
      </w:r>
      <w:r w:rsidR="00FB3C89">
        <w:t xml:space="preserve"> </w:t>
      </w:r>
      <w:r w:rsidR="001058F8" w:rsidRPr="00FF42C7">
        <w:t>171,426</w:t>
      </w:r>
      <w:r w:rsidR="006D2631">
        <w:t xml:space="preserve"> records in our first dataset</w:t>
      </w:r>
      <w:r w:rsidR="002230F9">
        <w:t>.</w:t>
      </w:r>
      <w:r>
        <w:t xml:space="preserve"> </w:t>
      </w:r>
      <w:r w:rsidR="001058F8" w:rsidRPr="00FF42C7">
        <w:t xml:space="preserve">The regression target </w:t>
      </w:r>
      <w:proofErr w:type="spellStart"/>
      <w:r>
        <w:t>a</w:t>
      </w:r>
      <w:r w:rsidR="001058F8" w:rsidRPr="00FF42C7">
        <w:t>vg_delay_per_delayed_flight</w:t>
      </w:r>
      <w:proofErr w:type="spellEnd"/>
      <w:r w:rsidR="001058F8" w:rsidRPr="00FF42C7">
        <w:t xml:space="preserve"> </w:t>
      </w:r>
      <w:r w:rsidR="00E624A1">
        <w:t>is</w:t>
      </w:r>
      <w:r w:rsidR="001058F8" w:rsidRPr="00FF42C7">
        <w:t xml:space="preserve"> calculated as total arrival delay minutes divided by the number of flights delayed 15 or more minutes. This normalized measure makes airports and carriers of different sizes directly comparable. Values of infinity and negative infinity were replaced with </w:t>
      </w:r>
      <w:proofErr w:type="spellStart"/>
      <w:r w:rsidR="001058F8" w:rsidRPr="00FF42C7">
        <w:t>NaN</w:t>
      </w:r>
      <w:proofErr w:type="spellEnd"/>
      <w:r w:rsidR="001058F8" w:rsidRPr="00FF42C7">
        <w:t xml:space="preserve">. The target was </w:t>
      </w:r>
      <w:proofErr w:type="spellStart"/>
      <w:r w:rsidR="001058F8" w:rsidRPr="00FF42C7">
        <w:t>winsorized</w:t>
      </w:r>
      <w:proofErr w:type="spellEnd"/>
      <w:r w:rsidR="001058F8" w:rsidRPr="00FF42C7">
        <w:t xml:space="preserve"> at the 99th percentile of 176.4 minutes to reduce the influence of extreme outliers arising from single long-delayed flights in low-traffic months, affecting 1,647 rows out of 164,638. A log1p transformation was applied during training to compress the right-skewed distribution and reduce RMSE inflation from extreme values. Predictions were </w:t>
      </w:r>
      <w:proofErr w:type="gramStart"/>
      <w:r w:rsidR="001058F8" w:rsidRPr="00FF42C7">
        <w:t>inverse-transformed</w:t>
      </w:r>
      <w:proofErr w:type="gramEnd"/>
      <w:r w:rsidR="001058F8" w:rsidRPr="00FF42C7">
        <w:t xml:space="preserve"> using expm1 before metric computation and clipped to zero to prevent negative outputs.</w:t>
      </w:r>
    </w:p>
    <w:p w14:paraId="3F79614C" w14:textId="77777777" w:rsidR="001058F8" w:rsidRPr="00FF42C7" w:rsidRDefault="001058F8" w:rsidP="001058F8"/>
    <w:p w14:paraId="2E968491" w14:textId="77777777" w:rsidR="001058F8" w:rsidRPr="00FF42C7" w:rsidRDefault="001058F8" w:rsidP="001058F8">
      <w:pPr>
        <w:spacing w:after="120" w:line="276" w:lineRule="auto"/>
        <w:ind w:firstLine="720"/>
        <w:jc w:val="both"/>
      </w:pPr>
      <w:r w:rsidRPr="00FF42C7">
        <w:t>The classification target delay_15_binary was set to 1 if the number of flights delayed 15 or more minutes was at least 15 for that airport-carrier-month and 0 otherwise. This threshold produced a naturally balanced class distribution of 44.31% negative and 55.69% positive requiring no resampling techniques.</w:t>
      </w:r>
    </w:p>
    <w:p w14:paraId="5F686DFD" w14:textId="77777777" w:rsidR="001058F8" w:rsidRPr="00FF42C7" w:rsidRDefault="001058F8" w:rsidP="001058F8"/>
    <w:p w14:paraId="44506F68" w14:textId="77777777" w:rsidR="001058F8" w:rsidRPr="00FF42C7" w:rsidRDefault="001058F8" w:rsidP="001058F8">
      <w:pPr>
        <w:spacing w:after="120" w:line="276" w:lineRule="auto"/>
        <w:ind w:firstLine="720"/>
        <w:jc w:val="both"/>
      </w:pPr>
      <w:r w:rsidRPr="00FF42C7">
        <w:t>Seasonal encoding used sine and cosine transforms of the month variable to capture cyclical seasonality ensuring December and January are mathematically adjacent. Lag features captured prior one and two months of delay severity and flight count per airport-carrier group. A three-month rolling mean and standard deviation of delay severity were computed using the prior month as the anchor to avoid lookahead bias. A weather-traffic interaction term multiplied storm event count by arriving flights. A year trend feature captured long-term secular trends.</w:t>
      </w:r>
    </w:p>
    <w:p w14:paraId="5CCEC338" w14:textId="77777777" w:rsidR="001058F8" w:rsidRPr="00FF42C7" w:rsidRDefault="001058F8" w:rsidP="001058F8"/>
    <w:p w14:paraId="03241E67" w14:textId="77777777" w:rsidR="001058F8" w:rsidRDefault="001058F8" w:rsidP="001058F8">
      <w:pPr>
        <w:spacing w:after="120" w:line="276" w:lineRule="auto"/>
        <w:ind w:firstLine="720"/>
        <w:jc w:val="both"/>
      </w:pPr>
      <w:r w:rsidRPr="00FF42C7">
        <w:t xml:space="preserve">Leakage protection excluded all delay cause minute columns, all delay cause count columns, all share and percentage columns derived from the target period, and the binary </w:t>
      </w:r>
      <w:proofErr w:type="spellStart"/>
      <w:r w:rsidRPr="00FF42C7">
        <w:t>high_delay</w:t>
      </w:r>
      <w:proofErr w:type="spellEnd"/>
      <w:r w:rsidRPr="00FF42C7">
        <w:t xml:space="preserve"> flag. Table 2 presents the </w:t>
      </w:r>
      <w:proofErr w:type="spellStart"/>
      <w:r w:rsidRPr="00FF42C7">
        <w:t>NaN</w:t>
      </w:r>
      <w:proofErr w:type="spellEnd"/>
      <w:r w:rsidRPr="00FF42C7">
        <w:t xml:space="preserve"> audit for engineered features.</w:t>
      </w:r>
    </w:p>
    <w:p w14:paraId="0149E2CB" w14:textId="77777777" w:rsidR="00D95C4F" w:rsidRDefault="00D95C4F" w:rsidP="001058F8">
      <w:pPr>
        <w:spacing w:after="120" w:line="276" w:lineRule="auto"/>
        <w:ind w:firstLine="720"/>
        <w:jc w:val="both"/>
      </w:pPr>
    </w:p>
    <w:p w14:paraId="0A9D8083" w14:textId="77777777" w:rsidR="00D95C4F" w:rsidRDefault="00D95C4F" w:rsidP="001058F8">
      <w:pPr>
        <w:spacing w:after="120" w:line="276" w:lineRule="auto"/>
        <w:ind w:firstLine="720"/>
        <w:jc w:val="both"/>
      </w:pPr>
    </w:p>
    <w:p w14:paraId="62925C72" w14:textId="77777777" w:rsidR="00D95C4F" w:rsidRPr="00FF42C7" w:rsidRDefault="00D95C4F" w:rsidP="001058F8">
      <w:pPr>
        <w:spacing w:after="120" w:line="276" w:lineRule="auto"/>
        <w:ind w:firstLine="720"/>
        <w:jc w:val="both"/>
      </w:pPr>
    </w:p>
    <w:p w14:paraId="69735192" w14:textId="77777777" w:rsidR="00170F51" w:rsidRPr="00FF42C7" w:rsidRDefault="00170F51" w:rsidP="001058F8">
      <w:pPr>
        <w:spacing w:after="120" w:line="276" w:lineRule="auto"/>
        <w:ind w:firstLine="720"/>
        <w:jc w:val="both"/>
      </w:pPr>
    </w:p>
    <w:p w14:paraId="008DFD10" w14:textId="77777777" w:rsidR="00170F51" w:rsidRPr="00FF42C7" w:rsidRDefault="00170F51" w:rsidP="001058F8">
      <w:pPr>
        <w:spacing w:after="120" w:line="276" w:lineRule="auto"/>
        <w:ind w:firstLine="720"/>
        <w:jc w:val="both"/>
      </w:pPr>
    </w:p>
    <w:p w14:paraId="339FE1C8" w14:textId="77777777" w:rsidR="00170F51" w:rsidRPr="00FF42C7" w:rsidRDefault="00170F51" w:rsidP="001058F8">
      <w:pPr>
        <w:spacing w:after="120" w:line="276" w:lineRule="auto"/>
        <w:ind w:firstLine="720"/>
        <w:jc w:val="both"/>
      </w:pPr>
    </w:p>
    <w:p w14:paraId="4370C47A" w14:textId="77777777" w:rsidR="00170F51" w:rsidRPr="00FF42C7" w:rsidRDefault="00170F51" w:rsidP="001058F8">
      <w:pPr>
        <w:spacing w:after="120" w:line="276" w:lineRule="auto"/>
        <w:ind w:firstLine="720"/>
        <w:jc w:val="both"/>
      </w:pPr>
    </w:p>
    <w:p w14:paraId="02A3EBFA" w14:textId="77777777" w:rsidR="00170F51" w:rsidRPr="00FF42C7" w:rsidRDefault="00170F51" w:rsidP="001058F8">
      <w:pPr>
        <w:spacing w:after="120" w:line="276" w:lineRule="auto"/>
        <w:ind w:firstLine="720"/>
        <w:jc w:val="both"/>
      </w:pPr>
    </w:p>
    <w:p w14:paraId="075D8C6A" w14:textId="77777777" w:rsidR="002230F9" w:rsidRDefault="002230F9" w:rsidP="001058F8">
      <w:pPr>
        <w:spacing w:after="120" w:line="276" w:lineRule="auto"/>
        <w:jc w:val="center"/>
        <w:rPr>
          <w:b/>
          <w:bCs/>
        </w:rPr>
      </w:pPr>
    </w:p>
    <w:p w14:paraId="1E978AD3" w14:textId="6363D133" w:rsidR="001058F8" w:rsidRPr="00FF42C7" w:rsidRDefault="001058F8" w:rsidP="001058F8">
      <w:pPr>
        <w:spacing w:after="120" w:line="276" w:lineRule="auto"/>
        <w:jc w:val="center"/>
      </w:pPr>
      <w:r w:rsidRPr="00FF42C7">
        <w:rPr>
          <w:b/>
          <w:bCs/>
        </w:rPr>
        <w:lastRenderedPageBreak/>
        <w:t xml:space="preserve">Table 2: </w:t>
      </w:r>
      <w:proofErr w:type="spellStart"/>
      <w:r w:rsidRPr="00FF42C7">
        <w:rPr>
          <w:b/>
          <w:bCs/>
        </w:rPr>
        <w:t>NaN</w:t>
      </w:r>
      <w:proofErr w:type="spellEnd"/>
      <w:r w:rsidRPr="00FF42C7">
        <w:rPr>
          <w:b/>
          <w:bCs/>
        </w:rPr>
        <w:t xml:space="preserve"> Audit for Engineered Features</w:t>
      </w:r>
    </w:p>
    <w:tbl>
      <w:tblPr>
        <w:tblW w:w="3954" w:type="dxa"/>
        <w:tblLook w:val="04A0" w:firstRow="1" w:lastRow="0" w:firstColumn="1" w:lastColumn="0" w:noHBand="0" w:noVBand="1"/>
      </w:tblPr>
      <w:tblGrid>
        <w:gridCol w:w="2196"/>
        <w:gridCol w:w="1060"/>
        <w:gridCol w:w="785"/>
      </w:tblGrid>
      <w:tr w:rsidR="00170F51" w:rsidRPr="00FF42C7" w14:paraId="47F1191D" w14:textId="77777777" w:rsidTr="00170F51">
        <w:trPr>
          <w:trHeight w:val="290"/>
        </w:trPr>
        <w:tc>
          <w:tcPr>
            <w:tcW w:w="2118"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59182845" w14:textId="77777777" w:rsidR="00170F51" w:rsidRPr="00FF42C7" w:rsidRDefault="00170F51">
            <w:pPr>
              <w:rPr>
                <w:b/>
                <w:bCs/>
                <w:sz w:val="22"/>
                <w:szCs w:val="22"/>
              </w:rPr>
            </w:pPr>
            <w:r w:rsidRPr="00FF42C7">
              <w:rPr>
                <w:b/>
                <w:bCs/>
                <w:sz w:val="22"/>
                <w:szCs w:val="22"/>
              </w:rPr>
              <w:t>Feature</w:t>
            </w:r>
          </w:p>
        </w:tc>
        <w:tc>
          <w:tcPr>
            <w:tcW w:w="1060" w:type="dxa"/>
            <w:tcBorders>
              <w:top w:val="single" w:sz="4" w:space="0" w:color="auto"/>
              <w:left w:val="nil"/>
              <w:bottom w:val="single" w:sz="4" w:space="0" w:color="auto"/>
              <w:right w:val="single" w:sz="4" w:space="0" w:color="auto"/>
            </w:tcBorders>
            <w:shd w:val="clear" w:color="000000" w:fill="DAE9F8"/>
            <w:noWrap/>
            <w:vAlign w:val="bottom"/>
            <w:hideMark/>
          </w:tcPr>
          <w:p w14:paraId="0ECDC113" w14:textId="77777777" w:rsidR="00170F51" w:rsidRPr="00FF42C7" w:rsidRDefault="00170F51">
            <w:pPr>
              <w:rPr>
                <w:b/>
                <w:bCs/>
                <w:sz w:val="22"/>
                <w:szCs w:val="22"/>
              </w:rPr>
            </w:pPr>
            <w:proofErr w:type="spellStart"/>
            <w:r w:rsidRPr="00FF42C7">
              <w:rPr>
                <w:b/>
                <w:bCs/>
                <w:sz w:val="22"/>
                <w:szCs w:val="22"/>
              </w:rPr>
              <w:t>NaN</w:t>
            </w:r>
            <w:proofErr w:type="spellEnd"/>
            <w:r w:rsidRPr="00FF42C7">
              <w:rPr>
                <w:b/>
                <w:bCs/>
                <w:sz w:val="22"/>
                <w:szCs w:val="22"/>
              </w:rPr>
              <w:t xml:space="preserve"> Count</w:t>
            </w:r>
          </w:p>
        </w:tc>
        <w:tc>
          <w:tcPr>
            <w:tcW w:w="776" w:type="dxa"/>
            <w:tcBorders>
              <w:top w:val="single" w:sz="4" w:space="0" w:color="auto"/>
              <w:left w:val="nil"/>
              <w:bottom w:val="single" w:sz="4" w:space="0" w:color="auto"/>
              <w:right w:val="single" w:sz="4" w:space="0" w:color="auto"/>
            </w:tcBorders>
            <w:shd w:val="clear" w:color="000000" w:fill="DAE9F8"/>
            <w:noWrap/>
            <w:vAlign w:val="bottom"/>
            <w:hideMark/>
          </w:tcPr>
          <w:p w14:paraId="0674BFDC" w14:textId="77777777" w:rsidR="00170F51" w:rsidRPr="00FF42C7" w:rsidRDefault="00170F51">
            <w:pPr>
              <w:rPr>
                <w:b/>
                <w:bCs/>
                <w:sz w:val="22"/>
                <w:szCs w:val="22"/>
              </w:rPr>
            </w:pPr>
            <w:proofErr w:type="spellStart"/>
            <w:r w:rsidRPr="00FF42C7">
              <w:rPr>
                <w:b/>
                <w:bCs/>
                <w:sz w:val="22"/>
                <w:szCs w:val="22"/>
              </w:rPr>
              <w:t>NaN</w:t>
            </w:r>
            <w:proofErr w:type="spellEnd"/>
            <w:r w:rsidRPr="00FF42C7">
              <w:rPr>
                <w:b/>
                <w:bCs/>
                <w:sz w:val="22"/>
                <w:szCs w:val="22"/>
              </w:rPr>
              <w:t xml:space="preserve"> %</w:t>
            </w:r>
          </w:p>
        </w:tc>
      </w:tr>
      <w:tr w:rsidR="00170F51" w:rsidRPr="00FF42C7" w14:paraId="1C8467BD"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075D3E3D" w14:textId="77777777" w:rsidR="00170F51" w:rsidRPr="00FF42C7" w:rsidRDefault="00170F51">
            <w:pPr>
              <w:rPr>
                <w:sz w:val="22"/>
                <w:szCs w:val="22"/>
              </w:rPr>
            </w:pPr>
            <w:r w:rsidRPr="00FF42C7">
              <w:rPr>
                <w:sz w:val="22"/>
                <w:szCs w:val="22"/>
              </w:rPr>
              <w:t>lag_delay_2</w:t>
            </w:r>
          </w:p>
        </w:tc>
        <w:tc>
          <w:tcPr>
            <w:tcW w:w="1060" w:type="dxa"/>
            <w:tcBorders>
              <w:top w:val="nil"/>
              <w:left w:val="nil"/>
              <w:bottom w:val="single" w:sz="4" w:space="0" w:color="auto"/>
              <w:right w:val="single" w:sz="4" w:space="0" w:color="auto"/>
            </w:tcBorders>
            <w:noWrap/>
            <w:vAlign w:val="bottom"/>
            <w:hideMark/>
          </w:tcPr>
          <w:p w14:paraId="1F294F54" w14:textId="77777777" w:rsidR="00170F51" w:rsidRPr="00FF42C7" w:rsidRDefault="00170F51">
            <w:pPr>
              <w:jc w:val="right"/>
              <w:rPr>
                <w:sz w:val="22"/>
                <w:szCs w:val="22"/>
              </w:rPr>
            </w:pPr>
            <w:r w:rsidRPr="00FF42C7">
              <w:rPr>
                <w:sz w:val="22"/>
                <w:szCs w:val="22"/>
              </w:rPr>
              <w:t>11,455</w:t>
            </w:r>
          </w:p>
        </w:tc>
        <w:tc>
          <w:tcPr>
            <w:tcW w:w="776" w:type="dxa"/>
            <w:tcBorders>
              <w:top w:val="nil"/>
              <w:left w:val="nil"/>
              <w:bottom w:val="single" w:sz="4" w:space="0" w:color="auto"/>
              <w:right w:val="single" w:sz="4" w:space="0" w:color="auto"/>
            </w:tcBorders>
            <w:noWrap/>
            <w:vAlign w:val="bottom"/>
            <w:hideMark/>
          </w:tcPr>
          <w:p w14:paraId="0ED50097" w14:textId="77777777" w:rsidR="00170F51" w:rsidRPr="00FF42C7" w:rsidRDefault="00170F51">
            <w:pPr>
              <w:jc w:val="right"/>
              <w:rPr>
                <w:sz w:val="22"/>
                <w:szCs w:val="22"/>
              </w:rPr>
            </w:pPr>
            <w:r w:rsidRPr="00FF42C7">
              <w:rPr>
                <w:sz w:val="22"/>
                <w:szCs w:val="22"/>
              </w:rPr>
              <w:t>6.68%</w:t>
            </w:r>
          </w:p>
        </w:tc>
      </w:tr>
      <w:tr w:rsidR="00170F51" w:rsidRPr="00FF42C7" w14:paraId="08253FAA"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1E8C910F" w14:textId="77777777" w:rsidR="00170F51" w:rsidRPr="00FF42C7" w:rsidRDefault="00170F51">
            <w:pPr>
              <w:rPr>
                <w:sz w:val="22"/>
                <w:szCs w:val="22"/>
              </w:rPr>
            </w:pPr>
            <w:r w:rsidRPr="00FF42C7">
              <w:rPr>
                <w:sz w:val="22"/>
                <w:szCs w:val="22"/>
              </w:rPr>
              <w:t>lag_delay_1</w:t>
            </w:r>
          </w:p>
        </w:tc>
        <w:tc>
          <w:tcPr>
            <w:tcW w:w="1060" w:type="dxa"/>
            <w:tcBorders>
              <w:top w:val="nil"/>
              <w:left w:val="nil"/>
              <w:bottom w:val="single" w:sz="4" w:space="0" w:color="auto"/>
              <w:right w:val="single" w:sz="4" w:space="0" w:color="auto"/>
            </w:tcBorders>
            <w:noWrap/>
            <w:vAlign w:val="bottom"/>
            <w:hideMark/>
          </w:tcPr>
          <w:p w14:paraId="11A5A64C" w14:textId="77777777" w:rsidR="00170F51" w:rsidRPr="00FF42C7" w:rsidRDefault="00170F51">
            <w:pPr>
              <w:jc w:val="right"/>
              <w:rPr>
                <w:sz w:val="22"/>
                <w:szCs w:val="22"/>
              </w:rPr>
            </w:pPr>
            <w:r w:rsidRPr="00FF42C7">
              <w:rPr>
                <w:sz w:val="22"/>
                <w:szCs w:val="22"/>
              </w:rPr>
              <w:t>9,031</w:t>
            </w:r>
          </w:p>
        </w:tc>
        <w:tc>
          <w:tcPr>
            <w:tcW w:w="776" w:type="dxa"/>
            <w:tcBorders>
              <w:top w:val="nil"/>
              <w:left w:val="nil"/>
              <w:bottom w:val="single" w:sz="4" w:space="0" w:color="auto"/>
              <w:right w:val="single" w:sz="4" w:space="0" w:color="auto"/>
            </w:tcBorders>
            <w:noWrap/>
            <w:vAlign w:val="bottom"/>
            <w:hideMark/>
          </w:tcPr>
          <w:p w14:paraId="1AE96DC8" w14:textId="77777777" w:rsidR="00170F51" w:rsidRPr="00FF42C7" w:rsidRDefault="00170F51">
            <w:pPr>
              <w:jc w:val="right"/>
              <w:rPr>
                <w:sz w:val="22"/>
                <w:szCs w:val="22"/>
              </w:rPr>
            </w:pPr>
            <w:r w:rsidRPr="00FF42C7">
              <w:rPr>
                <w:sz w:val="22"/>
                <w:szCs w:val="22"/>
              </w:rPr>
              <w:t>5.27%</w:t>
            </w:r>
          </w:p>
        </w:tc>
      </w:tr>
      <w:tr w:rsidR="00170F51" w:rsidRPr="00FF42C7" w14:paraId="46F50385"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18082478" w14:textId="77777777" w:rsidR="00170F51" w:rsidRPr="00FF42C7" w:rsidRDefault="00170F51">
            <w:pPr>
              <w:rPr>
                <w:sz w:val="22"/>
                <w:szCs w:val="22"/>
              </w:rPr>
            </w:pPr>
            <w:r w:rsidRPr="00FF42C7">
              <w:rPr>
                <w:sz w:val="22"/>
                <w:szCs w:val="22"/>
              </w:rPr>
              <w:t>lag_flights_2</w:t>
            </w:r>
          </w:p>
        </w:tc>
        <w:tc>
          <w:tcPr>
            <w:tcW w:w="1060" w:type="dxa"/>
            <w:tcBorders>
              <w:top w:val="nil"/>
              <w:left w:val="nil"/>
              <w:bottom w:val="single" w:sz="4" w:space="0" w:color="auto"/>
              <w:right w:val="single" w:sz="4" w:space="0" w:color="auto"/>
            </w:tcBorders>
            <w:noWrap/>
            <w:vAlign w:val="bottom"/>
            <w:hideMark/>
          </w:tcPr>
          <w:p w14:paraId="0B6BBC8E" w14:textId="77777777" w:rsidR="00170F51" w:rsidRPr="00FF42C7" w:rsidRDefault="00170F51">
            <w:pPr>
              <w:jc w:val="right"/>
              <w:rPr>
                <w:sz w:val="22"/>
                <w:szCs w:val="22"/>
              </w:rPr>
            </w:pPr>
            <w:r w:rsidRPr="00FF42C7">
              <w:rPr>
                <w:sz w:val="22"/>
                <w:szCs w:val="22"/>
              </w:rPr>
              <w:t>5,240</w:t>
            </w:r>
          </w:p>
        </w:tc>
        <w:tc>
          <w:tcPr>
            <w:tcW w:w="776" w:type="dxa"/>
            <w:tcBorders>
              <w:top w:val="nil"/>
              <w:left w:val="nil"/>
              <w:bottom w:val="single" w:sz="4" w:space="0" w:color="auto"/>
              <w:right w:val="single" w:sz="4" w:space="0" w:color="auto"/>
            </w:tcBorders>
            <w:noWrap/>
            <w:vAlign w:val="bottom"/>
            <w:hideMark/>
          </w:tcPr>
          <w:p w14:paraId="3F2D4676" w14:textId="77777777" w:rsidR="00170F51" w:rsidRPr="00FF42C7" w:rsidRDefault="00170F51">
            <w:pPr>
              <w:jc w:val="right"/>
              <w:rPr>
                <w:sz w:val="22"/>
                <w:szCs w:val="22"/>
              </w:rPr>
            </w:pPr>
            <w:r w:rsidRPr="00FF42C7">
              <w:rPr>
                <w:sz w:val="22"/>
                <w:szCs w:val="22"/>
              </w:rPr>
              <w:t>3.06%</w:t>
            </w:r>
          </w:p>
        </w:tc>
      </w:tr>
      <w:tr w:rsidR="00170F51" w:rsidRPr="00FF42C7" w14:paraId="34246791"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4094D950" w14:textId="77777777" w:rsidR="00170F51" w:rsidRPr="00FF42C7" w:rsidRDefault="00170F51">
            <w:pPr>
              <w:rPr>
                <w:sz w:val="22"/>
                <w:szCs w:val="22"/>
              </w:rPr>
            </w:pPr>
            <w:r w:rsidRPr="00FF42C7">
              <w:rPr>
                <w:sz w:val="22"/>
                <w:szCs w:val="22"/>
              </w:rPr>
              <w:t>rolling_delay_std_3</w:t>
            </w:r>
          </w:p>
        </w:tc>
        <w:tc>
          <w:tcPr>
            <w:tcW w:w="1060" w:type="dxa"/>
            <w:tcBorders>
              <w:top w:val="nil"/>
              <w:left w:val="nil"/>
              <w:bottom w:val="single" w:sz="4" w:space="0" w:color="auto"/>
              <w:right w:val="single" w:sz="4" w:space="0" w:color="auto"/>
            </w:tcBorders>
            <w:noWrap/>
            <w:vAlign w:val="bottom"/>
            <w:hideMark/>
          </w:tcPr>
          <w:p w14:paraId="29619D4B" w14:textId="77777777" w:rsidR="00170F51" w:rsidRPr="00FF42C7" w:rsidRDefault="00170F51">
            <w:pPr>
              <w:jc w:val="right"/>
              <w:rPr>
                <w:sz w:val="22"/>
                <w:szCs w:val="22"/>
              </w:rPr>
            </w:pPr>
            <w:r w:rsidRPr="00FF42C7">
              <w:rPr>
                <w:sz w:val="22"/>
                <w:szCs w:val="22"/>
              </w:rPr>
              <w:t>4,403</w:t>
            </w:r>
          </w:p>
        </w:tc>
        <w:tc>
          <w:tcPr>
            <w:tcW w:w="776" w:type="dxa"/>
            <w:tcBorders>
              <w:top w:val="nil"/>
              <w:left w:val="nil"/>
              <w:bottom w:val="single" w:sz="4" w:space="0" w:color="auto"/>
              <w:right w:val="single" w:sz="4" w:space="0" w:color="auto"/>
            </w:tcBorders>
            <w:noWrap/>
            <w:vAlign w:val="bottom"/>
            <w:hideMark/>
          </w:tcPr>
          <w:p w14:paraId="20DC07D0" w14:textId="77777777" w:rsidR="00170F51" w:rsidRPr="00FF42C7" w:rsidRDefault="00170F51">
            <w:pPr>
              <w:jc w:val="right"/>
              <w:rPr>
                <w:sz w:val="22"/>
                <w:szCs w:val="22"/>
              </w:rPr>
            </w:pPr>
            <w:r w:rsidRPr="00FF42C7">
              <w:rPr>
                <w:sz w:val="22"/>
                <w:szCs w:val="22"/>
              </w:rPr>
              <w:t>2.57%</w:t>
            </w:r>
          </w:p>
        </w:tc>
      </w:tr>
      <w:tr w:rsidR="00170F51" w:rsidRPr="00FF42C7" w14:paraId="343D23B0"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73A5F792" w14:textId="77777777" w:rsidR="00170F51" w:rsidRPr="00FF42C7" w:rsidRDefault="00170F51">
            <w:pPr>
              <w:rPr>
                <w:sz w:val="22"/>
                <w:szCs w:val="22"/>
              </w:rPr>
            </w:pPr>
            <w:r w:rsidRPr="00FF42C7">
              <w:rPr>
                <w:sz w:val="22"/>
                <w:szCs w:val="22"/>
              </w:rPr>
              <w:t>lag_flights_1</w:t>
            </w:r>
          </w:p>
        </w:tc>
        <w:tc>
          <w:tcPr>
            <w:tcW w:w="1060" w:type="dxa"/>
            <w:tcBorders>
              <w:top w:val="nil"/>
              <w:left w:val="nil"/>
              <w:bottom w:val="single" w:sz="4" w:space="0" w:color="auto"/>
              <w:right w:val="single" w:sz="4" w:space="0" w:color="auto"/>
            </w:tcBorders>
            <w:noWrap/>
            <w:vAlign w:val="bottom"/>
            <w:hideMark/>
          </w:tcPr>
          <w:p w14:paraId="41178A55" w14:textId="77777777" w:rsidR="00170F51" w:rsidRPr="00FF42C7" w:rsidRDefault="00170F51">
            <w:pPr>
              <w:jc w:val="right"/>
              <w:rPr>
                <w:sz w:val="22"/>
                <w:szCs w:val="22"/>
              </w:rPr>
            </w:pPr>
            <w:r w:rsidRPr="00FF42C7">
              <w:rPr>
                <w:sz w:val="22"/>
                <w:szCs w:val="22"/>
              </w:rPr>
              <w:t>2,631</w:t>
            </w:r>
          </w:p>
        </w:tc>
        <w:tc>
          <w:tcPr>
            <w:tcW w:w="776" w:type="dxa"/>
            <w:tcBorders>
              <w:top w:val="nil"/>
              <w:left w:val="nil"/>
              <w:bottom w:val="single" w:sz="4" w:space="0" w:color="auto"/>
              <w:right w:val="single" w:sz="4" w:space="0" w:color="auto"/>
            </w:tcBorders>
            <w:noWrap/>
            <w:vAlign w:val="bottom"/>
            <w:hideMark/>
          </w:tcPr>
          <w:p w14:paraId="3F22C71B" w14:textId="77777777" w:rsidR="00170F51" w:rsidRPr="00FF42C7" w:rsidRDefault="00170F51">
            <w:pPr>
              <w:jc w:val="right"/>
              <w:rPr>
                <w:sz w:val="22"/>
                <w:szCs w:val="22"/>
              </w:rPr>
            </w:pPr>
            <w:r w:rsidRPr="00FF42C7">
              <w:rPr>
                <w:sz w:val="22"/>
                <w:szCs w:val="22"/>
              </w:rPr>
              <w:t>1.53%</w:t>
            </w:r>
          </w:p>
        </w:tc>
      </w:tr>
      <w:tr w:rsidR="00170F51" w:rsidRPr="00FF42C7" w14:paraId="61EA4562"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288ED85A" w14:textId="77777777" w:rsidR="00170F51" w:rsidRPr="00FF42C7" w:rsidRDefault="00170F51">
            <w:pPr>
              <w:rPr>
                <w:sz w:val="22"/>
                <w:szCs w:val="22"/>
              </w:rPr>
            </w:pPr>
            <w:r w:rsidRPr="00FF42C7">
              <w:rPr>
                <w:sz w:val="22"/>
                <w:szCs w:val="22"/>
              </w:rPr>
              <w:t>rolling_delay_mean_3</w:t>
            </w:r>
          </w:p>
        </w:tc>
        <w:tc>
          <w:tcPr>
            <w:tcW w:w="1060" w:type="dxa"/>
            <w:tcBorders>
              <w:top w:val="nil"/>
              <w:left w:val="nil"/>
              <w:bottom w:val="single" w:sz="4" w:space="0" w:color="auto"/>
              <w:right w:val="single" w:sz="4" w:space="0" w:color="auto"/>
            </w:tcBorders>
            <w:noWrap/>
            <w:vAlign w:val="bottom"/>
            <w:hideMark/>
          </w:tcPr>
          <w:p w14:paraId="0B0EBE21" w14:textId="77777777" w:rsidR="00170F51" w:rsidRPr="00FF42C7" w:rsidRDefault="00170F51">
            <w:pPr>
              <w:jc w:val="right"/>
              <w:rPr>
                <w:sz w:val="22"/>
                <w:szCs w:val="22"/>
              </w:rPr>
            </w:pPr>
            <w:r w:rsidRPr="00FF42C7">
              <w:rPr>
                <w:sz w:val="22"/>
                <w:szCs w:val="22"/>
              </w:rPr>
              <w:t>660</w:t>
            </w:r>
          </w:p>
        </w:tc>
        <w:tc>
          <w:tcPr>
            <w:tcW w:w="776" w:type="dxa"/>
            <w:tcBorders>
              <w:top w:val="nil"/>
              <w:left w:val="nil"/>
              <w:bottom w:val="single" w:sz="4" w:space="0" w:color="auto"/>
              <w:right w:val="single" w:sz="4" w:space="0" w:color="auto"/>
            </w:tcBorders>
            <w:noWrap/>
            <w:vAlign w:val="bottom"/>
            <w:hideMark/>
          </w:tcPr>
          <w:p w14:paraId="4FA0ABC3" w14:textId="77777777" w:rsidR="00170F51" w:rsidRPr="00FF42C7" w:rsidRDefault="00170F51">
            <w:pPr>
              <w:jc w:val="right"/>
              <w:rPr>
                <w:sz w:val="22"/>
                <w:szCs w:val="22"/>
              </w:rPr>
            </w:pPr>
            <w:r w:rsidRPr="00FF42C7">
              <w:rPr>
                <w:sz w:val="22"/>
                <w:szCs w:val="22"/>
              </w:rPr>
              <w:t>0.39%</w:t>
            </w:r>
          </w:p>
        </w:tc>
      </w:tr>
      <w:tr w:rsidR="00170F51" w:rsidRPr="00FF42C7" w14:paraId="768121CC" w14:textId="77777777" w:rsidTr="00170F51">
        <w:trPr>
          <w:trHeight w:val="290"/>
        </w:trPr>
        <w:tc>
          <w:tcPr>
            <w:tcW w:w="2118" w:type="dxa"/>
            <w:tcBorders>
              <w:top w:val="nil"/>
              <w:left w:val="single" w:sz="4" w:space="0" w:color="auto"/>
              <w:bottom w:val="single" w:sz="4" w:space="0" w:color="auto"/>
              <w:right w:val="single" w:sz="4" w:space="0" w:color="auto"/>
            </w:tcBorders>
            <w:noWrap/>
            <w:vAlign w:val="bottom"/>
            <w:hideMark/>
          </w:tcPr>
          <w:p w14:paraId="7374AFDE" w14:textId="77777777" w:rsidR="00170F51" w:rsidRPr="00FF42C7" w:rsidRDefault="00170F51">
            <w:pPr>
              <w:rPr>
                <w:sz w:val="22"/>
                <w:szCs w:val="22"/>
              </w:rPr>
            </w:pPr>
            <w:proofErr w:type="spellStart"/>
            <w:r w:rsidRPr="00FF42C7">
              <w:rPr>
                <w:sz w:val="22"/>
                <w:szCs w:val="22"/>
              </w:rPr>
              <w:t>weather_x_traffic</w:t>
            </w:r>
            <w:proofErr w:type="spellEnd"/>
          </w:p>
        </w:tc>
        <w:tc>
          <w:tcPr>
            <w:tcW w:w="1060" w:type="dxa"/>
            <w:tcBorders>
              <w:top w:val="nil"/>
              <w:left w:val="nil"/>
              <w:bottom w:val="single" w:sz="4" w:space="0" w:color="auto"/>
              <w:right w:val="single" w:sz="4" w:space="0" w:color="auto"/>
            </w:tcBorders>
            <w:noWrap/>
            <w:vAlign w:val="bottom"/>
            <w:hideMark/>
          </w:tcPr>
          <w:p w14:paraId="5E8BCDBC" w14:textId="77777777" w:rsidR="00170F51" w:rsidRPr="00FF42C7" w:rsidRDefault="00170F51">
            <w:pPr>
              <w:jc w:val="right"/>
              <w:rPr>
                <w:sz w:val="22"/>
                <w:szCs w:val="22"/>
              </w:rPr>
            </w:pPr>
            <w:r w:rsidRPr="00FF42C7">
              <w:rPr>
                <w:sz w:val="22"/>
                <w:szCs w:val="22"/>
              </w:rPr>
              <w:t>0</w:t>
            </w:r>
          </w:p>
        </w:tc>
        <w:tc>
          <w:tcPr>
            <w:tcW w:w="776" w:type="dxa"/>
            <w:tcBorders>
              <w:top w:val="nil"/>
              <w:left w:val="nil"/>
              <w:bottom w:val="single" w:sz="4" w:space="0" w:color="auto"/>
              <w:right w:val="single" w:sz="4" w:space="0" w:color="auto"/>
            </w:tcBorders>
            <w:noWrap/>
            <w:vAlign w:val="bottom"/>
            <w:hideMark/>
          </w:tcPr>
          <w:p w14:paraId="34608954" w14:textId="77777777" w:rsidR="00170F51" w:rsidRPr="00FF42C7" w:rsidRDefault="00170F51">
            <w:pPr>
              <w:jc w:val="right"/>
              <w:rPr>
                <w:sz w:val="22"/>
                <w:szCs w:val="22"/>
              </w:rPr>
            </w:pPr>
            <w:r w:rsidRPr="00FF42C7">
              <w:rPr>
                <w:sz w:val="22"/>
                <w:szCs w:val="22"/>
              </w:rPr>
              <w:t>0.00%</w:t>
            </w:r>
          </w:p>
        </w:tc>
      </w:tr>
    </w:tbl>
    <w:p w14:paraId="6E0BAF67" w14:textId="77777777" w:rsidR="00170F51" w:rsidRPr="00FF42C7" w:rsidRDefault="00170F51" w:rsidP="00170F51">
      <w:pPr>
        <w:spacing w:after="120" w:line="276" w:lineRule="auto"/>
        <w:jc w:val="center"/>
        <w:rPr>
          <w:b/>
          <w:bCs/>
        </w:rPr>
      </w:pPr>
    </w:p>
    <w:p w14:paraId="62D6633E" w14:textId="76DBEC78" w:rsidR="00170F51" w:rsidRPr="00FF42C7" w:rsidRDefault="00170F51" w:rsidP="00170F51">
      <w:pPr>
        <w:spacing w:after="120" w:line="276" w:lineRule="auto"/>
        <w:jc w:val="center"/>
      </w:pPr>
      <w:r w:rsidRPr="00FF42C7">
        <w:rPr>
          <w:b/>
          <w:bCs/>
        </w:rPr>
        <w:t>Table 3: Feature Set Description — 32 Final Features</w:t>
      </w:r>
    </w:p>
    <w:tbl>
      <w:tblPr>
        <w:tblW w:w="8540" w:type="dxa"/>
        <w:tblLook w:val="04A0" w:firstRow="1" w:lastRow="0" w:firstColumn="1" w:lastColumn="0" w:noHBand="0" w:noVBand="1"/>
      </w:tblPr>
      <w:tblGrid>
        <w:gridCol w:w="1960"/>
        <w:gridCol w:w="6580"/>
      </w:tblGrid>
      <w:tr w:rsidR="00170F51" w:rsidRPr="00FF42C7" w14:paraId="206EE01B" w14:textId="77777777" w:rsidTr="00170F51">
        <w:trPr>
          <w:trHeight w:val="290"/>
        </w:trPr>
        <w:tc>
          <w:tcPr>
            <w:tcW w:w="196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13E34434" w14:textId="77777777" w:rsidR="00170F51" w:rsidRPr="00FF42C7" w:rsidRDefault="00170F51">
            <w:pPr>
              <w:rPr>
                <w:b/>
                <w:bCs/>
                <w:sz w:val="22"/>
                <w:szCs w:val="22"/>
              </w:rPr>
            </w:pPr>
            <w:r w:rsidRPr="00FF42C7">
              <w:rPr>
                <w:b/>
                <w:bCs/>
                <w:sz w:val="22"/>
                <w:szCs w:val="22"/>
              </w:rPr>
              <w:t>Category</w:t>
            </w:r>
          </w:p>
        </w:tc>
        <w:tc>
          <w:tcPr>
            <w:tcW w:w="6580" w:type="dxa"/>
            <w:tcBorders>
              <w:top w:val="single" w:sz="4" w:space="0" w:color="auto"/>
              <w:left w:val="nil"/>
              <w:bottom w:val="single" w:sz="4" w:space="0" w:color="auto"/>
              <w:right w:val="single" w:sz="4" w:space="0" w:color="auto"/>
            </w:tcBorders>
            <w:shd w:val="clear" w:color="000000" w:fill="DAE9F8"/>
            <w:noWrap/>
            <w:vAlign w:val="bottom"/>
            <w:hideMark/>
          </w:tcPr>
          <w:p w14:paraId="10BC3CA2" w14:textId="77777777" w:rsidR="00170F51" w:rsidRPr="00FF42C7" w:rsidRDefault="00170F51">
            <w:pPr>
              <w:rPr>
                <w:b/>
                <w:bCs/>
                <w:sz w:val="22"/>
                <w:szCs w:val="22"/>
              </w:rPr>
            </w:pPr>
            <w:r w:rsidRPr="00FF42C7">
              <w:rPr>
                <w:b/>
                <w:bCs/>
                <w:sz w:val="22"/>
                <w:szCs w:val="22"/>
              </w:rPr>
              <w:t>Features</w:t>
            </w:r>
          </w:p>
        </w:tc>
      </w:tr>
      <w:tr w:rsidR="00170F51" w:rsidRPr="00FF42C7" w14:paraId="591080FE" w14:textId="77777777" w:rsidTr="00170F51">
        <w:trPr>
          <w:trHeight w:val="290"/>
        </w:trPr>
        <w:tc>
          <w:tcPr>
            <w:tcW w:w="1960" w:type="dxa"/>
            <w:tcBorders>
              <w:top w:val="nil"/>
              <w:left w:val="single" w:sz="4" w:space="0" w:color="auto"/>
              <w:bottom w:val="single" w:sz="4" w:space="0" w:color="auto"/>
              <w:right w:val="single" w:sz="4" w:space="0" w:color="auto"/>
            </w:tcBorders>
            <w:noWrap/>
            <w:vAlign w:val="bottom"/>
            <w:hideMark/>
          </w:tcPr>
          <w:p w14:paraId="589829B3" w14:textId="77777777" w:rsidR="00170F51" w:rsidRPr="00FF42C7" w:rsidRDefault="00170F51">
            <w:pPr>
              <w:rPr>
                <w:sz w:val="22"/>
                <w:szCs w:val="22"/>
              </w:rPr>
            </w:pPr>
            <w:r w:rsidRPr="00FF42C7">
              <w:rPr>
                <w:sz w:val="22"/>
                <w:szCs w:val="22"/>
              </w:rPr>
              <w:t>Temporal (6)</w:t>
            </w:r>
          </w:p>
        </w:tc>
        <w:tc>
          <w:tcPr>
            <w:tcW w:w="6580" w:type="dxa"/>
            <w:tcBorders>
              <w:top w:val="nil"/>
              <w:left w:val="nil"/>
              <w:bottom w:val="single" w:sz="4" w:space="0" w:color="auto"/>
              <w:right w:val="single" w:sz="4" w:space="0" w:color="auto"/>
            </w:tcBorders>
            <w:vAlign w:val="bottom"/>
            <w:hideMark/>
          </w:tcPr>
          <w:p w14:paraId="60849337" w14:textId="77777777" w:rsidR="00170F51" w:rsidRPr="00FF42C7" w:rsidRDefault="00170F51">
            <w:pPr>
              <w:rPr>
                <w:sz w:val="22"/>
                <w:szCs w:val="22"/>
              </w:rPr>
            </w:pPr>
            <w:r w:rsidRPr="00FF42C7">
              <w:rPr>
                <w:sz w:val="22"/>
                <w:szCs w:val="22"/>
              </w:rPr>
              <w:t xml:space="preserve">year, </w:t>
            </w:r>
            <w:proofErr w:type="spellStart"/>
            <w:r w:rsidRPr="00FF42C7">
              <w:rPr>
                <w:sz w:val="22"/>
                <w:szCs w:val="22"/>
              </w:rPr>
              <w:t>year_trend</w:t>
            </w:r>
            <w:proofErr w:type="spellEnd"/>
            <w:r w:rsidRPr="00FF42C7">
              <w:rPr>
                <w:sz w:val="22"/>
                <w:szCs w:val="22"/>
              </w:rPr>
              <w:t xml:space="preserve">, month, season, </w:t>
            </w:r>
            <w:proofErr w:type="spellStart"/>
            <w:r w:rsidRPr="00FF42C7">
              <w:rPr>
                <w:sz w:val="22"/>
                <w:szCs w:val="22"/>
              </w:rPr>
              <w:t>month_sin</w:t>
            </w:r>
            <w:proofErr w:type="spellEnd"/>
            <w:r w:rsidRPr="00FF42C7">
              <w:rPr>
                <w:sz w:val="22"/>
                <w:szCs w:val="22"/>
              </w:rPr>
              <w:t xml:space="preserve">, </w:t>
            </w:r>
            <w:proofErr w:type="spellStart"/>
            <w:r w:rsidRPr="00FF42C7">
              <w:rPr>
                <w:sz w:val="22"/>
                <w:szCs w:val="22"/>
              </w:rPr>
              <w:t>month_cos</w:t>
            </w:r>
            <w:proofErr w:type="spellEnd"/>
          </w:p>
        </w:tc>
      </w:tr>
      <w:tr w:rsidR="00170F51" w:rsidRPr="00FF42C7" w14:paraId="354EDB95" w14:textId="77777777" w:rsidTr="00170F51">
        <w:trPr>
          <w:trHeight w:val="580"/>
        </w:trPr>
        <w:tc>
          <w:tcPr>
            <w:tcW w:w="1960" w:type="dxa"/>
            <w:tcBorders>
              <w:top w:val="nil"/>
              <w:left w:val="single" w:sz="4" w:space="0" w:color="auto"/>
              <w:bottom w:val="single" w:sz="4" w:space="0" w:color="auto"/>
              <w:right w:val="single" w:sz="4" w:space="0" w:color="auto"/>
            </w:tcBorders>
            <w:noWrap/>
            <w:vAlign w:val="bottom"/>
            <w:hideMark/>
          </w:tcPr>
          <w:p w14:paraId="69316C35" w14:textId="77777777" w:rsidR="00170F51" w:rsidRPr="00FF42C7" w:rsidRDefault="00170F51">
            <w:pPr>
              <w:rPr>
                <w:sz w:val="22"/>
                <w:szCs w:val="22"/>
              </w:rPr>
            </w:pPr>
            <w:r w:rsidRPr="00FF42C7">
              <w:rPr>
                <w:sz w:val="22"/>
                <w:szCs w:val="22"/>
              </w:rPr>
              <w:t>Operational (6)</w:t>
            </w:r>
          </w:p>
        </w:tc>
        <w:tc>
          <w:tcPr>
            <w:tcW w:w="6580" w:type="dxa"/>
            <w:tcBorders>
              <w:top w:val="nil"/>
              <w:left w:val="nil"/>
              <w:bottom w:val="single" w:sz="4" w:space="0" w:color="auto"/>
              <w:right w:val="single" w:sz="4" w:space="0" w:color="auto"/>
            </w:tcBorders>
            <w:vAlign w:val="bottom"/>
            <w:hideMark/>
          </w:tcPr>
          <w:p w14:paraId="28112896" w14:textId="77777777" w:rsidR="00170F51" w:rsidRPr="00FF42C7" w:rsidRDefault="00170F51">
            <w:pPr>
              <w:rPr>
                <w:sz w:val="22"/>
                <w:szCs w:val="22"/>
              </w:rPr>
            </w:pPr>
            <w:proofErr w:type="spellStart"/>
            <w:r w:rsidRPr="00FF42C7">
              <w:rPr>
                <w:sz w:val="22"/>
                <w:szCs w:val="22"/>
              </w:rPr>
              <w:t>arr_flights</w:t>
            </w:r>
            <w:proofErr w:type="spellEnd"/>
            <w:r w:rsidRPr="00FF42C7">
              <w:rPr>
                <w:sz w:val="22"/>
                <w:szCs w:val="22"/>
              </w:rPr>
              <w:t xml:space="preserve">, </w:t>
            </w:r>
            <w:proofErr w:type="spellStart"/>
            <w:r w:rsidRPr="00FF42C7">
              <w:rPr>
                <w:sz w:val="22"/>
                <w:szCs w:val="22"/>
              </w:rPr>
              <w:t>arr_flights_safe</w:t>
            </w:r>
            <w:proofErr w:type="spellEnd"/>
            <w:r w:rsidRPr="00FF42C7">
              <w:rPr>
                <w:sz w:val="22"/>
                <w:szCs w:val="22"/>
              </w:rPr>
              <w:t xml:space="preserve">, </w:t>
            </w:r>
            <w:proofErr w:type="spellStart"/>
            <w:r w:rsidRPr="00FF42C7">
              <w:rPr>
                <w:sz w:val="22"/>
                <w:szCs w:val="22"/>
              </w:rPr>
              <w:t>arr_cancelled</w:t>
            </w:r>
            <w:proofErr w:type="spellEnd"/>
            <w:r w:rsidRPr="00FF42C7">
              <w:rPr>
                <w:sz w:val="22"/>
                <w:szCs w:val="22"/>
              </w:rPr>
              <w:t xml:space="preserve">, </w:t>
            </w:r>
            <w:proofErr w:type="spellStart"/>
            <w:r w:rsidRPr="00FF42C7">
              <w:rPr>
                <w:sz w:val="22"/>
                <w:szCs w:val="22"/>
              </w:rPr>
              <w:t>arr_diverted</w:t>
            </w:r>
            <w:proofErr w:type="spellEnd"/>
            <w:r w:rsidRPr="00FF42C7">
              <w:rPr>
                <w:sz w:val="22"/>
                <w:szCs w:val="22"/>
              </w:rPr>
              <w:t xml:space="preserve">, </w:t>
            </w:r>
            <w:proofErr w:type="spellStart"/>
            <w:r w:rsidRPr="00FF42C7">
              <w:rPr>
                <w:sz w:val="22"/>
                <w:szCs w:val="22"/>
              </w:rPr>
              <w:t>cancel_rate</w:t>
            </w:r>
            <w:proofErr w:type="spellEnd"/>
            <w:r w:rsidRPr="00FF42C7">
              <w:rPr>
                <w:sz w:val="22"/>
                <w:szCs w:val="22"/>
              </w:rPr>
              <w:t xml:space="preserve">, </w:t>
            </w:r>
            <w:proofErr w:type="spellStart"/>
            <w:r w:rsidRPr="00FF42C7">
              <w:rPr>
                <w:sz w:val="22"/>
                <w:szCs w:val="22"/>
              </w:rPr>
              <w:t>divert_rate</w:t>
            </w:r>
            <w:proofErr w:type="spellEnd"/>
          </w:p>
        </w:tc>
      </w:tr>
      <w:tr w:rsidR="00170F51" w:rsidRPr="00FF42C7" w14:paraId="71EDCF3B" w14:textId="77777777" w:rsidTr="00170F51">
        <w:trPr>
          <w:trHeight w:val="290"/>
        </w:trPr>
        <w:tc>
          <w:tcPr>
            <w:tcW w:w="1960" w:type="dxa"/>
            <w:tcBorders>
              <w:top w:val="nil"/>
              <w:left w:val="single" w:sz="4" w:space="0" w:color="auto"/>
              <w:bottom w:val="single" w:sz="4" w:space="0" w:color="auto"/>
              <w:right w:val="single" w:sz="4" w:space="0" w:color="auto"/>
            </w:tcBorders>
            <w:noWrap/>
            <w:vAlign w:val="bottom"/>
            <w:hideMark/>
          </w:tcPr>
          <w:p w14:paraId="2D4ABBD8" w14:textId="77777777" w:rsidR="00170F51" w:rsidRPr="00FF42C7" w:rsidRDefault="00170F51">
            <w:pPr>
              <w:rPr>
                <w:sz w:val="22"/>
                <w:szCs w:val="22"/>
              </w:rPr>
            </w:pPr>
            <w:r w:rsidRPr="00FF42C7">
              <w:rPr>
                <w:sz w:val="22"/>
                <w:szCs w:val="22"/>
              </w:rPr>
              <w:t>Categorical (2)</w:t>
            </w:r>
          </w:p>
        </w:tc>
        <w:tc>
          <w:tcPr>
            <w:tcW w:w="6580" w:type="dxa"/>
            <w:tcBorders>
              <w:top w:val="nil"/>
              <w:left w:val="nil"/>
              <w:bottom w:val="single" w:sz="4" w:space="0" w:color="auto"/>
              <w:right w:val="single" w:sz="4" w:space="0" w:color="auto"/>
            </w:tcBorders>
            <w:vAlign w:val="bottom"/>
            <w:hideMark/>
          </w:tcPr>
          <w:p w14:paraId="271529B5" w14:textId="77777777" w:rsidR="00170F51" w:rsidRPr="00FF42C7" w:rsidRDefault="00170F51">
            <w:pPr>
              <w:rPr>
                <w:sz w:val="22"/>
                <w:szCs w:val="22"/>
              </w:rPr>
            </w:pPr>
            <w:r w:rsidRPr="00FF42C7">
              <w:rPr>
                <w:sz w:val="22"/>
                <w:szCs w:val="22"/>
              </w:rPr>
              <w:t>carrier, airport (</w:t>
            </w:r>
            <w:proofErr w:type="spellStart"/>
            <w:r w:rsidRPr="00FF42C7">
              <w:rPr>
                <w:sz w:val="22"/>
                <w:szCs w:val="22"/>
              </w:rPr>
              <w:t>OneHotEncoded</w:t>
            </w:r>
            <w:proofErr w:type="spellEnd"/>
            <w:r w:rsidRPr="00FF42C7">
              <w:rPr>
                <w:sz w:val="22"/>
                <w:szCs w:val="22"/>
              </w:rPr>
              <w:t>)</w:t>
            </w:r>
          </w:p>
        </w:tc>
      </w:tr>
      <w:tr w:rsidR="00170F51" w:rsidRPr="00FF42C7" w14:paraId="58E7FADF" w14:textId="77777777" w:rsidTr="00170F51">
        <w:trPr>
          <w:trHeight w:val="870"/>
        </w:trPr>
        <w:tc>
          <w:tcPr>
            <w:tcW w:w="1960" w:type="dxa"/>
            <w:tcBorders>
              <w:top w:val="nil"/>
              <w:left w:val="single" w:sz="4" w:space="0" w:color="auto"/>
              <w:bottom w:val="single" w:sz="4" w:space="0" w:color="auto"/>
              <w:right w:val="single" w:sz="4" w:space="0" w:color="auto"/>
            </w:tcBorders>
            <w:noWrap/>
            <w:vAlign w:val="bottom"/>
            <w:hideMark/>
          </w:tcPr>
          <w:p w14:paraId="4B33F967" w14:textId="77777777" w:rsidR="00170F51" w:rsidRPr="00FF42C7" w:rsidRDefault="00170F51">
            <w:pPr>
              <w:rPr>
                <w:sz w:val="22"/>
                <w:szCs w:val="22"/>
              </w:rPr>
            </w:pPr>
            <w:r w:rsidRPr="00FF42C7">
              <w:rPr>
                <w:sz w:val="22"/>
                <w:szCs w:val="22"/>
              </w:rPr>
              <w:t>Weather / NOAA (10)</w:t>
            </w:r>
          </w:p>
        </w:tc>
        <w:tc>
          <w:tcPr>
            <w:tcW w:w="6580" w:type="dxa"/>
            <w:tcBorders>
              <w:top w:val="nil"/>
              <w:left w:val="nil"/>
              <w:bottom w:val="single" w:sz="4" w:space="0" w:color="auto"/>
              <w:right w:val="single" w:sz="4" w:space="0" w:color="auto"/>
            </w:tcBorders>
            <w:vAlign w:val="bottom"/>
            <w:hideMark/>
          </w:tcPr>
          <w:p w14:paraId="23F3BEB5" w14:textId="77777777" w:rsidR="00170F51" w:rsidRPr="00FF42C7" w:rsidRDefault="00170F51">
            <w:pPr>
              <w:rPr>
                <w:sz w:val="22"/>
                <w:szCs w:val="22"/>
              </w:rPr>
            </w:pPr>
            <w:proofErr w:type="spellStart"/>
            <w:r w:rsidRPr="00FF42C7">
              <w:rPr>
                <w:sz w:val="22"/>
                <w:szCs w:val="22"/>
              </w:rPr>
              <w:t>storm_event_count</w:t>
            </w:r>
            <w:proofErr w:type="spellEnd"/>
            <w:r w:rsidRPr="00FF42C7">
              <w:rPr>
                <w:sz w:val="22"/>
                <w:szCs w:val="22"/>
              </w:rPr>
              <w:t xml:space="preserve">, </w:t>
            </w:r>
            <w:proofErr w:type="spellStart"/>
            <w:r w:rsidRPr="00FF42C7">
              <w:rPr>
                <w:sz w:val="22"/>
                <w:szCs w:val="22"/>
              </w:rPr>
              <w:t>total_damage_usd</w:t>
            </w:r>
            <w:proofErr w:type="spellEnd"/>
            <w:r w:rsidRPr="00FF42C7">
              <w:rPr>
                <w:sz w:val="22"/>
                <w:szCs w:val="22"/>
              </w:rPr>
              <w:t xml:space="preserve">, </w:t>
            </w:r>
            <w:proofErr w:type="spellStart"/>
            <w:r w:rsidRPr="00FF42C7">
              <w:rPr>
                <w:sz w:val="22"/>
                <w:szCs w:val="22"/>
              </w:rPr>
              <w:t>max_magnitude</w:t>
            </w:r>
            <w:proofErr w:type="spellEnd"/>
            <w:r w:rsidRPr="00FF42C7">
              <w:rPr>
                <w:sz w:val="22"/>
                <w:szCs w:val="22"/>
              </w:rPr>
              <w:t xml:space="preserve">, </w:t>
            </w:r>
            <w:proofErr w:type="spellStart"/>
            <w:r w:rsidRPr="00FF42C7">
              <w:rPr>
                <w:sz w:val="22"/>
                <w:szCs w:val="22"/>
              </w:rPr>
              <w:t>n_fog</w:t>
            </w:r>
            <w:proofErr w:type="spellEnd"/>
            <w:r w:rsidRPr="00FF42C7">
              <w:rPr>
                <w:sz w:val="22"/>
                <w:szCs w:val="22"/>
              </w:rPr>
              <w:t xml:space="preserve">, </w:t>
            </w:r>
            <w:proofErr w:type="spellStart"/>
            <w:r w:rsidRPr="00FF42C7">
              <w:rPr>
                <w:sz w:val="22"/>
                <w:szCs w:val="22"/>
              </w:rPr>
              <w:t>n_severe</w:t>
            </w:r>
            <w:proofErr w:type="spellEnd"/>
            <w:r w:rsidRPr="00FF42C7">
              <w:rPr>
                <w:sz w:val="22"/>
                <w:szCs w:val="22"/>
              </w:rPr>
              <w:t xml:space="preserve">, </w:t>
            </w:r>
            <w:proofErr w:type="spellStart"/>
            <w:r w:rsidRPr="00FF42C7">
              <w:rPr>
                <w:sz w:val="22"/>
                <w:szCs w:val="22"/>
              </w:rPr>
              <w:t>n_thunderstorm</w:t>
            </w:r>
            <w:proofErr w:type="spellEnd"/>
            <w:r w:rsidRPr="00FF42C7">
              <w:rPr>
                <w:sz w:val="22"/>
                <w:szCs w:val="22"/>
              </w:rPr>
              <w:t xml:space="preserve">, </w:t>
            </w:r>
            <w:proofErr w:type="spellStart"/>
            <w:r w:rsidRPr="00FF42C7">
              <w:rPr>
                <w:sz w:val="22"/>
                <w:szCs w:val="22"/>
              </w:rPr>
              <w:t>n_wind</w:t>
            </w:r>
            <w:proofErr w:type="spellEnd"/>
            <w:r w:rsidRPr="00FF42C7">
              <w:rPr>
                <w:sz w:val="22"/>
                <w:szCs w:val="22"/>
              </w:rPr>
              <w:t xml:space="preserve">, </w:t>
            </w:r>
            <w:proofErr w:type="spellStart"/>
            <w:r w:rsidRPr="00FF42C7">
              <w:rPr>
                <w:sz w:val="22"/>
                <w:szCs w:val="22"/>
              </w:rPr>
              <w:t>n_winter_storm</w:t>
            </w:r>
            <w:proofErr w:type="spellEnd"/>
            <w:r w:rsidRPr="00FF42C7">
              <w:rPr>
                <w:sz w:val="22"/>
                <w:szCs w:val="22"/>
              </w:rPr>
              <w:t xml:space="preserve">, </w:t>
            </w:r>
            <w:proofErr w:type="spellStart"/>
            <w:r w:rsidRPr="00FF42C7">
              <w:rPr>
                <w:sz w:val="22"/>
                <w:szCs w:val="22"/>
              </w:rPr>
              <w:t>has_severe_event</w:t>
            </w:r>
            <w:proofErr w:type="spellEnd"/>
            <w:r w:rsidRPr="00FF42C7">
              <w:rPr>
                <w:sz w:val="22"/>
                <w:szCs w:val="22"/>
              </w:rPr>
              <w:t xml:space="preserve">, </w:t>
            </w:r>
            <w:proofErr w:type="spellStart"/>
            <w:r w:rsidRPr="00FF42C7">
              <w:rPr>
                <w:sz w:val="22"/>
                <w:szCs w:val="22"/>
              </w:rPr>
              <w:t>total_injuries</w:t>
            </w:r>
            <w:proofErr w:type="spellEnd"/>
          </w:p>
        </w:tc>
      </w:tr>
      <w:tr w:rsidR="00170F51" w:rsidRPr="00FF42C7" w14:paraId="4CE43CCB" w14:textId="77777777" w:rsidTr="00170F51">
        <w:trPr>
          <w:trHeight w:val="580"/>
        </w:trPr>
        <w:tc>
          <w:tcPr>
            <w:tcW w:w="1960" w:type="dxa"/>
            <w:tcBorders>
              <w:top w:val="nil"/>
              <w:left w:val="single" w:sz="4" w:space="0" w:color="auto"/>
              <w:bottom w:val="single" w:sz="4" w:space="0" w:color="auto"/>
              <w:right w:val="single" w:sz="4" w:space="0" w:color="auto"/>
            </w:tcBorders>
            <w:noWrap/>
            <w:vAlign w:val="bottom"/>
            <w:hideMark/>
          </w:tcPr>
          <w:p w14:paraId="56902409" w14:textId="77777777" w:rsidR="00170F51" w:rsidRPr="00FF42C7" w:rsidRDefault="00170F51">
            <w:pPr>
              <w:rPr>
                <w:sz w:val="22"/>
                <w:szCs w:val="22"/>
              </w:rPr>
            </w:pPr>
            <w:r w:rsidRPr="00FF42C7">
              <w:rPr>
                <w:sz w:val="22"/>
                <w:szCs w:val="22"/>
              </w:rPr>
              <w:t>Lag &amp; Rolling (7)</w:t>
            </w:r>
          </w:p>
        </w:tc>
        <w:tc>
          <w:tcPr>
            <w:tcW w:w="6580" w:type="dxa"/>
            <w:tcBorders>
              <w:top w:val="nil"/>
              <w:left w:val="nil"/>
              <w:bottom w:val="single" w:sz="4" w:space="0" w:color="auto"/>
              <w:right w:val="single" w:sz="4" w:space="0" w:color="auto"/>
            </w:tcBorders>
            <w:vAlign w:val="bottom"/>
            <w:hideMark/>
          </w:tcPr>
          <w:p w14:paraId="72C3641A" w14:textId="77777777" w:rsidR="00170F51" w:rsidRPr="00FF42C7" w:rsidRDefault="00170F51">
            <w:pPr>
              <w:rPr>
                <w:sz w:val="22"/>
                <w:szCs w:val="22"/>
              </w:rPr>
            </w:pPr>
            <w:r w:rsidRPr="00FF42C7">
              <w:rPr>
                <w:sz w:val="22"/>
                <w:szCs w:val="22"/>
              </w:rPr>
              <w:t xml:space="preserve">lag_delay_1, lag_delay_2, lag_flights_1, lag_flights_2, rolling_delay_mean_3, rolling_delay_std_3, </w:t>
            </w:r>
            <w:proofErr w:type="spellStart"/>
            <w:r w:rsidRPr="00FF42C7">
              <w:rPr>
                <w:sz w:val="22"/>
                <w:szCs w:val="22"/>
              </w:rPr>
              <w:t>weather_x_traffic</w:t>
            </w:r>
            <w:proofErr w:type="spellEnd"/>
          </w:p>
        </w:tc>
      </w:tr>
    </w:tbl>
    <w:p w14:paraId="13ED852E" w14:textId="77777777" w:rsidR="001058F8" w:rsidRPr="00FF42C7" w:rsidRDefault="001058F8"/>
    <w:p w14:paraId="3CABF9B2" w14:textId="77777777" w:rsidR="00170F51" w:rsidRPr="00FF42C7" w:rsidRDefault="00170F51" w:rsidP="00170F51">
      <w:pPr>
        <w:spacing w:after="120" w:line="276" w:lineRule="auto"/>
        <w:ind w:firstLine="720"/>
        <w:jc w:val="both"/>
      </w:pPr>
      <w:r w:rsidRPr="00FF42C7">
        <w:t xml:space="preserve">Preprocessing pipelines were built separately for linear and tree-based models. For linear models, numeric features received median imputation and </w:t>
      </w:r>
      <w:proofErr w:type="spellStart"/>
      <w:r w:rsidRPr="00FF42C7">
        <w:t>StandardScaler</w:t>
      </w:r>
      <w:proofErr w:type="spellEnd"/>
      <w:r w:rsidRPr="00FF42C7">
        <w:t xml:space="preserve"> normalization. Categorical features received most-frequent imputation and one-hot encoding. For tree-based models, numeric features received median imputation only without scaling as tree splits are invariant to monotonic transformations. Median imputation was chosen over mean imputation because the target and most features are right-skewed with outliers that would distort mean-based imputation.</w:t>
      </w:r>
    </w:p>
    <w:p w14:paraId="686328FA" w14:textId="77777777" w:rsidR="00170F51" w:rsidRPr="00FF42C7" w:rsidRDefault="00170F51" w:rsidP="00170F51">
      <w:pPr>
        <w:spacing w:after="120" w:line="276" w:lineRule="auto"/>
        <w:ind w:firstLine="720"/>
        <w:jc w:val="both"/>
      </w:pPr>
    </w:p>
    <w:p w14:paraId="6FD3CECE" w14:textId="77777777" w:rsidR="00170F51" w:rsidRPr="00FF42C7" w:rsidRDefault="00170F51" w:rsidP="00170F51">
      <w:pPr>
        <w:spacing w:after="120" w:line="276" w:lineRule="auto"/>
        <w:jc w:val="center"/>
      </w:pPr>
      <w:r w:rsidRPr="00FF42C7">
        <w:rPr>
          <w:b/>
          <w:bCs/>
        </w:rPr>
        <w:t>Table 4: Data Split Summary</w:t>
      </w:r>
    </w:p>
    <w:tbl>
      <w:tblPr>
        <w:tblW w:w="8286" w:type="dxa"/>
        <w:tblLook w:val="04A0" w:firstRow="1" w:lastRow="0" w:firstColumn="1" w:lastColumn="0" w:noHBand="0" w:noVBand="1"/>
      </w:tblPr>
      <w:tblGrid>
        <w:gridCol w:w="1400"/>
        <w:gridCol w:w="1060"/>
        <w:gridCol w:w="1405"/>
        <w:gridCol w:w="1620"/>
        <w:gridCol w:w="2801"/>
      </w:tblGrid>
      <w:tr w:rsidR="00170F51" w:rsidRPr="00FF42C7" w14:paraId="07538999" w14:textId="77777777" w:rsidTr="00170F51">
        <w:trPr>
          <w:trHeight w:val="290"/>
        </w:trPr>
        <w:tc>
          <w:tcPr>
            <w:tcW w:w="140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05F6E238" w14:textId="77777777" w:rsidR="00170F51" w:rsidRPr="00FF42C7" w:rsidRDefault="00170F51">
            <w:pPr>
              <w:rPr>
                <w:sz w:val="22"/>
                <w:szCs w:val="22"/>
              </w:rPr>
            </w:pPr>
            <w:r w:rsidRPr="00FF42C7">
              <w:rPr>
                <w:sz w:val="22"/>
                <w:szCs w:val="22"/>
              </w:rPr>
              <w:t>Split</w:t>
            </w:r>
          </w:p>
        </w:tc>
        <w:tc>
          <w:tcPr>
            <w:tcW w:w="1060" w:type="dxa"/>
            <w:tcBorders>
              <w:top w:val="single" w:sz="4" w:space="0" w:color="auto"/>
              <w:left w:val="nil"/>
              <w:bottom w:val="single" w:sz="4" w:space="0" w:color="auto"/>
              <w:right w:val="single" w:sz="4" w:space="0" w:color="auto"/>
            </w:tcBorders>
            <w:shd w:val="clear" w:color="000000" w:fill="DAE9F8"/>
            <w:noWrap/>
            <w:vAlign w:val="bottom"/>
            <w:hideMark/>
          </w:tcPr>
          <w:p w14:paraId="6B513590" w14:textId="77777777" w:rsidR="00170F51" w:rsidRPr="00FF42C7" w:rsidRDefault="00170F51">
            <w:pPr>
              <w:rPr>
                <w:sz w:val="22"/>
                <w:szCs w:val="22"/>
              </w:rPr>
            </w:pPr>
            <w:r w:rsidRPr="00FF42C7">
              <w:rPr>
                <w:sz w:val="22"/>
                <w:szCs w:val="22"/>
              </w:rPr>
              <w:t>Years</w:t>
            </w:r>
          </w:p>
        </w:tc>
        <w:tc>
          <w:tcPr>
            <w:tcW w:w="1405" w:type="dxa"/>
            <w:tcBorders>
              <w:top w:val="single" w:sz="4" w:space="0" w:color="auto"/>
              <w:left w:val="nil"/>
              <w:bottom w:val="single" w:sz="4" w:space="0" w:color="auto"/>
              <w:right w:val="single" w:sz="4" w:space="0" w:color="auto"/>
            </w:tcBorders>
            <w:shd w:val="clear" w:color="000000" w:fill="DAE9F8"/>
            <w:noWrap/>
            <w:vAlign w:val="bottom"/>
            <w:hideMark/>
          </w:tcPr>
          <w:p w14:paraId="2580D07F" w14:textId="77777777" w:rsidR="00170F51" w:rsidRPr="00FF42C7" w:rsidRDefault="00170F51">
            <w:pPr>
              <w:rPr>
                <w:sz w:val="22"/>
                <w:szCs w:val="22"/>
              </w:rPr>
            </w:pPr>
            <w:r w:rsidRPr="00FF42C7">
              <w:rPr>
                <w:sz w:val="22"/>
                <w:szCs w:val="22"/>
              </w:rPr>
              <w:t>Regression N</w:t>
            </w:r>
          </w:p>
        </w:tc>
        <w:tc>
          <w:tcPr>
            <w:tcW w:w="1620" w:type="dxa"/>
            <w:tcBorders>
              <w:top w:val="single" w:sz="4" w:space="0" w:color="auto"/>
              <w:left w:val="nil"/>
              <w:bottom w:val="single" w:sz="4" w:space="0" w:color="auto"/>
              <w:right w:val="single" w:sz="4" w:space="0" w:color="auto"/>
            </w:tcBorders>
            <w:shd w:val="clear" w:color="000000" w:fill="DAE9F8"/>
            <w:noWrap/>
            <w:vAlign w:val="bottom"/>
            <w:hideMark/>
          </w:tcPr>
          <w:p w14:paraId="59CB634A" w14:textId="77777777" w:rsidR="00170F51" w:rsidRPr="00FF42C7" w:rsidRDefault="00170F51">
            <w:pPr>
              <w:rPr>
                <w:sz w:val="22"/>
                <w:szCs w:val="22"/>
              </w:rPr>
            </w:pPr>
            <w:r w:rsidRPr="00FF42C7">
              <w:rPr>
                <w:sz w:val="22"/>
                <w:szCs w:val="22"/>
              </w:rPr>
              <w:t>Classification N</w:t>
            </w:r>
          </w:p>
        </w:tc>
        <w:tc>
          <w:tcPr>
            <w:tcW w:w="2801" w:type="dxa"/>
            <w:tcBorders>
              <w:top w:val="single" w:sz="4" w:space="0" w:color="auto"/>
              <w:left w:val="nil"/>
              <w:bottom w:val="single" w:sz="4" w:space="0" w:color="auto"/>
              <w:right w:val="single" w:sz="4" w:space="0" w:color="auto"/>
            </w:tcBorders>
            <w:shd w:val="clear" w:color="000000" w:fill="DAE9F8"/>
            <w:noWrap/>
            <w:vAlign w:val="bottom"/>
            <w:hideMark/>
          </w:tcPr>
          <w:p w14:paraId="6AACEED6" w14:textId="77777777" w:rsidR="00170F51" w:rsidRPr="00FF42C7" w:rsidRDefault="00170F51">
            <w:pPr>
              <w:rPr>
                <w:sz w:val="22"/>
                <w:szCs w:val="22"/>
              </w:rPr>
            </w:pPr>
            <w:r w:rsidRPr="00FF42C7">
              <w:rPr>
                <w:sz w:val="22"/>
                <w:szCs w:val="22"/>
              </w:rPr>
              <w:t>Purpose</w:t>
            </w:r>
          </w:p>
        </w:tc>
      </w:tr>
      <w:tr w:rsidR="00170F51" w:rsidRPr="00FF42C7" w14:paraId="4DF27247" w14:textId="77777777" w:rsidTr="00170F51">
        <w:trPr>
          <w:trHeight w:val="290"/>
        </w:trPr>
        <w:tc>
          <w:tcPr>
            <w:tcW w:w="1400" w:type="dxa"/>
            <w:tcBorders>
              <w:top w:val="nil"/>
              <w:left w:val="single" w:sz="4" w:space="0" w:color="auto"/>
              <w:bottom w:val="single" w:sz="4" w:space="0" w:color="auto"/>
              <w:right w:val="single" w:sz="4" w:space="0" w:color="auto"/>
            </w:tcBorders>
            <w:noWrap/>
            <w:vAlign w:val="bottom"/>
            <w:hideMark/>
          </w:tcPr>
          <w:p w14:paraId="2AD25DBE" w14:textId="77777777" w:rsidR="00170F51" w:rsidRPr="00FF42C7" w:rsidRDefault="00170F51">
            <w:pPr>
              <w:rPr>
                <w:sz w:val="22"/>
                <w:szCs w:val="22"/>
              </w:rPr>
            </w:pPr>
            <w:r w:rsidRPr="00FF42C7">
              <w:rPr>
                <w:sz w:val="22"/>
                <w:szCs w:val="22"/>
              </w:rPr>
              <w:t>Train</w:t>
            </w:r>
          </w:p>
        </w:tc>
        <w:tc>
          <w:tcPr>
            <w:tcW w:w="1060" w:type="dxa"/>
            <w:tcBorders>
              <w:top w:val="nil"/>
              <w:left w:val="nil"/>
              <w:bottom w:val="single" w:sz="4" w:space="0" w:color="auto"/>
              <w:right w:val="single" w:sz="4" w:space="0" w:color="auto"/>
            </w:tcBorders>
            <w:noWrap/>
            <w:vAlign w:val="bottom"/>
            <w:hideMark/>
          </w:tcPr>
          <w:p w14:paraId="63630D79" w14:textId="77777777" w:rsidR="00170F51" w:rsidRPr="00FF42C7" w:rsidRDefault="00170F51">
            <w:pPr>
              <w:rPr>
                <w:sz w:val="22"/>
                <w:szCs w:val="22"/>
              </w:rPr>
            </w:pPr>
            <w:r w:rsidRPr="00FF42C7">
              <w:rPr>
                <w:sz w:val="22"/>
                <w:szCs w:val="22"/>
              </w:rPr>
              <w:t>2013–2020</w:t>
            </w:r>
          </w:p>
        </w:tc>
        <w:tc>
          <w:tcPr>
            <w:tcW w:w="1405" w:type="dxa"/>
            <w:tcBorders>
              <w:top w:val="nil"/>
              <w:left w:val="nil"/>
              <w:bottom w:val="single" w:sz="4" w:space="0" w:color="auto"/>
              <w:right w:val="single" w:sz="4" w:space="0" w:color="auto"/>
            </w:tcBorders>
            <w:noWrap/>
            <w:vAlign w:val="bottom"/>
            <w:hideMark/>
          </w:tcPr>
          <w:p w14:paraId="6A08D7C9" w14:textId="77777777" w:rsidR="00170F51" w:rsidRPr="00FF42C7" w:rsidRDefault="00170F51">
            <w:pPr>
              <w:jc w:val="right"/>
              <w:rPr>
                <w:sz w:val="22"/>
                <w:szCs w:val="22"/>
              </w:rPr>
            </w:pPr>
            <w:r w:rsidRPr="00FF42C7">
              <w:rPr>
                <w:sz w:val="22"/>
                <w:szCs w:val="22"/>
              </w:rPr>
              <w:t>113,862</w:t>
            </w:r>
          </w:p>
        </w:tc>
        <w:tc>
          <w:tcPr>
            <w:tcW w:w="1620" w:type="dxa"/>
            <w:tcBorders>
              <w:top w:val="nil"/>
              <w:left w:val="nil"/>
              <w:bottom w:val="single" w:sz="4" w:space="0" w:color="auto"/>
              <w:right w:val="single" w:sz="4" w:space="0" w:color="auto"/>
            </w:tcBorders>
            <w:noWrap/>
            <w:vAlign w:val="bottom"/>
            <w:hideMark/>
          </w:tcPr>
          <w:p w14:paraId="704B2B62" w14:textId="77777777" w:rsidR="00170F51" w:rsidRPr="00FF42C7" w:rsidRDefault="00170F51">
            <w:pPr>
              <w:jc w:val="right"/>
              <w:rPr>
                <w:sz w:val="22"/>
                <w:szCs w:val="22"/>
              </w:rPr>
            </w:pPr>
            <w:r w:rsidRPr="00FF42C7">
              <w:rPr>
                <w:sz w:val="22"/>
                <w:szCs w:val="22"/>
              </w:rPr>
              <w:t>118,801</w:t>
            </w:r>
          </w:p>
        </w:tc>
        <w:tc>
          <w:tcPr>
            <w:tcW w:w="2801" w:type="dxa"/>
            <w:tcBorders>
              <w:top w:val="nil"/>
              <w:left w:val="nil"/>
              <w:bottom w:val="single" w:sz="4" w:space="0" w:color="auto"/>
              <w:right w:val="single" w:sz="4" w:space="0" w:color="auto"/>
            </w:tcBorders>
            <w:noWrap/>
            <w:vAlign w:val="bottom"/>
            <w:hideMark/>
          </w:tcPr>
          <w:p w14:paraId="0ECC47FD" w14:textId="77777777" w:rsidR="00170F51" w:rsidRPr="00FF42C7" w:rsidRDefault="00170F51">
            <w:pPr>
              <w:rPr>
                <w:sz w:val="22"/>
                <w:szCs w:val="22"/>
              </w:rPr>
            </w:pPr>
            <w:r w:rsidRPr="00FF42C7">
              <w:rPr>
                <w:sz w:val="22"/>
                <w:szCs w:val="22"/>
              </w:rPr>
              <w:t>Fit all models</w:t>
            </w:r>
          </w:p>
        </w:tc>
      </w:tr>
      <w:tr w:rsidR="00170F51" w:rsidRPr="00FF42C7" w14:paraId="5371BE4D" w14:textId="77777777" w:rsidTr="00170F51">
        <w:trPr>
          <w:trHeight w:val="290"/>
        </w:trPr>
        <w:tc>
          <w:tcPr>
            <w:tcW w:w="1400" w:type="dxa"/>
            <w:tcBorders>
              <w:top w:val="nil"/>
              <w:left w:val="single" w:sz="4" w:space="0" w:color="auto"/>
              <w:bottom w:val="single" w:sz="4" w:space="0" w:color="auto"/>
              <w:right w:val="single" w:sz="4" w:space="0" w:color="auto"/>
            </w:tcBorders>
            <w:noWrap/>
            <w:vAlign w:val="bottom"/>
            <w:hideMark/>
          </w:tcPr>
          <w:p w14:paraId="6916DE90" w14:textId="77777777" w:rsidR="00170F51" w:rsidRPr="00FF42C7" w:rsidRDefault="00170F51">
            <w:pPr>
              <w:rPr>
                <w:sz w:val="22"/>
                <w:szCs w:val="22"/>
              </w:rPr>
            </w:pPr>
            <w:r w:rsidRPr="00FF42C7">
              <w:rPr>
                <w:sz w:val="22"/>
                <w:szCs w:val="22"/>
              </w:rPr>
              <w:t>Validation</w:t>
            </w:r>
          </w:p>
        </w:tc>
        <w:tc>
          <w:tcPr>
            <w:tcW w:w="1060" w:type="dxa"/>
            <w:tcBorders>
              <w:top w:val="nil"/>
              <w:left w:val="nil"/>
              <w:bottom w:val="single" w:sz="4" w:space="0" w:color="auto"/>
              <w:right w:val="single" w:sz="4" w:space="0" w:color="auto"/>
            </w:tcBorders>
            <w:noWrap/>
            <w:vAlign w:val="bottom"/>
            <w:hideMark/>
          </w:tcPr>
          <w:p w14:paraId="2D65332C" w14:textId="77777777" w:rsidR="00170F51" w:rsidRPr="00FF42C7" w:rsidRDefault="00170F51">
            <w:pPr>
              <w:jc w:val="right"/>
              <w:rPr>
                <w:sz w:val="22"/>
                <w:szCs w:val="22"/>
              </w:rPr>
            </w:pPr>
            <w:r w:rsidRPr="00FF42C7">
              <w:rPr>
                <w:sz w:val="22"/>
                <w:szCs w:val="22"/>
              </w:rPr>
              <w:t>2021</w:t>
            </w:r>
          </w:p>
        </w:tc>
        <w:tc>
          <w:tcPr>
            <w:tcW w:w="1405" w:type="dxa"/>
            <w:tcBorders>
              <w:top w:val="nil"/>
              <w:left w:val="nil"/>
              <w:bottom w:val="single" w:sz="4" w:space="0" w:color="auto"/>
              <w:right w:val="single" w:sz="4" w:space="0" w:color="auto"/>
            </w:tcBorders>
            <w:noWrap/>
            <w:vAlign w:val="bottom"/>
            <w:hideMark/>
          </w:tcPr>
          <w:p w14:paraId="1E68F84D" w14:textId="77777777" w:rsidR="00170F51" w:rsidRPr="00FF42C7" w:rsidRDefault="00170F51">
            <w:pPr>
              <w:jc w:val="right"/>
              <w:rPr>
                <w:sz w:val="22"/>
                <w:szCs w:val="22"/>
              </w:rPr>
            </w:pPr>
            <w:r w:rsidRPr="00FF42C7">
              <w:rPr>
                <w:sz w:val="22"/>
                <w:szCs w:val="22"/>
              </w:rPr>
              <w:t>19,044</w:t>
            </w:r>
          </w:p>
        </w:tc>
        <w:tc>
          <w:tcPr>
            <w:tcW w:w="1620" w:type="dxa"/>
            <w:tcBorders>
              <w:top w:val="nil"/>
              <w:left w:val="nil"/>
              <w:bottom w:val="single" w:sz="4" w:space="0" w:color="auto"/>
              <w:right w:val="single" w:sz="4" w:space="0" w:color="auto"/>
            </w:tcBorders>
            <w:noWrap/>
            <w:vAlign w:val="bottom"/>
            <w:hideMark/>
          </w:tcPr>
          <w:p w14:paraId="3C0A693B" w14:textId="77777777" w:rsidR="00170F51" w:rsidRPr="00FF42C7" w:rsidRDefault="00170F51">
            <w:pPr>
              <w:jc w:val="right"/>
              <w:rPr>
                <w:sz w:val="22"/>
                <w:szCs w:val="22"/>
              </w:rPr>
            </w:pPr>
            <w:r w:rsidRPr="00FF42C7">
              <w:rPr>
                <w:sz w:val="22"/>
                <w:szCs w:val="22"/>
              </w:rPr>
              <w:t>19,932</w:t>
            </w:r>
          </w:p>
        </w:tc>
        <w:tc>
          <w:tcPr>
            <w:tcW w:w="2801" w:type="dxa"/>
            <w:tcBorders>
              <w:top w:val="nil"/>
              <w:left w:val="nil"/>
              <w:bottom w:val="single" w:sz="4" w:space="0" w:color="auto"/>
              <w:right w:val="single" w:sz="4" w:space="0" w:color="auto"/>
            </w:tcBorders>
            <w:noWrap/>
            <w:vAlign w:val="bottom"/>
            <w:hideMark/>
          </w:tcPr>
          <w:p w14:paraId="7673CC4E" w14:textId="77777777" w:rsidR="00170F51" w:rsidRPr="00FF42C7" w:rsidRDefault="00170F51">
            <w:pPr>
              <w:rPr>
                <w:sz w:val="22"/>
                <w:szCs w:val="22"/>
              </w:rPr>
            </w:pPr>
            <w:r w:rsidRPr="00FF42C7">
              <w:rPr>
                <w:sz w:val="22"/>
                <w:szCs w:val="22"/>
              </w:rPr>
              <w:t xml:space="preserve">Model selection by </w:t>
            </w:r>
            <w:proofErr w:type="spellStart"/>
            <w:r w:rsidRPr="00FF42C7">
              <w:rPr>
                <w:sz w:val="22"/>
                <w:szCs w:val="22"/>
              </w:rPr>
              <w:t>val</w:t>
            </w:r>
            <w:proofErr w:type="spellEnd"/>
            <w:r w:rsidRPr="00FF42C7">
              <w:rPr>
                <w:sz w:val="22"/>
                <w:szCs w:val="22"/>
              </w:rPr>
              <w:t xml:space="preserve"> R² / F1</w:t>
            </w:r>
          </w:p>
        </w:tc>
      </w:tr>
      <w:tr w:rsidR="00170F51" w:rsidRPr="00FF42C7" w14:paraId="72D1C747" w14:textId="77777777" w:rsidTr="00170F51">
        <w:trPr>
          <w:trHeight w:val="290"/>
        </w:trPr>
        <w:tc>
          <w:tcPr>
            <w:tcW w:w="1400" w:type="dxa"/>
            <w:tcBorders>
              <w:top w:val="nil"/>
              <w:left w:val="single" w:sz="4" w:space="0" w:color="auto"/>
              <w:bottom w:val="single" w:sz="4" w:space="0" w:color="auto"/>
              <w:right w:val="single" w:sz="4" w:space="0" w:color="auto"/>
            </w:tcBorders>
            <w:noWrap/>
            <w:vAlign w:val="bottom"/>
            <w:hideMark/>
          </w:tcPr>
          <w:p w14:paraId="4D9E7473" w14:textId="77777777" w:rsidR="00170F51" w:rsidRPr="00FF42C7" w:rsidRDefault="00170F51">
            <w:pPr>
              <w:rPr>
                <w:sz w:val="22"/>
                <w:szCs w:val="22"/>
              </w:rPr>
            </w:pPr>
            <w:r w:rsidRPr="00FF42C7">
              <w:rPr>
                <w:sz w:val="22"/>
                <w:szCs w:val="22"/>
              </w:rPr>
              <w:t>Test (</w:t>
            </w:r>
            <w:proofErr w:type="gramStart"/>
            <w:r w:rsidRPr="00FF42C7">
              <w:rPr>
                <w:sz w:val="22"/>
                <w:szCs w:val="22"/>
              </w:rPr>
              <w:t>held-out</w:t>
            </w:r>
            <w:proofErr w:type="gramEnd"/>
            <w:r w:rsidRPr="00FF42C7">
              <w:rPr>
                <w:sz w:val="22"/>
                <w:szCs w:val="22"/>
              </w:rPr>
              <w:t>)</w:t>
            </w:r>
          </w:p>
        </w:tc>
        <w:tc>
          <w:tcPr>
            <w:tcW w:w="1060" w:type="dxa"/>
            <w:tcBorders>
              <w:top w:val="nil"/>
              <w:left w:val="nil"/>
              <w:bottom w:val="single" w:sz="4" w:space="0" w:color="auto"/>
              <w:right w:val="single" w:sz="4" w:space="0" w:color="auto"/>
            </w:tcBorders>
            <w:noWrap/>
            <w:vAlign w:val="bottom"/>
            <w:hideMark/>
          </w:tcPr>
          <w:p w14:paraId="52E64FDF" w14:textId="77777777" w:rsidR="00170F51" w:rsidRPr="00FF42C7" w:rsidRDefault="00170F51">
            <w:pPr>
              <w:rPr>
                <w:sz w:val="22"/>
                <w:szCs w:val="22"/>
              </w:rPr>
            </w:pPr>
            <w:r w:rsidRPr="00FF42C7">
              <w:rPr>
                <w:sz w:val="22"/>
                <w:szCs w:val="22"/>
              </w:rPr>
              <w:t>2022–2023</w:t>
            </w:r>
          </w:p>
        </w:tc>
        <w:tc>
          <w:tcPr>
            <w:tcW w:w="1405" w:type="dxa"/>
            <w:tcBorders>
              <w:top w:val="nil"/>
              <w:left w:val="nil"/>
              <w:bottom w:val="single" w:sz="4" w:space="0" w:color="auto"/>
              <w:right w:val="single" w:sz="4" w:space="0" w:color="auto"/>
            </w:tcBorders>
            <w:noWrap/>
            <w:vAlign w:val="bottom"/>
            <w:hideMark/>
          </w:tcPr>
          <w:p w14:paraId="6892EDA9" w14:textId="77777777" w:rsidR="00170F51" w:rsidRPr="00FF42C7" w:rsidRDefault="00170F51">
            <w:pPr>
              <w:jc w:val="right"/>
              <w:rPr>
                <w:sz w:val="22"/>
                <w:szCs w:val="22"/>
              </w:rPr>
            </w:pPr>
            <w:r w:rsidRPr="00FF42C7">
              <w:rPr>
                <w:sz w:val="22"/>
                <w:szCs w:val="22"/>
              </w:rPr>
              <w:t>31,732</w:t>
            </w:r>
          </w:p>
        </w:tc>
        <w:tc>
          <w:tcPr>
            <w:tcW w:w="1620" w:type="dxa"/>
            <w:tcBorders>
              <w:top w:val="nil"/>
              <w:left w:val="nil"/>
              <w:bottom w:val="single" w:sz="4" w:space="0" w:color="auto"/>
              <w:right w:val="single" w:sz="4" w:space="0" w:color="auto"/>
            </w:tcBorders>
            <w:noWrap/>
            <w:vAlign w:val="bottom"/>
            <w:hideMark/>
          </w:tcPr>
          <w:p w14:paraId="67B44974" w14:textId="77777777" w:rsidR="00170F51" w:rsidRPr="00FF42C7" w:rsidRDefault="00170F51">
            <w:pPr>
              <w:jc w:val="right"/>
              <w:rPr>
                <w:sz w:val="22"/>
                <w:szCs w:val="22"/>
              </w:rPr>
            </w:pPr>
            <w:r w:rsidRPr="00FF42C7">
              <w:rPr>
                <w:sz w:val="22"/>
                <w:szCs w:val="22"/>
              </w:rPr>
              <w:t>32,693</w:t>
            </w:r>
          </w:p>
        </w:tc>
        <w:tc>
          <w:tcPr>
            <w:tcW w:w="2801" w:type="dxa"/>
            <w:tcBorders>
              <w:top w:val="nil"/>
              <w:left w:val="nil"/>
              <w:bottom w:val="single" w:sz="4" w:space="0" w:color="auto"/>
              <w:right w:val="single" w:sz="4" w:space="0" w:color="auto"/>
            </w:tcBorders>
            <w:noWrap/>
            <w:vAlign w:val="bottom"/>
            <w:hideMark/>
          </w:tcPr>
          <w:p w14:paraId="0A72D7E9" w14:textId="77777777" w:rsidR="00170F51" w:rsidRPr="00FF42C7" w:rsidRDefault="00170F51">
            <w:pPr>
              <w:rPr>
                <w:sz w:val="22"/>
                <w:szCs w:val="22"/>
              </w:rPr>
            </w:pPr>
            <w:r w:rsidRPr="00FF42C7">
              <w:rPr>
                <w:sz w:val="22"/>
                <w:szCs w:val="22"/>
              </w:rPr>
              <w:t>Final evaluation — touched once</w:t>
            </w:r>
          </w:p>
        </w:tc>
      </w:tr>
    </w:tbl>
    <w:p w14:paraId="6B48CEEB" w14:textId="77777777" w:rsidR="00170F51" w:rsidRPr="00FF42C7" w:rsidRDefault="00170F51"/>
    <w:p w14:paraId="2D703496" w14:textId="77777777" w:rsidR="00170F51" w:rsidRPr="00FF42C7" w:rsidRDefault="00170F51"/>
    <w:p w14:paraId="19602E6A" w14:textId="1EDC8BF1" w:rsidR="00170F51" w:rsidRPr="00FF42C7" w:rsidRDefault="00170F51" w:rsidP="00170F51">
      <w:pPr>
        <w:spacing w:after="120" w:line="276" w:lineRule="auto"/>
        <w:ind w:firstLine="720"/>
        <w:jc w:val="both"/>
      </w:pPr>
      <w:r w:rsidRPr="00FF42C7">
        <w:t xml:space="preserve">No cross-validation was used. Random k-fold cross-validation </w:t>
      </w:r>
      <w:r w:rsidR="00554BEA">
        <w:t>should</w:t>
      </w:r>
      <w:r w:rsidRPr="00FF42C7">
        <w:t xml:space="preserve"> allow future data to appear in training folds violating temporal integrity. Time-based split is the only methodologically correct strategy for temporally ordered data.</w:t>
      </w:r>
    </w:p>
    <w:p w14:paraId="74377D85"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II.2 Regression Modeling</w:t>
      </w:r>
    </w:p>
    <w:p w14:paraId="0FD759B2" w14:textId="055D643D" w:rsidR="00170F51" w:rsidRPr="00FF42C7" w:rsidRDefault="00170F51" w:rsidP="00170F51">
      <w:pPr>
        <w:spacing w:after="120" w:line="276" w:lineRule="auto"/>
        <w:ind w:firstLine="720"/>
        <w:jc w:val="both"/>
      </w:pPr>
      <w:r w:rsidRPr="00FF42C7">
        <w:t xml:space="preserve">Three regression models were trained. Ridge Regression with L2 regularization alpha 10 served as the interpretable baseline. Median imputation followed by </w:t>
      </w:r>
      <w:proofErr w:type="spellStart"/>
      <w:r w:rsidRPr="00FF42C7">
        <w:t>StandardScaler</w:t>
      </w:r>
      <w:proofErr w:type="spellEnd"/>
      <w:r w:rsidRPr="00FF42C7">
        <w:t xml:space="preserve"> was applied with one-hot encoding for categorical features. Random Forest used 300 trees with maximum </w:t>
      </w:r>
      <w:proofErr w:type="gramStart"/>
      <w:r w:rsidRPr="00FF42C7">
        <w:t>depth</w:t>
      </w:r>
      <w:proofErr w:type="gramEnd"/>
      <w:r w:rsidRPr="00FF42C7">
        <w:t xml:space="preserve"> 8</w:t>
      </w:r>
      <w:r w:rsidR="0058247B">
        <w:t xml:space="preserve">. There </w:t>
      </w:r>
      <w:proofErr w:type="gramStart"/>
      <w:r w:rsidR="0058247B">
        <w:t>was</w:t>
      </w:r>
      <w:proofErr w:type="gramEnd"/>
      <w:r w:rsidRPr="00FF42C7">
        <w:t xml:space="preserve"> minimum samples per split 10, minimum samples per leaf 5, and square-</w:t>
      </w:r>
      <w:proofErr w:type="spellStart"/>
      <w:r w:rsidRPr="00FF42C7">
        <w:t>root</w:t>
      </w:r>
      <w:proofErr w:type="spellEnd"/>
      <w:r w:rsidRPr="00FF42C7">
        <w:t xml:space="preserve"> feature sampling. </w:t>
      </w:r>
      <w:proofErr w:type="spellStart"/>
      <w:r w:rsidRPr="00FF42C7">
        <w:t>XGBoost</w:t>
      </w:r>
      <w:proofErr w:type="spellEnd"/>
      <w:r w:rsidRPr="00FF42C7">
        <w:t xml:space="preserve"> used 400 trees with learning rate 0.05, maximum depth 4, subsample 0.8, column subsample 0.8, and L1 and L2 regularization coefficients of 1. Log1p transformation was applied to the target before training and reversed with expm1 before metric computation. Best model was selected by highest validation R².</w:t>
      </w:r>
    </w:p>
    <w:p w14:paraId="5398B73D"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II.3 Classification Modeling</w:t>
      </w:r>
    </w:p>
    <w:p w14:paraId="24BA7421" w14:textId="77777777" w:rsidR="00170F51" w:rsidRPr="00FF42C7" w:rsidRDefault="00170F51" w:rsidP="00170F51">
      <w:pPr>
        <w:spacing w:after="120" w:line="276" w:lineRule="auto"/>
        <w:ind w:firstLine="720"/>
        <w:jc w:val="both"/>
      </w:pPr>
      <w:r w:rsidRPr="00FF42C7">
        <w:t xml:space="preserve">Three classification models were trained on the delay_15_binary target. Logistic Regression used maximum iterations of 2000. Random Forest used identical hyperparameters to the regression variant with </w:t>
      </w:r>
      <w:proofErr w:type="spellStart"/>
      <w:r w:rsidRPr="00FF42C7">
        <w:t>class_weight</w:t>
      </w:r>
      <w:proofErr w:type="spellEnd"/>
      <w:r w:rsidRPr="00FF42C7">
        <w:t xml:space="preserve"> set to balanced. </w:t>
      </w:r>
      <w:proofErr w:type="spellStart"/>
      <w:r w:rsidRPr="00FF42C7">
        <w:t>XGBoost</w:t>
      </w:r>
      <w:proofErr w:type="spellEnd"/>
      <w:r w:rsidRPr="00FF42C7">
        <w:t xml:space="preserve"> used the same configuration as the regression variant with </w:t>
      </w:r>
      <w:proofErr w:type="spellStart"/>
      <w:r w:rsidRPr="00FF42C7">
        <w:t>logloss</w:t>
      </w:r>
      <w:proofErr w:type="spellEnd"/>
      <w:r w:rsidRPr="00FF42C7">
        <w:t xml:space="preserve"> as the evaluation metric. Best model was selected by highest validation F1 score.</w:t>
      </w:r>
    </w:p>
    <w:p w14:paraId="2005EF15"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II.4 Time-Series Forecasting</w:t>
      </w:r>
    </w:p>
    <w:p w14:paraId="1EB1AAFC" w14:textId="77777777" w:rsidR="00170F51" w:rsidRPr="00FF42C7" w:rsidRDefault="00170F51" w:rsidP="00170F51">
      <w:pPr>
        <w:spacing w:after="120" w:line="276" w:lineRule="auto"/>
        <w:ind w:firstLine="720"/>
        <w:jc w:val="both"/>
      </w:pPr>
      <w:r w:rsidRPr="00FF42C7">
        <w:t xml:space="preserve">Monthly average national delay severity was computed as total arrival delay minutes divided by total delayed flights across the US system for each month, producing 132 monthly observations from January 2013 to December 2023. Three forecasting models were evaluated. Seasonal Naive predicted each future month using the observed value from the same month one year prior. SARIMA was selected by grid search over 12 combinations of four non-seasonal orders and three seasonal orders with period 12, evaluated on the 2021 validation period. Best configuration was </w:t>
      </w:r>
      <w:proofErr w:type="gramStart"/>
      <w:r w:rsidRPr="00FF42C7">
        <w:t>SARIMA(</w:t>
      </w:r>
      <w:proofErr w:type="gramEnd"/>
      <w:r w:rsidRPr="00FF42C7">
        <w:t>2,1,</w:t>
      </w:r>
      <w:proofErr w:type="gramStart"/>
      <w:r w:rsidRPr="00FF42C7">
        <w:t>1)(</w:t>
      </w:r>
      <w:proofErr w:type="gramEnd"/>
      <w:r w:rsidRPr="00FF42C7">
        <w:t xml:space="preserve">1,1,1,12). LSTM used a lookback window </w:t>
      </w:r>
      <w:proofErr w:type="gramStart"/>
      <w:r w:rsidRPr="00FF42C7">
        <w:t>of</w:t>
      </w:r>
      <w:proofErr w:type="gramEnd"/>
      <w:r w:rsidRPr="00FF42C7">
        <w:t xml:space="preserve"> 12 months with one LSTM layer of 32 units, Dropout at rate 0.2, and two Dense layers trained with early stopping on training loss with patience of 10 epochs.</w:t>
      </w:r>
    </w:p>
    <w:p w14:paraId="0D6A4C3C" w14:textId="77777777" w:rsidR="00170F51" w:rsidRPr="00FF42C7" w:rsidRDefault="00170F51" w:rsidP="00170F51">
      <w:pPr>
        <w:pStyle w:val="Heading1"/>
        <w:pageBreakBefore/>
        <w:rPr>
          <w:rFonts w:ascii="Times New Roman" w:hAnsi="Times New Roman" w:cs="Times New Roman"/>
          <w:color w:val="auto"/>
        </w:rPr>
      </w:pPr>
      <w:r w:rsidRPr="00FF42C7">
        <w:rPr>
          <w:rFonts w:ascii="Times New Roman" w:eastAsia="Times New Roman" w:hAnsi="Times New Roman" w:cs="Times New Roman"/>
          <w:b/>
          <w:bCs/>
          <w:caps/>
          <w:color w:val="auto"/>
          <w:sz w:val="28"/>
          <w:szCs w:val="28"/>
        </w:rPr>
        <w:lastRenderedPageBreak/>
        <w:t>III. RESULTS</w:t>
      </w:r>
    </w:p>
    <w:p w14:paraId="41FB4DB9"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III.1 Regression Results</w:t>
      </w:r>
    </w:p>
    <w:p w14:paraId="60E18753" w14:textId="77777777" w:rsidR="00170F51" w:rsidRPr="00FF42C7" w:rsidRDefault="00170F51" w:rsidP="00170F51">
      <w:pPr>
        <w:spacing w:after="120" w:line="276" w:lineRule="auto"/>
        <w:ind w:firstLine="720"/>
        <w:jc w:val="both"/>
      </w:pPr>
      <w:r w:rsidRPr="00FF42C7">
        <w:t xml:space="preserve">Table 5 presents regression performance. Ridge Regression achieved the best test R² of 0.092 and was selected as the final regression model. Random Forest and </w:t>
      </w:r>
      <w:proofErr w:type="spellStart"/>
      <w:r w:rsidRPr="00FF42C7">
        <w:t>XGBoost</w:t>
      </w:r>
      <w:proofErr w:type="spellEnd"/>
      <w:r w:rsidRPr="00FF42C7">
        <w:t xml:space="preserve"> produced slightly negative test R² values indicating modest overfitting on the training period. The moderate R² is expected at monthly aggregate level where delay severity is influenced by intraday factors not observable in the feature set.</w:t>
      </w:r>
    </w:p>
    <w:p w14:paraId="783767DF" w14:textId="77777777" w:rsidR="00170F51" w:rsidRPr="00FF42C7" w:rsidRDefault="00170F51" w:rsidP="00170F51">
      <w:pPr>
        <w:spacing w:after="120" w:line="276" w:lineRule="auto"/>
        <w:ind w:firstLine="720"/>
        <w:jc w:val="both"/>
      </w:pPr>
    </w:p>
    <w:p w14:paraId="28FE4CC5" w14:textId="77777777" w:rsidR="00170F51" w:rsidRPr="00FF42C7" w:rsidRDefault="00170F51" w:rsidP="00170F51">
      <w:pPr>
        <w:spacing w:after="120" w:line="276" w:lineRule="auto"/>
        <w:jc w:val="center"/>
      </w:pPr>
      <w:r w:rsidRPr="00FF42C7">
        <w:rPr>
          <w:b/>
          <w:bCs/>
        </w:rPr>
        <w:t>Table 5: Regression Model Results (Train / Validation / Test)</w:t>
      </w:r>
    </w:p>
    <w:tbl>
      <w:tblPr>
        <w:tblW w:w="5620" w:type="dxa"/>
        <w:tblLook w:val="04A0" w:firstRow="1" w:lastRow="0" w:firstColumn="1" w:lastColumn="0" w:noHBand="0" w:noVBand="1"/>
      </w:tblPr>
      <w:tblGrid>
        <w:gridCol w:w="1620"/>
        <w:gridCol w:w="1145"/>
        <w:gridCol w:w="1160"/>
        <w:gridCol w:w="1020"/>
        <w:gridCol w:w="720"/>
      </w:tblGrid>
      <w:tr w:rsidR="00170F51" w:rsidRPr="00FF42C7" w14:paraId="0D35F089" w14:textId="77777777" w:rsidTr="00170F51">
        <w:trPr>
          <w:trHeight w:val="290"/>
        </w:trPr>
        <w:tc>
          <w:tcPr>
            <w:tcW w:w="162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68DD7F3" w14:textId="77777777" w:rsidR="00170F51" w:rsidRPr="00FF42C7" w:rsidRDefault="00170F51">
            <w:pPr>
              <w:rPr>
                <w:b/>
                <w:bCs/>
                <w:sz w:val="22"/>
                <w:szCs w:val="22"/>
              </w:rPr>
            </w:pPr>
            <w:r w:rsidRPr="00FF42C7">
              <w:rPr>
                <w:b/>
                <w:bCs/>
                <w:sz w:val="22"/>
                <w:szCs w:val="22"/>
              </w:rPr>
              <w:t>Model</w:t>
            </w:r>
          </w:p>
        </w:tc>
        <w:tc>
          <w:tcPr>
            <w:tcW w:w="1100" w:type="dxa"/>
            <w:tcBorders>
              <w:top w:val="single" w:sz="4" w:space="0" w:color="auto"/>
              <w:left w:val="nil"/>
              <w:bottom w:val="single" w:sz="4" w:space="0" w:color="auto"/>
              <w:right w:val="single" w:sz="4" w:space="0" w:color="auto"/>
            </w:tcBorders>
            <w:shd w:val="clear" w:color="000000" w:fill="DAE9F8"/>
            <w:noWrap/>
            <w:vAlign w:val="bottom"/>
            <w:hideMark/>
          </w:tcPr>
          <w:p w14:paraId="6AA265B5" w14:textId="77777777" w:rsidR="00170F51" w:rsidRPr="00FF42C7" w:rsidRDefault="00170F51">
            <w:pPr>
              <w:rPr>
                <w:b/>
                <w:bCs/>
                <w:sz w:val="22"/>
                <w:szCs w:val="22"/>
              </w:rPr>
            </w:pPr>
            <w:r w:rsidRPr="00FF42C7">
              <w:rPr>
                <w:b/>
                <w:bCs/>
                <w:sz w:val="22"/>
                <w:szCs w:val="22"/>
              </w:rPr>
              <w:t>Dataset</w:t>
            </w:r>
          </w:p>
        </w:tc>
        <w:tc>
          <w:tcPr>
            <w:tcW w:w="1160" w:type="dxa"/>
            <w:tcBorders>
              <w:top w:val="single" w:sz="4" w:space="0" w:color="auto"/>
              <w:left w:val="nil"/>
              <w:bottom w:val="single" w:sz="4" w:space="0" w:color="auto"/>
              <w:right w:val="single" w:sz="4" w:space="0" w:color="auto"/>
            </w:tcBorders>
            <w:shd w:val="clear" w:color="000000" w:fill="DAE9F8"/>
            <w:noWrap/>
            <w:vAlign w:val="bottom"/>
            <w:hideMark/>
          </w:tcPr>
          <w:p w14:paraId="7324C830" w14:textId="77777777" w:rsidR="00170F51" w:rsidRPr="00FF42C7" w:rsidRDefault="00170F51">
            <w:pPr>
              <w:rPr>
                <w:b/>
                <w:bCs/>
                <w:sz w:val="22"/>
                <w:szCs w:val="22"/>
              </w:rPr>
            </w:pPr>
            <w:r w:rsidRPr="00FF42C7">
              <w:rPr>
                <w:b/>
                <w:bCs/>
                <w:sz w:val="22"/>
                <w:szCs w:val="22"/>
              </w:rPr>
              <w:t>RMSE (min)</w:t>
            </w:r>
          </w:p>
        </w:tc>
        <w:tc>
          <w:tcPr>
            <w:tcW w:w="1020" w:type="dxa"/>
            <w:tcBorders>
              <w:top w:val="single" w:sz="4" w:space="0" w:color="auto"/>
              <w:left w:val="nil"/>
              <w:bottom w:val="single" w:sz="4" w:space="0" w:color="auto"/>
              <w:right w:val="single" w:sz="4" w:space="0" w:color="auto"/>
            </w:tcBorders>
            <w:shd w:val="clear" w:color="000000" w:fill="DAE9F8"/>
            <w:noWrap/>
            <w:vAlign w:val="bottom"/>
            <w:hideMark/>
          </w:tcPr>
          <w:p w14:paraId="6520C7CE" w14:textId="77777777" w:rsidR="00170F51" w:rsidRPr="00FF42C7" w:rsidRDefault="00170F51">
            <w:pPr>
              <w:rPr>
                <w:b/>
                <w:bCs/>
                <w:sz w:val="22"/>
                <w:szCs w:val="22"/>
              </w:rPr>
            </w:pPr>
            <w:r w:rsidRPr="00FF42C7">
              <w:rPr>
                <w:b/>
                <w:bCs/>
                <w:sz w:val="22"/>
                <w:szCs w:val="22"/>
              </w:rPr>
              <w:t>MAE (min)</w:t>
            </w:r>
          </w:p>
        </w:tc>
        <w:tc>
          <w:tcPr>
            <w:tcW w:w="720" w:type="dxa"/>
            <w:tcBorders>
              <w:top w:val="single" w:sz="4" w:space="0" w:color="auto"/>
              <w:left w:val="nil"/>
              <w:bottom w:val="single" w:sz="4" w:space="0" w:color="auto"/>
              <w:right w:val="single" w:sz="4" w:space="0" w:color="auto"/>
            </w:tcBorders>
            <w:shd w:val="clear" w:color="000000" w:fill="DAE9F8"/>
            <w:noWrap/>
            <w:vAlign w:val="bottom"/>
            <w:hideMark/>
          </w:tcPr>
          <w:p w14:paraId="359E191B" w14:textId="77777777" w:rsidR="00170F51" w:rsidRPr="00FF42C7" w:rsidRDefault="00170F51">
            <w:pPr>
              <w:rPr>
                <w:b/>
                <w:bCs/>
                <w:sz w:val="22"/>
                <w:szCs w:val="22"/>
              </w:rPr>
            </w:pPr>
            <w:r w:rsidRPr="00FF42C7">
              <w:rPr>
                <w:b/>
                <w:bCs/>
                <w:sz w:val="22"/>
                <w:szCs w:val="22"/>
              </w:rPr>
              <w:t>R²</w:t>
            </w:r>
          </w:p>
        </w:tc>
      </w:tr>
      <w:tr w:rsidR="00170F51" w:rsidRPr="00FF42C7" w14:paraId="6A0C0D9A"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6959756F" w14:textId="77777777" w:rsidR="00170F51" w:rsidRPr="00FF42C7" w:rsidRDefault="00170F51">
            <w:pPr>
              <w:rPr>
                <w:sz w:val="22"/>
                <w:szCs w:val="22"/>
              </w:rPr>
            </w:pPr>
            <w:r w:rsidRPr="00FF42C7">
              <w:rPr>
                <w:sz w:val="22"/>
                <w:szCs w:val="22"/>
              </w:rPr>
              <w:t>Ridge Regression</w:t>
            </w:r>
          </w:p>
        </w:tc>
        <w:tc>
          <w:tcPr>
            <w:tcW w:w="1100" w:type="dxa"/>
            <w:tcBorders>
              <w:top w:val="nil"/>
              <w:left w:val="nil"/>
              <w:bottom w:val="single" w:sz="4" w:space="0" w:color="auto"/>
              <w:right w:val="single" w:sz="4" w:space="0" w:color="auto"/>
            </w:tcBorders>
            <w:noWrap/>
            <w:vAlign w:val="bottom"/>
            <w:hideMark/>
          </w:tcPr>
          <w:p w14:paraId="27FB0FF9" w14:textId="77777777" w:rsidR="00170F51" w:rsidRPr="00FF42C7" w:rsidRDefault="00170F51">
            <w:pPr>
              <w:rPr>
                <w:sz w:val="22"/>
                <w:szCs w:val="22"/>
              </w:rPr>
            </w:pPr>
            <w:r w:rsidRPr="00FF42C7">
              <w:rPr>
                <w:sz w:val="22"/>
                <w:szCs w:val="22"/>
              </w:rPr>
              <w:t>Train</w:t>
            </w:r>
          </w:p>
        </w:tc>
        <w:tc>
          <w:tcPr>
            <w:tcW w:w="1160" w:type="dxa"/>
            <w:tcBorders>
              <w:top w:val="nil"/>
              <w:left w:val="nil"/>
              <w:bottom w:val="single" w:sz="4" w:space="0" w:color="auto"/>
              <w:right w:val="single" w:sz="4" w:space="0" w:color="auto"/>
            </w:tcBorders>
            <w:noWrap/>
            <w:vAlign w:val="bottom"/>
            <w:hideMark/>
          </w:tcPr>
          <w:p w14:paraId="65A08578" w14:textId="77777777" w:rsidR="00170F51" w:rsidRPr="00FF42C7" w:rsidRDefault="00170F51">
            <w:pPr>
              <w:jc w:val="right"/>
              <w:rPr>
                <w:sz w:val="22"/>
                <w:szCs w:val="22"/>
              </w:rPr>
            </w:pPr>
            <w:r w:rsidRPr="00FF42C7">
              <w:rPr>
                <w:sz w:val="22"/>
                <w:szCs w:val="22"/>
              </w:rPr>
              <w:t>23.13</w:t>
            </w:r>
          </w:p>
        </w:tc>
        <w:tc>
          <w:tcPr>
            <w:tcW w:w="1020" w:type="dxa"/>
            <w:tcBorders>
              <w:top w:val="nil"/>
              <w:left w:val="nil"/>
              <w:bottom w:val="single" w:sz="4" w:space="0" w:color="auto"/>
              <w:right w:val="single" w:sz="4" w:space="0" w:color="auto"/>
            </w:tcBorders>
            <w:noWrap/>
            <w:vAlign w:val="bottom"/>
            <w:hideMark/>
          </w:tcPr>
          <w:p w14:paraId="5A2D2768" w14:textId="77777777" w:rsidR="00170F51" w:rsidRPr="00FF42C7" w:rsidRDefault="00170F51">
            <w:pPr>
              <w:jc w:val="right"/>
              <w:rPr>
                <w:sz w:val="22"/>
                <w:szCs w:val="22"/>
              </w:rPr>
            </w:pPr>
            <w:r w:rsidRPr="00FF42C7">
              <w:rPr>
                <w:sz w:val="22"/>
                <w:szCs w:val="22"/>
              </w:rPr>
              <w:t>14.94</w:t>
            </w:r>
          </w:p>
        </w:tc>
        <w:tc>
          <w:tcPr>
            <w:tcW w:w="720" w:type="dxa"/>
            <w:tcBorders>
              <w:top w:val="nil"/>
              <w:left w:val="nil"/>
              <w:bottom w:val="single" w:sz="4" w:space="0" w:color="auto"/>
              <w:right w:val="single" w:sz="4" w:space="0" w:color="auto"/>
            </w:tcBorders>
            <w:noWrap/>
            <w:vAlign w:val="bottom"/>
            <w:hideMark/>
          </w:tcPr>
          <w:p w14:paraId="114DA051" w14:textId="77777777" w:rsidR="00170F51" w:rsidRPr="00FF42C7" w:rsidRDefault="00170F51">
            <w:pPr>
              <w:jc w:val="right"/>
              <w:rPr>
                <w:sz w:val="22"/>
                <w:szCs w:val="22"/>
              </w:rPr>
            </w:pPr>
            <w:r w:rsidRPr="00FF42C7">
              <w:rPr>
                <w:sz w:val="22"/>
                <w:szCs w:val="22"/>
              </w:rPr>
              <w:t>0.118</w:t>
            </w:r>
          </w:p>
        </w:tc>
      </w:tr>
      <w:tr w:rsidR="00170F51" w:rsidRPr="00FF42C7" w14:paraId="47320359"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6B72C667" w14:textId="77777777" w:rsidR="00170F51" w:rsidRPr="00FF42C7" w:rsidRDefault="00170F51">
            <w:pPr>
              <w:rPr>
                <w:sz w:val="22"/>
                <w:szCs w:val="22"/>
              </w:rPr>
            </w:pPr>
            <w:r w:rsidRPr="00FF42C7">
              <w:rPr>
                <w:sz w:val="22"/>
                <w:szCs w:val="22"/>
              </w:rPr>
              <w:t>Ridge Regression</w:t>
            </w:r>
          </w:p>
        </w:tc>
        <w:tc>
          <w:tcPr>
            <w:tcW w:w="1100" w:type="dxa"/>
            <w:tcBorders>
              <w:top w:val="nil"/>
              <w:left w:val="nil"/>
              <w:bottom w:val="single" w:sz="4" w:space="0" w:color="auto"/>
              <w:right w:val="single" w:sz="4" w:space="0" w:color="auto"/>
            </w:tcBorders>
            <w:noWrap/>
            <w:vAlign w:val="bottom"/>
            <w:hideMark/>
          </w:tcPr>
          <w:p w14:paraId="2D32481E" w14:textId="77777777" w:rsidR="00170F51" w:rsidRPr="00FF42C7" w:rsidRDefault="00170F51">
            <w:pPr>
              <w:rPr>
                <w:sz w:val="22"/>
                <w:szCs w:val="22"/>
              </w:rPr>
            </w:pPr>
            <w:r w:rsidRPr="00FF42C7">
              <w:rPr>
                <w:sz w:val="22"/>
                <w:szCs w:val="22"/>
              </w:rPr>
              <w:t>Validation</w:t>
            </w:r>
          </w:p>
        </w:tc>
        <w:tc>
          <w:tcPr>
            <w:tcW w:w="1160" w:type="dxa"/>
            <w:tcBorders>
              <w:top w:val="nil"/>
              <w:left w:val="nil"/>
              <w:bottom w:val="single" w:sz="4" w:space="0" w:color="auto"/>
              <w:right w:val="single" w:sz="4" w:space="0" w:color="auto"/>
            </w:tcBorders>
            <w:noWrap/>
            <w:vAlign w:val="bottom"/>
            <w:hideMark/>
          </w:tcPr>
          <w:p w14:paraId="7D05738C" w14:textId="77777777" w:rsidR="00170F51" w:rsidRPr="00FF42C7" w:rsidRDefault="00170F51">
            <w:pPr>
              <w:jc w:val="right"/>
              <w:rPr>
                <w:sz w:val="22"/>
                <w:szCs w:val="22"/>
              </w:rPr>
            </w:pPr>
            <w:r w:rsidRPr="00FF42C7">
              <w:rPr>
                <w:sz w:val="22"/>
                <w:szCs w:val="22"/>
              </w:rPr>
              <w:t>27.86</w:t>
            </w:r>
          </w:p>
        </w:tc>
        <w:tc>
          <w:tcPr>
            <w:tcW w:w="1020" w:type="dxa"/>
            <w:tcBorders>
              <w:top w:val="nil"/>
              <w:left w:val="nil"/>
              <w:bottom w:val="single" w:sz="4" w:space="0" w:color="auto"/>
              <w:right w:val="single" w:sz="4" w:space="0" w:color="auto"/>
            </w:tcBorders>
            <w:noWrap/>
            <w:vAlign w:val="bottom"/>
            <w:hideMark/>
          </w:tcPr>
          <w:p w14:paraId="552EBB18" w14:textId="77777777" w:rsidR="00170F51" w:rsidRPr="00FF42C7" w:rsidRDefault="00170F51">
            <w:pPr>
              <w:jc w:val="right"/>
              <w:rPr>
                <w:sz w:val="22"/>
                <w:szCs w:val="22"/>
              </w:rPr>
            </w:pPr>
            <w:r w:rsidRPr="00FF42C7">
              <w:rPr>
                <w:sz w:val="22"/>
                <w:szCs w:val="22"/>
              </w:rPr>
              <w:t>18.22</w:t>
            </w:r>
          </w:p>
        </w:tc>
        <w:tc>
          <w:tcPr>
            <w:tcW w:w="720" w:type="dxa"/>
            <w:tcBorders>
              <w:top w:val="nil"/>
              <w:left w:val="nil"/>
              <w:bottom w:val="single" w:sz="4" w:space="0" w:color="auto"/>
              <w:right w:val="single" w:sz="4" w:space="0" w:color="auto"/>
            </w:tcBorders>
            <w:noWrap/>
            <w:vAlign w:val="bottom"/>
            <w:hideMark/>
          </w:tcPr>
          <w:p w14:paraId="7CCC5DA8" w14:textId="77777777" w:rsidR="00170F51" w:rsidRPr="00FF42C7" w:rsidRDefault="00170F51">
            <w:pPr>
              <w:jc w:val="right"/>
              <w:rPr>
                <w:sz w:val="22"/>
                <w:szCs w:val="22"/>
              </w:rPr>
            </w:pPr>
            <w:r w:rsidRPr="00FF42C7">
              <w:rPr>
                <w:sz w:val="22"/>
                <w:szCs w:val="22"/>
              </w:rPr>
              <w:t>0.092</w:t>
            </w:r>
          </w:p>
        </w:tc>
      </w:tr>
      <w:tr w:rsidR="00170F51" w:rsidRPr="00FF42C7" w14:paraId="28ECB506"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64B736FC" w14:textId="77777777" w:rsidR="00170F51" w:rsidRPr="00FF42C7" w:rsidRDefault="00170F51">
            <w:pPr>
              <w:rPr>
                <w:sz w:val="22"/>
                <w:szCs w:val="22"/>
              </w:rPr>
            </w:pPr>
            <w:r w:rsidRPr="00FF42C7">
              <w:rPr>
                <w:sz w:val="22"/>
                <w:szCs w:val="22"/>
              </w:rPr>
              <w:t>Ridge Regression</w:t>
            </w:r>
          </w:p>
        </w:tc>
        <w:tc>
          <w:tcPr>
            <w:tcW w:w="1100" w:type="dxa"/>
            <w:tcBorders>
              <w:top w:val="nil"/>
              <w:left w:val="nil"/>
              <w:bottom w:val="single" w:sz="4" w:space="0" w:color="auto"/>
              <w:right w:val="single" w:sz="4" w:space="0" w:color="auto"/>
            </w:tcBorders>
            <w:noWrap/>
            <w:vAlign w:val="bottom"/>
            <w:hideMark/>
          </w:tcPr>
          <w:p w14:paraId="63C55097" w14:textId="77777777" w:rsidR="00170F51" w:rsidRPr="00FF42C7" w:rsidRDefault="00170F51">
            <w:pPr>
              <w:rPr>
                <w:sz w:val="22"/>
                <w:szCs w:val="22"/>
              </w:rPr>
            </w:pPr>
            <w:r w:rsidRPr="00FF42C7">
              <w:rPr>
                <w:sz w:val="22"/>
                <w:szCs w:val="22"/>
              </w:rPr>
              <w:t xml:space="preserve">Test </w:t>
            </w:r>
            <w:r w:rsidRPr="00FF42C7">
              <w:rPr>
                <w:rFonts w:ascii="Segoe UI Symbol" w:hAnsi="Segoe UI Symbol" w:cs="Segoe UI Symbol"/>
                <w:sz w:val="22"/>
                <w:szCs w:val="22"/>
              </w:rPr>
              <w:t>✓</w:t>
            </w:r>
            <w:r w:rsidRPr="00FF42C7">
              <w:rPr>
                <w:sz w:val="22"/>
                <w:szCs w:val="22"/>
              </w:rPr>
              <w:t xml:space="preserve"> Best</w:t>
            </w:r>
          </w:p>
        </w:tc>
        <w:tc>
          <w:tcPr>
            <w:tcW w:w="1160" w:type="dxa"/>
            <w:tcBorders>
              <w:top w:val="nil"/>
              <w:left w:val="nil"/>
              <w:bottom w:val="single" w:sz="4" w:space="0" w:color="auto"/>
              <w:right w:val="single" w:sz="4" w:space="0" w:color="auto"/>
            </w:tcBorders>
            <w:noWrap/>
            <w:vAlign w:val="bottom"/>
            <w:hideMark/>
          </w:tcPr>
          <w:p w14:paraId="23B1920A" w14:textId="77777777" w:rsidR="00170F51" w:rsidRPr="00FF42C7" w:rsidRDefault="00170F51">
            <w:pPr>
              <w:jc w:val="right"/>
              <w:rPr>
                <w:sz w:val="22"/>
                <w:szCs w:val="22"/>
              </w:rPr>
            </w:pPr>
            <w:r w:rsidRPr="00FF42C7">
              <w:rPr>
                <w:sz w:val="22"/>
                <w:szCs w:val="22"/>
              </w:rPr>
              <w:t>25.42</w:t>
            </w:r>
          </w:p>
        </w:tc>
        <w:tc>
          <w:tcPr>
            <w:tcW w:w="1020" w:type="dxa"/>
            <w:tcBorders>
              <w:top w:val="nil"/>
              <w:left w:val="nil"/>
              <w:bottom w:val="single" w:sz="4" w:space="0" w:color="auto"/>
              <w:right w:val="single" w:sz="4" w:space="0" w:color="auto"/>
            </w:tcBorders>
            <w:noWrap/>
            <w:vAlign w:val="bottom"/>
            <w:hideMark/>
          </w:tcPr>
          <w:p w14:paraId="6E3C53A9" w14:textId="77777777" w:rsidR="00170F51" w:rsidRPr="00FF42C7" w:rsidRDefault="00170F51">
            <w:pPr>
              <w:jc w:val="right"/>
              <w:rPr>
                <w:sz w:val="22"/>
                <w:szCs w:val="22"/>
              </w:rPr>
            </w:pPr>
            <w:r w:rsidRPr="00FF42C7">
              <w:rPr>
                <w:sz w:val="22"/>
                <w:szCs w:val="22"/>
              </w:rPr>
              <w:t>16.67</w:t>
            </w:r>
          </w:p>
        </w:tc>
        <w:tc>
          <w:tcPr>
            <w:tcW w:w="720" w:type="dxa"/>
            <w:tcBorders>
              <w:top w:val="nil"/>
              <w:left w:val="nil"/>
              <w:bottom w:val="single" w:sz="4" w:space="0" w:color="auto"/>
              <w:right w:val="single" w:sz="4" w:space="0" w:color="auto"/>
            </w:tcBorders>
            <w:noWrap/>
            <w:vAlign w:val="bottom"/>
            <w:hideMark/>
          </w:tcPr>
          <w:p w14:paraId="1B6265EB" w14:textId="77777777" w:rsidR="00170F51" w:rsidRPr="00FF42C7" w:rsidRDefault="00170F51">
            <w:pPr>
              <w:jc w:val="right"/>
              <w:rPr>
                <w:sz w:val="22"/>
                <w:szCs w:val="22"/>
              </w:rPr>
            </w:pPr>
            <w:r w:rsidRPr="00FF42C7">
              <w:rPr>
                <w:sz w:val="22"/>
                <w:szCs w:val="22"/>
              </w:rPr>
              <w:t>0.092</w:t>
            </w:r>
          </w:p>
        </w:tc>
      </w:tr>
      <w:tr w:rsidR="00170F51" w:rsidRPr="00FF42C7" w14:paraId="588AA434"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1BE97A0E" w14:textId="77777777" w:rsidR="00170F51" w:rsidRPr="00FF42C7" w:rsidRDefault="00170F51">
            <w:pPr>
              <w:rPr>
                <w:sz w:val="22"/>
                <w:szCs w:val="22"/>
              </w:rPr>
            </w:pPr>
            <w:r w:rsidRPr="00FF42C7">
              <w:rPr>
                <w:sz w:val="22"/>
                <w:szCs w:val="22"/>
              </w:rPr>
              <w:t>Random Forest</w:t>
            </w:r>
          </w:p>
        </w:tc>
        <w:tc>
          <w:tcPr>
            <w:tcW w:w="1100" w:type="dxa"/>
            <w:tcBorders>
              <w:top w:val="nil"/>
              <w:left w:val="nil"/>
              <w:bottom w:val="single" w:sz="4" w:space="0" w:color="auto"/>
              <w:right w:val="single" w:sz="4" w:space="0" w:color="auto"/>
            </w:tcBorders>
            <w:noWrap/>
            <w:vAlign w:val="bottom"/>
            <w:hideMark/>
          </w:tcPr>
          <w:p w14:paraId="66FC1A83" w14:textId="77777777" w:rsidR="00170F51" w:rsidRPr="00FF42C7" w:rsidRDefault="00170F51">
            <w:pPr>
              <w:rPr>
                <w:sz w:val="22"/>
                <w:szCs w:val="22"/>
              </w:rPr>
            </w:pPr>
            <w:r w:rsidRPr="00FF42C7">
              <w:rPr>
                <w:sz w:val="22"/>
                <w:szCs w:val="22"/>
              </w:rPr>
              <w:t>Train</w:t>
            </w:r>
          </w:p>
        </w:tc>
        <w:tc>
          <w:tcPr>
            <w:tcW w:w="1160" w:type="dxa"/>
            <w:tcBorders>
              <w:top w:val="nil"/>
              <w:left w:val="nil"/>
              <w:bottom w:val="single" w:sz="4" w:space="0" w:color="auto"/>
              <w:right w:val="single" w:sz="4" w:space="0" w:color="auto"/>
            </w:tcBorders>
            <w:noWrap/>
            <w:vAlign w:val="bottom"/>
            <w:hideMark/>
          </w:tcPr>
          <w:p w14:paraId="709212F7" w14:textId="77777777" w:rsidR="00170F51" w:rsidRPr="00FF42C7" w:rsidRDefault="00170F51">
            <w:pPr>
              <w:jc w:val="right"/>
              <w:rPr>
                <w:sz w:val="22"/>
                <w:szCs w:val="22"/>
              </w:rPr>
            </w:pPr>
            <w:r w:rsidRPr="00FF42C7">
              <w:rPr>
                <w:sz w:val="22"/>
                <w:szCs w:val="22"/>
              </w:rPr>
              <w:t>23.6</w:t>
            </w:r>
          </w:p>
        </w:tc>
        <w:tc>
          <w:tcPr>
            <w:tcW w:w="1020" w:type="dxa"/>
            <w:tcBorders>
              <w:top w:val="nil"/>
              <w:left w:val="nil"/>
              <w:bottom w:val="single" w:sz="4" w:space="0" w:color="auto"/>
              <w:right w:val="single" w:sz="4" w:space="0" w:color="auto"/>
            </w:tcBorders>
            <w:noWrap/>
            <w:vAlign w:val="bottom"/>
            <w:hideMark/>
          </w:tcPr>
          <w:p w14:paraId="2EEE85D8" w14:textId="77777777" w:rsidR="00170F51" w:rsidRPr="00FF42C7" w:rsidRDefault="00170F51">
            <w:pPr>
              <w:jc w:val="right"/>
              <w:rPr>
                <w:sz w:val="22"/>
                <w:szCs w:val="22"/>
              </w:rPr>
            </w:pPr>
            <w:r w:rsidRPr="00FF42C7">
              <w:rPr>
                <w:sz w:val="22"/>
                <w:szCs w:val="22"/>
              </w:rPr>
              <w:t>15.24</w:t>
            </w:r>
          </w:p>
        </w:tc>
        <w:tc>
          <w:tcPr>
            <w:tcW w:w="720" w:type="dxa"/>
            <w:tcBorders>
              <w:top w:val="nil"/>
              <w:left w:val="nil"/>
              <w:bottom w:val="single" w:sz="4" w:space="0" w:color="auto"/>
              <w:right w:val="single" w:sz="4" w:space="0" w:color="auto"/>
            </w:tcBorders>
            <w:noWrap/>
            <w:vAlign w:val="bottom"/>
            <w:hideMark/>
          </w:tcPr>
          <w:p w14:paraId="0F91698B" w14:textId="77777777" w:rsidR="00170F51" w:rsidRPr="00FF42C7" w:rsidRDefault="00170F51">
            <w:pPr>
              <w:jc w:val="right"/>
              <w:rPr>
                <w:sz w:val="22"/>
                <w:szCs w:val="22"/>
              </w:rPr>
            </w:pPr>
            <w:r w:rsidRPr="00FF42C7">
              <w:rPr>
                <w:sz w:val="22"/>
                <w:szCs w:val="22"/>
              </w:rPr>
              <w:t>0.082</w:t>
            </w:r>
          </w:p>
        </w:tc>
      </w:tr>
      <w:tr w:rsidR="00170F51" w:rsidRPr="00FF42C7" w14:paraId="06C96A7F"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59CA4D42" w14:textId="77777777" w:rsidR="00170F51" w:rsidRPr="00FF42C7" w:rsidRDefault="00170F51">
            <w:pPr>
              <w:rPr>
                <w:sz w:val="22"/>
                <w:szCs w:val="22"/>
              </w:rPr>
            </w:pPr>
            <w:r w:rsidRPr="00FF42C7">
              <w:rPr>
                <w:sz w:val="22"/>
                <w:szCs w:val="22"/>
              </w:rPr>
              <w:t>Random Forest</w:t>
            </w:r>
          </w:p>
        </w:tc>
        <w:tc>
          <w:tcPr>
            <w:tcW w:w="1100" w:type="dxa"/>
            <w:tcBorders>
              <w:top w:val="nil"/>
              <w:left w:val="nil"/>
              <w:bottom w:val="single" w:sz="4" w:space="0" w:color="auto"/>
              <w:right w:val="single" w:sz="4" w:space="0" w:color="auto"/>
            </w:tcBorders>
            <w:noWrap/>
            <w:vAlign w:val="bottom"/>
            <w:hideMark/>
          </w:tcPr>
          <w:p w14:paraId="4102CC2C" w14:textId="77777777" w:rsidR="00170F51" w:rsidRPr="00FF42C7" w:rsidRDefault="00170F51">
            <w:pPr>
              <w:rPr>
                <w:sz w:val="22"/>
                <w:szCs w:val="22"/>
              </w:rPr>
            </w:pPr>
            <w:r w:rsidRPr="00FF42C7">
              <w:rPr>
                <w:sz w:val="22"/>
                <w:szCs w:val="22"/>
              </w:rPr>
              <w:t>Validation</w:t>
            </w:r>
          </w:p>
        </w:tc>
        <w:tc>
          <w:tcPr>
            <w:tcW w:w="1160" w:type="dxa"/>
            <w:tcBorders>
              <w:top w:val="nil"/>
              <w:left w:val="nil"/>
              <w:bottom w:val="single" w:sz="4" w:space="0" w:color="auto"/>
              <w:right w:val="single" w:sz="4" w:space="0" w:color="auto"/>
            </w:tcBorders>
            <w:noWrap/>
            <w:vAlign w:val="bottom"/>
            <w:hideMark/>
          </w:tcPr>
          <w:p w14:paraId="235F7CBE" w14:textId="77777777" w:rsidR="00170F51" w:rsidRPr="00FF42C7" w:rsidRDefault="00170F51">
            <w:pPr>
              <w:jc w:val="right"/>
              <w:rPr>
                <w:sz w:val="22"/>
                <w:szCs w:val="22"/>
              </w:rPr>
            </w:pPr>
            <w:r w:rsidRPr="00FF42C7">
              <w:rPr>
                <w:sz w:val="22"/>
                <w:szCs w:val="22"/>
              </w:rPr>
              <w:t>28.92</w:t>
            </w:r>
          </w:p>
        </w:tc>
        <w:tc>
          <w:tcPr>
            <w:tcW w:w="1020" w:type="dxa"/>
            <w:tcBorders>
              <w:top w:val="nil"/>
              <w:left w:val="nil"/>
              <w:bottom w:val="single" w:sz="4" w:space="0" w:color="auto"/>
              <w:right w:val="single" w:sz="4" w:space="0" w:color="auto"/>
            </w:tcBorders>
            <w:noWrap/>
            <w:vAlign w:val="bottom"/>
            <w:hideMark/>
          </w:tcPr>
          <w:p w14:paraId="214146D0" w14:textId="77777777" w:rsidR="00170F51" w:rsidRPr="00FF42C7" w:rsidRDefault="00170F51">
            <w:pPr>
              <w:jc w:val="right"/>
              <w:rPr>
                <w:sz w:val="22"/>
                <w:szCs w:val="22"/>
              </w:rPr>
            </w:pPr>
            <w:r w:rsidRPr="00FF42C7">
              <w:rPr>
                <w:sz w:val="22"/>
                <w:szCs w:val="22"/>
              </w:rPr>
              <w:t>18.57</w:t>
            </w:r>
          </w:p>
        </w:tc>
        <w:tc>
          <w:tcPr>
            <w:tcW w:w="720" w:type="dxa"/>
            <w:tcBorders>
              <w:top w:val="nil"/>
              <w:left w:val="nil"/>
              <w:bottom w:val="single" w:sz="4" w:space="0" w:color="auto"/>
              <w:right w:val="single" w:sz="4" w:space="0" w:color="auto"/>
            </w:tcBorders>
            <w:noWrap/>
            <w:vAlign w:val="bottom"/>
            <w:hideMark/>
          </w:tcPr>
          <w:p w14:paraId="60465F78" w14:textId="77777777" w:rsidR="00170F51" w:rsidRPr="00FF42C7" w:rsidRDefault="00170F51">
            <w:pPr>
              <w:jc w:val="right"/>
              <w:rPr>
                <w:sz w:val="22"/>
                <w:szCs w:val="22"/>
              </w:rPr>
            </w:pPr>
            <w:r w:rsidRPr="00FF42C7">
              <w:rPr>
                <w:sz w:val="22"/>
                <w:szCs w:val="22"/>
              </w:rPr>
              <w:t>0.021</w:t>
            </w:r>
          </w:p>
        </w:tc>
      </w:tr>
      <w:tr w:rsidR="00170F51" w:rsidRPr="00FF42C7" w14:paraId="38292075"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78072CD3" w14:textId="77777777" w:rsidR="00170F51" w:rsidRPr="00FF42C7" w:rsidRDefault="00170F51">
            <w:pPr>
              <w:rPr>
                <w:sz w:val="22"/>
                <w:szCs w:val="22"/>
              </w:rPr>
            </w:pPr>
            <w:r w:rsidRPr="00FF42C7">
              <w:rPr>
                <w:sz w:val="22"/>
                <w:szCs w:val="22"/>
              </w:rPr>
              <w:t>Random Forest</w:t>
            </w:r>
          </w:p>
        </w:tc>
        <w:tc>
          <w:tcPr>
            <w:tcW w:w="1100" w:type="dxa"/>
            <w:tcBorders>
              <w:top w:val="nil"/>
              <w:left w:val="nil"/>
              <w:bottom w:val="single" w:sz="4" w:space="0" w:color="auto"/>
              <w:right w:val="single" w:sz="4" w:space="0" w:color="auto"/>
            </w:tcBorders>
            <w:noWrap/>
            <w:vAlign w:val="bottom"/>
            <w:hideMark/>
          </w:tcPr>
          <w:p w14:paraId="464F9EAD" w14:textId="77777777" w:rsidR="00170F51" w:rsidRPr="00FF42C7" w:rsidRDefault="00170F51">
            <w:pPr>
              <w:rPr>
                <w:sz w:val="22"/>
                <w:szCs w:val="22"/>
              </w:rPr>
            </w:pPr>
            <w:r w:rsidRPr="00FF42C7">
              <w:rPr>
                <w:sz w:val="22"/>
                <w:szCs w:val="22"/>
              </w:rPr>
              <w:t>Test</w:t>
            </w:r>
          </w:p>
        </w:tc>
        <w:tc>
          <w:tcPr>
            <w:tcW w:w="1160" w:type="dxa"/>
            <w:tcBorders>
              <w:top w:val="nil"/>
              <w:left w:val="nil"/>
              <w:bottom w:val="single" w:sz="4" w:space="0" w:color="auto"/>
              <w:right w:val="single" w:sz="4" w:space="0" w:color="auto"/>
            </w:tcBorders>
            <w:noWrap/>
            <w:vAlign w:val="bottom"/>
            <w:hideMark/>
          </w:tcPr>
          <w:p w14:paraId="77872EC8" w14:textId="77777777" w:rsidR="00170F51" w:rsidRPr="00FF42C7" w:rsidRDefault="00170F51">
            <w:pPr>
              <w:rPr>
                <w:sz w:val="22"/>
                <w:szCs w:val="22"/>
              </w:rPr>
            </w:pPr>
            <w:r w:rsidRPr="00FF42C7">
              <w:rPr>
                <w:sz w:val="22"/>
                <w:szCs w:val="22"/>
              </w:rPr>
              <w:t>-</w:t>
            </w:r>
          </w:p>
        </w:tc>
        <w:tc>
          <w:tcPr>
            <w:tcW w:w="1020" w:type="dxa"/>
            <w:tcBorders>
              <w:top w:val="nil"/>
              <w:left w:val="nil"/>
              <w:bottom w:val="single" w:sz="4" w:space="0" w:color="auto"/>
              <w:right w:val="single" w:sz="4" w:space="0" w:color="auto"/>
            </w:tcBorders>
            <w:noWrap/>
            <w:vAlign w:val="bottom"/>
            <w:hideMark/>
          </w:tcPr>
          <w:p w14:paraId="181AA9FE" w14:textId="77777777" w:rsidR="00170F51" w:rsidRPr="00FF42C7" w:rsidRDefault="00170F51">
            <w:pPr>
              <w:rPr>
                <w:sz w:val="22"/>
                <w:szCs w:val="22"/>
              </w:rPr>
            </w:pPr>
            <w:r w:rsidRPr="00FF42C7">
              <w:rPr>
                <w:sz w:val="22"/>
                <w:szCs w:val="22"/>
              </w:rPr>
              <w:t>-</w:t>
            </w:r>
          </w:p>
        </w:tc>
        <w:tc>
          <w:tcPr>
            <w:tcW w:w="720" w:type="dxa"/>
            <w:tcBorders>
              <w:top w:val="nil"/>
              <w:left w:val="nil"/>
              <w:bottom w:val="single" w:sz="4" w:space="0" w:color="auto"/>
              <w:right w:val="single" w:sz="4" w:space="0" w:color="auto"/>
            </w:tcBorders>
            <w:noWrap/>
            <w:vAlign w:val="bottom"/>
            <w:hideMark/>
          </w:tcPr>
          <w:p w14:paraId="51F82826" w14:textId="77777777" w:rsidR="00170F51" w:rsidRPr="00FF42C7" w:rsidRDefault="00170F51">
            <w:pPr>
              <w:jc w:val="right"/>
              <w:rPr>
                <w:sz w:val="22"/>
                <w:szCs w:val="22"/>
              </w:rPr>
            </w:pPr>
            <w:r w:rsidRPr="00FF42C7">
              <w:rPr>
                <w:sz w:val="22"/>
                <w:szCs w:val="22"/>
              </w:rPr>
              <w:t>-0.007</w:t>
            </w:r>
          </w:p>
        </w:tc>
      </w:tr>
      <w:tr w:rsidR="00170F51" w:rsidRPr="00FF42C7" w14:paraId="6F615DC5"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1CCEFC80" w14:textId="77777777" w:rsidR="00170F51" w:rsidRPr="00FF42C7" w:rsidRDefault="00170F51">
            <w:pPr>
              <w:rPr>
                <w:sz w:val="22"/>
                <w:szCs w:val="22"/>
              </w:rPr>
            </w:pPr>
            <w:proofErr w:type="spellStart"/>
            <w:r w:rsidRPr="00FF42C7">
              <w:rPr>
                <w:sz w:val="22"/>
                <w:szCs w:val="22"/>
              </w:rPr>
              <w:t>XGBoost</w:t>
            </w:r>
            <w:proofErr w:type="spellEnd"/>
          </w:p>
        </w:tc>
        <w:tc>
          <w:tcPr>
            <w:tcW w:w="1100" w:type="dxa"/>
            <w:tcBorders>
              <w:top w:val="nil"/>
              <w:left w:val="nil"/>
              <w:bottom w:val="single" w:sz="4" w:space="0" w:color="auto"/>
              <w:right w:val="single" w:sz="4" w:space="0" w:color="auto"/>
            </w:tcBorders>
            <w:noWrap/>
            <w:vAlign w:val="bottom"/>
            <w:hideMark/>
          </w:tcPr>
          <w:p w14:paraId="4BB985BA" w14:textId="77777777" w:rsidR="00170F51" w:rsidRPr="00FF42C7" w:rsidRDefault="00170F51">
            <w:pPr>
              <w:rPr>
                <w:sz w:val="22"/>
                <w:szCs w:val="22"/>
              </w:rPr>
            </w:pPr>
            <w:r w:rsidRPr="00FF42C7">
              <w:rPr>
                <w:sz w:val="22"/>
                <w:szCs w:val="22"/>
              </w:rPr>
              <w:t>Train</w:t>
            </w:r>
          </w:p>
        </w:tc>
        <w:tc>
          <w:tcPr>
            <w:tcW w:w="1160" w:type="dxa"/>
            <w:tcBorders>
              <w:top w:val="nil"/>
              <w:left w:val="nil"/>
              <w:bottom w:val="single" w:sz="4" w:space="0" w:color="auto"/>
              <w:right w:val="single" w:sz="4" w:space="0" w:color="auto"/>
            </w:tcBorders>
            <w:noWrap/>
            <w:vAlign w:val="bottom"/>
            <w:hideMark/>
          </w:tcPr>
          <w:p w14:paraId="274C187F" w14:textId="77777777" w:rsidR="00170F51" w:rsidRPr="00FF42C7" w:rsidRDefault="00170F51">
            <w:pPr>
              <w:jc w:val="right"/>
              <w:rPr>
                <w:sz w:val="22"/>
                <w:szCs w:val="22"/>
              </w:rPr>
            </w:pPr>
            <w:r w:rsidRPr="00FF42C7">
              <w:rPr>
                <w:sz w:val="22"/>
                <w:szCs w:val="22"/>
              </w:rPr>
              <w:t>22.44</w:t>
            </w:r>
          </w:p>
        </w:tc>
        <w:tc>
          <w:tcPr>
            <w:tcW w:w="1020" w:type="dxa"/>
            <w:tcBorders>
              <w:top w:val="nil"/>
              <w:left w:val="nil"/>
              <w:bottom w:val="single" w:sz="4" w:space="0" w:color="auto"/>
              <w:right w:val="single" w:sz="4" w:space="0" w:color="auto"/>
            </w:tcBorders>
            <w:noWrap/>
            <w:vAlign w:val="bottom"/>
            <w:hideMark/>
          </w:tcPr>
          <w:p w14:paraId="2D549781" w14:textId="77777777" w:rsidR="00170F51" w:rsidRPr="00FF42C7" w:rsidRDefault="00170F51">
            <w:pPr>
              <w:jc w:val="right"/>
              <w:rPr>
                <w:sz w:val="22"/>
                <w:szCs w:val="22"/>
              </w:rPr>
            </w:pPr>
            <w:r w:rsidRPr="00FF42C7">
              <w:rPr>
                <w:sz w:val="22"/>
                <w:szCs w:val="22"/>
              </w:rPr>
              <w:t>14.11</w:t>
            </w:r>
          </w:p>
        </w:tc>
        <w:tc>
          <w:tcPr>
            <w:tcW w:w="720" w:type="dxa"/>
            <w:tcBorders>
              <w:top w:val="nil"/>
              <w:left w:val="nil"/>
              <w:bottom w:val="single" w:sz="4" w:space="0" w:color="auto"/>
              <w:right w:val="single" w:sz="4" w:space="0" w:color="auto"/>
            </w:tcBorders>
            <w:noWrap/>
            <w:vAlign w:val="bottom"/>
            <w:hideMark/>
          </w:tcPr>
          <w:p w14:paraId="214501C3" w14:textId="77777777" w:rsidR="00170F51" w:rsidRPr="00FF42C7" w:rsidRDefault="00170F51">
            <w:pPr>
              <w:jc w:val="right"/>
              <w:rPr>
                <w:sz w:val="22"/>
                <w:szCs w:val="22"/>
              </w:rPr>
            </w:pPr>
            <w:r w:rsidRPr="00FF42C7">
              <w:rPr>
                <w:sz w:val="22"/>
                <w:szCs w:val="22"/>
              </w:rPr>
              <w:t>0.17</w:t>
            </w:r>
          </w:p>
        </w:tc>
      </w:tr>
      <w:tr w:rsidR="00170F51" w:rsidRPr="00FF42C7" w14:paraId="5F489679"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055736CC" w14:textId="77777777" w:rsidR="00170F51" w:rsidRPr="00FF42C7" w:rsidRDefault="00170F51">
            <w:pPr>
              <w:rPr>
                <w:sz w:val="22"/>
                <w:szCs w:val="22"/>
              </w:rPr>
            </w:pPr>
            <w:proofErr w:type="spellStart"/>
            <w:r w:rsidRPr="00FF42C7">
              <w:rPr>
                <w:sz w:val="22"/>
                <w:szCs w:val="22"/>
              </w:rPr>
              <w:t>XGBoost</w:t>
            </w:r>
            <w:proofErr w:type="spellEnd"/>
          </w:p>
        </w:tc>
        <w:tc>
          <w:tcPr>
            <w:tcW w:w="1100" w:type="dxa"/>
            <w:tcBorders>
              <w:top w:val="nil"/>
              <w:left w:val="nil"/>
              <w:bottom w:val="single" w:sz="4" w:space="0" w:color="auto"/>
              <w:right w:val="single" w:sz="4" w:space="0" w:color="auto"/>
            </w:tcBorders>
            <w:noWrap/>
            <w:vAlign w:val="bottom"/>
            <w:hideMark/>
          </w:tcPr>
          <w:p w14:paraId="7DDDD6B2" w14:textId="77777777" w:rsidR="00170F51" w:rsidRPr="00FF42C7" w:rsidRDefault="00170F51">
            <w:pPr>
              <w:rPr>
                <w:sz w:val="22"/>
                <w:szCs w:val="22"/>
              </w:rPr>
            </w:pPr>
            <w:r w:rsidRPr="00FF42C7">
              <w:rPr>
                <w:sz w:val="22"/>
                <w:szCs w:val="22"/>
              </w:rPr>
              <w:t>Validation</w:t>
            </w:r>
          </w:p>
        </w:tc>
        <w:tc>
          <w:tcPr>
            <w:tcW w:w="1160" w:type="dxa"/>
            <w:tcBorders>
              <w:top w:val="nil"/>
              <w:left w:val="nil"/>
              <w:bottom w:val="single" w:sz="4" w:space="0" w:color="auto"/>
              <w:right w:val="single" w:sz="4" w:space="0" w:color="auto"/>
            </w:tcBorders>
            <w:noWrap/>
            <w:vAlign w:val="bottom"/>
            <w:hideMark/>
          </w:tcPr>
          <w:p w14:paraId="42825969" w14:textId="77777777" w:rsidR="00170F51" w:rsidRPr="00FF42C7" w:rsidRDefault="00170F51">
            <w:pPr>
              <w:jc w:val="right"/>
              <w:rPr>
                <w:sz w:val="22"/>
                <w:szCs w:val="22"/>
              </w:rPr>
            </w:pPr>
            <w:r w:rsidRPr="00FF42C7">
              <w:rPr>
                <w:sz w:val="22"/>
                <w:szCs w:val="22"/>
              </w:rPr>
              <w:t>28.83</w:t>
            </w:r>
          </w:p>
        </w:tc>
        <w:tc>
          <w:tcPr>
            <w:tcW w:w="1020" w:type="dxa"/>
            <w:tcBorders>
              <w:top w:val="nil"/>
              <w:left w:val="nil"/>
              <w:bottom w:val="single" w:sz="4" w:space="0" w:color="auto"/>
              <w:right w:val="single" w:sz="4" w:space="0" w:color="auto"/>
            </w:tcBorders>
            <w:noWrap/>
            <w:vAlign w:val="bottom"/>
            <w:hideMark/>
          </w:tcPr>
          <w:p w14:paraId="1DACD69B" w14:textId="77777777" w:rsidR="00170F51" w:rsidRPr="00FF42C7" w:rsidRDefault="00170F51">
            <w:pPr>
              <w:jc w:val="right"/>
              <w:rPr>
                <w:sz w:val="22"/>
                <w:szCs w:val="22"/>
              </w:rPr>
            </w:pPr>
            <w:r w:rsidRPr="00FF42C7">
              <w:rPr>
                <w:sz w:val="22"/>
                <w:szCs w:val="22"/>
              </w:rPr>
              <w:t>18.14</w:t>
            </w:r>
          </w:p>
        </w:tc>
        <w:tc>
          <w:tcPr>
            <w:tcW w:w="720" w:type="dxa"/>
            <w:tcBorders>
              <w:top w:val="nil"/>
              <w:left w:val="nil"/>
              <w:bottom w:val="single" w:sz="4" w:space="0" w:color="auto"/>
              <w:right w:val="single" w:sz="4" w:space="0" w:color="auto"/>
            </w:tcBorders>
            <w:noWrap/>
            <w:vAlign w:val="bottom"/>
            <w:hideMark/>
          </w:tcPr>
          <w:p w14:paraId="0AB1BA66" w14:textId="77777777" w:rsidR="00170F51" w:rsidRPr="00FF42C7" w:rsidRDefault="00170F51">
            <w:pPr>
              <w:jc w:val="right"/>
              <w:rPr>
                <w:sz w:val="22"/>
                <w:szCs w:val="22"/>
              </w:rPr>
            </w:pPr>
            <w:r w:rsidRPr="00FF42C7">
              <w:rPr>
                <w:sz w:val="22"/>
                <w:szCs w:val="22"/>
              </w:rPr>
              <w:t>0.028</w:t>
            </w:r>
          </w:p>
        </w:tc>
      </w:tr>
      <w:tr w:rsidR="00170F51" w:rsidRPr="00FF42C7" w14:paraId="5443541A" w14:textId="77777777" w:rsidTr="00170F51">
        <w:trPr>
          <w:trHeight w:val="290"/>
        </w:trPr>
        <w:tc>
          <w:tcPr>
            <w:tcW w:w="1620" w:type="dxa"/>
            <w:tcBorders>
              <w:top w:val="nil"/>
              <w:left w:val="single" w:sz="4" w:space="0" w:color="auto"/>
              <w:bottom w:val="single" w:sz="4" w:space="0" w:color="auto"/>
              <w:right w:val="single" w:sz="4" w:space="0" w:color="auto"/>
            </w:tcBorders>
            <w:noWrap/>
            <w:vAlign w:val="bottom"/>
            <w:hideMark/>
          </w:tcPr>
          <w:p w14:paraId="7EC17B5E" w14:textId="77777777" w:rsidR="00170F51" w:rsidRPr="00FF42C7" w:rsidRDefault="00170F51">
            <w:pPr>
              <w:rPr>
                <w:sz w:val="22"/>
                <w:szCs w:val="22"/>
              </w:rPr>
            </w:pPr>
            <w:proofErr w:type="spellStart"/>
            <w:r w:rsidRPr="00FF42C7">
              <w:rPr>
                <w:sz w:val="22"/>
                <w:szCs w:val="22"/>
              </w:rPr>
              <w:t>XGBoost</w:t>
            </w:r>
            <w:proofErr w:type="spellEnd"/>
          </w:p>
        </w:tc>
        <w:tc>
          <w:tcPr>
            <w:tcW w:w="1100" w:type="dxa"/>
            <w:tcBorders>
              <w:top w:val="nil"/>
              <w:left w:val="nil"/>
              <w:bottom w:val="single" w:sz="4" w:space="0" w:color="auto"/>
              <w:right w:val="single" w:sz="4" w:space="0" w:color="auto"/>
            </w:tcBorders>
            <w:noWrap/>
            <w:vAlign w:val="bottom"/>
            <w:hideMark/>
          </w:tcPr>
          <w:p w14:paraId="5FA6B610" w14:textId="77777777" w:rsidR="00170F51" w:rsidRPr="00FF42C7" w:rsidRDefault="00170F51">
            <w:pPr>
              <w:rPr>
                <w:sz w:val="22"/>
                <w:szCs w:val="22"/>
              </w:rPr>
            </w:pPr>
            <w:r w:rsidRPr="00FF42C7">
              <w:rPr>
                <w:sz w:val="22"/>
                <w:szCs w:val="22"/>
              </w:rPr>
              <w:t>Test</w:t>
            </w:r>
          </w:p>
        </w:tc>
        <w:tc>
          <w:tcPr>
            <w:tcW w:w="1160" w:type="dxa"/>
            <w:tcBorders>
              <w:top w:val="nil"/>
              <w:left w:val="nil"/>
              <w:bottom w:val="single" w:sz="4" w:space="0" w:color="auto"/>
              <w:right w:val="single" w:sz="4" w:space="0" w:color="auto"/>
            </w:tcBorders>
            <w:noWrap/>
            <w:vAlign w:val="bottom"/>
            <w:hideMark/>
          </w:tcPr>
          <w:p w14:paraId="19A379D4" w14:textId="77777777" w:rsidR="00170F51" w:rsidRPr="00FF42C7" w:rsidRDefault="00170F51">
            <w:pPr>
              <w:rPr>
                <w:sz w:val="22"/>
                <w:szCs w:val="22"/>
              </w:rPr>
            </w:pPr>
            <w:r w:rsidRPr="00FF42C7">
              <w:rPr>
                <w:sz w:val="22"/>
                <w:szCs w:val="22"/>
              </w:rPr>
              <w:t>-</w:t>
            </w:r>
          </w:p>
        </w:tc>
        <w:tc>
          <w:tcPr>
            <w:tcW w:w="1020" w:type="dxa"/>
            <w:tcBorders>
              <w:top w:val="nil"/>
              <w:left w:val="nil"/>
              <w:bottom w:val="single" w:sz="4" w:space="0" w:color="auto"/>
              <w:right w:val="single" w:sz="4" w:space="0" w:color="auto"/>
            </w:tcBorders>
            <w:noWrap/>
            <w:vAlign w:val="bottom"/>
            <w:hideMark/>
          </w:tcPr>
          <w:p w14:paraId="2F8570B7" w14:textId="77777777" w:rsidR="00170F51" w:rsidRPr="00FF42C7" w:rsidRDefault="00170F51">
            <w:pPr>
              <w:rPr>
                <w:sz w:val="22"/>
                <w:szCs w:val="22"/>
              </w:rPr>
            </w:pPr>
            <w:r w:rsidRPr="00FF42C7">
              <w:rPr>
                <w:sz w:val="22"/>
                <w:szCs w:val="22"/>
              </w:rPr>
              <w:t>-</w:t>
            </w:r>
          </w:p>
        </w:tc>
        <w:tc>
          <w:tcPr>
            <w:tcW w:w="720" w:type="dxa"/>
            <w:tcBorders>
              <w:top w:val="nil"/>
              <w:left w:val="nil"/>
              <w:bottom w:val="single" w:sz="4" w:space="0" w:color="auto"/>
              <w:right w:val="single" w:sz="4" w:space="0" w:color="auto"/>
            </w:tcBorders>
            <w:noWrap/>
            <w:vAlign w:val="bottom"/>
            <w:hideMark/>
          </w:tcPr>
          <w:p w14:paraId="2D41E6E3" w14:textId="77777777" w:rsidR="00170F51" w:rsidRPr="00FF42C7" w:rsidRDefault="00170F51">
            <w:pPr>
              <w:jc w:val="right"/>
              <w:rPr>
                <w:sz w:val="22"/>
                <w:szCs w:val="22"/>
              </w:rPr>
            </w:pPr>
            <w:r w:rsidRPr="00FF42C7">
              <w:rPr>
                <w:sz w:val="22"/>
                <w:szCs w:val="22"/>
              </w:rPr>
              <w:t>-0.003</w:t>
            </w:r>
          </w:p>
        </w:tc>
      </w:tr>
    </w:tbl>
    <w:p w14:paraId="0057BAEF" w14:textId="77777777" w:rsidR="00170F51" w:rsidRPr="00FF42C7" w:rsidRDefault="00170F51"/>
    <w:p w14:paraId="10D7DE48"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III.2 Classification Results</w:t>
      </w:r>
    </w:p>
    <w:p w14:paraId="44772428" w14:textId="77777777" w:rsidR="00170F51" w:rsidRPr="00FF42C7" w:rsidRDefault="00170F51" w:rsidP="00170F51">
      <w:pPr>
        <w:spacing w:after="120" w:line="276" w:lineRule="auto"/>
        <w:ind w:firstLine="720"/>
        <w:jc w:val="both"/>
      </w:pPr>
      <w:r w:rsidRPr="00FF42C7">
        <w:t>Table 6 presents classification performance. Random Forest achieved the highest test F1 of 0.843 and was selected as the final classification model. All three models achieved test AUC above 0.95 confirming strong discrimination between high-delay and normal periods.</w:t>
      </w:r>
    </w:p>
    <w:p w14:paraId="3521219A" w14:textId="77777777" w:rsidR="00170F51" w:rsidRPr="00FF42C7" w:rsidRDefault="00170F51" w:rsidP="00170F51">
      <w:pPr>
        <w:spacing w:after="120" w:line="276" w:lineRule="auto"/>
        <w:jc w:val="center"/>
      </w:pPr>
      <w:r w:rsidRPr="00FF42C7">
        <w:rPr>
          <w:b/>
          <w:bCs/>
        </w:rPr>
        <w:t>Table 6: Classification Model Results (Train / Validation / Test)</w:t>
      </w:r>
    </w:p>
    <w:tbl>
      <w:tblPr>
        <w:tblW w:w="6280" w:type="dxa"/>
        <w:tblLook w:val="04A0" w:firstRow="1" w:lastRow="0" w:firstColumn="1" w:lastColumn="0" w:noHBand="0" w:noVBand="1"/>
      </w:tblPr>
      <w:tblGrid>
        <w:gridCol w:w="1440"/>
        <w:gridCol w:w="1145"/>
        <w:gridCol w:w="1108"/>
        <w:gridCol w:w="1084"/>
        <w:gridCol w:w="803"/>
        <w:gridCol w:w="711"/>
        <w:gridCol w:w="711"/>
      </w:tblGrid>
      <w:tr w:rsidR="00170F51" w:rsidRPr="00FF42C7" w14:paraId="2DB3F94F" w14:textId="77777777" w:rsidTr="00170F51">
        <w:trPr>
          <w:trHeight w:val="290"/>
        </w:trPr>
        <w:tc>
          <w:tcPr>
            <w:tcW w:w="144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5B12557F" w14:textId="77777777" w:rsidR="00170F51" w:rsidRPr="00FF42C7" w:rsidRDefault="00170F51">
            <w:pPr>
              <w:rPr>
                <w:b/>
                <w:bCs/>
                <w:sz w:val="22"/>
                <w:szCs w:val="22"/>
              </w:rPr>
            </w:pPr>
            <w:r w:rsidRPr="00FF42C7">
              <w:rPr>
                <w:b/>
                <w:bCs/>
                <w:sz w:val="22"/>
                <w:szCs w:val="22"/>
              </w:rPr>
              <w:t>Model</w:t>
            </w:r>
          </w:p>
        </w:tc>
        <w:tc>
          <w:tcPr>
            <w:tcW w:w="980" w:type="dxa"/>
            <w:tcBorders>
              <w:top w:val="single" w:sz="4" w:space="0" w:color="auto"/>
              <w:left w:val="nil"/>
              <w:bottom w:val="single" w:sz="4" w:space="0" w:color="auto"/>
              <w:right w:val="single" w:sz="4" w:space="0" w:color="auto"/>
            </w:tcBorders>
            <w:shd w:val="clear" w:color="000000" w:fill="DAE9F8"/>
            <w:noWrap/>
            <w:vAlign w:val="bottom"/>
            <w:hideMark/>
          </w:tcPr>
          <w:p w14:paraId="6966DF72" w14:textId="77777777" w:rsidR="00170F51" w:rsidRPr="00FF42C7" w:rsidRDefault="00170F51">
            <w:pPr>
              <w:rPr>
                <w:b/>
                <w:bCs/>
                <w:sz w:val="22"/>
                <w:szCs w:val="22"/>
              </w:rPr>
            </w:pPr>
            <w:r w:rsidRPr="00FF42C7">
              <w:rPr>
                <w:b/>
                <w:bCs/>
                <w:sz w:val="22"/>
                <w:szCs w:val="22"/>
              </w:rPr>
              <w:t>Dataset</w:t>
            </w:r>
          </w:p>
        </w:tc>
        <w:tc>
          <w:tcPr>
            <w:tcW w:w="940" w:type="dxa"/>
            <w:tcBorders>
              <w:top w:val="single" w:sz="4" w:space="0" w:color="auto"/>
              <w:left w:val="nil"/>
              <w:bottom w:val="single" w:sz="4" w:space="0" w:color="auto"/>
              <w:right w:val="single" w:sz="4" w:space="0" w:color="auto"/>
            </w:tcBorders>
            <w:shd w:val="clear" w:color="000000" w:fill="DAE9F8"/>
            <w:noWrap/>
            <w:vAlign w:val="bottom"/>
            <w:hideMark/>
          </w:tcPr>
          <w:p w14:paraId="2A97115A" w14:textId="77777777" w:rsidR="00170F51" w:rsidRPr="00FF42C7" w:rsidRDefault="00170F51">
            <w:pPr>
              <w:rPr>
                <w:b/>
                <w:bCs/>
                <w:sz w:val="22"/>
                <w:szCs w:val="22"/>
              </w:rPr>
            </w:pPr>
            <w:r w:rsidRPr="00FF42C7">
              <w:rPr>
                <w:b/>
                <w:bCs/>
                <w:sz w:val="22"/>
                <w:szCs w:val="22"/>
              </w:rPr>
              <w:t>Accuracy</w:t>
            </w:r>
          </w:p>
        </w:tc>
        <w:tc>
          <w:tcPr>
            <w:tcW w:w="960" w:type="dxa"/>
            <w:tcBorders>
              <w:top w:val="single" w:sz="4" w:space="0" w:color="auto"/>
              <w:left w:val="nil"/>
              <w:bottom w:val="single" w:sz="4" w:space="0" w:color="auto"/>
              <w:right w:val="single" w:sz="4" w:space="0" w:color="auto"/>
            </w:tcBorders>
            <w:shd w:val="clear" w:color="000000" w:fill="DAE9F8"/>
            <w:noWrap/>
            <w:vAlign w:val="bottom"/>
            <w:hideMark/>
          </w:tcPr>
          <w:p w14:paraId="0081639E" w14:textId="77777777" w:rsidR="00170F51" w:rsidRPr="00FF42C7" w:rsidRDefault="00170F51">
            <w:pPr>
              <w:rPr>
                <w:b/>
                <w:bCs/>
                <w:sz w:val="22"/>
                <w:szCs w:val="22"/>
              </w:rPr>
            </w:pPr>
            <w:r w:rsidRPr="00FF42C7">
              <w:rPr>
                <w:b/>
                <w:bCs/>
                <w:sz w:val="22"/>
                <w:szCs w:val="22"/>
              </w:rPr>
              <w:t>Precision</w:t>
            </w:r>
          </w:p>
        </w:tc>
        <w:tc>
          <w:tcPr>
            <w:tcW w:w="680" w:type="dxa"/>
            <w:tcBorders>
              <w:top w:val="single" w:sz="4" w:space="0" w:color="auto"/>
              <w:left w:val="nil"/>
              <w:bottom w:val="single" w:sz="4" w:space="0" w:color="auto"/>
              <w:right w:val="single" w:sz="4" w:space="0" w:color="auto"/>
            </w:tcBorders>
            <w:shd w:val="clear" w:color="000000" w:fill="DAE9F8"/>
            <w:noWrap/>
            <w:vAlign w:val="bottom"/>
            <w:hideMark/>
          </w:tcPr>
          <w:p w14:paraId="7ED76788" w14:textId="77777777" w:rsidR="00170F51" w:rsidRPr="00FF42C7" w:rsidRDefault="00170F51">
            <w:pPr>
              <w:rPr>
                <w:b/>
                <w:bCs/>
                <w:sz w:val="22"/>
                <w:szCs w:val="22"/>
              </w:rPr>
            </w:pPr>
            <w:r w:rsidRPr="00FF42C7">
              <w:rPr>
                <w:b/>
                <w:bCs/>
                <w:sz w:val="22"/>
                <w:szCs w:val="22"/>
              </w:rPr>
              <w:t>Recall</w:t>
            </w:r>
          </w:p>
        </w:tc>
        <w:tc>
          <w:tcPr>
            <w:tcW w:w="640" w:type="dxa"/>
            <w:tcBorders>
              <w:top w:val="single" w:sz="4" w:space="0" w:color="auto"/>
              <w:left w:val="nil"/>
              <w:bottom w:val="single" w:sz="4" w:space="0" w:color="auto"/>
              <w:right w:val="single" w:sz="4" w:space="0" w:color="auto"/>
            </w:tcBorders>
            <w:shd w:val="clear" w:color="000000" w:fill="DAE9F8"/>
            <w:noWrap/>
            <w:vAlign w:val="bottom"/>
            <w:hideMark/>
          </w:tcPr>
          <w:p w14:paraId="28ABC305" w14:textId="77777777" w:rsidR="00170F51" w:rsidRPr="00FF42C7" w:rsidRDefault="00170F51">
            <w:pPr>
              <w:rPr>
                <w:b/>
                <w:bCs/>
                <w:sz w:val="22"/>
                <w:szCs w:val="22"/>
              </w:rPr>
            </w:pPr>
            <w:r w:rsidRPr="00FF42C7">
              <w:rPr>
                <w:b/>
                <w:bCs/>
                <w:sz w:val="22"/>
                <w:szCs w:val="22"/>
              </w:rPr>
              <w:t>F1</w:t>
            </w:r>
          </w:p>
        </w:tc>
        <w:tc>
          <w:tcPr>
            <w:tcW w:w="640" w:type="dxa"/>
            <w:tcBorders>
              <w:top w:val="single" w:sz="4" w:space="0" w:color="auto"/>
              <w:left w:val="nil"/>
              <w:bottom w:val="single" w:sz="4" w:space="0" w:color="auto"/>
              <w:right w:val="single" w:sz="4" w:space="0" w:color="auto"/>
            </w:tcBorders>
            <w:shd w:val="clear" w:color="000000" w:fill="DAE9F8"/>
            <w:noWrap/>
            <w:vAlign w:val="bottom"/>
            <w:hideMark/>
          </w:tcPr>
          <w:p w14:paraId="60656A82" w14:textId="77777777" w:rsidR="00170F51" w:rsidRPr="00FF42C7" w:rsidRDefault="00170F51">
            <w:pPr>
              <w:rPr>
                <w:b/>
                <w:bCs/>
                <w:sz w:val="22"/>
                <w:szCs w:val="22"/>
              </w:rPr>
            </w:pPr>
            <w:r w:rsidRPr="00FF42C7">
              <w:rPr>
                <w:b/>
                <w:bCs/>
                <w:sz w:val="22"/>
                <w:szCs w:val="22"/>
              </w:rPr>
              <w:t>AUC</w:t>
            </w:r>
          </w:p>
        </w:tc>
      </w:tr>
      <w:tr w:rsidR="00170F51" w:rsidRPr="00FF42C7" w14:paraId="4C271D89" w14:textId="77777777" w:rsidTr="00170F51">
        <w:trPr>
          <w:trHeight w:val="290"/>
        </w:trPr>
        <w:tc>
          <w:tcPr>
            <w:tcW w:w="1440" w:type="dxa"/>
            <w:tcBorders>
              <w:top w:val="nil"/>
              <w:left w:val="single" w:sz="4" w:space="0" w:color="auto"/>
              <w:bottom w:val="single" w:sz="4" w:space="0" w:color="auto"/>
              <w:right w:val="single" w:sz="4" w:space="0" w:color="auto"/>
            </w:tcBorders>
            <w:noWrap/>
            <w:vAlign w:val="bottom"/>
            <w:hideMark/>
          </w:tcPr>
          <w:p w14:paraId="6C701DBE" w14:textId="77777777" w:rsidR="00170F51" w:rsidRPr="00FF42C7" w:rsidRDefault="00170F51">
            <w:pPr>
              <w:rPr>
                <w:sz w:val="22"/>
                <w:szCs w:val="22"/>
              </w:rPr>
            </w:pPr>
            <w:r w:rsidRPr="00FF42C7">
              <w:rPr>
                <w:sz w:val="22"/>
                <w:szCs w:val="22"/>
              </w:rPr>
              <w:t>Logistic Reg.</w:t>
            </w:r>
          </w:p>
        </w:tc>
        <w:tc>
          <w:tcPr>
            <w:tcW w:w="980" w:type="dxa"/>
            <w:tcBorders>
              <w:top w:val="nil"/>
              <w:left w:val="nil"/>
              <w:bottom w:val="single" w:sz="4" w:space="0" w:color="auto"/>
              <w:right w:val="single" w:sz="4" w:space="0" w:color="auto"/>
            </w:tcBorders>
            <w:noWrap/>
            <w:vAlign w:val="bottom"/>
            <w:hideMark/>
          </w:tcPr>
          <w:p w14:paraId="2431FE42" w14:textId="77777777" w:rsidR="00170F51" w:rsidRPr="00FF42C7" w:rsidRDefault="00170F51">
            <w:pPr>
              <w:rPr>
                <w:sz w:val="22"/>
                <w:szCs w:val="22"/>
              </w:rPr>
            </w:pPr>
            <w:r w:rsidRPr="00FF42C7">
              <w:rPr>
                <w:sz w:val="22"/>
                <w:szCs w:val="22"/>
              </w:rPr>
              <w:t>Train</w:t>
            </w:r>
          </w:p>
        </w:tc>
        <w:tc>
          <w:tcPr>
            <w:tcW w:w="940" w:type="dxa"/>
            <w:tcBorders>
              <w:top w:val="nil"/>
              <w:left w:val="nil"/>
              <w:bottom w:val="single" w:sz="4" w:space="0" w:color="auto"/>
              <w:right w:val="single" w:sz="4" w:space="0" w:color="auto"/>
            </w:tcBorders>
            <w:noWrap/>
            <w:vAlign w:val="bottom"/>
            <w:hideMark/>
          </w:tcPr>
          <w:p w14:paraId="2CF3E3BF" w14:textId="77777777" w:rsidR="00170F51" w:rsidRPr="00FF42C7" w:rsidRDefault="00170F51">
            <w:pPr>
              <w:jc w:val="right"/>
              <w:rPr>
                <w:sz w:val="22"/>
                <w:szCs w:val="22"/>
              </w:rPr>
            </w:pPr>
            <w:r w:rsidRPr="00FF42C7">
              <w:rPr>
                <w:sz w:val="22"/>
                <w:szCs w:val="22"/>
              </w:rPr>
              <w:t>0.894</w:t>
            </w:r>
          </w:p>
        </w:tc>
        <w:tc>
          <w:tcPr>
            <w:tcW w:w="960" w:type="dxa"/>
            <w:tcBorders>
              <w:top w:val="nil"/>
              <w:left w:val="nil"/>
              <w:bottom w:val="single" w:sz="4" w:space="0" w:color="auto"/>
              <w:right w:val="single" w:sz="4" w:space="0" w:color="auto"/>
            </w:tcBorders>
            <w:noWrap/>
            <w:vAlign w:val="bottom"/>
            <w:hideMark/>
          </w:tcPr>
          <w:p w14:paraId="2374F1F3" w14:textId="77777777" w:rsidR="00170F51" w:rsidRPr="00FF42C7" w:rsidRDefault="00170F51">
            <w:pPr>
              <w:jc w:val="right"/>
              <w:rPr>
                <w:sz w:val="22"/>
                <w:szCs w:val="22"/>
              </w:rPr>
            </w:pPr>
            <w:r w:rsidRPr="00FF42C7">
              <w:rPr>
                <w:sz w:val="22"/>
                <w:szCs w:val="22"/>
              </w:rPr>
              <w:t>0.92</w:t>
            </w:r>
          </w:p>
        </w:tc>
        <w:tc>
          <w:tcPr>
            <w:tcW w:w="680" w:type="dxa"/>
            <w:tcBorders>
              <w:top w:val="nil"/>
              <w:left w:val="nil"/>
              <w:bottom w:val="single" w:sz="4" w:space="0" w:color="auto"/>
              <w:right w:val="single" w:sz="4" w:space="0" w:color="auto"/>
            </w:tcBorders>
            <w:noWrap/>
            <w:vAlign w:val="bottom"/>
            <w:hideMark/>
          </w:tcPr>
          <w:p w14:paraId="5872CFC4" w14:textId="77777777" w:rsidR="00170F51" w:rsidRPr="00FF42C7" w:rsidRDefault="00170F51">
            <w:pPr>
              <w:jc w:val="right"/>
              <w:rPr>
                <w:sz w:val="22"/>
                <w:szCs w:val="22"/>
              </w:rPr>
            </w:pPr>
            <w:r w:rsidRPr="00FF42C7">
              <w:rPr>
                <w:sz w:val="22"/>
                <w:szCs w:val="22"/>
              </w:rPr>
              <w:t>0.888</w:t>
            </w:r>
          </w:p>
        </w:tc>
        <w:tc>
          <w:tcPr>
            <w:tcW w:w="640" w:type="dxa"/>
            <w:tcBorders>
              <w:top w:val="nil"/>
              <w:left w:val="nil"/>
              <w:bottom w:val="single" w:sz="4" w:space="0" w:color="auto"/>
              <w:right w:val="single" w:sz="4" w:space="0" w:color="auto"/>
            </w:tcBorders>
            <w:noWrap/>
            <w:vAlign w:val="bottom"/>
            <w:hideMark/>
          </w:tcPr>
          <w:p w14:paraId="47997FE6" w14:textId="77777777" w:rsidR="00170F51" w:rsidRPr="00FF42C7" w:rsidRDefault="00170F51">
            <w:pPr>
              <w:jc w:val="right"/>
              <w:rPr>
                <w:sz w:val="22"/>
                <w:szCs w:val="22"/>
              </w:rPr>
            </w:pPr>
            <w:r w:rsidRPr="00FF42C7">
              <w:rPr>
                <w:sz w:val="22"/>
                <w:szCs w:val="22"/>
              </w:rPr>
              <w:t>0.904</w:t>
            </w:r>
          </w:p>
        </w:tc>
        <w:tc>
          <w:tcPr>
            <w:tcW w:w="640" w:type="dxa"/>
            <w:tcBorders>
              <w:top w:val="nil"/>
              <w:left w:val="nil"/>
              <w:bottom w:val="single" w:sz="4" w:space="0" w:color="auto"/>
              <w:right w:val="single" w:sz="4" w:space="0" w:color="auto"/>
            </w:tcBorders>
            <w:noWrap/>
            <w:vAlign w:val="bottom"/>
            <w:hideMark/>
          </w:tcPr>
          <w:p w14:paraId="66CC7165" w14:textId="77777777" w:rsidR="00170F51" w:rsidRPr="00FF42C7" w:rsidRDefault="00170F51">
            <w:pPr>
              <w:jc w:val="right"/>
              <w:rPr>
                <w:sz w:val="22"/>
                <w:szCs w:val="22"/>
              </w:rPr>
            </w:pPr>
            <w:r w:rsidRPr="00FF42C7">
              <w:rPr>
                <w:sz w:val="22"/>
                <w:szCs w:val="22"/>
              </w:rPr>
              <w:t>0.964</w:t>
            </w:r>
          </w:p>
        </w:tc>
      </w:tr>
      <w:tr w:rsidR="00170F51" w:rsidRPr="00FF42C7" w14:paraId="7A66CF61" w14:textId="77777777" w:rsidTr="00170F51">
        <w:trPr>
          <w:trHeight w:val="290"/>
        </w:trPr>
        <w:tc>
          <w:tcPr>
            <w:tcW w:w="1440" w:type="dxa"/>
            <w:tcBorders>
              <w:top w:val="nil"/>
              <w:left w:val="single" w:sz="4" w:space="0" w:color="auto"/>
              <w:bottom w:val="single" w:sz="4" w:space="0" w:color="auto"/>
              <w:right w:val="single" w:sz="4" w:space="0" w:color="auto"/>
            </w:tcBorders>
            <w:noWrap/>
            <w:vAlign w:val="bottom"/>
            <w:hideMark/>
          </w:tcPr>
          <w:p w14:paraId="13A4F58D" w14:textId="77777777" w:rsidR="00170F51" w:rsidRPr="00FF42C7" w:rsidRDefault="00170F51">
            <w:pPr>
              <w:rPr>
                <w:sz w:val="22"/>
                <w:szCs w:val="22"/>
              </w:rPr>
            </w:pPr>
            <w:r w:rsidRPr="00FF42C7">
              <w:rPr>
                <w:sz w:val="22"/>
                <w:szCs w:val="22"/>
              </w:rPr>
              <w:t>Logistic Reg.</w:t>
            </w:r>
          </w:p>
        </w:tc>
        <w:tc>
          <w:tcPr>
            <w:tcW w:w="980" w:type="dxa"/>
            <w:tcBorders>
              <w:top w:val="nil"/>
              <w:left w:val="nil"/>
              <w:bottom w:val="single" w:sz="4" w:space="0" w:color="auto"/>
              <w:right w:val="single" w:sz="4" w:space="0" w:color="auto"/>
            </w:tcBorders>
            <w:noWrap/>
            <w:vAlign w:val="bottom"/>
            <w:hideMark/>
          </w:tcPr>
          <w:p w14:paraId="3A6CE176" w14:textId="77777777" w:rsidR="00170F51" w:rsidRPr="00FF42C7" w:rsidRDefault="00170F51">
            <w:pPr>
              <w:rPr>
                <w:sz w:val="22"/>
                <w:szCs w:val="22"/>
              </w:rPr>
            </w:pPr>
            <w:r w:rsidRPr="00FF42C7">
              <w:rPr>
                <w:sz w:val="22"/>
                <w:szCs w:val="22"/>
              </w:rPr>
              <w:t>Validation</w:t>
            </w:r>
          </w:p>
        </w:tc>
        <w:tc>
          <w:tcPr>
            <w:tcW w:w="940" w:type="dxa"/>
            <w:tcBorders>
              <w:top w:val="nil"/>
              <w:left w:val="nil"/>
              <w:bottom w:val="single" w:sz="4" w:space="0" w:color="auto"/>
              <w:right w:val="single" w:sz="4" w:space="0" w:color="auto"/>
            </w:tcBorders>
            <w:noWrap/>
            <w:vAlign w:val="bottom"/>
            <w:hideMark/>
          </w:tcPr>
          <w:p w14:paraId="7E125164" w14:textId="77777777" w:rsidR="00170F51" w:rsidRPr="00FF42C7" w:rsidRDefault="00170F51">
            <w:pPr>
              <w:jc w:val="right"/>
              <w:rPr>
                <w:sz w:val="22"/>
                <w:szCs w:val="22"/>
              </w:rPr>
            </w:pPr>
            <w:r w:rsidRPr="00FF42C7">
              <w:rPr>
                <w:sz w:val="22"/>
                <w:szCs w:val="22"/>
              </w:rPr>
              <w:t>0.858</w:t>
            </w:r>
          </w:p>
        </w:tc>
        <w:tc>
          <w:tcPr>
            <w:tcW w:w="960" w:type="dxa"/>
            <w:tcBorders>
              <w:top w:val="nil"/>
              <w:left w:val="nil"/>
              <w:bottom w:val="single" w:sz="4" w:space="0" w:color="auto"/>
              <w:right w:val="single" w:sz="4" w:space="0" w:color="auto"/>
            </w:tcBorders>
            <w:noWrap/>
            <w:vAlign w:val="bottom"/>
            <w:hideMark/>
          </w:tcPr>
          <w:p w14:paraId="1FC96E41" w14:textId="77777777" w:rsidR="00170F51" w:rsidRPr="00FF42C7" w:rsidRDefault="00170F51">
            <w:pPr>
              <w:jc w:val="right"/>
              <w:rPr>
                <w:sz w:val="22"/>
                <w:szCs w:val="22"/>
              </w:rPr>
            </w:pPr>
            <w:r w:rsidRPr="00FF42C7">
              <w:rPr>
                <w:sz w:val="22"/>
                <w:szCs w:val="22"/>
              </w:rPr>
              <w:t>0.913</w:t>
            </w:r>
          </w:p>
        </w:tc>
        <w:tc>
          <w:tcPr>
            <w:tcW w:w="680" w:type="dxa"/>
            <w:tcBorders>
              <w:top w:val="nil"/>
              <w:left w:val="nil"/>
              <w:bottom w:val="single" w:sz="4" w:space="0" w:color="auto"/>
              <w:right w:val="single" w:sz="4" w:space="0" w:color="auto"/>
            </w:tcBorders>
            <w:noWrap/>
            <w:vAlign w:val="bottom"/>
            <w:hideMark/>
          </w:tcPr>
          <w:p w14:paraId="0D977015" w14:textId="77777777" w:rsidR="00170F51" w:rsidRPr="00FF42C7" w:rsidRDefault="00170F51">
            <w:pPr>
              <w:jc w:val="right"/>
              <w:rPr>
                <w:sz w:val="22"/>
                <w:szCs w:val="22"/>
              </w:rPr>
            </w:pPr>
            <w:r w:rsidRPr="00FF42C7">
              <w:rPr>
                <w:sz w:val="22"/>
                <w:szCs w:val="22"/>
              </w:rPr>
              <w:t>0.768</w:t>
            </w:r>
          </w:p>
        </w:tc>
        <w:tc>
          <w:tcPr>
            <w:tcW w:w="640" w:type="dxa"/>
            <w:tcBorders>
              <w:top w:val="nil"/>
              <w:left w:val="nil"/>
              <w:bottom w:val="single" w:sz="4" w:space="0" w:color="auto"/>
              <w:right w:val="single" w:sz="4" w:space="0" w:color="auto"/>
            </w:tcBorders>
            <w:noWrap/>
            <w:vAlign w:val="bottom"/>
            <w:hideMark/>
          </w:tcPr>
          <w:p w14:paraId="05B39F83" w14:textId="77777777" w:rsidR="00170F51" w:rsidRPr="00FF42C7" w:rsidRDefault="00170F51">
            <w:pPr>
              <w:jc w:val="right"/>
              <w:rPr>
                <w:sz w:val="22"/>
                <w:szCs w:val="22"/>
              </w:rPr>
            </w:pPr>
            <w:r w:rsidRPr="00FF42C7">
              <w:rPr>
                <w:sz w:val="22"/>
                <w:szCs w:val="22"/>
              </w:rPr>
              <w:t>0.834</w:t>
            </w:r>
          </w:p>
        </w:tc>
        <w:tc>
          <w:tcPr>
            <w:tcW w:w="640" w:type="dxa"/>
            <w:tcBorders>
              <w:top w:val="nil"/>
              <w:left w:val="nil"/>
              <w:bottom w:val="single" w:sz="4" w:space="0" w:color="auto"/>
              <w:right w:val="single" w:sz="4" w:space="0" w:color="auto"/>
            </w:tcBorders>
            <w:noWrap/>
            <w:vAlign w:val="bottom"/>
            <w:hideMark/>
          </w:tcPr>
          <w:p w14:paraId="56FB1BD0" w14:textId="77777777" w:rsidR="00170F51" w:rsidRPr="00FF42C7" w:rsidRDefault="00170F51">
            <w:pPr>
              <w:jc w:val="right"/>
              <w:rPr>
                <w:sz w:val="22"/>
                <w:szCs w:val="22"/>
              </w:rPr>
            </w:pPr>
            <w:r w:rsidRPr="00FF42C7">
              <w:rPr>
                <w:sz w:val="22"/>
                <w:szCs w:val="22"/>
              </w:rPr>
              <w:t>0.94</w:t>
            </w:r>
          </w:p>
        </w:tc>
      </w:tr>
      <w:tr w:rsidR="00170F51" w:rsidRPr="00FF42C7" w14:paraId="24C28BA4" w14:textId="77777777" w:rsidTr="00170F51">
        <w:trPr>
          <w:trHeight w:val="290"/>
        </w:trPr>
        <w:tc>
          <w:tcPr>
            <w:tcW w:w="1440" w:type="dxa"/>
            <w:tcBorders>
              <w:top w:val="nil"/>
              <w:left w:val="single" w:sz="4" w:space="0" w:color="auto"/>
              <w:bottom w:val="single" w:sz="4" w:space="0" w:color="auto"/>
              <w:right w:val="single" w:sz="4" w:space="0" w:color="auto"/>
            </w:tcBorders>
            <w:noWrap/>
            <w:vAlign w:val="bottom"/>
            <w:hideMark/>
          </w:tcPr>
          <w:p w14:paraId="552EADC1" w14:textId="77777777" w:rsidR="00170F51" w:rsidRPr="00FF42C7" w:rsidRDefault="00170F51">
            <w:pPr>
              <w:rPr>
                <w:sz w:val="22"/>
                <w:szCs w:val="22"/>
              </w:rPr>
            </w:pPr>
            <w:r w:rsidRPr="00FF42C7">
              <w:rPr>
                <w:sz w:val="22"/>
                <w:szCs w:val="22"/>
              </w:rPr>
              <w:t>Logistic Reg.</w:t>
            </w:r>
          </w:p>
        </w:tc>
        <w:tc>
          <w:tcPr>
            <w:tcW w:w="980" w:type="dxa"/>
            <w:tcBorders>
              <w:top w:val="nil"/>
              <w:left w:val="nil"/>
              <w:bottom w:val="single" w:sz="4" w:space="0" w:color="auto"/>
              <w:right w:val="single" w:sz="4" w:space="0" w:color="auto"/>
            </w:tcBorders>
            <w:noWrap/>
            <w:vAlign w:val="bottom"/>
            <w:hideMark/>
          </w:tcPr>
          <w:p w14:paraId="7ACCA624" w14:textId="77777777" w:rsidR="00170F51" w:rsidRPr="00FF42C7" w:rsidRDefault="00170F51">
            <w:pPr>
              <w:rPr>
                <w:sz w:val="22"/>
                <w:szCs w:val="22"/>
              </w:rPr>
            </w:pPr>
            <w:r w:rsidRPr="00FF42C7">
              <w:rPr>
                <w:sz w:val="22"/>
                <w:szCs w:val="22"/>
              </w:rPr>
              <w:t>Test</w:t>
            </w:r>
          </w:p>
        </w:tc>
        <w:tc>
          <w:tcPr>
            <w:tcW w:w="940" w:type="dxa"/>
            <w:tcBorders>
              <w:top w:val="nil"/>
              <w:left w:val="nil"/>
              <w:bottom w:val="single" w:sz="4" w:space="0" w:color="auto"/>
              <w:right w:val="single" w:sz="4" w:space="0" w:color="auto"/>
            </w:tcBorders>
            <w:noWrap/>
            <w:vAlign w:val="bottom"/>
            <w:hideMark/>
          </w:tcPr>
          <w:p w14:paraId="180EBBE6" w14:textId="77777777" w:rsidR="00170F51" w:rsidRPr="00FF42C7" w:rsidRDefault="00170F51">
            <w:pPr>
              <w:jc w:val="right"/>
              <w:rPr>
                <w:sz w:val="22"/>
                <w:szCs w:val="22"/>
              </w:rPr>
            </w:pPr>
            <w:r w:rsidRPr="00FF42C7">
              <w:rPr>
                <w:sz w:val="22"/>
                <w:szCs w:val="22"/>
              </w:rPr>
              <w:t>0.829</w:t>
            </w:r>
          </w:p>
        </w:tc>
        <w:tc>
          <w:tcPr>
            <w:tcW w:w="960" w:type="dxa"/>
            <w:tcBorders>
              <w:top w:val="nil"/>
              <w:left w:val="nil"/>
              <w:bottom w:val="single" w:sz="4" w:space="0" w:color="auto"/>
              <w:right w:val="single" w:sz="4" w:space="0" w:color="auto"/>
            </w:tcBorders>
            <w:noWrap/>
            <w:vAlign w:val="bottom"/>
            <w:hideMark/>
          </w:tcPr>
          <w:p w14:paraId="084B341C" w14:textId="77777777" w:rsidR="00170F51" w:rsidRPr="00FF42C7" w:rsidRDefault="00170F51">
            <w:pPr>
              <w:jc w:val="right"/>
              <w:rPr>
                <w:sz w:val="22"/>
                <w:szCs w:val="22"/>
              </w:rPr>
            </w:pPr>
            <w:r w:rsidRPr="00FF42C7">
              <w:rPr>
                <w:sz w:val="22"/>
                <w:szCs w:val="22"/>
              </w:rPr>
              <w:t>0.979</w:t>
            </w:r>
          </w:p>
        </w:tc>
        <w:tc>
          <w:tcPr>
            <w:tcW w:w="680" w:type="dxa"/>
            <w:tcBorders>
              <w:top w:val="nil"/>
              <w:left w:val="nil"/>
              <w:bottom w:val="single" w:sz="4" w:space="0" w:color="auto"/>
              <w:right w:val="single" w:sz="4" w:space="0" w:color="auto"/>
            </w:tcBorders>
            <w:noWrap/>
            <w:vAlign w:val="bottom"/>
            <w:hideMark/>
          </w:tcPr>
          <w:p w14:paraId="481AC993" w14:textId="77777777" w:rsidR="00170F51" w:rsidRPr="00FF42C7" w:rsidRDefault="00170F51">
            <w:pPr>
              <w:jc w:val="right"/>
              <w:rPr>
                <w:sz w:val="22"/>
                <w:szCs w:val="22"/>
              </w:rPr>
            </w:pPr>
            <w:r w:rsidRPr="00FF42C7">
              <w:rPr>
                <w:sz w:val="22"/>
                <w:szCs w:val="22"/>
              </w:rPr>
              <w:t>0.715</w:t>
            </w:r>
          </w:p>
        </w:tc>
        <w:tc>
          <w:tcPr>
            <w:tcW w:w="640" w:type="dxa"/>
            <w:tcBorders>
              <w:top w:val="nil"/>
              <w:left w:val="nil"/>
              <w:bottom w:val="single" w:sz="4" w:space="0" w:color="auto"/>
              <w:right w:val="single" w:sz="4" w:space="0" w:color="auto"/>
            </w:tcBorders>
            <w:noWrap/>
            <w:vAlign w:val="bottom"/>
            <w:hideMark/>
          </w:tcPr>
          <w:p w14:paraId="46B3D71B" w14:textId="77777777" w:rsidR="00170F51" w:rsidRPr="00FF42C7" w:rsidRDefault="00170F51">
            <w:pPr>
              <w:jc w:val="right"/>
              <w:rPr>
                <w:sz w:val="22"/>
                <w:szCs w:val="22"/>
              </w:rPr>
            </w:pPr>
            <w:r w:rsidRPr="00FF42C7">
              <w:rPr>
                <w:sz w:val="22"/>
                <w:szCs w:val="22"/>
              </w:rPr>
              <w:t>0.827</w:t>
            </w:r>
          </w:p>
        </w:tc>
        <w:tc>
          <w:tcPr>
            <w:tcW w:w="640" w:type="dxa"/>
            <w:tcBorders>
              <w:top w:val="nil"/>
              <w:left w:val="nil"/>
              <w:bottom w:val="single" w:sz="4" w:space="0" w:color="auto"/>
              <w:right w:val="single" w:sz="4" w:space="0" w:color="auto"/>
            </w:tcBorders>
            <w:noWrap/>
            <w:vAlign w:val="bottom"/>
            <w:hideMark/>
          </w:tcPr>
          <w:p w14:paraId="7C500451" w14:textId="77777777" w:rsidR="00170F51" w:rsidRPr="00FF42C7" w:rsidRDefault="00170F51">
            <w:pPr>
              <w:jc w:val="right"/>
              <w:rPr>
                <w:sz w:val="22"/>
                <w:szCs w:val="22"/>
              </w:rPr>
            </w:pPr>
            <w:r w:rsidRPr="00FF42C7">
              <w:rPr>
                <w:sz w:val="22"/>
                <w:szCs w:val="22"/>
              </w:rPr>
              <w:t>0.954</w:t>
            </w:r>
          </w:p>
        </w:tc>
      </w:tr>
      <w:tr w:rsidR="00170F51" w:rsidRPr="00FF42C7" w14:paraId="035505F4" w14:textId="77777777" w:rsidTr="00170F51">
        <w:trPr>
          <w:trHeight w:val="290"/>
        </w:trPr>
        <w:tc>
          <w:tcPr>
            <w:tcW w:w="1440" w:type="dxa"/>
            <w:tcBorders>
              <w:top w:val="nil"/>
              <w:left w:val="single" w:sz="4" w:space="0" w:color="auto"/>
              <w:bottom w:val="single" w:sz="4" w:space="0" w:color="auto"/>
              <w:right w:val="single" w:sz="4" w:space="0" w:color="auto"/>
            </w:tcBorders>
            <w:noWrap/>
            <w:vAlign w:val="bottom"/>
            <w:hideMark/>
          </w:tcPr>
          <w:p w14:paraId="5673E1ED" w14:textId="77777777" w:rsidR="00170F51" w:rsidRPr="00FF42C7" w:rsidRDefault="00170F51">
            <w:pPr>
              <w:rPr>
                <w:sz w:val="22"/>
                <w:szCs w:val="22"/>
              </w:rPr>
            </w:pPr>
            <w:r w:rsidRPr="00FF42C7">
              <w:rPr>
                <w:sz w:val="22"/>
                <w:szCs w:val="22"/>
              </w:rPr>
              <w:t>Random Forest</w:t>
            </w:r>
          </w:p>
        </w:tc>
        <w:tc>
          <w:tcPr>
            <w:tcW w:w="980" w:type="dxa"/>
            <w:tcBorders>
              <w:top w:val="nil"/>
              <w:left w:val="nil"/>
              <w:bottom w:val="single" w:sz="4" w:space="0" w:color="auto"/>
              <w:right w:val="single" w:sz="4" w:space="0" w:color="auto"/>
            </w:tcBorders>
            <w:noWrap/>
            <w:vAlign w:val="bottom"/>
            <w:hideMark/>
          </w:tcPr>
          <w:p w14:paraId="36AF28A6" w14:textId="77777777" w:rsidR="00170F51" w:rsidRPr="00FF42C7" w:rsidRDefault="00170F51">
            <w:pPr>
              <w:rPr>
                <w:sz w:val="22"/>
                <w:szCs w:val="22"/>
              </w:rPr>
            </w:pPr>
            <w:r w:rsidRPr="00FF42C7">
              <w:rPr>
                <w:sz w:val="22"/>
                <w:szCs w:val="22"/>
              </w:rPr>
              <w:t>Train</w:t>
            </w:r>
          </w:p>
        </w:tc>
        <w:tc>
          <w:tcPr>
            <w:tcW w:w="940" w:type="dxa"/>
            <w:tcBorders>
              <w:top w:val="nil"/>
              <w:left w:val="nil"/>
              <w:bottom w:val="single" w:sz="4" w:space="0" w:color="auto"/>
              <w:right w:val="single" w:sz="4" w:space="0" w:color="auto"/>
            </w:tcBorders>
            <w:noWrap/>
            <w:vAlign w:val="bottom"/>
            <w:hideMark/>
          </w:tcPr>
          <w:p w14:paraId="78B74331" w14:textId="77777777" w:rsidR="00170F51" w:rsidRPr="00FF42C7" w:rsidRDefault="00170F51">
            <w:pPr>
              <w:jc w:val="right"/>
              <w:rPr>
                <w:sz w:val="22"/>
                <w:szCs w:val="22"/>
              </w:rPr>
            </w:pPr>
            <w:r w:rsidRPr="00FF42C7">
              <w:rPr>
                <w:sz w:val="22"/>
                <w:szCs w:val="22"/>
              </w:rPr>
              <w:t>0.885</w:t>
            </w:r>
          </w:p>
        </w:tc>
        <w:tc>
          <w:tcPr>
            <w:tcW w:w="960" w:type="dxa"/>
            <w:tcBorders>
              <w:top w:val="nil"/>
              <w:left w:val="nil"/>
              <w:bottom w:val="single" w:sz="4" w:space="0" w:color="auto"/>
              <w:right w:val="single" w:sz="4" w:space="0" w:color="auto"/>
            </w:tcBorders>
            <w:noWrap/>
            <w:vAlign w:val="bottom"/>
            <w:hideMark/>
          </w:tcPr>
          <w:p w14:paraId="2999954E" w14:textId="77777777" w:rsidR="00170F51" w:rsidRPr="00FF42C7" w:rsidRDefault="00170F51">
            <w:pPr>
              <w:jc w:val="right"/>
              <w:rPr>
                <w:sz w:val="22"/>
                <w:szCs w:val="22"/>
              </w:rPr>
            </w:pPr>
            <w:r w:rsidRPr="00FF42C7">
              <w:rPr>
                <w:sz w:val="22"/>
                <w:szCs w:val="22"/>
              </w:rPr>
              <w:t>0.918</w:t>
            </w:r>
          </w:p>
        </w:tc>
        <w:tc>
          <w:tcPr>
            <w:tcW w:w="680" w:type="dxa"/>
            <w:tcBorders>
              <w:top w:val="nil"/>
              <w:left w:val="nil"/>
              <w:bottom w:val="single" w:sz="4" w:space="0" w:color="auto"/>
              <w:right w:val="single" w:sz="4" w:space="0" w:color="auto"/>
            </w:tcBorders>
            <w:noWrap/>
            <w:vAlign w:val="bottom"/>
            <w:hideMark/>
          </w:tcPr>
          <w:p w14:paraId="04019766" w14:textId="77777777" w:rsidR="00170F51" w:rsidRPr="00FF42C7" w:rsidRDefault="00170F51">
            <w:pPr>
              <w:jc w:val="right"/>
              <w:rPr>
                <w:sz w:val="22"/>
                <w:szCs w:val="22"/>
              </w:rPr>
            </w:pPr>
            <w:r w:rsidRPr="00FF42C7">
              <w:rPr>
                <w:sz w:val="22"/>
                <w:szCs w:val="22"/>
              </w:rPr>
              <w:t>0.871</w:t>
            </w:r>
          </w:p>
        </w:tc>
        <w:tc>
          <w:tcPr>
            <w:tcW w:w="640" w:type="dxa"/>
            <w:tcBorders>
              <w:top w:val="nil"/>
              <w:left w:val="nil"/>
              <w:bottom w:val="single" w:sz="4" w:space="0" w:color="auto"/>
              <w:right w:val="single" w:sz="4" w:space="0" w:color="auto"/>
            </w:tcBorders>
            <w:noWrap/>
            <w:vAlign w:val="bottom"/>
            <w:hideMark/>
          </w:tcPr>
          <w:p w14:paraId="4C19D129" w14:textId="77777777" w:rsidR="00170F51" w:rsidRPr="00FF42C7" w:rsidRDefault="00170F51">
            <w:pPr>
              <w:jc w:val="right"/>
              <w:rPr>
                <w:sz w:val="22"/>
                <w:szCs w:val="22"/>
              </w:rPr>
            </w:pPr>
            <w:r w:rsidRPr="00FF42C7">
              <w:rPr>
                <w:sz w:val="22"/>
                <w:szCs w:val="22"/>
              </w:rPr>
              <w:t>0.894</w:t>
            </w:r>
          </w:p>
        </w:tc>
        <w:tc>
          <w:tcPr>
            <w:tcW w:w="640" w:type="dxa"/>
            <w:tcBorders>
              <w:top w:val="nil"/>
              <w:left w:val="nil"/>
              <w:bottom w:val="single" w:sz="4" w:space="0" w:color="auto"/>
              <w:right w:val="single" w:sz="4" w:space="0" w:color="auto"/>
            </w:tcBorders>
            <w:noWrap/>
            <w:vAlign w:val="bottom"/>
            <w:hideMark/>
          </w:tcPr>
          <w:p w14:paraId="1579F913" w14:textId="77777777" w:rsidR="00170F51" w:rsidRPr="00FF42C7" w:rsidRDefault="00170F51">
            <w:pPr>
              <w:jc w:val="right"/>
              <w:rPr>
                <w:sz w:val="22"/>
                <w:szCs w:val="22"/>
              </w:rPr>
            </w:pPr>
            <w:r w:rsidRPr="00FF42C7">
              <w:rPr>
                <w:sz w:val="22"/>
                <w:szCs w:val="22"/>
              </w:rPr>
              <w:t>0.96</w:t>
            </w:r>
          </w:p>
        </w:tc>
      </w:tr>
    </w:tbl>
    <w:p w14:paraId="23911B7A" w14:textId="77777777" w:rsidR="00170F51" w:rsidRPr="00FF42C7" w:rsidRDefault="00170F51"/>
    <w:p w14:paraId="18B11F91" w14:textId="77777777" w:rsidR="00170F51" w:rsidRPr="00FF42C7" w:rsidRDefault="00170F51"/>
    <w:p w14:paraId="5F664297" w14:textId="77777777" w:rsidR="00170F51" w:rsidRPr="00FF42C7" w:rsidRDefault="00170F51"/>
    <w:tbl>
      <w:tblPr>
        <w:tblW w:w="6440" w:type="dxa"/>
        <w:tblLook w:val="04A0" w:firstRow="1" w:lastRow="0" w:firstColumn="1" w:lastColumn="0" w:noHBand="0" w:noVBand="1"/>
      </w:tblPr>
      <w:tblGrid>
        <w:gridCol w:w="1480"/>
        <w:gridCol w:w="1207"/>
        <w:gridCol w:w="940"/>
        <w:gridCol w:w="960"/>
        <w:gridCol w:w="711"/>
        <w:gridCol w:w="711"/>
        <w:gridCol w:w="711"/>
      </w:tblGrid>
      <w:tr w:rsidR="00170F51" w:rsidRPr="00FF42C7" w14:paraId="51CB1617" w14:textId="77777777" w:rsidTr="00170F51">
        <w:trPr>
          <w:trHeight w:val="290"/>
        </w:trPr>
        <w:tc>
          <w:tcPr>
            <w:tcW w:w="148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7A7B4428" w14:textId="77777777" w:rsidR="00170F51" w:rsidRPr="00FF42C7" w:rsidRDefault="00170F51">
            <w:pPr>
              <w:rPr>
                <w:b/>
                <w:bCs/>
                <w:sz w:val="22"/>
                <w:szCs w:val="22"/>
              </w:rPr>
            </w:pPr>
            <w:r w:rsidRPr="00FF42C7">
              <w:rPr>
                <w:b/>
                <w:bCs/>
                <w:sz w:val="22"/>
                <w:szCs w:val="22"/>
              </w:rPr>
              <w:lastRenderedPageBreak/>
              <w:t>Random Forest</w:t>
            </w:r>
          </w:p>
        </w:tc>
        <w:tc>
          <w:tcPr>
            <w:tcW w:w="1100" w:type="dxa"/>
            <w:tcBorders>
              <w:top w:val="single" w:sz="4" w:space="0" w:color="auto"/>
              <w:left w:val="nil"/>
              <w:bottom w:val="single" w:sz="4" w:space="0" w:color="auto"/>
              <w:right w:val="single" w:sz="4" w:space="0" w:color="auto"/>
            </w:tcBorders>
            <w:shd w:val="clear" w:color="000000" w:fill="DAE9F8"/>
            <w:noWrap/>
            <w:vAlign w:val="bottom"/>
            <w:hideMark/>
          </w:tcPr>
          <w:p w14:paraId="65F2BF18" w14:textId="77777777" w:rsidR="00170F51" w:rsidRPr="00FF42C7" w:rsidRDefault="00170F51">
            <w:pPr>
              <w:rPr>
                <w:b/>
                <w:bCs/>
                <w:sz w:val="22"/>
                <w:szCs w:val="22"/>
              </w:rPr>
            </w:pPr>
            <w:r w:rsidRPr="00FF42C7">
              <w:rPr>
                <w:b/>
                <w:bCs/>
                <w:sz w:val="22"/>
                <w:szCs w:val="22"/>
              </w:rPr>
              <w:t>Validation</w:t>
            </w:r>
          </w:p>
        </w:tc>
        <w:tc>
          <w:tcPr>
            <w:tcW w:w="940" w:type="dxa"/>
            <w:tcBorders>
              <w:top w:val="single" w:sz="4" w:space="0" w:color="auto"/>
              <w:left w:val="nil"/>
              <w:bottom w:val="single" w:sz="4" w:space="0" w:color="auto"/>
              <w:right w:val="single" w:sz="4" w:space="0" w:color="auto"/>
            </w:tcBorders>
            <w:shd w:val="clear" w:color="000000" w:fill="DAE9F8"/>
            <w:noWrap/>
            <w:vAlign w:val="bottom"/>
            <w:hideMark/>
          </w:tcPr>
          <w:p w14:paraId="2C99F2A2" w14:textId="77777777" w:rsidR="00170F51" w:rsidRPr="00FF42C7" w:rsidRDefault="00170F51">
            <w:pPr>
              <w:jc w:val="right"/>
              <w:rPr>
                <w:b/>
                <w:bCs/>
                <w:sz w:val="22"/>
                <w:szCs w:val="22"/>
              </w:rPr>
            </w:pPr>
            <w:r w:rsidRPr="00FF42C7">
              <w:rPr>
                <w:b/>
                <w:bCs/>
                <w:sz w:val="22"/>
                <w:szCs w:val="22"/>
              </w:rPr>
              <w:t>0.858</w:t>
            </w:r>
          </w:p>
        </w:tc>
        <w:tc>
          <w:tcPr>
            <w:tcW w:w="960" w:type="dxa"/>
            <w:tcBorders>
              <w:top w:val="single" w:sz="4" w:space="0" w:color="auto"/>
              <w:left w:val="nil"/>
              <w:bottom w:val="single" w:sz="4" w:space="0" w:color="auto"/>
              <w:right w:val="single" w:sz="4" w:space="0" w:color="auto"/>
            </w:tcBorders>
            <w:shd w:val="clear" w:color="000000" w:fill="DAE9F8"/>
            <w:noWrap/>
            <w:vAlign w:val="bottom"/>
            <w:hideMark/>
          </w:tcPr>
          <w:p w14:paraId="28FDEE72" w14:textId="77777777" w:rsidR="00170F51" w:rsidRPr="00FF42C7" w:rsidRDefault="00170F51">
            <w:pPr>
              <w:jc w:val="right"/>
              <w:rPr>
                <w:b/>
                <w:bCs/>
                <w:sz w:val="22"/>
                <w:szCs w:val="22"/>
              </w:rPr>
            </w:pPr>
            <w:r w:rsidRPr="00FF42C7">
              <w:rPr>
                <w:b/>
                <w:bCs/>
                <w:sz w:val="22"/>
                <w:szCs w:val="22"/>
              </w:rPr>
              <w:t>0.919</w:t>
            </w:r>
          </w:p>
        </w:tc>
        <w:tc>
          <w:tcPr>
            <w:tcW w:w="680" w:type="dxa"/>
            <w:tcBorders>
              <w:top w:val="single" w:sz="4" w:space="0" w:color="auto"/>
              <w:left w:val="nil"/>
              <w:bottom w:val="single" w:sz="4" w:space="0" w:color="auto"/>
              <w:right w:val="single" w:sz="4" w:space="0" w:color="auto"/>
            </w:tcBorders>
            <w:shd w:val="clear" w:color="000000" w:fill="DAE9F8"/>
            <w:noWrap/>
            <w:vAlign w:val="bottom"/>
            <w:hideMark/>
          </w:tcPr>
          <w:p w14:paraId="30B14ABB" w14:textId="77777777" w:rsidR="00170F51" w:rsidRPr="00FF42C7" w:rsidRDefault="00170F51">
            <w:pPr>
              <w:jc w:val="right"/>
              <w:rPr>
                <w:b/>
                <w:bCs/>
                <w:sz w:val="22"/>
                <w:szCs w:val="22"/>
              </w:rPr>
            </w:pPr>
            <w:r w:rsidRPr="00FF42C7">
              <w:rPr>
                <w:b/>
                <w:bCs/>
                <w:sz w:val="22"/>
                <w:szCs w:val="22"/>
              </w:rPr>
              <w:t>0.763</w:t>
            </w:r>
          </w:p>
        </w:tc>
        <w:tc>
          <w:tcPr>
            <w:tcW w:w="640" w:type="dxa"/>
            <w:tcBorders>
              <w:top w:val="single" w:sz="4" w:space="0" w:color="auto"/>
              <w:left w:val="nil"/>
              <w:bottom w:val="single" w:sz="4" w:space="0" w:color="auto"/>
              <w:right w:val="single" w:sz="4" w:space="0" w:color="auto"/>
            </w:tcBorders>
            <w:shd w:val="clear" w:color="000000" w:fill="DAE9F8"/>
            <w:noWrap/>
            <w:vAlign w:val="bottom"/>
            <w:hideMark/>
          </w:tcPr>
          <w:p w14:paraId="1C8CAE12" w14:textId="77777777" w:rsidR="00170F51" w:rsidRPr="00FF42C7" w:rsidRDefault="00170F51">
            <w:pPr>
              <w:jc w:val="right"/>
              <w:rPr>
                <w:b/>
                <w:bCs/>
                <w:sz w:val="22"/>
                <w:szCs w:val="22"/>
              </w:rPr>
            </w:pPr>
            <w:r w:rsidRPr="00FF42C7">
              <w:rPr>
                <w:b/>
                <w:bCs/>
                <w:sz w:val="22"/>
                <w:szCs w:val="22"/>
              </w:rPr>
              <w:t>0.833</w:t>
            </w:r>
          </w:p>
        </w:tc>
        <w:tc>
          <w:tcPr>
            <w:tcW w:w="640" w:type="dxa"/>
            <w:tcBorders>
              <w:top w:val="single" w:sz="4" w:space="0" w:color="auto"/>
              <w:left w:val="nil"/>
              <w:bottom w:val="single" w:sz="4" w:space="0" w:color="auto"/>
              <w:right w:val="single" w:sz="4" w:space="0" w:color="auto"/>
            </w:tcBorders>
            <w:shd w:val="clear" w:color="000000" w:fill="DAE9F8"/>
            <w:noWrap/>
            <w:vAlign w:val="bottom"/>
            <w:hideMark/>
          </w:tcPr>
          <w:p w14:paraId="5BFE9C9D" w14:textId="77777777" w:rsidR="00170F51" w:rsidRPr="00FF42C7" w:rsidRDefault="00170F51">
            <w:pPr>
              <w:jc w:val="right"/>
              <w:rPr>
                <w:b/>
                <w:bCs/>
                <w:sz w:val="22"/>
                <w:szCs w:val="22"/>
              </w:rPr>
            </w:pPr>
            <w:r w:rsidRPr="00FF42C7">
              <w:rPr>
                <w:b/>
                <w:bCs/>
                <w:sz w:val="22"/>
                <w:szCs w:val="22"/>
              </w:rPr>
              <w:t>0.938</w:t>
            </w:r>
          </w:p>
        </w:tc>
      </w:tr>
      <w:tr w:rsidR="00170F51" w:rsidRPr="00FF42C7" w14:paraId="06BE1DCE" w14:textId="77777777" w:rsidTr="00170F51">
        <w:trPr>
          <w:trHeight w:val="290"/>
        </w:trPr>
        <w:tc>
          <w:tcPr>
            <w:tcW w:w="1480" w:type="dxa"/>
            <w:tcBorders>
              <w:top w:val="nil"/>
              <w:left w:val="single" w:sz="4" w:space="0" w:color="auto"/>
              <w:bottom w:val="single" w:sz="4" w:space="0" w:color="auto"/>
              <w:right w:val="single" w:sz="4" w:space="0" w:color="auto"/>
            </w:tcBorders>
            <w:noWrap/>
            <w:vAlign w:val="bottom"/>
            <w:hideMark/>
          </w:tcPr>
          <w:p w14:paraId="771B4F23" w14:textId="77777777" w:rsidR="00170F51" w:rsidRPr="00FF42C7" w:rsidRDefault="00170F51">
            <w:pPr>
              <w:rPr>
                <w:sz w:val="22"/>
                <w:szCs w:val="22"/>
              </w:rPr>
            </w:pPr>
            <w:r w:rsidRPr="00FF42C7">
              <w:rPr>
                <w:sz w:val="22"/>
                <w:szCs w:val="22"/>
              </w:rPr>
              <w:t>Random Forest</w:t>
            </w:r>
          </w:p>
        </w:tc>
        <w:tc>
          <w:tcPr>
            <w:tcW w:w="1100" w:type="dxa"/>
            <w:tcBorders>
              <w:top w:val="nil"/>
              <w:left w:val="nil"/>
              <w:bottom w:val="single" w:sz="4" w:space="0" w:color="auto"/>
              <w:right w:val="single" w:sz="4" w:space="0" w:color="auto"/>
            </w:tcBorders>
            <w:noWrap/>
            <w:vAlign w:val="bottom"/>
            <w:hideMark/>
          </w:tcPr>
          <w:p w14:paraId="6DB7E94C" w14:textId="77777777" w:rsidR="00170F51" w:rsidRPr="00FF42C7" w:rsidRDefault="00170F51">
            <w:pPr>
              <w:rPr>
                <w:sz w:val="22"/>
                <w:szCs w:val="22"/>
              </w:rPr>
            </w:pPr>
            <w:r w:rsidRPr="00FF42C7">
              <w:rPr>
                <w:sz w:val="22"/>
                <w:szCs w:val="22"/>
              </w:rPr>
              <w:t xml:space="preserve">Test </w:t>
            </w:r>
            <w:r w:rsidRPr="00FF42C7">
              <w:rPr>
                <w:rFonts w:ascii="Segoe UI Symbol" w:hAnsi="Segoe UI Symbol" w:cs="Segoe UI Symbol"/>
                <w:sz w:val="22"/>
                <w:szCs w:val="22"/>
              </w:rPr>
              <w:t>✓</w:t>
            </w:r>
            <w:r w:rsidRPr="00FF42C7">
              <w:rPr>
                <w:sz w:val="22"/>
                <w:szCs w:val="22"/>
              </w:rPr>
              <w:t xml:space="preserve"> Best</w:t>
            </w:r>
          </w:p>
        </w:tc>
        <w:tc>
          <w:tcPr>
            <w:tcW w:w="940" w:type="dxa"/>
            <w:tcBorders>
              <w:top w:val="nil"/>
              <w:left w:val="nil"/>
              <w:bottom w:val="single" w:sz="4" w:space="0" w:color="auto"/>
              <w:right w:val="single" w:sz="4" w:space="0" w:color="auto"/>
            </w:tcBorders>
            <w:noWrap/>
            <w:vAlign w:val="bottom"/>
            <w:hideMark/>
          </w:tcPr>
          <w:p w14:paraId="437E04EA" w14:textId="77777777" w:rsidR="00170F51" w:rsidRPr="00FF42C7" w:rsidRDefault="00170F51">
            <w:pPr>
              <w:jc w:val="right"/>
              <w:rPr>
                <w:sz w:val="22"/>
                <w:szCs w:val="22"/>
              </w:rPr>
            </w:pPr>
            <w:r w:rsidRPr="00FF42C7">
              <w:rPr>
                <w:sz w:val="22"/>
                <w:szCs w:val="22"/>
              </w:rPr>
              <w:t>0.842</w:t>
            </w:r>
          </w:p>
        </w:tc>
        <w:tc>
          <w:tcPr>
            <w:tcW w:w="960" w:type="dxa"/>
            <w:tcBorders>
              <w:top w:val="nil"/>
              <w:left w:val="nil"/>
              <w:bottom w:val="single" w:sz="4" w:space="0" w:color="auto"/>
              <w:right w:val="single" w:sz="4" w:space="0" w:color="auto"/>
            </w:tcBorders>
            <w:noWrap/>
            <w:vAlign w:val="bottom"/>
            <w:hideMark/>
          </w:tcPr>
          <w:p w14:paraId="548F6C09" w14:textId="77777777" w:rsidR="00170F51" w:rsidRPr="00FF42C7" w:rsidRDefault="00170F51">
            <w:pPr>
              <w:jc w:val="right"/>
              <w:rPr>
                <w:sz w:val="22"/>
                <w:szCs w:val="22"/>
              </w:rPr>
            </w:pPr>
            <w:r w:rsidRPr="00FF42C7">
              <w:rPr>
                <w:sz w:val="22"/>
                <w:szCs w:val="22"/>
              </w:rPr>
              <w:t>0.971</w:t>
            </w:r>
          </w:p>
        </w:tc>
        <w:tc>
          <w:tcPr>
            <w:tcW w:w="680" w:type="dxa"/>
            <w:tcBorders>
              <w:top w:val="nil"/>
              <w:left w:val="nil"/>
              <w:bottom w:val="single" w:sz="4" w:space="0" w:color="auto"/>
              <w:right w:val="single" w:sz="4" w:space="0" w:color="auto"/>
            </w:tcBorders>
            <w:noWrap/>
            <w:vAlign w:val="bottom"/>
            <w:hideMark/>
          </w:tcPr>
          <w:p w14:paraId="1D3065BF" w14:textId="77777777" w:rsidR="00170F51" w:rsidRPr="00FF42C7" w:rsidRDefault="00170F51">
            <w:pPr>
              <w:jc w:val="right"/>
              <w:rPr>
                <w:sz w:val="22"/>
                <w:szCs w:val="22"/>
              </w:rPr>
            </w:pPr>
            <w:r w:rsidRPr="00FF42C7">
              <w:rPr>
                <w:sz w:val="22"/>
                <w:szCs w:val="22"/>
              </w:rPr>
              <w:t>0.745</w:t>
            </w:r>
          </w:p>
        </w:tc>
        <w:tc>
          <w:tcPr>
            <w:tcW w:w="640" w:type="dxa"/>
            <w:tcBorders>
              <w:top w:val="nil"/>
              <w:left w:val="nil"/>
              <w:bottom w:val="single" w:sz="4" w:space="0" w:color="auto"/>
              <w:right w:val="single" w:sz="4" w:space="0" w:color="auto"/>
            </w:tcBorders>
            <w:noWrap/>
            <w:vAlign w:val="bottom"/>
            <w:hideMark/>
          </w:tcPr>
          <w:p w14:paraId="64BC0702" w14:textId="77777777" w:rsidR="00170F51" w:rsidRPr="00FF42C7" w:rsidRDefault="00170F51">
            <w:pPr>
              <w:jc w:val="right"/>
              <w:rPr>
                <w:sz w:val="22"/>
                <w:szCs w:val="22"/>
              </w:rPr>
            </w:pPr>
            <w:r w:rsidRPr="00FF42C7">
              <w:rPr>
                <w:sz w:val="22"/>
                <w:szCs w:val="22"/>
              </w:rPr>
              <w:t>0.843</w:t>
            </w:r>
          </w:p>
        </w:tc>
        <w:tc>
          <w:tcPr>
            <w:tcW w:w="640" w:type="dxa"/>
            <w:tcBorders>
              <w:top w:val="nil"/>
              <w:left w:val="nil"/>
              <w:bottom w:val="single" w:sz="4" w:space="0" w:color="auto"/>
              <w:right w:val="single" w:sz="4" w:space="0" w:color="auto"/>
            </w:tcBorders>
            <w:noWrap/>
            <w:vAlign w:val="bottom"/>
            <w:hideMark/>
          </w:tcPr>
          <w:p w14:paraId="1C65C187" w14:textId="77777777" w:rsidR="00170F51" w:rsidRPr="00FF42C7" w:rsidRDefault="00170F51">
            <w:pPr>
              <w:jc w:val="right"/>
              <w:rPr>
                <w:sz w:val="22"/>
                <w:szCs w:val="22"/>
              </w:rPr>
            </w:pPr>
            <w:r w:rsidRPr="00FF42C7">
              <w:rPr>
                <w:sz w:val="22"/>
                <w:szCs w:val="22"/>
              </w:rPr>
              <w:t>0.954</w:t>
            </w:r>
          </w:p>
        </w:tc>
      </w:tr>
      <w:tr w:rsidR="00170F51" w:rsidRPr="00FF42C7" w14:paraId="5A1041BD" w14:textId="77777777" w:rsidTr="00170F51">
        <w:trPr>
          <w:trHeight w:val="290"/>
        </w:trPr>
        <w:tc>
          <w:tcPr>
            <w:tcW w:w="1480" w:type="dxa"/>
            <w:tcBorders>
              <w:top w:val="nil"/>
              <w:left w:val="single" w:sz="4" w:space="0" w:color="auto"/>
              <w:bottom w:val="single" w:sz="4" w:space="0" w:color="auto"/>
              <w:right w:val="single" w:sz="4" w:space="0" w:color="auto"/>
            </w:tcBorders>
            <w:noWrap/>
            <w:vAlign w:val="bottom"/>
            <w:hideMark/>
          </w:tcPr>
          <w:p w14:paraId="468A1F6F" w14:textId="77777777" w:rsidR="00170F51" w:rsidRPr="00FF42C7" w:rsidRDefault="00170F51">
            <w:pPr>
              <w:rPr>
                <w:sz w:val="22"/>
                <w:szCs w:val="22"/>
              </w:rPr>
            </w:pPr>
            <w:proofErr w:type="spellStart"/>
            <w:r w:rsidRPr="00FF42C7">
              <w:rPr>
                <w:sz w:val="22"/>
                <w:szCs w:val="22"/>
              </w:rPr>
              <w:t>XGBoost</w:t>
            </w:r>
            <w:proofErr w:type="spellEnd"/>
          </w:p>
        </w:tc>
        <w:tc>
          <w:tcPr>
            <w:tcW w:w="1100" w:type="dxa"/>
            <w:tcBorders>
              <w:top w:val="nil"/>
              <w:left w:val="nil"/>
              <w:bottom w:val="single" w:sz="4" w:space="0" w:color="auto"/>
              <w:right w:val="single" w:sz="4" w:space="0" w:color="auto"/>
            </w:tcBorders>
            <w:noWrap/>
            <w:vAlign w:val="bottom"/>
            <w:hideMark/>
          </w:tcPr>
          <w:p w14:paraId="3BE4B69F" w14:textId="77777777" w:rsidR="00170F51" w:rsidRPr="00FF42C7" w:rsidRDefault="00170F51">
            <w:pPr>
              <w:rPr>
                <w:sz w:val="22"/>
                <w:szCs w:val="22"/>
              </w:rPr>
            </w:pPr>
            <w:r w:rsidRPr="00FF42C7">
              <w:rPr>
                <w:sz w:val="22"/>
                <w:szCs w:val="22"/>
              </w:rPr>
              <w:t>Train</w:t>
            </w:r>
          </w:p>
        </w:tc>
        <w:tc>
          <w:tcPr>
            <w:tcW w:w="940" w:type="dxa"/>
            <w:tcBorders>
              <w:top w:val="nil"/>
              <w:left w:val="nil"/>
              <w:bottom w:val="single" w:sz="4" w:space="0" w:color="auto"/>
              <w:right w:val="single" w:sz="4" w:space="0" w:color="auto"/>
            </w:tcBorders>
            <w:noWrap/>
            <w:vAlign w:val="bottom"/>
            <w:hideMark/>
          </w:tcPr>
          <w:p w14:paraId="503ECEAC" w14:textId="77777777" w:rsidR="00170F51" w:rsidRPr="00FF42C7" w:rsidRDefault="00170F51">
            <w:pPr>
              <w:jc w:val="right"/>
              <w:rPr>
                <w:sz w:val="22"/>
                <w:szCs w:val="22"/>
              </w:rPr>
            </w:pPr>
            <w:r w:rsidRPr="00FF42C7">
              <w:rPr>
                <w:sz w:val="22"/>
                <w:szCs w:val="22"/>
              </w:rPr>
              <w:t>0.913</w:t>
            </w:r>
          </w:p>
        </w:tc>
        <w:tc>
          <w:tcPr>
            <w:tcW w:w="960" w:type="dxa"/>
            <w:tcBorders>
              <w:top w:val="nil"/>
              <w:left w:val="nil"/>
              <w:bottom w:val="single" w:sz="4" w:space="0" w:color="auto"/>
              <w:right w:val="single" w:sz="4" w:space="0" w:color="auto"/>
            </w:tcBorders>
            <w:noWrap/>
            <w:vAlign w:val="bottom"/>
            <w:hideMark/>
          </w:tcPr>
          <w:p w14:paraId="148B7F51" w14:textId="77777777" w:rsidR="00170F51" w:rsidRPr="00FF42C7" w:rsidRDefault="00170F51">
            <w:pPr>
              <w:jc w:val="right"/>
              <w:rPr>
                <w:sz w:val="22"/>
                <w:szCs w:val="22"/>
              </w:rPr>
            </w:pPr>
            <w:r w:rsidRPr="00FF42C7">
              <w:rPr>
                <w:sz w:val="22"/>
                <w:szCs w:val="22"/>
              </w:rPr>
              <w:t>0.923</w:t>
            </w:r>
          </w:p>
        </w:tc>
        <w:tc>
          <w:tcPr>
            <w:tcW w:w="680" w:type="dxa"/>
            <w:tcBorders>
              <w:top w:val="nil"/>
              <w:left w:val="nil"/>
              <w:bottom w:val="single" w:sz="4" w:space="0" w:color="auto"/>
              <w:right w:val="single" w:sz="4" w:space="0" w:color="auto"/>
            </w:tcBorders>
            <w:noWrap/>
            <w:vAlign w:val="bottom"/>
            <w:hideMark/>
          </w:tcPr>
          <w:p w14:paraId="46A0104E" w14:textId="77777777" w:rsidR="00170F51" w:rsidRPr="00FF42C7" w:rsidRDefault="00170F51">
            <w:pPr>
              <w:jc w:val="right"/>
              <w:rPr>
                <w:sz w:val="22"/>
                <w:szCs w:val="22"/>
              </w:rPr>
            </w:pPr>
            <w:r w:rsidRPr="00FF42C7">
              <w:rPr>
                <w:sz w:val="22"/>
                <w:szCs w:val="22"/>
              </w:rPr>
              <w:t>0.922</w:t>
            </w:r>
          </w:p>
        </w:tc>
        <w:tc>
          <w:tcPr>
            <w:tcW w:w="640" w:type="dxa"/>
            <w:tcBorders>
              <w:top w:val="nil"/>
              <w:left w:val="nil"/>
              <w:bottom w:val="single" w:sz="4" w:space="0" w:color="auto"/>
              <w:right w:val="single" w:sz="4" w:space="0" w:color="auto"/>
            </w:tcBorders>
            <w:noWrap/>
            <w:vAlign w:val="bottom"/>
            <w:hideMark/>
          </w:tcPr>
          <w:p w14:paraId="059E5DED" w14:textId="77777777" w:rsidR="00170F51" w:rsidRPr="00FF42C7" w:rsidRDefault="00170F51">
            <w:pPr>
              <w:jc w:val="right"/>
              <w:rPr>
                <w:sz w:val="22"/>
                <w:szCs w:val="22"/>
              </w:rPr>
            </w:pPr>
            <w:r w:rsidRPr="00FF42C7">
              <w:rPr>
                <w:sz w:val="22"/>
                <w:szCs w:val="22"/>
              </w:rPr>
              <w:t>0.922</w:t>
            </w:r>
          </w:p>
        </w:tc>
        <w:tc>
          <w:tcPr>
            <w:tcW w:w="640" w:type="dxa"/>
            <w:tcBorders>
              <w:top w:val="nil"/>
              <w:left w:val="nil"/>
              <w:bottom w:val="single" w:sz="4" w:space="0" w:color="auto"/>
              <w:right w:val="single" w:sz="4" w:space="0" w:color="auto"/>
            </w:tcBorders>
            <w:noWrap/>
            <w:vAlign w:val="bottom"/>
            <w:hideMark/>
          </w:tcPr>
          <w:p w14:paraId="2785FB8E" w14:textId="77777777" w:rsidR="00170F51" w:rsidRPr="00FF42C7" w:rsidRDefault="00170F51">
            <w:pPr>
              <w:jc w:val="right"/>
              <w:rPr>
                <w:sz w:val="22"/>
                <w:szCs w:val="22"/>
              </w:rPr>
            </w:pPr>
            <w:r w:rsidRPr="00FF42C7">
              <w:rPr>
                <w:sz w:val="22"/>
                <w:szCs w:val="22"/>
              </w:rPr>
              <w:t>0.976</w:t>
            </w:r>
          </w:p>
        </w:tc>
      </w:tr>
      <w:tr w:rsidR="00170F51" w:rsidRPr="00FF42C7" w14:paraId="57EE6099" w14:textId="77777777" w:rsidTr="00170F51">
        <w:trPr>
          <w:trHeight w:val="290"/>
        </w:trPr>
        <w:tc>
          <w:tcPr>
            <w:tcW w:w="1480" w:type="dxa"/>
            <w:tcBorders>
              <w:top w:val="nil"/>
              <w:left w:val="single" w:sz="4" w:space="0" w:color="auto"/>
              <w:bottom w:val="single" w:sz="4" w:space="0" w:color="auto"/>
              <w:right w:val="single" w:sz="4" w:space="0" w:color="auto"/>
            </w:tcBorders>
            <w:noWrap/>
            <w:vAlign w:val="bottom"/>
            <w:hideMark/>
          </w:tcPr>
          <w:p w14:paraId="3CB6D09E" w14:textId="77777777" w:rsidR="00170F51" w:rsidRPr="00FF42C7" w:rsidRDefault="00170F51">
            <w:pPr>
              <w:rPr>
                <w:sz w:val="22"/>
                <w:szCs w:val="22"/>
              </w:rPr>
            </w:pPr>
            <w:proofErr w:type="spellStart"/>
            <w:r w:rsidRPr="00FF42C7">
              <w:rPr>
                <w:sz w:val="22"/>
                <w:szCs w:val="22"/>
              </w:rPr>
              <w:t>XGBoost</w:t>
            </w:r>
            <w:proofErr w:type="spellEnd"/>
          </w:p>
        </w:tc>
        <w:tc>
          <w:tcPr>
            <w:tcW w:w="1100" w:type="dxa"/>
            <w:tcBorders>
              <w:top w:val="nil"/>
              <w:left w:val="nil"/>
              <w:bottom w:val="single" w:sz="4" w:space="0" w:color="auto"/>
              <w:right w:val="single" w:sz="4" w:space="0" w:color="auto"/>
            </w:tcBorders>
            <w:noWrap/>
            <w:vAlign w:val="bottom"/>
            <w:hideMark/>
          </w:tcPr>
          <w:p w14:paraId="4C6E18E3" w14:textId="77777777" w:rsidR="00170F51" w:rsidRPr="00FF42C7" w:rsidRDefault="00170F51">
            <w:pPr>
              <w:rPr>
                <w:sz w:val="22"/>
                <w:szCs w:val="22"/>
              </w:rPr>
            </w:pPr>
            <w:r w:rsidRPr="00FF42C7">
              <w:rPr>
                <w:sz w:val="22"/>
                <w:szCs w:val="22"/>
              </w:rPr>
              <w:t>Validation</w:t>
            </w:r>
          </w:p>
        </w:tc>
        <w:tc>
          <w:tcPr>
            <w:tcW w:w="940" w:type="dxa"/>
            <w:tcBorders>
              <w:top w:val="nil"/>
              <w:left w:val="nil"/>
              <w:bottom w:val="single" w:sz="4" w:space="0" w:color="auto"/>
              <w:right w:val="single" w:sz="4" w:space="0" w:color="auto"/>
            </w:tcBorders>
            <w:noWrap/>
            <w:vAlign w:val="bottom"/>
            <w:hideMark/>
          </w:tcPr>
          <w:p w14:paraId="36BD8DFD" w14:textId="77777777" w:rsidR="00170F51" w:rsidRPr="00FF42C7" w:rsidRDefault="00170F51">
            <w:pPr>
              <w:jc w:val="right"/>
              <w:rPr>
                <w:sz w:val="22"/>
                <w:szCs w:val="22"/>
              </w:rPr>
            </w:pPr>
            <w:r w:rsidRPr="00FF42C7">
              <w:rPr>
                <w:sz w:val="22"/>
                <w:szCs w:val="22"/>
              </w:rPr>
              <w:t>0.821</w:t>
            </w:r>
          </w:p>
        </w:tc>
        <w:tc>
          <w:tcPr>
            <w:tcW w:w="960" w:type="dxa"/>
            <w:tcBorders>
              <w:top w:val="nil"/>
              <w:left w:val="nil"/>
              <w:bottom w:val="single" w:sz="4" w:space="0" w:color="auto"/>
              <w:right w:val="single" w:sz="4" w:space="0" w:color="auto"/>
            </w:tcBorders>
            <w:noWrap/>
            <w:vAlign w:val="bottom"/>
            <w:hideMark/>
          </w:tcPr>
          <w:p w14:paraId="20FCEE5D" w14:textId="77777777" w:rsidR="00170F51" w:rsidRPr="00FF42C7" w:rsidRDefault="00170F51">
            <w:pPr>
              <w:jc w:val="right"/>
              <w:rPr>
                <w:sz w:val="22"/>
                <w:szCs w:val="22"/>
              </w:rPr>
            </w:pPr>
            <w:r w:rsidRPr="00FF42C7">
              <w:rPr>
                <w:sz w:val="22"/>
                <w:szCs w:val="22"/>
              </w:rPr>
              <w:t>0.939</w:t>
            </w:r>
          </w:p>
        </w:tc>
        <w:tc>
          <w:tcPr>
            <w:tcW w:w="680" w:type="dxa"/>
            <w:tcBorders>
              <w:top w:val="nil"/>
              <w:left w:val="nil"/>
              <w:bottom w:val="single" w:sz="4" w:space="0" w:color="auto"/>
              <w:right w:val="single" w:sz="4" w:space="0" w:color="auto"/>
            </w:tcBorders>
            <w:noWrap/>
            <w:vAlign w:val="bottom"/>
            <w:hideMark/>
          </w:tcPr>
          <w:p w14:paraId="22513C41" w14:textId="77777777" w:rsidR="00170F51" w:rsidRPr="00FF42C7" w:rsidRDefault="00170F51">
            <w:pPr>
              <w:jc w:val="right"/>
              <w:rPr>
                <w:sz w:val="22"/>
                <w:szCs w:val="22"/>
              </w:rPr>
            </w:pPr>
            <w:r w:rsidRPr="00FF42C7">
              <w:rPr>
                <w:sz w:val="22"/>
                <w:szCs w:val="22"/>
              </w:rPr>
              <w:t>0.66</w:t>
            </w:r>
          </w:p>
        </w:tc>
        <w:tc>
          <w:tcPr>
            <w:tcW w:w="640" w:type="dxa"/>
            <w:tcBorders>
              <w:top w:val="nil"/>
              <w:left w:val="nil"/>
              <w:bottom w:val="single" w:sz="4" w:space="0" w:color="auto"/>
              <w:right w:val="single" w:sz="4" w:space="0" w:color="auto"/>
            </w:tcBorders>
            <w:noWrap/>
            <w:vAlign w:val="bottom"/>
            <w:hideMark/>
          </w:tcPr>
          <w:p w14:paraId="2181549E" w14:textId="77777777" w:rsidR="00170F51" w:rsidRPr="00FF42C7" w:rsidRDefault="00170F51">
            <w:pPr>
              <w:jc w:val="right"/>
              <w:rPr>
                <w:sz w:val="22"/>
                <w:szCs w:val="22"/>
              </w:rPr>
            </w:pPr>
            <w:r w:rsidRPr="00FF42C7">
              <w:rPr>
                <w:sz w:val="22"/>
                <w:szCs w:val="22"/>
              </w:rPr>
              <w:t>0.775</w:t>
            </w:r>
          </w:p>
        </w:tc>
        <w:tc>
          <w:tcPr>
            <w:tcW w:w="640" w:type="dxa"/>
            <w:tcBorders>
              <w:top w:val="nil"/>
              <w:left w:val="nil"/>
              <w:bottom w:val="single" w:sz="4" w:space="0" w:color="auto"/>
              <w:right w:val="single" w:sz="4" w:space="0" w:color="auto"/>
            </w:tcBorders>
            <w:noWrap/>
            <w:vAlign w:val="bottom"/>
            <w:hideMark/>
          </w:tcPr>
          <w:p w14:paraId="7998046A" w14:textId="77777777" w:rsidR="00170F51" w:rsidRPr="00FF42C7" w:rsidRDefault="00170F51">
            <w:pPr>
              <w:jc w:val="right"/>
              <w:rPr>
                <w:sz w:val="22"/>
                <w:szCs w:val="22"/>
              </w:rPr>
            </w:pPr>
            <w:r w:rsidRPr="00FF42C7">
              <w:rPr>
                <w:sz w:val="22"/>
                <w:szCs w:val="22"/>
              </w:rPr>
              <w:t>0.939</w:t>
            </w:r>
          </w:p>
        </w:tc>
      </w:tr>
      <w:tr w:rsidR="00170F51" w:rsidRPr="00FF42C7" w14:paraId="524F3816" w14:textId="77777777" w:rsidTr="00170F51">
        <w:trPr>
          <w:trHeight w:val="290"/>
        </w:trPr>
        <w:tc>
          <w:tcPr>
            <w:tcW w:w="1480" w:type="dxa"/>
            <w:tcBorders>
              <w:top w:val="nil"/>
              <w:left w:val="single" w:sz="4" w:space="0" w:color="auto"/>
              <w:bottom w:val="single" w:sz="4" w:space="0" w:color="auto"/>
              <w:right w:val="single" w:sz="4" w:space="0" w:color="auto"/>
            </w:tcBorders>
            <w:noWrap/>
            <w:vAlign w:val="bottom"/>
            <w:hideMark/>
          </w:tcPr>
          <w:p w14:paraId="6EFCC4CA" w14:textId="77777777" w:rsidR="00170F51" w:rsidRPr="00FF42C7" w:rsidRDefault="00170F51">
            <w:pPr>
              <w:rPr>
                <w:sz w:val="22"/>
                <w:szCs w:val="22"/>
              </w:rPr>
            </w:pPr>
            <w:proofErr w:type="spellStart"/>
            <w:r w:rsidRPr="00FF42C7">
              <w:rPr>
                <w:sz w:val="22"/>
                <w:szCs w:val="22"/>
              </w:rPr>
              <w:t>XGBoost</w:t>
            </w:r>
            <w:proofErr w:type="spellEnd"/>
          </w:p>
        </w:tc>
        <w:tc>
          <w:tcPr>
            <w:tcW w:w="1100" w:type="dxa"/>
            <w:tcBorders>
              <w:top w:val="nil"/>
              <w:left w:val="nil"/>
              <w:bottom w:val="single" w:sz="4" w:space="0" w:color="auto"/>
              <w:right w:val="single" w:sz="4" w:space="0" w:color="auto"/>
            </w:tcBorders>
            <w:noWrap/>
            <w:vAlign w:val="bottom"/>
            <w:hideMark/>
          </w:tcPr>
          <w:p w14:paraId="72167935" w14:textId="77777777" w:rsidR="00170F51" w:rsidRPr="00FF42C7" w:rsidRDefault="00170F51">
            <w:pPr>
              <w:rPr>
                <w:sz w:val="22"/>
                <w:szCs w:val="22"/>
              </w:rPr>
            </w:pPr>
            <w:r w:rsidRPr="00FF42C7">
              <w:rPr>
                <w:sz w:val="22"/>
                <w:szCs w:val="22"/>
              </w:rPr>
              <w:t>Test</w:t>
            </w:r>
          </w:p>
        </w:tc>
        <w:tc>
          <w:tcPr>
            <w:tcW w:w="940" w:type="dxa"/>
            <w:tcBorders>
              <w:top w:val="nil"/>
              <w:left w:val="nil"/>
              <w:bottom w:val="single" w:sz="4" w:space="0" w:color="auto"/>
              <w:right w:val="single" w:sz="4" w:space="0" w:color="auto"/>
            </w:tcBorders>
            <w:noWrap/>
            <w:vAlign w:val="bottom"/>
            <w:hideMark/>
          </w:tcPr>
          <w:p w14:paraId="6334E1F5" w14:textId="77777777" w:rsidR="00170F51" w:rsidRPr="00FF42C7" w:rsidRDefault="00170F51">
            <w:pPr>
              <w:jc w:val="right"/>
              <w:rPr>
                <w:sz w:val="22"/>
                <w:szCs w:val="22"/>
              </w:rPr>
            </w:pPr>
            <w:r w:rsidRPr="00FF42C7">
              <w:rPr>
                <w:sz w:val="22"/>
                <w:szCs w:val="22"/>
              </w:rPr>
              <w:t>0.79</w:t>
            </w:r>
          </w:p>
        </w:tc>
        <w:tc>
          <w:tcPr>
            <w:tcW w:w="960" w:type="dxa"/>
            <w:tcBorders>
              <w:top w:val="nil"/>
              <w:left w:val="nil"/>
              <w:bottom w:val="single" w:sz="4" w:space="0" w:color="auto"/>
              <w:right w:val="single" w:sz="4" w:space="0" w:color="auto"/>
            </w:tcBorders>
            <w:noWrap/>
            <w:vAlign w:val="bottom"/>
            <w:hideMark/>
          </w:tcPr>
          <w:p w14:paraId="7ECD7002" w14:textId="77777777" w:rsidR="00170F51" w:rsidRPr="00FF42C7" w:rsidRDefault="00170F51">
            <w:pPr>
              <w:jc w:val="right"/>
              <w:rPr>
                <w:sz w:val="22"/>
                <w:szCs w:val="22"/>
              </w:rPr>
            </w:pPr>
            <w:r w:rsidRPr="00FF42C7">
              <w:rPr>
                <w:sz w:val="22"/>
                <w:szCs w:val="22"/>
              </w:rPr>
              <w:t>0.982</w:t>
            </w:r>
          </w:p>
        </w:tc>
        <w:tc>
          <w:tcPr>
            <w:tcW w:w="680" w:type="dxa"/>
            <w:tcBorders>
              <w:top w:val="nil"/>
              <w:left w:val="nil"/>
              <w:bottom w:val="single" w:sz="4" w:space="0" w:color="auto"/>
              <w:right w:val="single" w:sz="4" w:space="0" w:color="auto"/>
            </w:tcBorders>
            <w:noWrap/>
            <w:vAlign w:val="bottom"/>
            <w:hideMark/>
          </w:tcPr>
          <w:p w14:paraId="2A4EEE2B" w14:textId="77777777" w:rsidR="00170F51" w:rsidRPr="00FF42C7" w:rsidRDefault="00170F51">
            <w:pPr>
              <w:jc w:val="right"/>
              <w:rPr>
                <w:sz w:val="22"/>
                <w:szCs w:val="22"/>
              </w:rPr>
            </w:pPr>
            <w:r w:rsidRPr="00FF42C7">
              <w:rPr>
                <w:sz w:val="22"/>
                <w:szCs w:val="22"/>
              </w:rPr>
              <w:t>0.643</w:t>
            </w:r>
          </w:p>
        </w:tc>
        <w:tc>
          <w:tcPr>
            <w:tcW w:w="640" w:type="dxa"/>
            <w:tcBorders>
              <w:top w:val="nil"/>
              <w:left w:val="nil"/>
              <w:bottom w:val="single" w:sz="4" w:space="0" w:color="auto"/>
              <w:right w:val="single" w:sz="4" w:space="0" w:color="auto"/>
            </w:tcBorders>
            <w:noWrap/>
            <w:vAlign w:val="bottom"/>
            <w:hideMark/>
          </w:tcPr>
          <w:p w14:paraId="3113C1C3" w14:textId="77777777" w:rsidR="00170F51" w:rsidRPr="00FF42C7" w:rsidRDefault="00170F51">
            <w:pPr>
              <w:jc w:val="right"/>
              <w:rPr>
                <w:sz w:val="22"/>
                <w:szCs w:val="22"/>
              </w:rPr>
            </w:pPr>
            <w:r w:rsidRPr="00FF42C7">
              <w:rPr>
                <w:sz w:val="22"/>
                <w:szCs w:val="22"/>
              </w:rPr>
              <w:t>0.777</w:t>
            </w:r>
          </w:p>
        </w:tc>
        <w:tc>
          <w:tcPr>
            <w:tcW w:w="640" w:type="dxa"/>
            <w:tcBorders>
              <w:top w:val="nil"/>
              <w:left w:val="nil"/>
              <w:bottom w:val="single" w:sz="4" w:space="0" w:color="auto"/>
              <w:right w:val="single" w:sz="4" w:space="0" w:color="auto"/>
            </w:tcBorders>
            <w:noWrap/>
            <w:vAlign w:val="bottom"/>
            <w:hideMark/>
          </w:tcPr>
          <w:p w14:paraId="5DFD1D05" w14:textId="77777777" w:rsidR="00170F51" w:rsidRPr="00FF42C7" w:rsidRDefault="00170F51">
            <w:pPr>
              <w:jc w:val="right"/>
              <w:rPr>
                <w:sz w:val="22"/>
                <w:szCs w:val="22"/>
              </w:rPr>
            </w:pPr>
            <w:r w:rsidRPr="00FF42C7">
              <w:rPr>
                <w:sz w:val="22"/>
                <w:szCs w:val="22"/>
              </w:rPr>
              <w:t>0.955</w:t>
            </w:r>
          </w:p>
        </w:tc>
      </w:tr>
    </w:tbl>
    <w:p w14:paraId="628EBB47" w14:textId="77777777" w:rsidR="00170F51" w:rsidRPr="00FF42C7" w:rsidRDefault="00170F51"/>
    <w:p w14:paraId="0887389E"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III.3 Time-Series Forecasting Results</w:t>
      </w:r>
    </w:p>
    <w:p w14:paraId="4693C9A8" w14:textId="77777777" w:rsidR="00170F51" w:rsidRPr="00FF42C7" w:rsidRDefault="00170F51" w:rsidP="00170F51">
      <w:pPr>
        <w:spacing w:after="120" w:line="276" w:lineRule="auto"/>
        <w:ind w:firstLine="720"/>
        <w:jc w:val="both"/>
      </w:pPr>
      <w:r w:rsidRPr="00FF42C7">
        <w:t xml:space="preserve">Table 7 presents forecasting results. </w:t>
      </w:r>
      <w:proofErr w:type="gramStart"/>
      <w:r w:rsidRPr="00FF42C7">
        <w:t>SARIMA(</w:t>
      </w:r>
      <w:proofErr w:type="gramEnd"/>
      <w:r w:rsidRPr="00FF42C7">
        <w:t>2,1,</w:t>
      </w:r>
      <w:proofErr w:type="gramStart"/>
      <w:r w:rsidRPr="00FF42C7">
        <w:t>1)(</w:t>
      </w:r>
      <w:proofErr w:type="gramEnd"/>
      <w:r w:rsidRPr="00FF42C7">
        <w:t>1,1,1,12) was selected from 12 grid-search candidates based on lowest validation RMSE and achieved the best test MAE of 2.39 minutes. LSTM improved substantially from an earlier test MAE of 15.04 to 5.10 after refining the training loop but remained less accurate than SARIMA for this 132-point monthly series.</w:t>
      </w:r>
    </w:p>
    <w:p w14:paraId="7A91CD62" w14:textId="77777777" w:rsidR="00170F51" w:rsidRPr="00FF42C7" w:rsidRDefault="00170F51"/>
    <w:p w14:paraId="2BF713B6" w14:textId="77777777" w:rsidR="00170F51" w:rsidRPr="00FF42C7" w:rsidRDefault="00170F51" w:rsidP="00170F51">
      <w:pPr>
        <w:spacing w:after="120" w:line="276" w:lineRule="auto"/>
        <w:jc w:val="center"/>
      </w:pPr>
      <w:r w:rsidRPr="00FF42C7">
        <w:rPr>
          <w:b/>
          <w:bCs/>
        </w:rPr>
        <w:t>Table 7: Time-Series Forecasting Results</w:t>
      </w:r>
    </w:p>
    <w:tbl>
      <w:tblPr>
        <w:tblW w:w="6000" w:type="dxa"/>
        <w:tblLook w:val="04A0" w:firstRow="1" w:lastRow="0" w:firstColumn="1" w:lastColumn="0" w:noHBand="0" w:noVBand="1"/>
      </w:tblPr>
      <w:tblGrid>
        <w:gridCol w:w="2920"/>
        <w:gridCol w:w="1145"/>
        <w:gridCol w:w="1000"/>
        <w:gridCol w:w="1100"/>
      </w:tblGrid>
      <w:tr w:rsidR="00170F51" w:rsidRPr="00FF42C7" w14:paraId="50F47564" w14:textId="77777777" w:rsidTr="00170F51">
        <w:trPr>
          <w:trHeight w:val="290"/>
        </w:trPr>
        <w:tc>
          <w:tcPr>
            <w:tcW w:w="2920"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1714088" w14:textId="77777777" w:rsidR="00170F51" w:rsidRPr="00FF42C7" w:rsidRDefault="00170F51">
            <w:pPr>
              <w:rPr>
                <w:b/>
                <w:bCs/>
                <w:sz w:val="22"/>
                <w:szCs w:val="22"/>
              </w:rPr>
            </w:pPr>
            <w:r w:rsidRPr="00FF42C7">
              <w:rPr>
                <w:b/>
                <w:bCs/>
                <w:sz w:val="22"/>
                <w:szCs w:val="22"/>
              </w:rPr>
              <w:t>Model</w:t>
            </w:r>
          </w:p>
        </w:tc>
        <w:tc>
          <w:tcPr>
            <w:tcW w:w="980" w:type="dxa"/>
            <w:tcBorders>
              <w:top w:val="single" w:sz="4" w:space="0" w:color="auto"/>
              <w:left w:val="nil"/>
              <w:bottom w:val="single" w:sz="4" w:space="0" w:color="auto"/>
              <w:right w:val="single" w:sz="4" w:space="0" w:color="auto"/>
            </w:tcBorders>
            <w:shd w:val="clear" w:color="000000" w:fill="DAE9F8"/>
            <w:noWrap/>
            <w:vAlign w:val="bottom"/>
            <w:hideMark/>
          </w:tcPr>
          <w:p w14:paraId="60C567C3" w14:textId="77777777" w:rsidR="00170F51" w:rsidRPr="00FF42C7" w:rsidRDefault="00170F51">
            <w:pPr>
              <w:rPr>
                <w:b/>
                <w:bCs/>
                <w:sz w:val="22"/>
                <w:szCs w:val="22"/>
              </w:rPr>
            </w:pPr>
            <w:r w:rsidRPr="00FF42C7">
              <w:rPr>
                <w:b/>
                <w:bCs/>
                <w:sz w:val="22"/>
                <w:szCs w:val="22"/>
              </w:rPr>
              <w:t>Dataset</w:t>
            </w:r>
          </w:p>
        </w:tc>
        <w:tc>
          <w:tcPr>
            <w:tcW w:w="1000" w:type="dxa"/>
            <w:tcBorders>
              <w:top w:val="single" w:sz="4" w:space="0" w:color="auto"/>
              <w:left w:val="nil"/>
              <w:bottom w:val="single" w:sz="4" w:space="0" w:color="auto"/>
              <w:right w:val="single" w:sz="4" w:space="0" w:color="auto"/>
            </w:tcBorders>
            <w:shd w:val="clear" w:color="000000" w:fill="DAE9F8"/>
            <w:noWrap/>
            <w:vAlign w:val="bottom"/>
            <w:hideMark/>
          </w:tcPr>
          <w:p w14:paraId="102A9EB0" w14:textId="77777777" w:rsidR="00170F51" w:rsidRPr="00FF42C7" w:rsidRDefault="00170F51">
            <w:pPr>
              <w:rPr>
                <w:b/>
                <w:bCs/>
                <w:sz w:val="22"/>
                <w:szCs w:val="22"/>
              </w:rPr>
            </w:pPr>
            <w:r w:rsidRPr="00FF42C7">
              <w:rPr>
                <w:b/>
                <w:bCs/>
                <w:sz w:val="22"/>
                <w:szCs w:val="22"/>
              </w:rPr>
              <w:t>MAE (min)</w:t>
            </w:r>
          </w:p>
        </w:tc>
        <w:tc>
          <w:tcPr>
            <w:tcW w:w="1100" w:type="dxa"/>
            <w:tcBorders>
              <w:top w:val="single" w:sz="4" w:space="0" w:color="auto"/>
              <w:left w:val="nil"/>
              <w:bottom w:val="single" w:sz="4" w:space="0" w:color="auto"/>
              <w:right w:val="single" w:sz="4" w:space="0" w:color="auto"/>
            </w:tcBorders>
            <w:shd w:val="clear" w:color="000000" w:fill="DAE9F8"/>
            <w:noWrap/>
            <w:vAlign w:val="bottom"/>
            <w:hideMark/>
          </w:tcPr>
          <w:p w14:paraId="4E1684E0" w14:textId="77777777" w:rsidR="00170F51" w:rsidRPr="00FF42C7" w:rsidRDefault="00170F51">
            <w:pPr>
              <w:rPr>
                <w:b/>
                <w:bCs/>
                <w:sz w:val="22"/>
                <w:szCs w:val="22"/>
              </w:rPr>
            </w:pPr>
            <w:r w:rsidRPr="00FF42C7">
              <w:rPr>
                <w:b/>
                <w:bCs/>
                <w:sz w:val="22"/>
                <w:szCs w:val="22"/>
              </w:rPr>
              <w:t>RMSE (min)</w:t>
            </w:r>
          </w:p>
        </w:tc>
      </w:tr>
      <w:tr w:rsidR="00170F51" w:rsidRPr="00FF42C7" w14:paraId="2A23DB3B" w14:textId="77777777" w:rsidTr="00170F51">
        <w:trPr>
          <w:trHeight w:val="290"/>
        </w:trPr>
        <w:tc>
          <w:tcPr>
            <w:tcW w:w="2920" w:type="dxa"/>
            <w:tcBorders>
              <w:top w:val="nil"/>
              <w:left w:val="single" w:sz="4" w:space="0" w:color="auto"/>
              <w:bottom w:val="single" w:sz="4" w:space="0" w:color="auto"/>
              <w:right w:val="single" w:sz="4" w:space="0" w:color="auto"/>
            </w:tcBorders>
            <w:noWrap/>
            <w:vAlign w:val="bottom"/>
            <w:hideMark/>
          </w:tcPr>
          <w:p w14:paraId="4D486C5F" w14:textId="77777777" w:rsidR="00170F51" w:rsidRPr="00FF42C7" w:rsidRDefault="00170F51">
            <w:pPr>
              <w:rPr>
                <w:sz w:val="22"/>
                <w:szCs w:val="22"/>
              </w:rPr>
            </w:pPr>
            <w:r w:rsidRPr="00FF42C7">
              <w:rPr>
                <w:sz w:val="22"/>
                <w:szCs w:val="22"/>
              </w:rPr>
              <w:t>Seasonal Naive</w:t>
            </w:r>
          </w:p>
        </w:tc>
        <w:tc>
          <w:tcPr>
            <w:tcW w:w="980" w:type="dxa"/>
            <w:tcBorders>
              <w:top w:val="nil"/>
              <w:left w:val="nil"/>
              <w:bottom w:val="single" w:sz="4" w:space="0" w:color="auto"/>
              <w:right w:val="single" w:sz="4" w:space="0" w:color="auto"/>
            </w:tcBorders>
            <w:noWrap/>
            <w:vAlign w:val="bottom"/>
            <w:hideMark/>
          </w:tcPr>
          <w:p w14:paraId="6E7259B1" w14:textId="77777777" w:rsidR="00170F51" w:rsidRPr="00FF42C7" w:rsidRDefault="00170F51">
            <w:pPr>
              <w:rPr>
                <w:sz w:val="22"/>
                <w:szCs w:val="22"/>
              </w:rPr>
            </w:pPr>
            <w:r w:rsidRPr="00FF42C7">
              <w:rPr>
                <w:sz w:val="22"/>
                <w:szCs w:val="22"/>
              </w:rPr>
              <w:t>Validation</w:t>
            </w:r>
          </w:p>
        </w:tc>
        <w:tc>
          <w:tcPr>
            <w:tcW w:w="1000" w:type="dxa"/>
            <w:tcBorders>
              <w:top w:val="nil"/>
              <w:left w:val="nil"/>
              <w:bottom w:val="single" w:sz="4" w:space="0" w:color="auto"/>
              <w:right w:val="single" w:sz="4" w:space="0" w:color="auto"/>
            </w:tcBorders>
            <w:noWrap/>
            <w:vAlign w:val="bottom"/>
            <w:hideMark/>
          </w:tcPr>
          <w:p w14:paraId="33E7CBB2" w14:textId="77777777" w:rsidR="00170F51" w:rsidRPr="00FF42C7" w:rsidRDefault="00170F51">
            <w:pPr>
              <w:jc w:val="right"/>
              <w:rPr>
                <w:sz w:val="22"/>
                <w:szCs w:val="22"/>
              </w:rPr>
            </w:pPr>
            <w:r w:rsidRPr="00FF42C7">
              <w:rPr>
                <w:sz w:val="22"/>
                <w:szCs w:val="22"/>
              </w:rPr>
              <w:t>4.76</w:t>
            </w:r>
          </w:p>
        </w:tc>
        <w:tc>
          <w:tcPr>
            <w:tcW w:w="1100" w:type="dxa"/>
            <w:tcBorders>
              <w:top w:val="nil"/>
              <w:left w:val="nil"/>
              <w:bottom w:val="single" w:sz="4" w:space="0" w:color="auto"/>
              <w:right w:val="single" w:sz="4" w:space="0" w:color="auto"/>
            </w:tcBorders>
            <w:noWrap/>
            <w:vAlign w:val="bottom"/>
            <w:hideMark/>
          </w:tcPr>
          <w:p w14:paraId="5E7E30D2" w14:textId="77777777" w:rsidR="00170F51" w:rsidRPr="00FF42C7" w:rsidRDefault="00170F51">
            <w:pPr>
              <w:jc w:val="right"/>
              <w:rPr>
                <w:sz w:val="22"/>
                <w:szCs w:val="22"/>
              </w:rPr>
            </w:pPr>
            <w:r w:rsidRPr="00FF42C7">
              <w:rPr>
                <w:sz w:val="22"/>
                <w:szCs w:val="22"/>
              </w:rPr>
              <w:t>6.07</w:t>
            </w:r>
          </w:p>
        </w:tc>
      </w:tr>
      <w:tr w:rsidR="00170F51" w:rsidRPr="00FF42C7" w14:paraId="3446775D" w14:textId="77777777" w:rsidTr="00170F51">
        <w:trPr>
          <w:trHeight w:val="290"/>
        </w:trPr>
        <w:tc>
          <w:tcPr>
            <w:tcW w:w="2920" w:type="dxa"/>
            <w:tcBorders>
              <w:top w:val="nil"/>
              <w:left w:val="single" w:sz="4" w:space="0" w:color="auto"/>
              <w:bottom w:val="single" w:sz="4" w:space="0" w:color="auto"/>
              <w:right w:val="single" w:sz="4" w:space="0" w:color="auto"/>
            </w:tcBorders>
            <w:noWrap/>
            <w:vAlign w:val="bottom"/>
            <w:hideMark/>
          </w:tcPr>
          <w:p w14:paraId="3C9E3256" w14:textId="77777777" w:rsidR="00170F51" w:rsidRPr="00FF42C7" w:rsidRDefault="00170F51">
            <w:pPr>
              <w:rPr>
                <w:sz w:val="22"/>
                <w:szCs w:val="22"/>
              </w:rPr>
            </w:pPr>
            <w:proofErr w:type="gramStart"/>
            <w:r w:rsidRPr="00FF42C7">
              <w:rPr>
                <w:sz w:val="22"/>
                <w:szCs w:val="22"/>
              </w:rPr>
              <w:t>SARIMA(</w:t>
            </w:r>
            <w:proofErr w:type="gramEnd"/>
            <w:r w:rsidRPr="00FF42C7">
              <w:rPr>
                <w:sz w:val="22"/>
                <w:szCs w:val="22"/>
              </w:rPr>
              <w:t>2,1,</w:t>
            </w:r>
            <w:proofErr w:type="gramStart"/>
            <w:r w:rsidRPr="00FF42C7">
              <w:rPr>
                <w:sz w:val="22"/>
                <w:szCs w:val="22"/>
              </w:rPr>
              <w:t>1)(</w:t>
            </w:r>
            <w:proofErr w:type="gramEnd"/>
            <w:r w:rsidRPr="00FF42C7">
              <w:rPr>
                <w:sz w:val="22"/>
                <w:szCs w:val="22"/>
              </w:rPr>
              <w:t xml:space="preserve">1,1,1,12) </w:t>
            </w:r>
            <w:r w:rsidRPr="00FF42C7">
              <w:rPr>
                <w:rFonts w:ascii="Segoe UI Symbol" w:hAnsi="Segoe UI Symbol" w:cs="Segoe UI Symbol"/>
                <w:sz w:val="22"/>
                <w:szCs w:val="22"/>
              </w:rPr>
              <w:t>✓</w:t>
            </w:r>
            <w:r w:rsidRPr="00FF42C7">
              <w:rPr>
                <w:sz w:val="22"/>
                <w:szCs w:val="22"/>
              </w:rPr>
              <w:t xml:space="preserve"> Best</w:t>
            </w:r>
          </w:p>
        </w:tc>
        <w:tc>
          <w:tcPr>
            <w:tcW w:w="980" w:type="dxa"/>
            <w:tcBorders>
              <w:top w:val="nil"/>
              <w:left w:val="nil"/>
              <w:bottom w:val="single" w:sz="4" w:space="0" w:color="auto"/>
              <w:right w:val="single" w:sz="4" w:space="0" w:color="auto"/>
            </w:tcBorders>
            <w:noWrap/>
            <w:vAlign w:val="bottom"/>
            <w:hideMark/>
          </w:tcPr>
          <w:p w14:paraId="1BFDE729" w14:textId="77777777" w:rsidR="00170F51" w:rsidRPr="00FF42C7" w:rsidRDefault="00170F51">
            <w:pPr>
              <w:rPr>
                <w:sz w:val="22"/>
                <w:szCs w:val="22"/>
              </w:rPr>
            </w:pPr>
            <w:r w:rsidRPr="00FF42C7">
              <w:rPr>
                <w:sz w:val="22"/>
                <w:szCs w:val="22"/>
              </w:rPr>
              <w:t>Validation</w:t>
            </w:r>
          </w:p>
        </w:tc>
        <w:tc>
          <w:tcPr>
            <w:tcW w:w="1000" w:type="dxa"/>
            <w:tcBorders>
              <w:top w:val="nil"/>
              <w:left w:val="nil"/>
              <w:bottom w:val="single" w:sz="4" w:space="0" w:color="auto"/>
              <w:right w:val="single" w:sz="4" w:space="0" w:color="auto"/>
            </w:tcBorders>
            <w:noWrap/>
            <w:vAlign w:val="bottom"/>
            <w:hideMark/>
          </w:tcPr>
          <w:p w14:paraId="7699C22B" w14:textId="77777777" w:rsidR="00170F51" w:rsidRPr="00FF42C7" w:rsidRDefault="00170F51">
            <w:pPr>
              <w:jc w:val="right"/>
              <w:rPr>
                <w:sz w:val="22"/>
                <w:szCs w:val="22"/>
              </w:rPr>
            </w:pPr>
            <w:r w:rsidRPr="00FF42C7">
              <w:rPr>
                <w:sz w:val="22"/>
                <w:szCs w:val="22"/>
              </w:rPr>
              <w:t>1.66</w:t>
            </w:r>
          </w:p>
        </w:tc>
        <w:tc>
          <w:tcPr>
            <w:tcW w:w="1100" w:type="dxa"/>
            <w:tcBorders>
              <w:top w:val="nil"/>
              <w:left w:val="nil"/>
              <w:bottom w:val="single" w:sz="4" w:space="0" w:color="auto"/>
              <w:right w:val="single" w:sz="4" w:space="0" w:color="auto"/>
            </w:tcBorders>
            <w:noWrap/>
            <w:vAlign w:val="bottom"/>
            <w:hideMark/>
          </w:tcPr>
          <w:p w14:paraId="03BAE742" w14:textId="77777777" w:rsidR="00170F51" w:rsidRPr="00FF42C7" w:rsidRDefault="00170F51">
            <w:pPr>
              <w:jc w:val="right"/>
              <w:rPr>
                <w:sz w:val="22"/>
                <w:szCs w:val="22"/>
              </w:rPr>
            </w:pPr>
            <w:r w:rsidRPr="00FF42C7">
              <w:rPr>
                <w:sz w:val="22"/>
                <w:szCs w:val="22"/>
              </w:rPr>
              <w:t>2</w:t>
            </w:r>
          </w:p>
        </w:tc>
      </w:tr>
      <w:tr w:rsidR="00170F51" w:rsidRPr="00FF42C7" w14:paraId="4E293C51" w14:textId="77777777" w:rsidTr="00170F51">
        <w:trPr>
          <w:trHeight w:val="290"/>
        </w:trPr>
        <w:tc>
          <w:tcPr>
            <w:tcW w:w="2920" w:type="dxa"/>
            <w:tcBorders>
              <w:top w:val="nil"/>
              <w:left w:val="single" w:sz="4" w:space="0" w:color="auto"/>
              <w:bottom w:val="single" w:sz="4" w:space="0" w:color="auto"/>
              <w:right w:val="single" w:sz="4" w:space="0" w:color="auto"/>
            </w:tcBorders>
            <w:noWrap/>
            <w:vAlign w:val="bottom"/>
            <w:hideMark/>
          </w:tcPr>
          <w:p w14:paraId="0E5E00F5" w14:textId="77777777" w:rsidR="00170F51" w:rsidRPr="00FF42C7" w:rsidRDefault="00170F51">
            <w:pPr>
              <w:rPr>
                <w:sz w:val="22"/>
                <w:szCs w:val="22"/>
              </w:rPr>
            </w:pPr>
            <w:r w:rsidRPr="00FF42C7">
              <w:rPr>
                <w:sz w:val="22"/>
                <w:szCs w:val="22"/>
              </w:rPr>
              <w:t>LSTM</w:t>
            </w:r>
          </w:p>
        </w:tc>
        <w:tc>
          <w:tcPr>
            <w:tcW w:w="980" w:type="dxa"/>
            <w:tcBorders>
              <w:top w:val="nil"/>
              <w:left w:val="nil"/>
              <w:bottom w:val="single" w:sz="4" w:space="0" w:color="auto"/>
              <w:right w:val="single" w:sz="4" w:space="0" w:color="auto"/>
            </w:tcBorders>
            <w:noWrap/>
            <w:vAlign w:val="bottom"/>
            <w:hideMark/>
          </w:tcPr>
          <w:p w14:paraId="47576622" w14:textId="77777777" w:rsidR="00170F51" w:rsidRPr="00FF42C7" w:rsidRDefault="00170F51">
            <w:pPr>
              <w:rPr>
                <w:sz w:val="22"/>
                <w:szCs w:val="22"/>
              </w:rPr>
            </w:pPr>
            <w:r w:rsidRPr="00FF42C7">
              <w:rPr>
                <w:sz w:val="22"/>
                <w:szCs w:val="22"/>
              </w:rPr>
              <w:t>Validation</w:t>
            </w:r>
          </w:p>
        </w:tc>
        <w:tc>
          <w:tcPr>
            <w:tcW w:w="1000" w:type="dxa"/>
            <w:tcBorders>
              <w:top w:val="nil"/>
              <w:left w:val="nil"/>
              <w:bottom w:val="single" w:sz="4" w:space="0" w:color="auto"/>
              <w:right w:val="single" w:sz="4" w:space="0" w:color="auto"/>
            </w:tcBorders>
            <w:noWrap/>
            <w:vAlign w:val="bottom"/>
            <w:hideMark/>
          </w:tcPr>
          <w:p w14:paraId="7EF609DA" w14:textId="77777777" w:rsidR="00170F51" w:rsidRPr="00FF42C7" w:rsidRDefault="00170F51">
            <w:pPr>
              <w:jc w:val="right"/>
              <w:rPr>
                <w:sz w:val="22"/>
                <w:szCs w:val="22"/>
              </w:rPr>
            </w:pPr>
            <w:r w:rsidRPr="00FF42C7">
              <w:rPr>
                <w:sz w:val="22"/>
                <w:szCs w:val="22"/>
              </w:rPr>
              <w:t>4.83</w:t>
            </w:r>
          </w:p>
        </w:tc>
        <w:tc>
          <w:tcPr>
            <w:tcW w:w="1100" w:type="dxa"/>
            <w:tcBorders>
              <w:top w:val="nil"/>
              <w:left w:val="nil"/>
              <w:bottom w:val="single" w:sz="4" w:space="0" w:color="auto"/>
              <w:right w:val="single" w:sz="4" w:space="0" w:color="auto"/>
            </w:tcBorders>
            <w:noWrap/>
            <w:vAlign w:val="bottom"/>
            <w:hideMark/>
          </w:tcPr>
          <w:p w14:paraId="3FE4F8CA" w14:textId="77777777" w:rsidR="00170F51" w:rsidRPr="00FF42C7" w:rsidRDefault="00170F51">
            <w:pPr>
              <w:jc w:val="right"/>
              <w:rPr>
                <w:sz w:val="22"/>
                <w:szCs w:val="22"/>
              </w:rPr>
            </w:pPr>
            <w:r w:rsidRPr="00FF42C7">
              <w:rPr>
                <w:sz w:val="22"/>
                <w:szCs w:val="22"/>
              </w:rPr>
              <w:t>5.71</w:t>
            </w:r>
          </w:p>
        </w:tc>
      </w:tr>
      <w:tr w:rsidR="00170F51" w:rsidRPr="00FF42C7" w14:paraId="3AF9B66A" w14:textId="77777777" w:rsidTr="00170F51">
        <w:trPr>
          <w:trHeight w:val="290"/>
        </w:trPr>
        <w:tc>
          <w:tcPr>
            <w:tcW w:w="2920" w:type="dxa"/>
            <w:tcBorders>
              <w:top w:val="nil"/>
              <w:left w:val="single" w:sz="4" w:space="0" w:color="auto"/>
              <w:bottom w:val="single" w:sz="4" w:space="0" w:color="auto"/>
              <w:right w:val="single" w:sz="4" w:space="0" w:color="auto"/>
            </w:tcBorders>
            <w:noWrap/>
            <w:vAlign w:val="bottom"/>
            <w:hideMark/>
          </w:tcPr>
          <w:p w14:paraId="1EFBCE96" w14:textId="77777777" w:rsidR="00170F51" w:rsidRPr="00FF42C7" w:rsidRDefault="00170F51">
            <w:pPr>
              <w:rPr>
                <w:sz w:val="22"/>
                <w:szCs w:val="22"/>
              </w:rPr>
            </w:pPr>
            <w:r w:rsidRPr="00FF42C7">
              <w:rPr>
                <w:sz w:val="22"/>
                <w:szCs w:val="22"/>
              </w:rPr>
              <w:t>Seasonal Naive</w:t>
            </w:r>
          </w:p>
        </w:tc>
        <w:tc>
          <w:tcPr>
            <w:tcW w:w="980" w:type="dxa"/>
            <w:tcBorders>
              <w:top w:val="nil"/>
              <w:left w:val="nil"/>
              <w:bottom w:val="single" w:sz="4" w:space="0" w:color="auto"/>
              <w:right w:val="single" w:sz="4" w:space="0" w:color="auto"/>
            </w:tcBorders>
            <w:noWrap/>
            <w:vAlign w:val="bottom"/>
            <w:hideMark/>
          </w:tcPr>
          <w:p w14:paraId="3D311E31" w14:textId="77777777" w:rsidR="00170F51" w:rsidRPr="00FF42C7" w:rsidRDefault="00170F51">
            <w:pPr>
              <w:rPr>
                <w:sz w:val="22"/>
                <w:szCs w:val="22"/>
              </w:rPr>
            </w:pPr>
            <w:r w:rsidRPr="00FF42C7">
              <w:rPr>
                <w:sz w:val="22"/>
                <w:szCs w:val="22"/>
              </w:rPr>
              <w:t>Test</w:t>
            </w:r>
          </w:p>
        </w:tc>
        <w:tc>
          <w:tcPr>
            <w:tcW w:w="1000" w:type="dxa"/>
            <w:tcBorders>
              <w:top w:val="nil"/>
              <w:left w:val="nil"/>
              <w:bottom w:val="single" w:sz="4" w:space="0" w:color="auto"/>
              <w:right w:val="single" w:sz="4" w:space="0" w:color="auto"/>
            </w:tcBorders>
            <w:noWrap/>
            <w:vAlign w:val="bottom"/>
            <w:hideMark/>
          </w:tcPr>
          <w:p w14:paraId="20602581" w14:textId="77777777" w:rsidR="00170F51" w:rsidRPr="00FF42C7" w:rsidRDefault="00170F51">
            <w:pPr>
              <w:jc w:val="right"/>
              <w:rPr>
                <w:sz w:val="22"/>
                <w:szCs w:val="22"/>
              </w:rPr>
            </w:pPr>
            <w:r w:rsidRPr="00FF42C7">
              <w:rPr>
                <w:sz w:val="22"/>
                <w:szCs w:val="22"/>
              </w:rPr>
              <w:t>3.86</w:t>
            </w:r>
          </w:p>
        </w:tc>
        <w:tc>
          <w:tcPr>
            <w:tcW w:w="1100" w:type="dxa"/>
            <w:tcBorders>
              <w:top w:val="nil"/>
              <w:left w:val="nil"/>
              <w:bottom w:val="single" w:sz="4" w:space="0" w:color="auto"/>
              <w:right w:val="single" w:sz="4" w:space="0" w:color="auto"/>
            </w:tcBorders>
            <w:noWrap/>
            <w:vAlign w:val="bottom"/>
            <w:hideMark/>
          </w:tcPr>
          <w:p w14:paraId="238B8854" w14:textId="77777777" w:rsidR="00170F51" w:rsidRPr="00FF42C7" w:rsidRDefault="00170F51">
            <w:pPr>
              <w:jc w:val="right"/>
              <w:rPr>
                <w:sz w:val="22"/>
                <w:szCs w:val="22"/>
              </w:rPr>
            </w:pPr>
            <w:r w:rsidRPr="00FF42C7">
              <w:rPr>
                <w:sz w:val="22"/>
                <w:szCs w:val="22"/>
              </w:rPr>
              <w:t>5.45</w:t>
            </w:r>
          </w:p>
        </w:tc>
      </w:tr>
      <w:tr w:rsidR="00170F51" w:rsidRPr="00FF42C7" w14:paraId="7D71B0C8" w14:textId="77777777" w:rsidTr="00170F51">
        <w:trPr>
          <w:trHeight w:val="290"/>
        </w:trPr>
        <w:tc>
          <w:tcPr>
            <w:tcW w:w="2920" w:type="dxa"/>
            <w:tcBorders>
              <w:top w:val="nil"/>
              <w:left w:val="single" w:sz="4" w:space="0" w:color="auto"/>
              <w:bottom w:val="single" w:sz="4" w:space="0" w:color="auto"/>
              <w:right w:val="single" w:sz="4" w:space="0" w:color="auto"/>
            </w:tcBorders>
            <w:noWrap/>
            <w:vAlign w:val="bottom"/>
            <w:hideMark/>
          </w:tcPr>
          <w:p w14:paraId="18D7C751" w14:textId="77777777" w:rsidR="00170F51" w:rsidRPr="00FF42C7" w:rsidRDefault="00170F51">
            <w:pPr>
              <w:rPr>
                <w:sz w:val="22"/>
                <w:szCs w:val="22"/>
              </w:rPr>
            </w:pPr>
            <w:proofErr w:type="gramStart"/>
            <w:r w:rsidRPr="00FF42C7">
              <w:rPr>
                <w:sz w:val="22"/>
                <w:szCs w:val="22"/>
              </w:rPr>
              <w:t>SARIMA(</w:t>
            </w:r>
            <w:proofErr w:type="gramEnd"/>
            <w:r w:rsidRPr="00FF42C7">
              <w:rPr>
                <w:sz w:val="22"/>
                <w:szCs w:val="22"/>
              </w:rPr>
              <w:t>2,1,</w:t>
            </w:r>
            <w:proofErr w:type="gramStart"/>
            <w:r w:rsidRPr="00FF42C7">
              <w:rPr>
                <w:sz w:val="22"/>
                <w:szCs w:val="22"/>
              </w:rPr>
              <w:t>1)(</w:t>
            </w:r>
            <w:proofErr w:type="gramEnd"/>
            <w:r w:rsidRPr="00FF42C7">
              <w:rPr>
                <w:sz w:val="22"/>
                <w:szCs w:val="22"/>
              </w:rPr>
              <w:t xml:space="preserve">1,1,1,12) </w:t>
            </w:r>
            <w:r w:rsidRPr="00FF42C7">
              <w:rPr>
                <w:rFonts w:ascii="Segoe UI Symbol" w:hAnsi="Segoe UI Symbol" w:cs="Segoe UI Symbol"/>
                <w:sz w:val="22"/>
                <w:szCs w:val="22"/>
              </w:rPr>
              <w:t>✓</w:t>
            </w:r>
            <w:r w:rsidRPr="00FF42C7">
              <w:rPr>
                <w:sz w:val="22"/>
                <w:szCs w:val="22"/>
              </w:rPr>
              <w:t xml:space="preserve"> Best</w:t>
            </w:r>
          </w:p>
        </w:tc>
        <w:tc>
          <w:tcPr>
            <w:tcW w:w="980" w:type="dxa"/>
            <w:tcBorders>
              <w:top w:val="nil"/>
              <w:left w:val="nil"/>
              <w:bottom w:val="single" w:sz="4" w:space="0" w:color="auto"/>
              <w:right w:val="single" w:sz="4" w:space="0" w:color="auto"/>
            </w:tcBorders>
            <w:noWrap/>
            <w:vAlign w:val="bottom"/>
            <w:hideMark/>
          </w:tcPr>
          <w:p w14:paraId="29063ADB" w14:textId="77777777" w:rsidR="00170F51" w:rsidRPr="00FF42C7" w:rsidRDefault="00170F51">
            <w:pPr>
              <w:rPr>
                <w:sz w:val="22"/>
                <w:szCs w:val="22"/>
              </w:rPr>
            </w:pPr>
            <w:r w:rsidRPr="00FF42C7">
              <w:rPr>
                <w:sz w:val="22"/>
                <w:szCs w:val="22"/>
              </w:rPr>
              <w:t>Test</w:t>
            </w:r>
          </w:p>
        </w:tc>
        <w:tc>
          <w:tcPr>
            <w:tcW w:w="1000" w:type="dxa"/>
            <w:tcBorders>
              <w:top w:val="nil"/>
              <w:left w:val="nil"/>
              <w:bottom w:val="single" w:sz="4" w:space="0" w:color="auto"/>
              <w:right w:val="single" w:sz="4" w:space="0" w:color="auto"/>
            </w:tcBorders>
            <w:noWrap/>
            <w:vAlign w:val="bottom"/>
            <w:hideMark/>
          </w:tcPr>
          <w:p w14:paraId="6F0CA186" w14:textId="77777777" w:rsidR="00170F51" w:rsidRPr="00FF42C7" w:rsidRDefault="00170F51">
            <w:pPr>
              <w:jc w:val="right"/>
              <w:rPr>
                <w:sz w:val="22"/>
                <w:szCs w:val="22"/>
              </w:rPr>
            </w:pPr>
            <w:r w:rsidRPr="00FF42C7">
              <w:rPr>
                <w:sz w:val="22"/>
                <w:szCs w:val="22"/>
              </w:rPr>
              <w:t>2.39</w:t>
            </w:r>
          </w:p>
        </w:tc>
        <w:tc>
          <w:tcPr>
            <w:tcW w:w="1100" w:type="dxa"/>
            <w:tcBorders>
              <w:top w:val="nil"/>
              <w:left w:val="nil"/>
              <w:bottom w:val="single" w:sz="4" w:space="0" w:color="auto"/>
              <w:right w:val="single" w:sz="4" w:space="0" w:color="auto"/>
            </w:tcBorders>
            <w:noWrap/>
            <w:vAlign w:val="bottom"/>
            <w:hideMark/>
          </w:tcPr>
          <w:p w14:paraId="529D73D6" w14:textId="77777777" w:rsidR="00170F51" w:rsidRPr="00FF42C7" w:rsidRDefault="00170F51">
            <w:pPr>
              <w:jc w:val="right"/>
              <w:rPr>
                <w:sz w:val="22"/>
                <w:szCs w:val="22"/>
              </w:rPr>
            </w:pPr>
            <w:r w:rsidRPr="00FF42C7">
              <w:rPr>
                <w:sz w:val="22"/>
                <w:szCs w:val="22"/>
              </w:rPr>
              <w:t>3.21</w:t>
            </w:r>
          </w:p>
        </w:tc>
      </w:tr>
      <w:tr w:rsidR="00170F51" w:rsidRPr="00FF42C7" w14:paraId="720C0FAB" w14:textId="77777777" w:rsidTr="00170F51">
        <w:trPr>
          <w:trHeight w:val="290"/>
        </w:trPr>
        <w:tc>
          <w:tcPr>
            <w:tcW w:w="2920" w:type="dxa"/>
            <w:tcBorders>
              <w:top w:val="nil"/>
              <w:left w:val="single" w:sz="4" w:space="0" w:color="auto"/>
              <w:bottom w:val="single" w:sz="4" w:space="0" w:color="auto"/>
              <w:right w:val="single" w:sz="4" w:space="0" w:color="auto"/>
            </w:tcBorders>
            <w:noWrap/>
            <w:vAlign w:val="bottom"/>
            <w:hideMark/>
          </w:tcPr>
          <w:p w14:paraId="0D97D2E8" w14:textId="77777777" w:rsidR="00170F51" w:rsidRPr="00FF42C7" w:rsidRDefault="00170F51">
            <w:pPr>
              <w:rPr>
                <w:sz w:val="22"/>
                <w:szCs w:val="22"/>
              </w:rPr>
            </w:pPr>
            <w:r w:rsidRPr="00FF42C7">
              <w:rPr>
                <w:sz w:val="22"/>
                <w:szCs w:val="22"/>
              </w:rPr>
              <w:t>LSTM</w:t>
            </w:r>
          </w:p>
        </w:tc>
        <w:tc>
          <w:tcPr>
            <w:tcW w:w="980" w:type="dxa"/>
            <w:tcBorders>
              <w:top w:val="nil"/>
              <w:left w:val="nil"/>
              <w:bottom w:val="single" w:sz="4" w:space="0" w:color="auto"/>
              <w:right w:val="single" w:sz="4" w:space="0" w:color="auto"/>
            </w:tcBorders>
            <w:noWrap/>
            <w:vAlign w:val="bottom"/>
            <w:hideMark/>
          </w:tcPr>
          <w:p w14:paraId="1482D7A4" w14:textId="77777777" w:rsidR="00170F51" w:rsidRPr="00FF42C7" w:rsidRDefault="00170F51">
            <w:pPr>
              <w:rPr>
                <w:sz w:val="22"/>
                <w:szCs w:val="22"/>
              </w:rPr>
            </w:pPr>
            <w:r w:rsidRPr="00FF42C7">
              <w:rPr>
                <w:sz w:val="22"/>
                <w:szCs w:val="22"/>
              </w:rPr>
              <w:t>Test</w:t>
            </w:r>
          </w:p>
        </w:tc>
        <w:tc>
          <w:tcPr>
            <w:tcW w:w="1000" w:type="dxa"/>
            <w:tcBorders>
              <w:top w:val="nil"/>
              <w:left w:val="nil"/>
              <w:bottom w:val="single" w:sz="4" w:space="0" w:color="auto"/>
              <w:right w:val="single" w:sz="4" w:space="0" w:color="auto"/>
            </w:tcBorders>
            <w:noWrap/>
            <w:vAlign w:val="bottom"/>
            <w:hideMark/>
          </w:tcPr>
          <w:p w14:paraId="7A975B62" w14:textId="77777777" w:rsidR="00170F51" w:rsidRPr="00FF42C7" w:rsidRDefault="00170F51">
            <w:pPr>
              <w:jc w:val="right"/>
              <w:rPr>
                <w:sz w:val="22"/>
                <w:szCs w:val="22"/>
              </w:rPr>
            </w:pPr>
            <w:r w:rsidRPr="00FF42C7">
              <w:rPr>
                <w:sz w:val="22"/>
                <w:szCs w:val="22"/>
              </w:rPr>
              <w:t>5.1</w:t>
            </w:r>
          </w:p>
        </w:tc>
        <w:tc>
          <w:tcPr>
            <w:tcW w:w="1100" w:type="dxa"/>
            <w:tcBorders>
              <w:top w:val="nil"/>
              <w:left w:val="nil"/>
              <w:bottom w:val="single" w:sz="4" w:space="0" w:color="auto"/>
              <w:right w:val="single" w:sz="4" w:space="0" w:color="auto"/>
            </w:tcBorders>
            <w:noWrap/>
            <w:vAlign w:val="bottom"/>
            <w:hideMark/>
          </w:tcPr>
          <w:p w14:paraId="1B99B045" w14:textId="77777777" w:rsidR="00170F51" w:rsidRPr="00FF42C7" w:rsidRDefault="00170F51">
            <w:pPr>
              <w:jc w:val="right"/>
              <w:rPr>
                <w:sz w:val="22"/>
                <w:szCs w:val="22"/>
              </w:rPr>
            </w:pPr>
            <w:r w:rsidRPr="00FF42C7">
              <w:rPr>
                <w:sz w:val="22"/>
                <w:szCs w:val="22"/>
              </w:rPr>
              <w:t>6.52</w:t>
            </w:r>
          </w:p>
        </w:tc>
      </w:tr>
    </w:tbl>
    <w:p w14:paraId="07283147" w14:textId="77777777" w:rsidR="00170F51" w:rsidRPr="00FF42C7" w:rsidRDefault="00170F51"/>
    <w:p w14:paraId="661F9889" w14:textId="77777777" w:rsidR="00170F51" w:rsidRPr="00FF42C7" w:rsidRDefault="00170F51" w:rsidP="00170F51">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III.4 Carrier-Level Prediction Analysis</w:t>
      </w:r>
    </w:p>
    <w:p w14:paraId="69451718" w14:textId="07C85808" w:rsidR="00170F51" w:rsidRPr="00FF42C7" w:rsidRDefault="00170F51" w:rsidP="00101917">
      <w:pPr>
        <w:spacing w:after="120" w:line="276" w:lineRule="auto"/>
        <w:ind w:firstLine="720"/>
        <w:jc w:val="both"/>
      </w:pPr>
      <w:r w:rsidRPr="00FF42C7">
        <w:t xml:space="preserve">Part 4 of the pipeline is an interactive </w:t>
      </w:r>
      <w:proofErr w:type="spellStart"/>
      <w:r w:rsidRPr="00FF42C7">
        <w:t>ipywidgets</w:t>
      </w:r>
      <w:proofErr w:type="spellEnd"/>
      <w:r w:rsidRPr="00FF42C7">
        <w:t xml:space="preserve"> dropdown widget allowing selection of any month from the 2022-2023 test set. The widget displays carrier-by-carrier actual versus predicted delay severity, filters to carriers within plus or minus 2 minutes average </w:t>
      </w:r>
      <w:proofErr w:type="gramStart"/>
      <w:r w:rsidRPr="00FF42C7">
        <w:t>error, and</w:t>
      </w:r>
      <w:proofErr w:type="gramEnd"/>
      <w:r w:rsidRPr="00FF42C7">
        <w:t xml:space="preserve"> ranks results by MAPE ascending. Table 8 presents sample results.</w:t>
      </w:r>
    </w:p>
    <w:p w14:paraId="0AFA2B35" w14:textId="77777777" w:rsidR="00101917" w:rsidRPr="00FF42C7" w:rsidRDefault="00101917" w:rsidP="00101917">
      <w:pPr>
        <w:spacing w:after="120" w:line="276" w:lineRule="auto"/>
        <w:ind w:firstLine="720"/>
        <w:jc w:val="both"/>
      </w:pPr>
    </w:p>
    <w:p w14:paraId="3F86E3C2" w14:textId="77777777" w:rsidR="00170F51" w:rsidRPr="00FF42C7" w:rsidRDefault="00170F51" w:rsidP="00170F51">
      <w:pPr>
        <w:spacing w:after="120" w:line="276" w:lineRule="auto"/>
        <w:jc w:val="center"/>
      </w:pPr>
      <w:r w:rsidRPr="00FF42C7">
        <w:rPr>
          <w:b/>
          <w:bCs/>
        </w:rPr>
        <w:t>Table 8: Carrier-Level Prediction Sample (Test Set)</w:t>
      </w:r>
    </w:p>
    <w:tbl>
      <w:tblPr>
        <w:tblW w:w="7804" w:type="dxa"/>
        <w:tblLook w:val="04A0" w:firstRow="1" w:lastRow="0" w:firstColumn="1" w:lastColumn="0" w:noHBand="0" w:noVBand="1"/>
      </w:tblPr>
      <w:tblGrid>
        <w:gridCol w:w="730"/>
        <w:gridCol w:w="705"/>
        <w:gridCol w:w="2224"/>
        <w:gridCol w:w="840"/>
        <w:gridCol w:w="1480"/>
        <w:gridCol w:w="1040"/>
        <w:gridCol w:w="895"/>
      </w:tblGrid>
      <w:tr w:rsidR="00101917" w:rsidRPr="00FF42C7" w14:paraId="2B02CC91" w14:textId="77777777" w:rsidTr="00101917">
        <w:trPr>
          <w:trHeight w:val="290"/>
        </w:trPr>
        <w:tc>
          <w:tcPr>
            <w:tcW w:w="673"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31C855D7" w14:textId="77777777" w:rsidR="00101917" w:rsidRPr="00FF42C7" w:rsidRDefault="00101917">
            <w:pPr>
              <w:rPr>
                <w:b/>
                <w:bCs/>
                <w:sz w:val="22"/>
                <w:szCs w:val="22"/>
              </w:rPr>
            </w:pPr>
            <w:r w:rsidRPr="00FF42C7">
              <w:rPr>
                <w:b/>
                <w:bCs/>
                <w:sz w:val="22"/>
                <w:szCs w:val="22"/>
              </w:rPr>
              <w:t>Rank</w:t>
            </w:r>
          </w:p>
        </w:tc>
        <w:tc>
          <w:tcPr>
            <w:tcW w:w="698" w:type="dxa"/>
            <w:tcBorders>
              <w:top w:val="single" w:sz="4" w:space="0" w:color="auto"/>
              <w:left w:val="nil"/>
              <w:bottom w:val="single" w:sz="4" w:space="0" w:color="auto"/>
              <w:right w:val="single" w:sz="4" w:space="0" w:color="auto"/>
            </w:tcBorders>
            <w:shd w:val="clear" w:color="000000" w:fill="DAE9F8"/>
            <w:noWrap/>
            <w:vAlign w:val="bottom"/>
            <w:hideMark/>
          </w:tcPr>
          <w:p w14:paraId="6D91E89A" w14:textId="77777777" w:rsidR="00101917" w:rsidRPr="00FF42C7" w:rsidRDefault="00101917">
            <w:pPr>
              <w:rPr>
                <w:b/>
                <w:bCs/>
                <w:sz w:val="22"/>
                <w:szCs w:val="22"/>
              </w:rPr>
            </w:pPr>
            <w:r w:rsidRPr="00FF42C7">
              <w:rPr>
                <w:b/>
                <w:bCs/>
                <w:sz w:val="22"/>
                <w:szCs w:val="22"/>
              </w:rPr>
              <w:t>Code</w:t>
            </w:r>
          </w:p>
        </w:tc>
        <w:tc>
          <w:tcPr>
            <w:tcW w:w="2224" w:type="dxa"/>
            <w:tcBorders>
              <w:top w:val="single" w:sz="4" w:space="0" w:color="auto"/>
              <w:left w:val="nil"/>
              <w:bottom w:val="single" w:sz="4" w:space="0" w:color="auto"/>
              <w:right w:val="single" w:sz="4" w:space="0" w:color="auto"/>
            </w:tcBorders>
            <w:shd w:val="clear" w:color="000000" w:fill="DAE9F8"/>
            <w:noWrap/>
            <w:vAlign w:val="bottom"/>
            <w:hideMark/>
          </w:tcPr>
          <w:p w14:paraId="11955170" w14:textId="77777777" w:rsidR="00101917" w:rsidRPr="00FF42C7" w:rsidRDefault="00101917">
            <w:pPr>
              <w:rPr>
                <w:b/>
                <w:bCs/>
                <w:sz w:val="22"/>
                <w:szCs w:val="22"/>
              </w:rPr>
            </w:pPr>
            <w:r w:rsidRPr="00FF42C7">
              <w:rPr>
                <w:b/>
                <w:bCs/>
                <w:sz w:val="22"/>
                <w:szCs w:val="22"/>
              </w:rPr>
              <w:t>Carrier</w:t>
            </w:r>
          </w:p>
        </w:tc>
        <w:tc>
          <w:tcPr>
            <w:tcW w:w="802" w:type="dxa"/>
            <w:tcBorders>
              <w:top w:val="single" w:sz="4" w:space="0" w:color="auto"/>
              <w:left w:val="nil"/>
              <w:bottom w:val="single" w:sz="4" w:space="0" w:color="auto"/>
              <w:right w:val="single" w:sz="4" w:space="0" w:color="auto"/>
            </w:tcBorders>
            <w:shd w:val="clear" w:color="000000" w:fill="DAE9F8"/>
            <w:noWrap/>
            <w:vAlign w:val="bottom"/>
            <w:hideMark/>
          </w:tcPr>
          <w:p w14:paraId="2861E1F9" w14:textId="77777777" w:rsidR="00101917" w:rsidRPr="00FF42C7" w:rsidRDefault="00101917">
            <w:pPr>
              <w:rPr>
                <w:b/>
                <w:bCs/>
                <w:sz w:val="22"/>
                <w:szCs w:val="22"/>
              </w:rPr>
            </w:pPr>
            <w:proofErr w:type="gramStart"/>
            <w:r w:rsidRPr="00FF42C7">
              <w:rPr>
                <w:b/>
                <w:bCs/>
                <w:sz w:val="22"/>
                <w:szCs w:val="22"/>
              </w:rPr>
              <w:t>Actual</w:t>
            </w:r>
            <w:proofErr w:type="gramEnd"/>
            <w:r w:rsidRPr="00FF42C7">
              <w:rPr>
                <w:b/>
                <w:bCs/>
                <w:sz w:val="22"/>
                <w:szCs w:val="22"/>
              </w:rPr>
              <w:t xml:space="preserve"> (min)</w:t>
            </w:r>
          </w:p>
        </w:tc>
        <w:tc>
          <w:tcPr>
            <w:tcW w:w="1480" w:type="dxa"/>
            <w:tcBorders>
              <w:top w:val="single" w:sz="4" w:space="0" w:color="auto"/>
              <w:left w:val="nil"/>
              <w:bottom w:val="single" w:sz="4" w:space="0" w:color="auto"/>
              <w:right w:val="single" w:sz="4" w:space="0" w:color="auto"/>
            </w:tcBorders>
            <w:shd w:val="clear" w:color="000000" w:fill="DAE9F8"/>
            <w:noWrap/>
            <w:vAlign w:val="bottom"/>
            <w:hideMark/>
          </w:tcPr>
          <w:p w14:paraId="4E26CE58" w14:textId="77777777" w:rsidR="00101917" w:rsidRPr="00FF42C7" w:rsidRDefault="00101917">
            <w:pPr>
              <w:rPr>
                <w:b/>
                <w:bCs/>
                <w:sz w:val="22"/>
                <w:szCs w:val="22"/>
              </w:rPr>
            </w:pPr>
            <w:r w:rsidRPr="00FF42C7">
              <w:rPr>
                <w:b/>
                <w:bCs/>
                <w:sz w:val="22"/>
                <w:szCs w:val="22"/>
              </w:rPr>
              <w:t>Predicted (min)</w:t>
            </w:r>
          </w:p>
        </w:tc>
        <w:tc>
          <w:tcPr>
            <w:tcW w:w="1040" w:type="dxa"/>
            <w:tcBorders>
              <w:top w:val="single" w:sz="4" w:space="0" w:color="auto"/>
              <w:left w:val="nil"/>
              <w:bottom w:val="single" w:sz="4" w:space="0" w:color="auto"/>
              <w:right w:val="single" w:sz="4" w:space="0" w:color="auto"/>
            </w:tcBorders>
            <w:shd w:val="clear" w:color="000000" w:fill="DAE9F8"/>
            <w:noWrap/>
            <w:vAlign w:val="bottom"/>
            <w:hideMark/>
          </w:tcPr>
          <w:p w14:paraId="41C6EB59" w14:textId="77777777" w:rsidR="00101917" w:rsidRPr="00FF42C7" w:rsidRDefault="00101917">
            <w:pPr>
              <w:rPr>
                <w:b/>
                <w:bCs/>
                <w:sz w:val="22"/>
                <w:szCs w:val="22"/>
              </w:rPr>
            </w:pPr>
            <w:r w:rsidRPr="00FF42C7">
              <w:rPr>
                <w:b/>
                <w:bCs/>
                <w:sz w:val="22"/>
                <w:szCs w:val="22"/>
              </w:rPr>
              <w:t>Error (min)</w:t>
            </w:r>
          </w:p>
        </w:tc>
        <w:tc>
          <w:tcPr>
            <w:tcW w:w="887" w:type="dxa"/>
            <w:tcBorders>
              <w:top w:val="single" w:sz="4" w:space="0" w:color="auto"/>
              <w:left w:val="nil"/>
              <w:bottom w:val="single" w:sz="4" w:space="0" w:color="auto"/>
              <w:right w:val="single" w:sz="4" w:space="0" w:color="auto"/>
            </w:tcBorders>
            <w:shd w:val="clear" w:color="000000" w:fill="DAE9F8"/>
            <w:noWrap/>
            <w:vAlign w:val="bottom"/>
            <w:hideMark/>
          </w:tcPr>
          <w:p w14:paraId="073F85F5" w14:textId="77777777" w:rsidR="00101917" w:rsidRPr="00FF42C7" w:rsidRDefault="00101917">
            <w:pPr>
              <w:rPr>
                <w:b/>
                <w:bCs/>
                <w:sz w:val="22"/>
                <w:szCs w:val="22"/>
              </w:rPr>
            </w:pPr>
            <w:r w:rsidRPr="00FF42C7">
              <w:rPr>
                <w:b/>
                <w:bCs/>
                <w:sz w:val="22"/>
                <w:szCs w:val="22"/>
              </w:rPr>
              <w:t>Match %</w:t>
            </w:r>
          </w:p>
        </w:tc>
      </w:tr>
      <w:tr w:rsidR="00101917" w:rsidRPr="00FF42C7" w14:paraId="6AFEF277" w14:textId="77777777" w:rsidTr="00101917">
        <w:trPr>
          <w:trHeight w:val="290"/>
        </w:trPr>
        <w:tc>
          <w:tcPr>
            <w:tcW w:w="673" w:type="dxa"/>
            <w:tcBorders>
              <w:top w:val="nil"/>
              <w:left w:val="single" w:sz="4" w:space="0" w:color="auto"/>
              <w:bottom w:val="single" w:sz="4" w:space="0" w:color="auto"/>
              <w:right w:val="single" w:sz="4" w:space="0" w:color="auto"/>
            </w:tcBorders>
            <w:noWrap/>
            <w:vAlign w:val="bottom"/>
            <w:hideMark/>
          </w:tcPr>
          <w:p w14:paraId="256E91DF" w14:textId="77777777" w:rsidR="00101917" w:rsidRPr="00FF42C7" w:rsidRDefault="00101917">
            <w:pPr>
              <w:jc w:val="right"/>
              <w:rPr>
                <w:sz w:val="22"/>
                <w:szCs w:val="22"/>
              </w:rPr>
            </w:pPr>
            <w:r w:rsidRPr="00FF42C7">
              <w:rPr>
                <w:sz w:val="22"/>
                <w:szCs w:val="22"/>
              </w:rPr>
              <w:t>1</w:t>
            </w:r>
          </w:p>
        </w:tc>
        <w:tc>
          <w:tcPr>
            <w:tcW w:w="698" w:type="dxa"/>
            <w:tcBorders>
              <w:top w:val="nil"/>
              <w:left w:val="nil"/>
              <w:bottom w:val="single" w:sz="4" w:space="0" w:color="auto"/>
              <w:right w:val="single" w:sz="4" w:space="0" w:color="auto"/>
            </w:tcBorders>
            <w:noWrap/>
            <w:vAlign w:val="bottom"/>
            <w:hideMark/>
          </w:tcPr>
          <w:p w14:paraId="1DDEDE86" w14:textId="77777777" w:rsidR="00101917" w:rsidRPr="00FF42C7" w:rsidRDefault="00101917">
            <w:pPr>
              <w:rPr>
                <w:sz w:val="22"/>
                <w:szCs w:val="22"/>
              </w:rPr>
            </w:pPr>
            <w:r w:rsidRPr="00FF42C7">
              <w:rPr>
                <w:sz w:val="22"/>
                <w:szCs w:val="22"/>
              </w:rPr>
              <w:t>WN</w:t>
            </w:r>
          </w:p>
        </w:tc>
        <w:tc>
          <w:tcPr>
            <w:tcW w:w="2224" w:type="dxa"/>
            <w:tcBorders>
              <w:top w:val="nil"/>
              <w:left w:val="nil"/>
              <w:bottom w:val="single" w:sz="4" w:space="0" w:color="auto"/>
              <w:right w:val="single" w:sz="4" w:space="0" w:color="auto"/>
            </w:tcBorders>
            <w:noWrap/>
            <w:vAlign w:val="bottom"/>
            <w:hideMark/>
          </w:tcPr>
          <w:p w14:paraId="0A0B6B3D" w14:textId="77777777" w:rsidR="00101917" w:rsidRPr="00FF42C7" w:rsidRDefault="00101917">
            <w:pPr>
              <w:rPr>
                <w:sz w:val="22"/>
                <w:szCs w:val="22"/>
              </w:rPr>
            </w:pPr>
            <w:r w:rsidRPr="00FF42C7">
              <w:rPr>
                <w:sz w:val="22"/>
                <w:szCs w:val="22"/>
              </w:rPr>
              <w:t>Southwest Airlines</w:t>
            </w:r>
          </w:p>
        </w:tc>
        <w:tc>
          <w:tcPr>
            <w:tcW w:w="802" w:type="dxa"/>
            <w:tcBorders>
              <w:top w:val="nil"/>
              <w:left w:val="nil"/>
              <w:bottom w:val="single" w:sz="4" w:space="0" w:color="auto"/>
              <w:right w:val="single" w:sz="4" w:space="0" w:color="auto"/>
            </w:tcBorders>
            <w:noWrap/>
            <w:vAlign w:val="bottom"/>
            <w:hideMark/>
          </w:tcPr>
          <w:p w14:paraId="731DAB3E" w14:textId="77777777" w:rsidR="00101917" w:rsidRPr="00FF42C7" w:rsidRDefault="00101917">
            <w:pPr>
              <w:jc w:val="right"/>
              <w:rPr>
                <w:sz w:val="22"/>
                <w:szCs w:val="22"/>
              </w:rPr>
            </w:pPr>
            <w:r w:rsidRPr="00FF42C7">
              <w:rPr>
                <w:sz w:val="22"/>
                <w:szCs w:val="22"/>
              </w:rPr>
              <w:t>46.82</w:t>
            </w:r>
          </w:p>
        </w:tc>
        <w:tc>
          <w:tcPr>
            <w:tcW w:w="1480" w:type="dxa"/>
            <w:tcBorders>
              <w:top w:val="nil"/>
              <w:left w:val="nil"/>
              <w:bottom w:val="single" w:sz="4" w:space="0" w:color="auto"/>
              <w:right w:val="single" w:sz="4" w:space="0" w:color="auto"/>
            </w:tcBorders>
            <w:noWrap/>
            <w:vAlign w:val="bottom"/>
            <w:hideMark/>
          </w:tcPr>
          <w:p w14:paraId="543F708B" w14:textId="77777777" w:rsidR="00101917" w:rsidRPr="00FF42C7" w:rsidRDefault="00101917">
            <w:pPr>
              <w:jc w:val="right"/>
              <w:rPr>
                <w:sz w:val="22"/>
                <w:szCs w:val="22"/>
              </w:rPr>
            </w:pPr>
            <w:r w:rsidRPr="00FF42C7">
              <w:rPr>
                <w:sz w:val="22"/>
                <w:szCs w:val="22"/>
              </w:rPr>
              <w:t>47.4</w:t>
            </w:r>
          </w:p>
        </w:tc>
        <w:tc>
          <w:tcPr>
            <w:tcW w:w="1040" w:type="dxa"/>
            <w:tcBorders>
              <w:top w:val="nil"/>
              <w:left w:val="nil"/>
              <w:bottom w:val="single" w:sz="4" w:space="0" w:color="auto"/>
              <w:right w:val="single" w:sz="4" w:space="0" w:color="auto"/>
            </w:tcBorders>
            <w:noWrap/>
            <w:vAlign w:val="bottom"/>
            <w:hideMark/>
          </w:tcPr>
          <w:p w14:paraId="20CD6AA0" w14:textId="77777777" w:rsidR="00101917" w:rsidRPr="00FF42C7" w:rsidRDefault="00101917">
            <w:pPr>
              <w:jc w:val="right"/>
              <w:rPr>
                <w:sz w:val="22"/>
                <w:szCs w:val="22"/>
              </w:rPr>
            </w:pPr>
            <w:r w:rsidRPr="00FF42C7">
              <w:rPr>
                <w:sz w:val="22"/>
                <w:szCs w:val="22"/>
              </w:rPr>
              <w:t>0.59</w:t>
            </w:r>
          </w:p>
        </w:tc>
        <w:tc>
          <w:tcPr>
            <w:tcW w:w="887" w:type="dxa"/>
            <w:tcBorders>
              <w:top w:val="nil"/>
              <w:left w:val="nil"/>
              <w:bottom w:val="single" w:sz="4" w:space="0" w:color="auto"/>
              <w:right w:val="single" w:sz="4" w:space="0" w:color="auto"/>
            </w:tcBorders>
            <w:noWrap/>
            <w:vAlign w:val="bottom"/>
            <w:hideMark/>
          </w:tcPr>
          <w:p w14:paraId="038045B5" w14:textId="77777777" w:rsidR="00101917" w:rsidRPr="00FF42C7" w:rsidRDefault="00101917">
            <w:pPr>
              <w:jc w:val="right"/>
              <w:rPr>
                <w:sz w:val="22"/>
                <w:szCs w:val="22"/>
              </w:rPr>
            </w:pPr>
            <w:r w:rsidRPr="00FF42C7">
              <w:rPr>
                <w:sz w:val="22"/>
                <w:szCs w:val="22"/>
              </w:rPr>
              <w:t>90.80%</w:t>
            </w:r>
          </w:p>
        </w:tc>
      </w:tr>
      <w:tr w:rsidR="00101917" w:rsidRPr="00FF42C7" w14:paraId="5B6282FD" w14:textId="77777777" w:rsidTr="00101917">
        <w:trPr>
          <w:trHeight w:val="290"/>
        </w:trPr>
        <w:tc>
          <w:tcPr>
            <w:tcW w:w="673" w:type="dxa"/>
            <w:tcBorders>
              <w:top w:val="nil"/>
              <w:left w:val="single" w:sz="4" w:space="0" w:color="auto"/>
              <w:bottom w:val="single" w:sz="4" w:space="0" w:color="auto"/>
              <w:right w:val="single" w:sz="4" w:space="0" w:color="auto"/>
            </w:tcBorders>
            <w:noWrap/>
            <w:vAlign w:val="bottom"/>
            <w:hideMark/>
          </w:tcPr>
          <w:p w14:paraId="51A8A488" w14:textId="77777777" w:rsidR="00101917" w:rsidRPr="00FF42C7" w:rsidRDefault="00101917">
            <w:pPr>
              <w:jc w:val="right"/>
              <w:rPr>
                <w:sz w:val="22"/>
                <w:szCs w:val="22"/>
              </w:rPr>
            </w:pPr>
            <w:r w:rsidRPr="00FF42C7">
              <w:rPr>
                <w:sz w:val="22"/>
                <w:szCs w:val="22"/>
              </w:rPr>
              <w:t>2</w:t>
            </w:r>
          </w:p>
        </w:tc>
        <w:tc>
          <w:tcPr>
            <w:tcW w:w="698" w:type="dxa"/>
            <w:tcBorders>
              <w:top w:val="nil"/>
              <w:left w:val="nil"/>
              <w:bottom w:val="single" w:sz="4" w:space="0" w:color="auto"/>
              <w:right w:val="single" w:sz="4" w:space="0" w:color="auto"/>
            </w:tcBorders>
            <w:noWrap/>
            <w:vAlign w:val="bottom"/>
            <w:hideMark/>
          </w:tcPr>
          <w:p w14:paraId="4DBCE56C" w14:textId="77777777" w:rsidR="00101917" w:rsidRPr="00FF42C7" w:rsidRDefault="00101917">
            <w:pPr>
              <w:rPr>
                <w:sz w:val="22"/>
                <w:szCs w:val="22"/>
              </w:rPr>
            </w:pPr>
            <w:r w:rsidRPr="00FF42C7">
              <w:rPr>
                <w:sz w:val="22"/>
                <w:szCs w:val="22"/>
              </w:rPr>
              <w:t>B6</w:t>
            </w:r>
          </w:p>
        </w:tc>
        <w:tc>
          <w:tcPr>
            <w:tcW w:w="2224" w:type="dxa"/>
            <w:tcBorders>
              <w:top w:val="nil"/>
              <w:left w:val="nil"/>
              <w:bottom w:val="single" w:sz="4" w:space="0" w:color="auto"/>
              <w:right w:val="single" w:sz="4" w:space="0" w:color="auto"/>
            </w:tcBorders>
            <w:noWrap/>
            <w:vAlign w:val="bottom"/>
            <w:hideMark/>
          </w:tcPr>
          <w:p w14:paraId="62BA4F47" w14:textId="77777777" w:rsidR="00101917" w:rsidRPr="00FF42C7" w:rsidRDefault="00101917">
            <w:pPr>
              <w:rPr>
                <w:sz w:val="22"/>
                <w:szCs w:val="22"/>
              </w:rPr>
            </w:pPr>
            <w:r w:rsidRPr="00FF42C7">
              <w:rPr>
                <w:sz w:val="22"/>
                <w:szCs w:val="22"/>
              </w:rPr>
              <w:t>JetBlue Airways</w:t>
            </w:r>
          </w:p>
        </w:tc>
        <w:tc>
          <w:tcPr>
            <w:tcW w:w="802" w:type="dxa"/>
            <w:tcBorders>
              <w:top w:val="nil"/>
              <w:left w:val="nil"/>
              <w:bottom w:val="single" w:sz="4" w:space="0" w:color="auto"/>
              <w:right w:val="single" w:sz="4" w:space="0" w:color="auto"/>
            </w:tcBorders>
            <w:noWrap/>
            <w:vAlign w:val="bottom"/>
            <w:hideMark/>
          </w:tcPr>
          <w:p w14:paraId="208037FA" w14:textId="77777777" w:rsidR="00101917" w:rsidRPr="00FF42C7" w:rsidRDefault="00101917">
            <w:pPr>
              <w:jc w:val="right"/>
              <w:rPr>
                <w:sz w:val="22"/>
                <w:szCs w:val="22"/>
              </w:rPr>
            </w:pPr>
            <w:r w:rsidRPr="00FF42C7">
              <w:rPr>
                <w:sz w:val="22"/>
                <w:szCs w:val="22"/>
              </w:rPr>
              <w:t>66.3</w:t>
            </w:r>
          </w:p>
        </w:tc>
        <w:tc>
          <w:tcPr>
            <w:tcW w:w="1480" w:type="dxa"/>
            <w:tcBorders>
              <w:top w:val="nil"/>
              <w:left w:val="nil"/>
              <w:bottom w:val="single" w:sz="4" w:space="0" w:color="auto"/>
              <w:right w:val="single" w:sz="4" w:space="0" w:color="auto"/>
            </w:tcBorders>
            <w:noWrap/>
            <w:vAlign w:val="bottom"/>
            <w:hideMark/>
          </w:tcPr>
          <w:p w14:paraId="71F03BD9" w14:textId="77777777" w:rsidR="00101917" w:rsidRPr="00FF42C7" w:rsidRDefault="00101917">
            <w:pPr>
              <w:jc w:val="right"/>
              <w:rPr>
                <w:sz w:val="22"/>
                <w:szCs w:val="22"/>
              </w:rPr>
            </w:pPr>
            <w:r w:rsidRPr="00FF42C7">
              <w:rPr>
                <w:sz w:val="22"/>
                <w:szCs w:val="22"/>
              </w:rPr>
              <w:t>61.93</w:t>
            </w:r>
          </w:p>
        </w:tc>
        <w:tc>
          <w:tcPr>
            <w:tcW w:w="1040" w:type="dxa"/>
            <w:tcBorders>
              <w:top w:val="nil"/>
              <w:left w:val="nil"/>
              <w:bottom w:val="single" w:sz="4" w:space="0" w:color="auto"/>
              <w:right w:val="single" w:sz="4" w:space="0" w:color="auto"/>
            </w:tcBorders>
            <w:noWrap/>
            <w:vAlign w:val="bottom"/>
            <w:hideMark/>
          </w:tcPr>
          <w:p w14:paraId="2834DF5B" w14:textId="77777777" w:rsidR="00101917" w:rsidRPr="00FF42C7" w:rsidRDefault="00101917">
            <w:pPr>
              <w:jc w:val="right"/>
              <w:rPr>
                <w:sz w:val="22"/>
                <w:szCs w:val="22"/>
              </w:rPr>
            </w:pPr>
            <w:r w:rsidRPr="00FF42C7">
              <w:rPr>
                <w:sz w:val="22"/>
                <w:szCs w:val="22"/>
              </w:rPr>
              <w:t>-4.38</w:t>
            </w:r>
          </w:p>
        </w:tc>
        <w:tc>
          <w:tcPr>
            <w:tcW w:w="887" w:type="dxa"/>
            <w:tcBorders>
              <w:top w:val="nil"/>
              <w:left w:val="nil"/>
              <w:bottom w:val="single" w:sz="4" w:space="0" w:color="auto"/>
              <w:right w:val="single" w:sz="4" w:space="0" w:color="auto"/>
            </w:tcBorders>
            <w:noWrap/>
            <w:vAlign w:val="bottom"/>
            <w:hideMark/>
          </w:tcPr>
          <w:p w14:paraId="0F6972B7" w14:textId="77777777" w:rsidR="00101917" w:rsidRPr="00FF42C7" w:rsidRDefault="00101917">
            <w:pPr>
              <w:jc w:val="right"/>
              <w:rPr>
                <w:sz w:val="22"/>
                <w:szCs w:val="22"/>
              </w:rPr>
            </w:pPr>
            <w:r w:rsidRPr="00FF42C7">
              <w:rPr>
                <w:sz w:val="22"/>
                <w:szCs w:val="22"/>
              </w:rPr>
              <w:t>84.10%</w:t>
            </w:r>
          </w:p>
        </w:tc>
      </w:tr>
      <w:tr w:rsidR="00101917" w:rsidRPr="00FF42C7" w14:paraId="5978A724" w14:textId="77777777" w:rsidTr="00101917">
        <w:trPr>
          <w:trHeight w:val="290"/>
        </w:trPr>
        <w:tc>
          <w:tcPr>
            <w:tcW w:w="673" w:type="dxa"/>
            <w:tcBorders>
              <w:top w:val="nil"/>
              <w:left w:val="single" w:sz="4" w:space="0" w:color="auto"/>
              <w:bottom w:val="single" w:sz="4" w:space="0" w:color="auto"/>
              <w:right w:val="single" w:sz="4" w:space="0" w:color="auto"/>
            </w:tcBorders>
            <w:noWrap/>
            <w:vAlign w:val="bottom"/>
            <w:hideMark/>
          </w:tcPr>
          <w:p w14:paraId="6D47F9B3" w14:textId="77777777" w:rsidR="00101917" w:rsidRPr="00FF42C7" w:rsidRDefault="00101917">
            <w:pPr>
              <w:jc w:val="right"/>
              <w:rPr>
                <w:sz w:val="22"/>
                <w:szCs w:val="22"/>
              </w:rPr>
            </w:pPr>
            <w:r w:rsidRPr="00FF42C7">
              <w:rPr>
                <w:sz w:val="22"/>
                <w:szCs w:val="22"/>
              </w:rPr>
              <w:t>3</w:t>
            </w:r>
          </w:p>
        </w:tc>
        <w:tc>
          <w:tcPr>
            <w:tcW w:w="698" w:type="dxa"/>
            <w:tcBorders>
              <w:top w:val="nil"/>
              <w:left w:val="nil"/>
              <w:bottom w:val="single" w:sz="4" w:space="0" w:color="auto"/>
              <w:right w:val="single" w:sz="4" w:space="0" w:color="auto"/>
            </w:tcBorders>
            <w:noWrap/>
            <w:vAlign w:val="bottom"/>
            <w:hideMark/>
          </w:tcPr>
          <w:p w14:paraId="7D434767" w14:textId="77777777" w:rsidR="00101917" w:rsidRPr="00FF42C7" w:rsidRDefault="00101917">
            <w:pPr>
              <w:rPr>
                <w:sz w:val="22"/>
                <w:szCs w:val="22"/>
              </w:rPr>
            </w:pPr>
            <w:r w:rsidRPr="00FF42C7">
              <w:rPr>
                <w:sz w:val="22"/>
                <w:szCs w:val="22"/>
              </w:rPr>
              <w:t>AS</w:t>
            </w:r>
          </w:p>
        </w:tc>
        <w:tc>
          <w:tcPr>
            <w:tcW w:w="2224" w:type="dxa"/>
            <w:tcBorders>
              <w:top w:val="nil"/>
              <w:left w:val="nil"/>
              <w:bottom w:val="single" w:sz="4" w:space="0" w:color="auto"/>
              <w:right w:val="single" w:sz="4" w:space="0" w:color="auto"/>
            </w:tcBorders>
            <w:noWrap/>
            <w:vAlign w:val="bottom"/>
            <w:hideMark/>
          </w:tcPr>
          <w:p w14:paraId="19173288" w14:textId="77777777" w:rsidR="00101917" w:rsidRPr="00FF42C7" w:rsidRDefault="00101917">
            <w:pPr>
              <w:rPr>
                <w:sz w:val="22"/>
                <w:szCs w:val="22"/>
              </w:rPr>
            </w:pPr>
            <w:r w:rsidRPr="00FF42C7">
              <w:rPr>
                <w:sz w:val="22"/>
                <w:szCs w:val="22"/>
              </w:rPr>
              <w:t>Alaska Airlines</w:t>
            </w:r>
          </w:p>
        </w:tc>
        <w:tc>
          <w:tcPr>
            <w:tcW w:w="802" w:type="dxa"/>
            <w:tcBorders>
              <w:top w:val="nil"/>
              <w:left w:val="nil"/>
              <w:bottom w:val="single" w:sz="4" w:space="0" w:color="auto"/>
              <w:right w:val="single" w:sz="4" w:space="0" w:color="auto"/>
            </w:tcBorders>
            <w:noWrap/>
            <w:vAlign w:val="bottom"/>
            <w:hideMark/>
          </w:tcPr>
          <w:p w14:paraId="29FA457A" w14:textId="77777777" w:rsidR="00101917" w:rsidRPr="00FF42C7" w:rsidRDefault="00101917">
            <w:pPr>
              <w:jc w:val="right"/>
              <w:rPr>
                <w:sz w:val="22"/>
                <w:szCs w:val="22"/>
              </w:rPr>
            </w:pPr>
            <w:r w:rsidRPr="00FF42C7">
              <w:rPr>
                <w:sz w:val="22"/>
                <w:szCs w:val="22"/>
              </w:rPr>
              <w:t>42.9</w:t>
            </w:r>
          </w:p>
        </w:tc>
        <w:tc>
          <w:tcPr>
            <w:tcW w:w="1480" w:type="dxa"/>
            <w:tcBorders>
              <w:top w:val="nil"/>
              <w:left w:val="nil"/>
              <w:bottom w:val="single" w:sz="4" w:space="0" w:color="auto"/>
              <w:right w:val="single" w:sz="4" w:space="0" w:color="auto"/>
            </w:tcBorders>
            <w:noWrap/>
            <w:vAlign w:val="bottom"/>
            <w:hideMark/>
          </w:tcPr>
          <w:p w14:paraId="01482A66" w14:textId="77777777" w:rsidR="00101917" w:rsidRPr="00FF42C7" w:rsidRDefault="00101917">
            <w:pPr>
              <w:jc w:val="right"/>
              <w:rPr>
                <w:sz w:val="22"/>
                <w:szCs w:val="22"/>
              </w:rPr>
            </w:pPr>
            <w:r w:rsidRPr="00FF42C7">
              <w:rPr>
                <w:sz w:val="22"/>
                <w:szCs w:val="22"/>
              </w:rPr>
              <w:t>40.9</w:t>
            </w:r>
          </w:p>
        </w:tc>
        <w:tc>
          <w:tcPr>
            <w:tcW w:w="1040" w:type="dxa"/>
            <w:tcBorders>
              <w:top w:val="nil"/>
              <w:left w:val="nil"/>
              <w:bottom w:val="single" w:sz="4" w:space="0" w:color="auto"/>
              <w:right w:val="single" w:sz="4" w:space="0" w:color="auto"/>
            </w:tcBorders>
            <w:noWrap/>
            <w:vAlign w:val="bottom"/>
            <w:hideMark/>
          </w:tcPr>
          <w:p w14:paraId="488F2CB3" w14:textId="77777777" w:rsidR="00101917" w:rsidRPr="00FF42C7" w:rsidRDefault="00101917">
            <w:pPr>
              <w:jc w:val="right"/>
              <w:rPr>
                <w:sz w:val="22"/>
                <w:szCs w:val="22"/>
              </w:rPr>
            </w:pPr>
            <w:r w:rsidRPr="00FF42C7">
              <w:rPr>
                <w:sz w:val="22"/>
                <w:szCs w:val="22"/>
              </w:rPr>
              <w:t>-2</w:t>
            </w:r>
          </w:p>
        </w:tc>
        <w:tc>
          <w:tcPr>
            <w:tcW w:w="887" w:type="dxa"/>
            <w:tcBorders>
              <w:top w:val="nil"/>
              <w:left w:val="nil"/>
              <w:bottom w:val="single" w:sz="4" w:space="0" w:color="auto"/>
              <w:right w:val="single" w:sz="4" w:space="0" w:color="auto"/>
            </w:tcBorders>
            <w:noWrap/>
            <w:vAlign w:val="bottom"/>
            <w:hideMark/>
          </w:tcPr>
          <w:p w14:paraId="37B297DC" w14:textId="77777777" w:rsidR="00101917" w:rsidRPr="00FF42C7" w:rsidRDefault="00101917">
            <w:pPr>
              <w:jc w:val="right"/>
              <w:rPr>
                <w:sz w:val="22"/>
                <w:szCs w:val="22"/>
              </w:rPr>
            </w:pPr>
            <w:r w:rsidRPr="00FF42C7">
              <w:rPr>
                <w:sz w:val="22"/>
                <w:szCs w:val="22"/>
              </w:rPr>
              <w:t>78.60%</w:t>
            </w:r>
          </w:p>
        </w:tc>
      </w:tr>
      <w:tr w:rsidR="00101917" w:rsidRPr="00FF42C7" w14:paraId="0E47A03A" w14:textId="77777777" w:rsidTr="00101917">
        <w:trPr>
          <w:trHeight w:val="290"/>
        </w:trPr>
        <w:tc>
          <w:tcPr>
            <w:tcW w:w="673" w:type="dxa"/>
            <w:tcBorders>
              <w:top w:val="nil"/>
              <w:left w:val="single" w:sz="4" w:space="0" w:color="auto"/>
              <w:bottom w:val="single" w:sz="4" w:space="0" w:color="auto"/>
              <w:right w:val="single" w:sz="4" w:space="0" w:color="auto"/>
            </w:tcBorders>
            <w:noWrap/>
            <w:vAlign w:val="bottom"/>
            <w:hideMark/>
          </w:tcPr>
          <w:p w14:paraId="04B0F037" w14:textId="77777777" w:rsidR="00101917" w:rsidRPr="00FF42C7" w:rsidRDefault="00101917">
            <w:pPr>
              <w:jc w:val="right"/>
              <w:rPr>
                <w:sz w:val="22"/>
                <w:szCs w:val="22"/>
              </w:rPr>
            </w:pPr>
            <w:r w:rsidRPr="00FF42C7">
              <w:rPr>
                <w:sz w:val="22"/>
                <w:szCs w:val="22"/>
              </w:rPr>
              <w:t>4</w:t>
            </w:r>
          </w:p>
        </w:tc>
        <w:tc>
          <w:tcPr>
            <w:tcW w:w="698" w:type="dxa"/>
            <w:tcBorders>
              <w:top w:val="nil"/>
              <w:left w:val="nil"/>
              <w:bottom w:val="single" w:sz="4" w:space="0" w:color="auto"/>
              <w:right w:val="single" w:sz="4" w:space="0" w:color="auto"/>
            </w:tcBorders>
            <w:noWrap/>
            <w:vAlign w:val="bottom"/>
            <w:hideMark/>
          </w:tcPr>
          <w:p w14:paraId="12FC232F" w14:textId="77777777" w:rsidR="00101917" w:rsidRPr="00FF42C7" w:rsidRDefault="00101917">
            <w:pPr>
              <w:rPr>
                <w:sz w:val="22"/>
                <w:szCs w:val="22"/>
              </w:rPr>
            </w:pPr>
            <w:r w:rsidRPr="00FF42C7">
              <w:rPr>
                <w:sz w:val="22"/>
                <w:szCs w:val="22"/>
              </w:rPr>
              <w:t>F9</w:t>
            </w:r>
          </w:p>
        </w:tc>
        <w:tc>
          <w:tcPr>
            <w:tcW w:w="2224" w:type="dxa"/>
            <w:tcBorders>
              <w:top w:val="nil"/>
              <w:left w:val="nil"/>
              <w:bottom w:val="single" w:sz="4" w:space="0" w:color="auto"/>
              <w:right w:val="single" w:sz="4" w:space="0" w:color="auto"/>
            </w:tcBorders>
            <w:noWrap/>
            <w:vAlign w:val="bottom"/>
            <w:hideMark/>
          </w:tcPr>
          <w:p w14:paraId="6DDE7433" w14:textId="77777777" w:rsidR="00101917" w:rsidRPr="00FF42C7" w:rsidRDefault="00101917">
            <w:pPr>
              <w:rPr>
                <w:sz w:val="22"/>
                <w:szCs w:val="22"/>
              </w:rPr>
            </w:pPr>
            <w:r w:rsidRPr="00FF42C7">
              <w:rPr>
                <w:sz w:val="22"/>
                <w:szCs w:val="22"/>
              </w:rPr>
              <w:t>Frontier Airlines</w:t>
            </w:r>
          </w:p>
        </w:tc>
        <w:tc>
          <w:tcPr>
            <w:tcW w:w="802" w:type="dxa"/>
            <w:tcBorders>
              <w:top w:val="nil"/>
              <w:left w:val="nil"/>
              <w:bottom w:val="single" w:sz="4" w:space="0" w:color="auto"/>
              <w:right w:val="single" w:sz="4" w:space="0" w:color="auto"/>
            </w:tcBorders>
            <w:noWrap/>
            <w:vAlign w:val="bottom"/>
            <w:hideMark/>
          </w:tcPr>
          <w:p w14:paraId="0A1CB63A" w14:textId="77777777" w:rsidR="00101917" w:rsidRPr="00FF42C7" w:rsidRDefault="00101917">
            <w:pPr>
              <w:jc w:val="right"/>
              <w:rPr>
                <w:sz w:val="22"/>
                <w:szCs w:val="22"/>
              </w:rPr>
            </w:pPr>
            <w:r w:rsidRPr="00FF42C7">
              <w:rPr>
                <w:sz w:val="22"/>
                <w:szCs w:val="22"/>
              </w:rPr>
              <w:t>59.56</w:t>
            </w:r>
          </w:p>
        </w:tc>
        <w:tc>
          <w:tcPr>
            <w:tcW w:w="1480" w:type="dxa"/>
            <w:tcBorders>
              <w:top w:val="nil"/>
              <w:left w:val="nil"/>
              <w:bottom w:val="single" w:sz="4" w:space="0" w:color="auto"/>
              <w:right w:val="single" w:sz="4" w:space="0" w:color="auto"/>
            </w:tcBorders>
            <w:noWrap/>
            <w:vAlign w:val="bottom"/>
            <w:hideMark/>
          </w:tcPr>
          <w:p w14:paraId="0A877F8D" w14:textId="77777777" w:rsidR="00101917" w:rsidRPr="00FF42C7" w:rsidRDefault="00101917">
            <w:pPr>
              <w:jc w:val="right"/>
              <w:rPr>
                <w:sz w:val="22"/>
                <w:szCs w:val="22"/>
              </w:rPr>
            </w:pPr>
            <w:r w:rsidRPr="00FF42C7">
              <w:rPr>
                <w:sz w:val="22"/>
                <w:szCs w:val="22"/>
              </w:rPr>
              <w:t>57.2</w:t>
            </w:r>
          </w:p>
        </w:tc>
        <w:tc>
          <w:tcPr>
            <w:tcW w:w="1040" w:type="dxa"/>
            <w:tcBorders>
              <w:top w:val="nil"/>
              <w:left w:val="nil"/>
              <w:bottom w:val="single" w:sz="4" w:space="0" w:color="auto"/>
              <w:right w:val="single" w:sz="4" w:space="0" w:color="auto"/>
            </w:tcBorders>
            <w:noWrap/>
            <w:vAlign w:val="bottom"/>
            <w:hideMark/>
          </w:tcPr>
          <w:p w14:paraId="0B350BB5" w14:textId="77777777" w:rsidR="00101917" w:rsidRPr="00FF42C7" w:rsidRDefault="00101917">
            <w:pPr>
              <w:jc w:val="right"/>
              <w:rPr>
                <w:sz w:val="22"/>
                <w:szCs w:val="22"/>
              </w:rPr>
            </w:pPr>
            <w:r w:rsidRPr="00FF42C7">
              <w:rPr>
                <w:sz w:val="22"/>
                <w:szCs w:val="22"/>
              </w:rPr>
              <w:t>-2.36</w:t>
            </w:r>
          </w:p>
        </w:tc>
        <w:tc>
          <w:tcPr>
            <w:tcW w:w="887" w:type="dxa"/>
            <w:tcBorders>
              <w:top w:val="nil"/>
              <w:left w:val="nil"/>
              <w:bottom w:val="single" w:sz="4" w:space="0" w:color="auto"/>
              <w:right w:val="single" w:sz="4" w:space="0" w:color="auto"/>
            </w:tcBorders>
            <w:noWrap/>
            <w:vAlign w:val="bottom"/>
            <w:hideMark/>
          </w:tcPr>
          <w:p w14:paraId="0D0EDD2C" w14:textId="77777777" w:rsidR="00101917" w:rsidRPr="00FF42C7" w:rsidRDefault="00101917">
            <w:pPr>
              <w:jc w:val="right"/>
              <w:rPr>
                <w:sz w:val="22"/>
                <w:szCs w:val="22"/>
              </w:rPr>
            </w:pPr>
            <w:r w:rsidRPr="00FF42C7">
              <w:rPr>
                <w:sz w:val="22"/>
                <w:szCs w:val="22"/>
              </w:rPr>
              <w:t>72.90%</w:t>
            </w:r>
          </w:p>
        </w:tc>
      </w:tr>
      <w:tr w:rsidR="00101917" w:rsidRPr="00FF42C7" w14:paraId="2BFD3101" w14:textId="77777777" w:rsidTr="00101917">
        <w:trPr>
          <w:trHeight w:val="290"/>
        </w:trPr>
        <w:tc>
          <w:tcPr>
            <w:tcW w:w="673" w:type="dxa"/>
            <w:tcBorders>
              <w:top w:val="nil"/>
              <w:left w:val="single" w:sz="4" w:space="0" w:color="auto"/>
              <w:bottom w:val="single" w:sz="4" w:space="0" w:color="auto"/>
              <w:right w:val="single" w:sz="4" w:space="0" w:color="auto"/>
            </w:tcBorders>
            <w:noWrap/>
            <w:vAlign w:val="bottom"/>
            <w:hideMark/>
          </w:tcPr>
          <w:p w14:paraId="6CDA903C" w14:textId="77777777" w:rsidR="00101917" w:rsidRPr="00FF42C7" w:rsidRDefault="00101917">
            <w:pPr>
              <w:jc w:val="right"/>
              <w:rPr>
                <w:sz w:val="22"/>
                <w:szCs w:val="22"/>
              </w:rPr>
            </w:pPr>
            <w:r w:rsidRPr="00FF42C7">
              <w:rPr>
                <w:sz w:val="22"/>
                <w:szCs w:val="22"/>
              </w:rPr>
              <w:t>5</w:t>
            </w:r>
          </w:p>
        </w:tc>
        <w:tc>
          <w:tcPr>
            <w:tcW w:w="698" w:type="dxa"/>
            <w:tcBorders>
              <w:top w:val="nil"/>
              <w:left w:val="nil"/>
              <w:bottom w:val="single" w:sz="4" w:space="0" w:color="auto"/>
              <w:right w:val="single" w:sz="4" w:space="0" w:color="auto"/>
            </w:tcBorders>
            <w:noWrap/>
            <w:vAlign w:val="bottom"/>
            <w:hideMark/>
          </w:tcPr>
          <w:p w14:paraId="17DC2C5C" w14:textId="77777777" w:rsidR="00101917" w:rsidRPr="00FF42C7" w:rsidRDefault="00101917">
            <w:pPr>
              <w:rPr>
                <w:sz w:val="22"/>
                <w:szCs w:val="22"/>
              </w:rPr>
            </w:pPr>
            <w:r w:rsidRPr="00FF42C7">
              <w:rPr>
                <w:sz w:val="22"/>
                <w:szCs w:val="22"/>
              </w:rPr>
              <w:t>HA</w:t>
            </w:r>
          </w:p>
        </w:tc>
        <w:tc>
          <w:tcPr>
            <w:tcW w:w="2224" w:type="dxa"/>
            <w:tcBorders>
              <w:top w:val="nil"/>
              <w:left w:val="nil"/>
              <w:bottom w:val="single" w:sz="4" w:space="0" w:color="auto"/>
              <w:right w:val="single" w:sz="4" w:space="0" w:color="auto"/>
            </w:tcBorders>
            <w:noWrap/>
            <w:vAlign w:val="bottom"/>
            <w:hideMark/>
          </w:tcPr>
          <w:p w14:paraId="749E81E3" w14:textId="77777777" w:rsidR="00101917" w:rsidRPr="00FF42C7" w:rsidRDefault="00101917">
            <w:pPr>
              <w:rPr>
                <w:sz w:val="22"/>
                <w:szCs w:val="22"/>
              </w:rPr>
            </w:pPr>
            <w:r w:rsidRPr="00FF42C7">
              <w:rPr>
                <w:sz w:val="22"/>
                <w:szCs w:val="22"/>
              </w:rPr>
              <w:t>Hawaiian Airlines</w:t>
            </w:r>
          </w:p>
        </w:tc>
        <w:tc>
          <w:tcPr>
            <w:tcW w:w="802" w:type="dxa"/>
            <w:tcBorders>
              <w:top w:val="nil"/>
              <w:left w:val="nil"/>
              <w:bottom w:val="single" w:sz="4" w:space="0" w:color="auto"/>
              <w:right w:val="single" w:sz="4" w:space="0" w:color="auto"/>
            </w:tcBorders>
            <w:noWrap/>
            <w:vAlign w:val="bottom"/>
            <w:hideMark/>
          </w:tcPr>
          <w:p w14:paraId="7FE9D1B4" w14:textId="77777777" w:rsidR="00101917" w:rsidRPr="00FF42C7" w:rsidRDefault="00101917">
            <w:pPr>
              <w:jc w:val="right"/>
              <w:rPr>
                <w:sz w:val="22"/>
                <w:szCs w:val="22"/>
              </w:rPr>
            </w:pPr>
            <w:r w:rsidRPr="00FF42C7">
              <w:rPr>
                <w:sz w:val="22"/>
                <w:szCs w:val="22"/>
              </w:rPr>
              <w:t>34.21</w:t>
            </w:r>
          </w:p>
        </w:tc>
        <w:tc>
          <w:tcPr>
            <w:tcW w:w="1480" w:type="dxa"/>
            <w:tcBorders>
              <w:top w:val="nil"/>
              <w:left w:val="nil"/>
              <w:bottom w:val="single" w:sz="4" w:space="0" w:color="auto"/>
              <w:right w:val="single" w:sz="4" w:space="0" w:color="auto"/>
            </w:tcBorders>
            <w:noWrap/>
            <w:vAlign w:val="bottom"/>
            <w:hideMark/>
          </w:tcPr>
          <w:p w14:paraId="481EEA7D" w14:textId="77777777" w:rsidR="00101917" w:rsidRPr="00FF42C7" w:rsidRDefault="00101917">
            <w:pPr>
              <w:jc w:val="right"/>
              <w:rPr>
                <w:sz w:val="22"/>
                <w:szCs w:val="22"/>
              </w:rPr>
            </w:pPr>
            <w:r w:rsidRPr="00FF42C7">
              <w:rPr>
                <w:sz w:val="22"/>
                <w:szCs w:val="22"/>
              </w:rPr>
              <w:t>37.5</w:t>
            </w:r>
          </w:p>
        </w:tc>
        <w:tc>
          <w:tcPr>
            <w:tcW w:w="1040" w:type="dxa"/>
            <w:tcBorders>
              <w:top w:val="nil"/>
              <w:left w:val="nil"/>
              <w:bottom w:val="single" w:sz="4" w:space="0" w:color="auto"/>
              <w:right w:val="single" w:sz="4" w:space="0" w:color="auto"/>
            </w:tcBorders>
            <w:noWrap/>
            <w:vAlign w:val="bottom"/>
            <w:hideMark/>
          </w:tcPr>
          <w:p w14:paraId="6516A03D" w14:textId="77777777" w:rsidR="00101917" w:rsidRPr="00FF42C7" w:rsidRDefault="00101917">
            <w:pPr>
              <w:jc w:val="right"/>
              <w:rPr>
                <w:sz w:val="22"/>
                <w:szCs w:val="22"/>
              </w:rPr>
            </w:pPr>
            <w:r w:rsidRPr="00FF42C7">
              <w:rPr>
                <w:sz w:val="22"/>
                <w:szCs w:val="22"/>
              </w:rPr>
              <w:t>3.29</w:t>
            </w:r>
          </w:p>
        </w:tc>
        <w:tc>
          <w:tcPr>
            <w:tcW w:w="887" w:type="dxa"/>
            <w:tcBorders>
              <w:top w:val="nil"/>
              <w:left w:val="nil"/>
              <w:bottom w:val="single" w:sz="4" w:space="0" w:color="auto"/>
              <w:right w:val="single" w:sz="4" w:space="0" w:color="auto"/>
            </w:tcBorders>
            <w:noWrap/>
            <w:vAlign w:val="bottom"/>
            <w:hideMark/>
          </w:tcPr>
          <w:p w14:paraId="300E3467" w14:textId="77777777" w:rsidR="00101917" w:rsidRPr="00FF42C7" w:rsidRDefault="00101917">
            <w:pPr>
              <w:jc w:val="right"/>
              <w:rPr>
                <w:sz w:val="22"/>
                <w:szCs w:val="22"/>
              </w:rPr>
            </w:pPr>
            <w:r w:rsidRPr="00FF42C7">
              <w:rPr>
                <w:sz w:val="22"/>
                <w:szCs w:val="22"/>
              </w:rPr>
              <w:t>70.00%</w:t>
            </w:r>
          </w:p>
        </w:tc>
      </w:tr>
    </w:tbl>
    <w:p w14:paraId="22519FAD" w14:textId="77777777" w:rsidR="00101917" w:rsidRPr="00FF42C7" w:rsidRDefault="00101917" w:rsidP="00101917">
      <w:pPr>
        <w:pStyle w:val="Heading1"/>
        <w:pageBreakBefore/>
        <w:rPr>
          <w:rFonts w:ascii="Times New Roman" w:hAnsi="Times New Roman" w:cs="Times New Roman"/>
          <w:color w:val="auto"/>
        </w:rPr>
      </w:pPr>
      <w:r w:rsidRPr="00FF42C7">
        <w:rPr>
          <w:rFonts w:ascii="Times New Roman" w:eastAsia="Times New Roman" w:hAnsi="Times New Roman" w:cs="Times New Roman"/>
          <w:b/>
          <w:bCs/>
          <w:caps/>
          <w:color w:val="auto"/>
          <w:sz w:val="28"/>
          <w:szCs w:val="28"/>
        </w:rPr>
        <w:lastRenderedPageBreak/>
        <w:t>IV. DISCUSSIONS AND CONCLUSIONS</w:t>
      </w:r>
    </w:p>
    <w:p w14:paraId="306767E5" w14:textId="54C5A2FE" w:rsidR="00101917" w:rsidRPr="00FF42C7" w:rsidRDefault="00101917" w:rsidP="00101917">
      <w:pPr>
        <w:spacing w:after="120" w:line="276" w:lineRule="auto"/>
        <w:ind w:firstLine="720"/>
        <w:jc w:val="both"/>
      </w:pPr>
      <w:r w:rsidRPr="00FF42C7">
        <w:t xml:space="preserve">The regression task proved more challenging than classification at the monthly aggregate level. Ridge Regression achieved test R² of 0.092 while Random Forest and </w:t>
      </w:r>
      <w:proofErr w:type="spellStart"/>
      <w:r w:rsidRPr="00FF42C7">
        <w:t>XGBoost</w:t>
      </w:r>
      <w:proofErr w:type="spellEnd"/>
      <w:r w:rsidRPr="00FF42C7">
        <w:t xml:space="preserve"> produced little negative values indicating they overfitted on the training period of 2013-2020 and did not generalize to the 2022-2023 test period. This result is consistent with the known process that complex tree-based models can overfit on temporally structured data when trained on a relatively short period of 8 years. Ridge Regression's L2 regularization constrained coefficient magnitudes preventing overfitting. The R² of 0.092 is honest and expected at monthly aggregate level where delay severity is driven by numerous intraday operational factors such as air traffic control decisions, crew scheduling, and gate assignments that are not observable in monthly records.</w:t>
      </w:r>
    </w:p>
    <w:p w14:paraId="0A0990F0" w14:textId="77777777" w:rsidR="00101917" w:rsidRPr="00FF42C7" w:rsidRDefault="00101917" w:rsidP="00101917"/>
    <w:p w14:paraId="2C0A0B60" w14:textId="77777777" w:rsidR="00101917" w:rsidRPr="00FF42C7" w:rsidRDefault="00101917" w:rsidP="00101917">
      <w:pPr>
        <w:spacing w:after="120" w:line="276" w:lineRule="auto"/>
        <w:ind w:firstLine="720"/>
        <w:jc w:val="both"/>
      </w:pPr>
      <w:r w:rsidRPr="00FF42C7">
        <w:t xml:space="preserve">Temporal lag and rolling features were the dominant predictors confirmed by </w:t>
      </w:r>
      <w:proofErr w:type="spellStart"/>
      <w:r w:rsidRPr="00FF42C7">
        <w:t>XGBoost</w:t>
      </w:r>
      <w:proofErr w:type="spellEnd"/>
      <w:r w:rsidRPr="00FF42C7">
        <w:t xml:space="preserve"> feature importance. rolling_delay_mean_3 ranked as the top feature followed by lag_delay_1. This confirms the hypothesis that prior-month delay history is the strongest signal at monthly aggregate level. Delay patterns exhibit temporal autocorrelation — an airport-carrier combination that experienced high delay severity last month is likely to continue experiencing elevated severity this month due to persistent operational inefficiencies, route structures, and crew patterns.</w:t>
      </w:r>
    </w:p>
    <w:p w14:paraId="18632098" w14:textId="77777777" w:rsidR="00101917" w:rsidRPr="00FF42C7" w:rsidRDefault="00101917" w:rsidP="00101917"/>
    <w:p w14:paraId="2DE61BF8" w14:textId="598DCC95" w:rsidR="00101917" w:rsidRPr="00FF42C7" w:rsidRDefault="00101917" w:rsidP="00101917">
      <w:pPr>
        <w:spacing w:after="120" w:line="276" w:lineRule="auto"/>
        <w:ind w:firstLine="720"/>
        <w:jc w:val="both"/>
      </w:pPr>
      <w:r w:rsidRPr="00FF42C7">
        <w:t xml:space="preserve">Classification outperformed regression substantially in practical utility. All three classifiers achieved AUC above 0.95 on the completely unseen 2022-2023 test set. Random Forest achieved the highest test F1 of 0.843 with precision of 0.971 and recall of 0.745. The high precision means that when the model flags a high-delay period it is almost always correct, producing very few false alarms. The near-balanced class distribution of 44.31% to 55.69% </w:t>
      </w:r>
      <w:r w:rsidR="00FD2DDA">
        <w:t>helped with the</w:t>
      </w:r>
      <w:r w:rsidRPr="00FF42C7">
        <w:t xml:space="preserve"> robust classifier training without requiring resampling or class weighting for logistic regression or </w:t>
      </w:r>
      <w:proofErr w:type="spellStart"/>
      <w:r w:rsidRPr="00FF42C7">
        <w:t>XGBoost</w:t>
      </w:r>
      <w:proofErr w:type="spellEnd"/>
      <w:r w:rsidRPr="00FF42C7">
        <w:t>.</w:t>
      </w:r>
    </w:p>
    <w:p w14:paraId="6FCBCE23" w14:textId="77777777" w:rsidR="00101917" w:rsidRPr="00FF42C7" w:rsidRDefault="00101917" w:rsidP="00101917"/>
    <w:p w14:paraId="78AFF4C5" w14:textId="6A10E382" w:rsidR="00101917" w:rsidRPr="00FF42C7" w:rsidRDefault="00101917" w:rsidP="00101917">
      <w:pPr>
        <w:spacing w:after="120" w:line="276" w:lineRule="auto"/>
        <w:ind w:firstLine="720"/>
        <w:jc w:val="both"/>
      </w:pPr>
      <w:r w:rsidRPr="00FF42C7">
        <w:t xml:space="preserve">SARIMA substantially outperformed both Seasonal Naive and LSTM on the forecasting task. </w:t>
      </w:r>
      <w:proofErr w:type="gramStart"/>
      <w:r w:rsidRPr="00FF42C7">
        <w:t>SARIMA(</w:t>
      </w:r>
      <w:proofErr w:type="gramEnd"/>
      <w:r w:rsidRPr="00FF42C7">
        <w:t>2,1,</w:t>
      </w:r>
      <w:proofErr w:type="gramStart"/>
      <w:r w:rsidRPr="00FF42C7">
        <w:t>1)(</w:t>
      </w:r>
      <w:proofErr w:type="gramEnd"/>
      <w:r w:rsidRPr="00FF42C7">
        <w:t xml:space="preserve">1,1,1,12) achieved test MAE of 2.39 minutes </w:t>
      </w:r>
      <w:r w:rsidR="00FD2DDA">
        <w:t>which represented</w:t>
      </w:r>
      <w:r w:rsidRPr="00FF42C7">
        <w:t xml:space="preserve"> accurate month-level forecasting of national average delay</w:t>
      </w:r>
      <w:r w:rsidR="00FD2DDA">
        <w:t xml:space="preserve"> problem</w:t>
      </w:r>
      <w:r w:rsidRPr="00FF42C7">
        <w:t xml:space="preserve">. SARIMA's </w:t>
      </w:r>
      <w:proofErr w:type="gramStart"/>
      <w:r w:rsidR="00993145">
        <w:t>on</w:t>
      </w:r>
      <w:proofErr w:type="gramEnd"/>
      <w:r w:rsidR="00993145">
        <w:t xml:space="preserve"> point </w:t>
      </w:r>
      <w:r w:rsidRPr="00FF42C7">
        <w:t>seasonal component with period 12 appropriately capture</w:t>
      </w:r>
      <w:r w:rsidR="00FD2DDA">
        <w:t>d</w:t>
      </w:r>
      <w:r w:rsidRPr="00FF42C7">
        <w:t xml:space="preserve"> the strong annual seasonality identified in EDA with summer and winter peaks. LSTM improved from a test MAE of 15.04 in earlier iterations to 5.10 after refining the training.</w:t>
      </w:r>
      <w:r w:rsidR="00FD2DDA">
        <w:t xml:space="preserve"> LSTM remained less accurate than SARIMA.</w:t>
      </w:r>
      <w:r w:rsidRPr="00FF42C7">
        <w:t xml:space="preserve"> This result is consistent with established forecasting literature that statistical models often outperform deep learning on short time series with fewer than 200 observations.</w:t>
      </w:r>
    </w:p>
    <w:p w14:paraId="114E24AD" w14:textId="77777777" w:rsidR="00101917" w:rsidRPr="00FF42C7" w:rsidRDefault="00101917" w:rsidP="00101917"/>
    <w:p w14:paraId="7DE1C51B" w14:textId="77777777" w:rsidR="00101917" w:rsidRPr="00FF42C7" w:rsidRDefault="00101917" w:rsidP="00101917">
      <w:pPr>
        <w:spacing w:after="120" w:line="276" w:lineRule="auto"/>
        <w:ind w:firstLine="720"/>
        <w:jc w:val="both"/>
      </w:pPr>
      <w:r w:rsidRPr="00FF42C7">
        <w:t xml:space="preserve">Weather features from NOAA contributed meaningfully to model performance as confirmed by their presence in the top </w:t>
      </w:r>
      <w:proofErr w:type="spellStart"/>
      <w:r w:rsidRPr="00FF42C7">
        <w:t>XGBoost</w:t>
      </w:r>
      <w:proofErr w:type="spellEnd"/>
      <w:r w:rsidRPr="00FF42C7">
        <w:t xml:space="preserve"> feature importance rankings. </w:t>
      </w:r>
      <w:proofErr w:type="spellStart"/>
      <w:r w:rsidRPr="00FF42C7">
        <w:t>storm_event_count</w:t>
      </w:r>
      <w:proofErr w:type="spellEnd"/>
      <w:r w:rsidRPr="00FF42C7">
        <w:t xml:space="preserve"> and </w:t>
      </w:r>
      <w:proofErr w:type="spellStart"/>
      <w:r w:rsidRPr="00FF42C7">
        <w:t>n_thunderstorm</w:t>
      </w:r>
      <w:proofErr w:type="spellEnd"/>
      <w:r w:rsidRPr="00FF42C7">
        <w:t xml:space="preserve"> appeared prominently. However temporal lag and rolling features dominated, suggesting that at monthly aggregate level the autocorrelative structure of delays is a stronger signal than external weather conditions. Weather effects are likely more pronounced at daily or </w:t>
      </w:r>
      <w:r w:rsidRPr="00FF42C7">
        <w:lastRenderedPageBreak/>
        <w:t>individual flight level where acute storm events can be directly linked to specific operational disruptions.</w:t>
      </w:r>
    </w:p>
    <w:p w14:paraId="595388DB" w14:textId="77777777" w:rsidR="00101917" w:rsidRPr="00FF42C7" w:rsidRDefault="00101917" w:rsidP="00101917"/>
    <w:p w14:paraId="74B610B3" w14:textId="77777777" w:rsidR="00101917" w:rsidRPr="00FF42C7" w:rsidRDefault="00101917" w:rsidP="00101917">
      <w:pPr>
        <w:spacing w:after="120" w:line="276" w:lineRule="auto"/>
        <w:ind w:firstLine="720"/>
        <w:jc w:val="both"/>
      </w:pPr>
      <w:r w:rsidRPr="00FF42C7">
        <w:t>In conclusion the project successfully built a production-grade four-task machine learning pipeline for predicting airline flight delay patterns months in advance. The pipeline prevents data leakage, uses rigorous time-based evaluation, achieves strong classification performance with AUC above 0.95, generates reliable seasonal forecasts with SARIMA, and provides an interactive carrier-level prediction widget demonstrating real operational applicability.</w:t>
      </w:r>
    </w:p>
    <w:p w14:paraId="79F7053B" w14:textId="77777777" w:rsidR="00170F51" w:rsidRPr="00FF42C7" w:rsidRDefault="00170F51"/>
    <w:p w14:paraId="61E9EA24" w14:textId="77777777" w:rsidR="00101917" w:rsidRPr="00FF42C7" w:rsidRDefault="00101917"/>
    <w:p w14:paraId="4F387FFD" w14:textId="77777777" w:rsidR="00101917" w:rsidRPr="00FF42C7" w:rsidRDefault="00101917"/>
    <w:p w14:paraId="325D0663" w14:textId="77777777" w:rsidR="00101917" w:rsidRPr="00FF42C7" w:rsidRDefault="00101917"/>
    <w:p w14:paraId="3E1CEE04" w14:textId="77777777" w:rsidR="00101917" w:rsidRPr="00FF42C7" w:rsidRDefault="00101917"/>
    <w:p w14:paraId="1E2F4E4E" w14:textId="77777777" w:rsidR="00101917" w:rsidRPr="00FF42C7" w:rsidRDefault="00101917"/>
    <w:p w14:paraId="62EA3871" w14:textId="77777777" w:rsidR="00101917" w:rsidRPr="00FF42C7" w:rsidRDefault="00101917"/>
    <w:p w14:paraId="3EC352EE" w14:textId="77777777" w:rsidR="00101917" w:rsidRPr="00FF42C7" w:rsidRDefault="00101917"/>
    <w:p w14:paraId="586F2F0F" w14:textId="77777777" w:rsidR="00101917" w:rsidRPr="00FF42C7" w:rsidRDefault="00101917"/>
    <w:p w14:paraId="425D2F29" w14:textId="77777777" w:rsidR="00101917" w:rsidRPr="00FF42C7" w:rsidRDefault="00101917"/>
    <w:p w14:paraId="3975386B" w14:textId="77777777" w:rsidR="00101917" w:rsidRPr="00FF42C7" w:rsidRDefault="00101917"/>
    <w:p w14:paraId="2E7EDF30" w14:textId="77777777" w:rsidR="00101917" w:rsidRPr="00FF42C7" w:rsidRDefault="00101917"/>
    <w:p w14:paraId="738A41C7" w14:textId="77777777" w:rsidR="00101917" w:rsidRPr="00FF42C7" w:rsidRDefault="00101917"/>
    <w:p w14:paraId="1DFF65E7" w14:textId="77777777" w:rsidR="00101917" w:rsidRPr="00FF42C7" w:rsidRDefault="00101917"/>
    <w:p w14:paraId="7988F5EB" w14:textId="77777777" w:rsidR="00101917" w:rsidRPr="00FF42C7" w:rsidRDefault="00101917"/>
    <w:p w14:paraId="766B660B" w14:textId="77777777" w:rsidR="00101917" w:rsidRPr="00FF42C7" w:rsidRDefault="00101917"/>
    <w:p w14:paraId="78A391C1" w14:textId="77777777" w:rsidR="00101917" w:rsidRPr="00FF42C7" w:rsidRDefault="00101917"/>
    <w:p w14:paraId="5AA7B7D3" w14:textId="77777777" w:rsidR="00101917" w:rsidRPr="00FF42C7" w:rsidRDefault="00101917"/>
    <w:p w14:paraId="208170AD" w14:textId="77777777" w:rsidR="00101917" w:rsidRPr="00FF42C7" w:rsidRDefault="00101917"/>
    <w:p w14:paraId="5AE17E6D" w14:textId="77777777" w:rsidR="00101917" w:rsidRPr="00FF42C7" w:rsidRDefault="00101917"/>
    <w:p w14:paraId="200BA3A3" w14:textId="77777777" w:rsidR="00101917" w:rsidRPr="00FF42C7" w:rsidRDefault="00101917"/>
    <w:p w14:paraId="5CD479CF" w14:textId="77777777" w:rsidR="00101917" w:rsidRPr="00FF42C7" w:rsidRDefault="00101917"/>
    <w:p w14:paraId="072BB3AF" w14:textId="77777777" w:rsidR="00101917" w:rsidRPr="00FF42C7" w:rsidRDefault="00101917"/>
    <w:p w14:paraId="312DA484" w14:textId="77777777" w:rsidR="00101917" w:rsidRPr="00FF42C7" w:rsidRDefault="00101917"/>
    <w:p w14:paraId="777C8DEF" w14:textId="77777777" w:rsidR="00101917" w:rsidRPr="00FF42C7" w:rsidRDefault="00101917"/>
    <w:p w14:paraId="3201484F" w14:textId="77777777" w:rsidR="00101917" w:rsidRPr="00FF42C7" w:rsidRDefault="00101917"/>
    <w:p w14:paraId="0968F172" w14:textId="77777777" w:rsidR="00101917" w:rsidRPr="00FF42C7" w:rsidRDefault="00101917"/>
    <w:p w14:paraId="0E394F89" w14:textId="77777777" w:rsidR="00101917" w:rsidRPr="00FF42C7" w:rsidRDefault="00101917"/>
    <w:p w14:paraId="5275DEF4" w14:textId="77777777" w:rsidR="00101917" w:rsidRPr="00FF42C7" w:rsidRDefault="00101917"/>
    <w:p w14:paraId="35A222FB" w14:textId="77777777" w:rsidR="00101917" w:rsidRPr="00FF42C7" w:rsidRDefault="00101917"/>
    <w:p w14:paraId="245488CE" w14:textId="77777777" w:rsidR="00101917" w:rsidRPr="00FF42C7" w:rsidRDefault="00101917"/>
    <w:p w14:paraId="5D44E859" w14:textId="77777777" w:rsidR="00101917" w:rsidRPr="00FF42C7" w:rsidRDefault="00101917"/>
    <w:p w14:paraId="09F93793" w14:textId="77777777" w:rsidR="00101917" w:rsidRPr="00FF42C7" w:rsidRDefault="00101917"/>
    <w:p w14:paraId="77706446" w14:textId="77777777" w:rsidR="00101917" w:rsidRPr="00FF42C7" w:rsidRDefault="00101917"/>
    <w:p w14:paraId="4945E884" w14:textId="77777777" w:rsidR="00101917" w:rsidRPr="00FF42C7" w:rsidRDefault="00101917"/>
    <w:p w14:paraId="474A677C" w14:textId="77777777" w:rsidR="00101917" w:rsidRPr="00FF42C7" w:rsidRDefault="00101917"/>
    <w:p w14:paraId="39080875" w14:textId="77777777" w:rsidR="00101917" w:rsidRPr="00FF42C7" w:rsidRDefault="00101917"/>
    <w:p w14:paraId="4E0531FA" w14:textId="77777777" w:rsidR="00101917" w:rsidRPr="00FF42C7" w:rsidRDefault="00101917" w:rsidP="00101917">
      <w:pPr>
        <w:pStyle w:val="Heading1"/>
        <w:pageBreakBefore/>
        <w:rPr>
          <w:rFonts w:ascii="Times New Roman" w:hAnsi="Times New Roman" w:cs="Times New Roman"/>
          <w:color w:val="auto"/>
        </w:rPr>
      </w:pPr>
      <w:r w:rsidRPr="00FF42C7">
        <w:rPr>
          <w:rFonts w:ascii="Times New Roman" w:eastAsia="Times New Roman" w:hAnsi="Times New Roman" w:cs="Times New Roman"/>
          <w:b/>
          <w:bCs/>
          <w:caps/>
          <w:color w:val="auto"/>
          <w:sz w:val="28"/>
          <w:szCs w:val="28"/>
        </w:rPr>
        <w:lastRenderedPageBreak/>
        <w:t>V. FUTURE WORK</w:t>
      </w:r>
    </w:p>
    <w:p w14:paraId="385B1A37" w14:textId="77777777" w:rsidR="00101917" w:rsidRPr="00FF42C7" w:rsidRDefault="00101917" w:rsidP="00101917">
      <w:pPr>
        <w:spacing w:after="120" w:line="276" w:lineRule="auto"/>
        <w:ind w:firstLine="720"/>
      </w:pPr>
      <w:r w:rsidRPr="00FF42C7">
        <w:t>Several directions are identified to extend and improve the current pipeline.</w:t>
      </w:r>
    </w:p>
    <w:p w14:paraId="1A097405" w14:textId="77777777" w:rsidR="00101917" w:rsidRPr="00FF42C7" w:rsidRDefault="00101917" w:rsidP="00101917"/>
    <w:p w14:paraId="77B49497" w14:textId="77777777" w:rsidR="00101917" w:rsidRPr="00FF42C7" w:rsidRDefault="00101917" w:rsidP="00101917">
      <w:pPr>
        <w:pStyle w:val="ListParagraph"/>
        <w:numPr>
          <w:ilvl w:val="0"/>
          <w:numId w:val="1"/>
        </w:numPr>
        <w:spacing w:before="60" w:after="60"/>
        <w:contextualSpacing w:val="0"/>
      </w:pPr>
      <w:r w:rsidRPr="00FF42C7">
        <w:t xml:space="preserve">Investigate </w:t>
      </w:r>
      <w:proofErr w:type="gramStart"/>
      <w:r w:rsidRPr="00FF42C7">
        <w:t>daily-level</w:t>
      </w:r>
      <w:proofErr w:type="gramEnd"/>
      <w:r w:rsidRPr="00FF42C7">
        <w:t xml:space="preserve"> or individual flight-level modeling to better capture the acute intraday weather effects and operational dynamics that are smoothed out at monthly aggregate level. Flight-level modeling is expected to improve regression R² substantially.</w:t>
      </w:r>
    </w:p>
    <w:p w14:paraId="65B56E92" w14:textId="77777777" w:rsidR="00101917" w:rsidRPr="00FF42C7" w:rsidRDefault="00101917" w:rsidP="00101917">
      <w:pPr>
        <w:pStyle w:val="ListParagraph"/>
        <w:numPr>
          <w:ilvl w:val="0"/>
          <w:numId w:val="1"/>
        </w:numPr>
        <w:spacing w:before="60" w:after="60"/>
        <w:contextualSpacing w:val="0"/>
      </w:pPr>
      <w:r w:rsidRPr="00FF42C7">
        <w:t>Improve weather feature geographic precision by replacing state-level fallback matching for the 39% of NOAA events without coordinates with county-level or distance-weighted intensity scoring that decreases as distance from the airport increases.</w:t>
      </w:r>
    </w:p>
    <w:p w14:paraId="7C5FD1D8" w14:textId="77777777" w:rsidR="00101917" w:rsidRPr="00FF42C7" w:rsidRDefault="00101917" w:rsidP="00101917">
      <w:pPr>
        <w:pStyle w:val="ListParagraph"/>
        <w:numPr>
          <w:ilvl w:val="0"/>
          <w:numId w:val="1"/>
        </w:numPr>
        <w:spacing w:before="60" w:after="60"/>
        <w:contextualSpacing w:val="0"/>
      </w:pPr>
      <w:r w:rsidRPr="00FF42C7">
        <w:t>Apply LSTM or Transformer-based models at individual airport-carrier level where substantially longer time series exist rather than the 132-point national series.</w:t>
      </w:r>
    </w:p>
    <w:p w14:paraId="03024083" w14:textId="77777777" w:rsidR="00101917" w:rsidRPr="00FF42C7" w:rsidRDefault="00101917" w:rsidP="00101917">
      <w:pPr>
        <w:pStyle w:val="ListParagraph"/>
        <w:numPr>
          <w:ilvl w:val="0"/>
          <w:numId w:val="1"/>
        </w:numPr>
        <w:spacing w:before="60" w:after="60"/>
        <w:contextualSpacing w:val="0"/>
      </w:pPr>
      <w:r w:rsidRPr="00FF42C7">
        <w:t xml:space="preserve">Implement hyperparameter tuning via Bayesian optimization for Random Forest and </w:t>
      </w:r>
      <w:proofErr w:type="spellStart"/>
      <w:r w:rsidRPr="00FF42C7">
        <w:t>XGBoost</w:t>
      </w:r>
      <w:proofErr w:type="spellEnd"/>
      <w:r w:rsidRPr="00FF42C7">
        <w:t xml:space="preserve"> regression models to address their overfitting on the training period.</w:t>
      </w:r>
    </w:p>
    <w:p w14:paraId="08718A94" w14:textId="77777777" w:rsidR="00101917" w:rsidRPr="00FF42C7" w:rsidRDefault="00101917" w:rsidP="00101917">
      <w:pPr>
        <w:pStyle w:val="ListParagraph"/>
        <w:numPr>
          <w:ilvl w:val="0"/>
          <w:numId w:val="1"/>
        </w:numPr>
        <w:spacing w:before="60" w:after="60"/>
        <w:contextualSpacing w:val="0"/>
      </w:pPr>
      <w:r w:rsidRPr="00FF42C7">
        <w:t>Integrate real-time NOAA weather forecast data to enable forward-looking predictions using forecast rather than historical storm records, increasing operational applicability.</w:t>
      </w:r>
    </w:p>
    <w:p w14:paraId="06DE10F6" w14:textId="77777777" w:rsidR="00101917" w:rsidRPr="00FF42C7" w:rsidRDefault="00101917" w:rsidP="00101917">
      <w:pPr>
        <w:pStyle w:val="ListParagraph"/>
        <w:numPr>
          <w:ilvl w:val="0"/>
          <w:numId w:val="1"/>
        </w:numPr>
        <w:spacing w:before="60" w:after="60"/>
        <w:contextualSpacing w:val="0"/>
      </w:pPr>
      <w:r w:rsidRPr="00FF42C7">
        <w:t>Compute bootstrap confidence intervals for RMSE, F1, and AUC metrics to provide uncertainty quantification alongside point estimates.</w:t>
      </w:r>
    </w:p>
    <w:p w14:paraId="103D5287" w14:textId="77777777" w:rsidR="00101917" w:rsidRPr="00FF42C7" w:rsidRDefault="00101917" w:rsidP="00101917">
      <w:pPr>
        <w:pStyle w:val="ListParagraph"/>
        <w:numPr>
          <w:ilvl w:val="0"/>
          <w:numId w:val="1"/>
        </w:numPr>
        <w:spacing w:before="60" w:after="60"/>
        <w:contextualSpacing w:val="0"/>
      </w:pPr>
      <w:r w:rsidRPr="00FF42C7">
        <w:t>Develop an automated monthly retraining pipeline as new BTS data becomes available to maintain model relevance as airline network structures evolve.</w:t>
      </w:r>
    </w:p>
    <w:p w14:paraId="1B93ACDC" w14:textId="77777777" w:rsidR="00101917" w:rsidRPr="00FF42C7" w:rsidRDefault="00101917" w:rsidP="00101917">
      <w:pPr>
        <w:pStyle w:val="ListParagraph"/>
        <w:numPr>
          <w:ilvl w:val="0"/>
          <w:numId w:val="1"/>
        </w:numPr>
        <w:spacing w:before="60" w:after="60"/>
        <w:contextualSpacing w:val="0"/>
      </w:pPr>
      <w:r w:rsidRPr="00FF42C7">
        <w:t>Extend the Part 4 interactive widget to support airport-level and seasonal drill-down analysis and deploy it as a standalone web application.</w:t>
      </w:r>
    </w:p>
    <w:p w14:paraId="22D7DB4F" w14:textId="77777777" w:rsidR="00101917" w:rsidRPr="00FF42C7" w:rsidRDefault="00101917"/>
    <w:p w14:paraId="23114177" w14:textId="77777777" w:rsidR="00101917" w:rsidRPr="00FF42C7" w:rsidRDefault="00101917"/>
    <w:p w14:paraId="43097624" w14:textId="77777777" w:rsidR="00101917" w:rsidRPr="00FF42C7" w:rsidRDefault="00101917"/>
    <w:p w14:paraId="4D512366" w14:textId="77777777" w:rsidR="00101917" w:rsidRPr="00FF42C7" w:rsidRDefault="00101917"/>
    <w:p w14:paraId="597D9DAF" w14:textId="77777777" w:rsidR="00101917" w:rsidRPr="00FF42C7" w:rsidRDefault="00101917"/>
    <w:p w14:paraId="67A44BF2" w14:textId="77777777" w:rsidR="00101917" w:rsidRPr="00FF42C7" w:rsidRDefault="00101917"/>
    <w:p w14:paraId="6B111737" w14:textId="77777777" w:rsidR="00101917" w:rsidRPr="00FF42C7" w:rsidRDefault="00101917"/>
    <w:p w14:paraId="705152A6" w14:textId="77777777" w:rsidR="00101917" w:rsidRPr="00FF42C7" w:rsidRDefault="00101917"/>
    <w:p w14:paraId="7D07C03F" w14:textId="77777777" w:rsidR="00101917" w:rsidRPr="00FF42C7" w:rsidRDefault="00101917"/>
    <w:p w14:paraId="68C228E5" w14:textId="77777777" w:rsidR="00101917" w:rsidRPr="00FF42C7" w:rsidRDefault="00101917"/>
    <w:p w14:paraId="70ECEDA1" w14:textId="77777777" w:rsidR="00101917" w:rsidRPr="00FF42C7" w:rsidRDefault="00101917"/>
    <w:p w14:paraId="5FB6EBD3" w14:textId="77777777" w:rsidR="00101917" w:rsidRPr="00FF42C7" w:rsidRDefault="00101917"/>
    <w:p w14:paraId="1F707DB1" w14:textId="77777777" w:rsidR="00101917" w:rsidRPr="00FF42C7" w:rsidRDefault="00101917"/>
    <w:p w14:paraId="4C4CFD81" w14:textId="77777777" w:rsidR="00101917" w:rsidRPr="00FF42C7" w:rsidRDefault="00101917"/>
    <w:p w14:paraId="3F0D8462" w14:textId="77777777" w:rsidR="00101917" w:rsidRPr="00FF42C7" w:rsidRDefault="00101917"/>
    <w:p w14:paraId="002C64C2" w14:textId="77777777" w:rsidR="00101917" w:rsidRPr="00FF42C7" w:rsidRDefault="00101917"/>
    <w:p w14:paraId="2E117C6F" w14:textId="77777777" w:rsidR="00101917" w:rsidRPr="00FF42C7" w:rsidRDefault="00101917"/>
    <w:p w14:paraId="68D45A57" w14:textId="77777777" w:rsidR="00101917" w:rsidRPr="00FF42C7" w:rsidRDefault="00101917"/>
    <w:p w14:paraId="086F308D" w14:textId="77777777" w:rsidR="00101917" w:rsidRPr="00FF42C7" w:rsidRDefault="00101917"/>
    <w:p w14:paraId="042A3BBC" w14:textId="77777777" w:rsidR="00101917" w:rsidRPr="00FF42C7" w:rsidRDefault="00101917"/>
    <w:p w14:paraId="01679885" w14:textId="77777777" w:rsidR="00101917" w:rsidRPr="00FF42C7" w:rsidRDefault="00101917"/>
    <w:p w14:paraId="39D843BF" w14:textId="77777777" w:rsidR="00101917" w:rsidRPr="00FF42C7" w:rsidRDefault="00101917"/>
    <w:p w14:paraId="2293618F" w14:textId="77777777" w:rsidR="00101917" w:rsidRPr="00FF42C7" w:rsidRDefault="00101917" w:rsidP="00101917">
      <w:pPr>
        <w:pStyle w:val="Heading1"/>
        <w:pageBreakBefore/>
        <w:rPr>
          <w:rFonts w:ascii="Times New Roman" w:hAnsi="Times New Roman" w:cs="Times New Roman"/>
          <w:color w:val="auto"/>
        </w:rPr>
      </w:pPr>
      <w:r w:rsidRPr="00FF42C7">
        <w:rPr>
          <w:rFonts w:ascii="Times New Roman" w:eastAsia="Times New Roman" w:hAnsi="Times New Roman" w:cs="Times New Roman"/>
          <w:b/>
          <w:bCs/>
          <w:caps/>
          <w:color w:val="auto"/>
          <w:sz w:val="28"/>
          <w:szCs w:val="28"/>
        </w:rPr>
        <w:lastRenderedPageBreak/>
        <w:t>VI. REFERENCES</w:t>
      </w:r>
    </w:p>
    <w:p w14:paraId="0B127402" w14:textId="77777777" w:rsidR="00101917" w:rsidRPr="00FF42C7" w:rsidRDefault="00101917" w:rsidP="00101917">
      <w:pPr>
        <w:spacing w:after="120" w:line="276" w:lineRule="auto"/>
      </w:pPr>
      <w:r w:rsidRPr="00FF42C7">
        <w:t>[1] Bureau of Transportation Statistics (BTS). Airline On-Time Performance Data 2013–2023. U.S. Department of Transportation. https://www.transtats.bts.gov/</w:t>
      </w:r>
    </w:p>
    <w:p w14:paraId="5DF92806" w14:textId="77777777" w:rsidR="00101917" w:rsidRPr="00FF42C7" w:rsidRDefault="00101917" w:rsidP="00101917"/>
    <w:p w14:paraId="3A8149F8" w14:textId="77777777" w:rsidR="00101917" w:rsidRPr="00FF42C7" w:rsidRDefault="00101917" w:rsidP="00101917">
      <w:pPr>
        <w:spacing w:after="120" w:line="276" w:lineRule="auto"/>
      </w:pPr>
      <w:r w:rsidRPr="00FF42C7">
        <w:t xml:space="preserve">[2] NOAA National Centers for Environmental Information. Storm Events Database 2013–2023. </w:t>
      </w:r>
      <w:proofErr w:type="gramStart"/>
      <w:r w:rsidRPr="00FF42C7">
        <w:t>https://www.ncdc.noaa.gov/stormevents/</w:t>
      </w:r>
      <w:proofErr w:type="gramEnd"/>
    </w:p>
    <w:p w14:paraId="0CFF7621" w14:textId="77777777" w:rsidR="00101917" w:rsidRPr="00FF42C7" w:rsidRDefault="00101917" w:rsidP="00101917"/>
    <w:p w14:paraId="3F638AF5" w14:textId="77777777" w:rsidR="00101917" w:rsidRPr="00FF42C7" w:rsidRDefault="00101917" w:rsidP="00101917">
      <w:pPr>
        <w:spacing w:after="120" w:line="276" w:lineRule="auto"/>
      </w:pPr>
      <w:r w:rsidRPr="00FF42C7">
        <w:t xml:space="preserve">[3] </w:t>
      </w:r>
      <w:proofErr w:type="spellStart"/>
      <w:r w:rsidRPr="00FF42C7">
        <w:t>sriharshaeedala</w:t>
      </w:r>
      <w:proofErr w:type="spellEnd"/>
      <w:r w:rsidRPr="00FF42C7">
        <w:t>. Airline Delay Dataset 2013–2023. Kaggle. https://www.kaggle.com/datasets/sriharshaeedala/airline-delay</w:t>
      </w:r>
    </w:p>
    <w:p w14:paraId="68D6B0F8" w14:textId="77777777" w:rsidR="00101917" w:rsidRPr="00FF42C7" w:rsidRDefault="00101917" w:rsidP="00101917"/>
    <w:p w14:paraId="0F4FFD61" w14:textId="77777777" w:rsidR="00101917" w:rsidRPr="00FF42C7" w:rsidRDefault="00101917" w:rsidP="00101917">
      <w:pPr>
        <w:spacing w:after="120" w:line="276" w:lineRule="auto"/>
      </w:pPr>
      <w:r w:rsidRPr="00FF42C7">
        <w:t>[4] Pedregosa, F. et al. (2011). Scikit-learn: Machine Learning in Python. Journal of Machine Learning Research, 12, 2825–2830.</w:t>
      </w:r>
    </w:p>
    <w:p w14:paraId="0AB81934" w14:textId="77777777" w:rsidR="00101917" w:rsidRPr="00FF42C7" w:rsidRDefault="00101917" w:rsidP="00101917"/>
    <w:p w14:paraId="53ABA4C0" w14:textId="77777777" w:rsidR="00101917" w:rsidRPr="00FF42C7" w:rsidRDefault="00101917" w:rsidP="00101917">
      <w:pPr>
        <w:spacing w:after="120" w:line="276" w:lineRule="auto"/>
      </w:pPr>
      <w:r w:rsidRPr="00FF42C7">
        <w:t xml:space="preserve">[5] Chen, T. &amp; </w:t>
      </w:r>
      <w:proofErr w:type="spellStart"/>
      <w:r w:rsidRPr="00FF42C7">
        <w:t>Guestrin</w:t>
      </w:r>
      <w:proofErr w:type="spellEnd"/>
      <w:r w:rsidRPr="00FF42C7">
        <w:t xml:space="preserve">, C. (2016). </w:t>
      </w:r>
      <w:proofErr w:type="spellStart"/>
      <w:r w:rsidRPr="00FF42C7">
        <w:t>XGBoost</w:t>
      </w:r>
      <w:proofErr w:type="spellEnd"/>
      <w:r w:rsidRPr="00FF42C7">
        <w:t>: A Scalable Tree Boosting System. Proceedings of the 22nd ACM SIGKDD International Conference on Knowledge Discovery and Data Mining, 785–794.</w:t>
      </w:r>
    </w:p>
    <w:p w14:paraId="7ADC30D0" w14:textId="77777777" w:rsidR="00101917" w:rsidRPr="00FF42C7" w:rsidRDefault="00101917" w:rsidP="00101917"/>
    <w:p w14:paraId="6C499E4F" w14:textId="77777777" w:rsidR="00101917" w:rsidRPr="00FF42C7" w:rsidRDefault="00101917" w:rsidP="00101917">
      <w:pPr>
        <w:spacing w:after="120" w:line="276" w:lineRule="auto"/>
      </w:pPr>
      <w:r w:rsidRPr="00FF42C7">
        <w:t>[6] Rebollo, J.J. &amp; Balakrishnan, H. (2014). Characterization and Prediction of Air Traffic Delays. Transportation Research Part C: Emerging Technologies, 44, 231–241.</w:t>
      </w:r>
    </w:p>
    <w:p w14:paraId="5F4B3B8D" w14:textId="77777777" w:rsidR="00101917" w:rsidRPr="00FF42C7" w:rsidRDefault="00101917" w:rsidP="00101917"/>
    <w:p w14:paraId="64387DFE" w14:textId="77777777" w:rsidR="00101917" w:rsidRPr="00FF42C7" w:rsidRDefault="00101917" w:rsidP="00101917">
      <w:pPr>
        <w:spacing w:after="120" w:line="276" w:lineRule="auto"/>
      </w:pPr>
      <w:r w:rsidRPr="00FF42C7">
        <w:t xml:space="preserve">[7] Hyndman, R.J. &amp; Athanasopoulos, G. (2021). Forecasting: Principles and Practice, 3rd ed. </w:t>
      </w:r>
      <w:proofErr w:type="spellStart"/>
      <w:r w:rsidRPr="00FF42C7">
        <w:t>OTexts</w:t>
      </w:r>
      <w:proofErr w:type="spellEnd"/>
      <w:r w:rsidRPr="00FF42C7">
        <w:t>.</w:t>
      </w:r>
    </w:p>
    <w:p w14:paraId="66465715" w14:textId="77777777" w:rsidR="00101917" w:rsidRPr="00FF42C7" w:rsidRDefault="00101917" w:rsidP="00101917"/>
    <w:p w14:paraId="3387AA5B" w14:textId="77777777" w:rsidR="00101917" w:rsidRPr="00FF42C7" w:rsidRDefault="00101917" w:rsidP="00101917">
      <w:pPr>
        <w:spacing w:after="120" w:line="276" w:lineRule="auto"/>
      </w:pPr>
      <w:r w:rsidRPr="00FF42C7">
        <w:t>[8] Sternberg, A. et al. (2017). A Review on Flight Delay Prediction. IEEE Transactions on Intelligent Transportation Systems, 18(6).</w:t>
      </w:r>
    </w:p>
    <w:p w14:paraId="769F23D8" w14:textId="77777777" w:rsidR="00101917" w:rsidRPr="00FF42C7" w:rsidRDefault="00101917" w:rsidP="00101917"/>
    <w:p w14:paraId="522F1DEA" w14:textId="77777777" w:rsidR="00101917" w:rsidRPr="00FF42C7" w:rsidRDefault="00101917" w:rsidP="00101917">
      <w:pPr>
        <w:spacing w:after="120" w:line="276" w:lineRule="auto"/>
      </w:pPr>
      <w:r w:rsidRPr="00FF42C7">
        <w:t>[9] Choi, S. et al. (2016). Estimation of Airline Delay Propagation using Deep Learning. AIAA Aviation Forum.</w:t>
      </w:r>
    </w:p>
    <w:p w14:paraId="749B6B01" w14:textId="77777777" w:rsidR="00101917" w:rsidRPr="00FF42C7" w:rsidRDefault="00101917" w:rsidP="00101917"/>
    <w:p w14:paraId="0964ECC5" w14:textId="77777777" w:rsidR="00101917" w:rsidRPr="00FF42C7" w:rsidRDefault="00101917" w:rsidP="00101917">
      <w:pPr>
        <w:spacing w:after="120" w:line="276" w:lineRule="auto"/>
      </w:pPr>
      <w:r w:rsidRPr="00FF42C7">
        <w:t xml:space="preserve">[10] Hochreiter, S. &amp; </w:t>
      </w:r>
      <w:proofErr w:type="spellStart"/>
      <w:r w:rsidRPr="00FF42C7">
        <w:t>Schmidhuber</w:t>
      </w:r>
      <w:proofErr w:type="spellEnd"/>
      <w:r w:rsidRPr="00FF42C7">
        <w:t>, J. (1997). Long Short-Term Memory. Neural Computation, 9(8), 1735–1780.</w:t>
      </w:r>
    </w:p>
    <w:p w14:paraId="7FDBE827" w14:textId="77777777" w:rsidR="00101917" w:rsidRPr="00FF42C7" w:rsidRDefault="00101917" w:rsidP="00101917"/>
    <w:p w14:paraId="32660EEA" w14:textId="77777777" w:rsidR="00101917" w:rsidRPr="00FF42C7" w:rsidRDefault="00101917" w:rsidP="00101917">
      <w:pPr>
        <w:spacing w:after="120" w:line="276" w:lineRule="auto"/>
      </w:pPr>
      <w:r w:rsidRPr="00FF42C7">
        <w:t xml:space="preserve">[11] </w:t>
      </w:r>
      <w:proofErr w:type="spellStart"/>
      <w:r w:rsidRPr="00FF42C7">
        <w:t>OurAirports</w:t>
      </w:r>
      <w:proofErr w:type="spellEnd"/>
      <w:r w:rsidRPr="00FF42C7">
        <w:t>. Global Airport Database. https://ourairports.com/data/</w:t>
      </w:r>
    </w:p>
    <w:p w14:paraId="1056EC78" w14:textId="77777777" w:rsidR="00101917" w:rsidRPr="00FF42C7" w:rsidRDefault="00101917" w:rsidP="00101917"/>
    <w:p w14:paraId="30AB2667" w14:textId="7F3DBEC1" w:rsidR="00101917" w:rsidRPr="00FF42C7" w:rsidRDefault="00101917" w:rsidP="00101917">
      <w:r w:rsidRPr="00FF42C7">
        <w:t xml:space="preserve">[12] Team A GitHub Repository (2026). DS606-Airline-Delay-Prediction. </w:t>
      </w:r>
      <w:hyperlink r:id="rId7" w:history="1">
        <w:r w:rsidRPr="00FF42C7">
          <w:rPr>
            <w:rStyle w:val="Hyperlink"/>
            <w:color w:val="auto"/>
          </w:rPr>
          <w:t>https://github.com/gopinathm188/DS606-Airline-Delay-Prediction</w:t>
        </w:r>
      </w:hyperlink>
    </w:p>
    <w:p w14:paraId="42BF2ADE" w14:textId="77777777" w:rsidR="00101917" w:rsidRPr="00FF42C7" w:rsidRDefault="00101917" w:rsidP="00101917"/>
    <w:p w14:paraId="621DC893" w14:textId="77777777" w:rsidR="00101917" w:rsidRPr="00FF42C7" w:rsidRDefault="00101917" w:rsidP="00101917"/>
    <w:p w14:paraId="3698C36B" w14:textId="77777777" w:rsidR="00101917" w:rsidRPr="00FF42C7" w:rsidRDefault="00101917" w:rsidP="00101917">
      <w:pPr>
        <w:pStyle w:val="Heading1"/>
        <w:pageBreakBefore/>
        <w:rPr>
          <w:rFonts w:ascii="Times New Roman" w:hAnsi="Times New Roman" w:cs="Times New Roman"/>
          <w:color w:val="auto"/>
        </w:rPr>
      </w:pPr>
      <w:r w:rsidRPr="00FF42C7">
        <w:rPr>
          <w:rFonts w:ascii="Times New Roman" w:eastAsia="Times New Roman" w:hAnsi="Times New Roman" w:cs="Times New Roman"/>
          <w:b/>
          <w:bCs/>
          <w:caps/>
          <w:color w:val="auto"/>
          <w:sz w:val="28"/>
          <w:szCs w:val="28"/>
        </w:rPr>
        <w:lastRenderedPageBreak/>
        <w:t>VII. APPENDIX</w:t>
      </w:r>
    </w:p>
    <w:p w14:paraId="1D8DBAFC" w14:textId="77777777" w:rsidR="00101917" w:rsidRPr="00FF42C7" w:rsidRDefault="00101917" w:rsidP="00101917">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VII.1 Programming Environment</w:t>
      </w:r>
    </w:p>
    <w:p w14:paraId="614B2A97" w14:textId="77777777" w:rsidR="00101917" w:rsidRPr="00FF42C7" w:rsidRDefault="00101917" w:rsidP="00101917">
      <w:pPr>
        <w:spacing w:after="120" w:line="276" w:lineRule="auto"/>
        <w:ind w:firstLine="720"/>
      </w:pPr>
      <w:r w:rsidRPr="00FF42C7">
        <w:t xml:space="preserve">All code was developed and executed in Python 3.11 using </w:t>
      </w:r>
      <w:proofErr w:type="spellStart"/>
      <w:r w:rsidRPr="00FF42C7">
        <w:t>Jupyter</w:t>
      </w:r>
      <w:proofErr w:type="spellEnd"/>
      <w:r w:rsidRPr="00FF42C7">
        <w:t xml:space="preserve"> Notebook. Required libraries:</w:t>
      </w:r>
    </w:p>
    <w:p w14:paraId="1BADC2EB" w14:textId="77777777" w:rsidR="00101917" w:rsidRPr="00FF42C7" w:rsidRDefault="00101917" w:rsidP="00101917"/>
    <w:p w14:paraId="741B5F99" w14:textId="77777777" w:rsidR="00101917" w:rsidRPr="00FF42C7" w:rsidRDefault="00101917" w:rsidP="00101917">
      <w:pPr>
        <w:pStyle w:val="ListParagraph"/>
        <w:numPr>
          <w:ilvl w:val="0"/>
          <w:numId w:val="1"/>
        </w:numPr>
        <w:spacing w:before="60" w:after="60"/>
        <w:contextualSpacing w:val="0"/>
      </w:pPr>
      <w:r w:rsidRPr="00FF42C7">
        <w:t>pandas &gt;= 2.0</w:t>
      </w:r>
    </w:p>
    <w:p w14:paraId="592F738E" w14:textId="77777777" w:rsidR="00101917" w:rsidRPr="00FF42C7" w:rsidRDefault="00101917" w:rsidP="00101917">
      <w:pPr>
        <w:pStyle w:val="ListParagraph"/>
        <w:numPr>
          <w:ilvl w:val="0"/>
          <w:numId w:val="1"/>
        </w:numPr>
        <w:spacing w:before="60" w:after="60"/>
        <w:contextualSpacing w:val="0"/>
      </w:pPr>
      <w:proofErr w:type="spellStart"/>
      <w:r w:rsidRPr="00FF42C7">
        <w:t>numpy</w:t>
      </w:r>
      <w:proofErr w:type="spellEnd"/>
      <w:r w:rsidRPr="00FF42C7">
        <w:t xml:space="preserve"> &lt; </w:t>
      </w:r>
      <w:proofErr w:type="gramStart"/>
      <w:r w:rsidRPr="00FF42C7">
        <w:t>2.0  (</w:t>
      </w:r>
      <w:proofErr w:type="gramEnd"/>
      <w:r w:rsidRPr="00FF42C7">
        <w:t xml:space="preserve">required for scikit-learn and </w:t>
      </w:r>
      <w:proofErr w:type="spellStart"/>
      <w:r w:rsidRPr="00FF42C7">
        <w:t>XGBoost</w:t>
      </w:r>
      <w:proofErr w:type="spellEnd"/>
      <w:r w:rsidRPr="00FF42C7">
        <w:t xml:space="preserve"> compatibility)</w:t>
      </w:r>
    </w:p>
    <w:p w14:paraId="0C70FBE9" w14:textId="77777777" w:rsidR="00101917" w:rsidRPr="00FF42C7" w:rsidRDefault="00101917" w:rsidP="00101917">
      <w:pPr>
        <w:pStyle w:val="ListParagraph"/>
        <w:numPr>
          <w:ilvl w:val="0"/>
          <w:numId w:val="1"/>
        </w:numPr>
        <w:spacing w:before="60" w:after="60"/>
        <w:contextualSpacing w:val="0"/>
      </w:pPr>
      <w:r w:rsidRPr="00FF42C7">
        <w:t>scikit-learn &gt;= 1.3</w:t>
      </w:r>
    </w:p>
    <w:p w14:paraId="657CCDA5" w14:textId="77777777" w:rsidR="00101917" w:rsidRPr="00FF42C7" w:rsidRDefault="00101917" w:rsidP="00101917">
      <w:pPr>
        <w:pStyle w:val="ListParagraph"/>
        <w:numPr>
          <w:ilvl w:val="0"/>
          <w:numId w:val="1"/>
        </w:numPr>
        <w:spacing w:before="60" w:after="60"/>
        <w:contextualSpacing w:val="0"/>
      </w:pPr>
      <w:proofErr w:type="spellStart"/>
      <w:r w:rsidRPr="00FF42C7">
        <w:t>xgboost</w:t>
      </w:r>
      <w:proofErr w:type="spellEnd"/>
      <w:r w:rsidRPr="00FF42C7">
        <w:t xml:space="preserve"> &gt;= 2.0</w:t>
      </w:r>
    </w:p>
    <w:p w14:paraId="7FEA0F06" w14:textId="77777777" w:rsidR="00101917" w:rsidRPr="00FF42C7" w:rsidRDefault="00101917" w:rsidP="00101917">
      <w:pPr>
        <w:pStyle w:val="ListParagraph"/>
        <w:numPr>
          <w:ilvl w:val="0"/>
          <w:numId w:val="1"/>
        </w:numPr>
        <w:spacing w:before="60" w:after="60"/>
        <w:contextualSpacing w:val="0"/>
      </w:pPr>
      <w:proofErr w:type="spellStart"/>
      <w:r w:rsidRPr="00FF42C7">
        <w:t>statsmodels</w:t>
      </w:r>
      <w:proofErr w:type="spellEnd"/>
      <w:r w:rsidRPr="00FF42C7">
        <w:t xml:space="preserve"> &gt;= 0.14</w:t>
      </w:r>
    </w:p>
    <w:p w14:paraId="514F6273" w14:textId="77777777" w:rsidR="00101917" w:rsidRPr="00FF42C7" w:rsidRDefault="00101917" w:rsidP="00101917">
      <w:pPr>
        <w:pStyle w:val="ListParagraph"/>
        <w:numPr>
          <w:ilvl w:val="0"/>
          <w:numId w:val="1"/>
        </w:numPr>
        <w:spacing w:before="60" w:after="60"/>
        <w:contextualSpacing w:val="0"/>
      </w:pPr>
      <w:proofErr w:type="spellStart"/>
      <w:r w:rsidRPr="00FF42C7">
        <w:t>tensorflow</w:t>
      </w:r>
      <w:proofErr w:type="spellEnd"/>
      <w:r w:rsidRPr="00FF42C7">
        <w:t xml:space="preserve"> &gt;= </w:t>
      </w:r>
      <w:proofErr w:type="gramStart"/>
      <w:r w:rsidRPr="00FF42C7">
        <w:t>2.13  (</w:t>
      </w:r>
      <w:proofErr w:type="gramEnd"/>
      <w:r w:rsidRPr="00FF42C7">
        <w:t>optional — LSTM section skipped if unavailable)</w:t>
      </w:r>
    </w:p>
    <w:p w14:paraId="6D80A69F" w14:textId="77777777" w:rsidR="00101917" w:rsidRPr="00FF42C7" w:rsidRDefault="00101917" w:rsidP="00101917">
      <w:pPr>
        <w:pStyle w:val="ListParagraph"/>
        <w:numPr>
          <w:ilvl w:val="0"/>
          <w:numId w:val="1"/>
        </w:numPr>
        <w:spacing w:before="60" w:after="60"/>
        <w:contextualSpacing w:val="0"/>
      </w:pPr>
      <w:r w:rsidRPr="00FF42C7">
        <w:t>matplotlib &gt;= 3.7</w:t>
      </w:r>
    </w:p>
    <w:p w14:paraId="7B852196" w14:textId="77777777" w:rsidR="00101917" w:rsidRPr="00FF42C7" w:rsidRDefault="00101917" w:rsidP="00101917">
      <w:pPr>
        <w:pStyle w:val="ListParagraph"/>
        <w:numPr>
          <w:ilvl w:val="0"/>
          <w:numId w:val="1"/>
        </w:numPr>
        <w:spacing w:before="60" w:after="60"/>
        <w:contextualSpacing w:val="0"/>
      </w:pPr>
      <w:r w:rsidRPr="00FF42C7">
        <w:t>seaborn &gt;= 0.12</w:t>
      </w:r>
    </w:p>
    <w:p w14:paraId="3D667333" w14:textId="77777777" w:rsidR="00101917" w:rsidRPr="00FF42C7" w:rsidRDefault="00101917" w:rsidP="00101917">
      <w:pPr>
        <w:pStyle w:val="ListParagraph"/>
        <w:numPr>
          <w:ilvl w:val="0"/>
          <w:numId w:val="1"/>
        </w:numPr>
        <w:spacing w:before="60" w:after="60"/>
        <w:contextualSpacing w:val="0"/>
      </w:pPr>
      <w:proofErr w:type="spellStart"/>
      <w:r w:rsidRPr="00FF42C7">
        <w:t>scipy</w:t>
      </w:r>
      <w:proofErr w:type="spellEnd"/>
      <w:r w:rsidRPr="00FF42C7">
        <w:t xml:space="preserve"> &gt;= 1.11</w:t>
      </w:r>
    </w:p>
    <w:p w14:paraId="1E5E412C" w14:textId="77777777" w:rsidR="00101917" w:rsidRPr="00FF42C7" w:rsidRDefault="00101917" w:rsidP="00101917">
      <w:pPr>
        <w:pStyle w:val="ListParagraph"/>
        <w:numPr>
          <w:ilvl w:val="0"/>
          <w:numId w:val="1"/>
        </w:numPr>
        <w:spacing w:before="60" w:after="60"/>
        <w:contextualSpacing w:val="0"/>
      </w:pPr>
      <w:proofErr w:type="spellStart"/>
      <w:r w:rsidRPr="00FF42C7">
        <w:t>ipywidgets</w:t>
      </w:r>
      <w:proofErr w:type="spellEnd"/>
      <w:r w:rsidRPr="00FF42C7">
        <w:t xml:space="preserve"> &gt;= 8.0</w:t>
      </w:r>
    </w:p>
    <w:p w14:paraId="20F70011" w14:textId="77777777" w:rsidR="00101917" w:rsidRPr="00FF42C7" w:rsidRDefault="00101917" w:rsidP="00101917"/>
    <w:p w14:paraId="3ECA3FCD" w14:textId="77777777" w:rsidR="00101917" w:rsidRPr="00FF42C7" w:rsidRDefault="00101917" w:rsidP="00101917">
      <w:pPr>
        <w:spacing w:after="120" w:line="276" w:lineRule="auto"/>
        <w:ind w:firstLine="720"/>
      </w:pPr>
      <w:r w:rsidRPr="00FF42C7">
        <w:t>The dataset file airline_delay_with_weather.csv must be placed in the same directory as the notebook before execution. All output CSV files and charts are saved to the working directory automatically.</w:t>
      </w:r>
    </w:p>
    <w:p w14:paraId="6FFE7B14" w14:textId="77777777" w:rsidR="00101917" w:rsidRPr="00FF42C7" w:rsidRDefault="00101917" w:rsidP="00101917">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VII.2 Data Sources</w:t>
      </w:r>
    </w:p>
    <w:p w14:paraId="10C4A5C8" w14:textId="77777777" w:rsidR="00101917" w:rsidRPr="00FF42C7" w:rsidRDefault="00101917" w:rsidP="00101917">
      <w:pPr>
        <w:spacing w:after="120" w:line="276" w:lineRule="auto"/>
      </w:pPr>
      <w:r w:rsidRPr="00FF42C7">
        <w:rPr>
          <w:b/>
          <w:bCs/>
        </w:rPr>
        <w:t>Dataset 1: FAA/BTS Airline On-Time Performance Data (2013–2023)</w:t>
      </w:r>
    </w:p>
    <w:p w14:paraId="63189257" w14:textId="77777777" w:rsidR="00101917" w:rsidRPr="00FF42C7" w:rsidRDefault="00101917" w:rsidP="00101917">
      <w:pPr>
        <w:spacing w:after="120" w:line="276" w:lineRule="auto"/>
      </w:pPr>
      <w:r w:rsidRPr="00FF42C7">
        <w:t>Source: Kaggle — https://www.kaggle.com/datasets/sriharshaeedala/airline-delay</w:t>
      </w:r>
    </w:p>
    <w:p w14:paraId="40B305A6" w14:textId="77777777" w:rsidR="00101917" w:rsidRPr="00FF42C7" w:rsidRDefault="00101917" w:rsidP="00101917">
      <w:pPr>
        <w:spacing w:after="120" w:line="276" w:lineRule="auto"/>
      </w:pPr>
      <w:r w:rsidRPr="00FF42C7">
        <w:t xml:space="preserve">Records: 171,426 airport-carrier-month </w:t>
      </w:r>
      <w:proofErr w:type="gramStart"/>
      <w:r w:rsidRPr="00FF42C7">
        <w:t>observations  |</w:t>
      </w:r>
      <w:proofErr w:type="gramEnd"/>
      <w:r w:rsidRPr="00FF42C7">
        <w:t xml:space="preserve">  49 raw attributes</w:t>
      </w:r>
    </w:p>
    <w:p w14:paraId="2EEC7651" w14:textId="77777777" w:rsidR="00101917" w:rsidRPr="00FF42C7" w:rsidRDefault="00101917" w:rsidP="00101917"/>
    <w:p w14:paraId="4083C011" w14:textId="77777777" w:rsidR="00101917" w:rsidRPr="00FF42C7" w:rsidRDefault="00101917" w:rsidP="00101917">
      <w:pPr>
        <w:spacing w:after="120" w:line="276" w:lineRule="auto"/>
      </w:pPr>
      <w:r w:rsidRPr="00FF42C7">
        <w:rPr>
          <w:b/>
          <w:bCs/>
        </w:rPr>
        <w:t>Dataset 2: NOAA Storm Events Database (2013–2023)</w:t>
      </w:r>
    </w:p>
    <w:p w14:paraId="196C2053" w14:textId="77777777" w:rsidR="00101917" w:rsidRPr="00FF42C7" w:rsidRDefault="00101917" w:rsidP="00101917">
      <w:pPr>
        <w:spacing w:after="120" w:line="276" w:lineRule="auto"/>
      </w:pPr>
      <w:r w:rsidRPr="00FF42C7">
        <w:t>Source: https://www.ncdc.noaa.gov/stormevents/</w:t>
      </w:r>
    </w:p>
    <w:p w14:paraId="6420C2F4" w14:textId="77777777" w:rsidR="00101917" w:rsidRPr="00FF42C7" w:rsidRDefault="00101917" w:rsidP="00101917">
      <w:pPr>
        <w:spacing w:after="120" w:line="276" w:lineRule="auto"/>
      </w:pPr>
      <w:r w:rsidRPr="00FF42C7">
        <w:t>Records: 689,125 individual storm event records across 11 annual files</w:t>
      </w:r>
    </w:p>
    <w:p w14:paraId="57E3EA53" w14:textId="77777777" w:rsidR="00101917" w:rsidRPr="00FF42C7" w:rsidRDefault="00101917" w:rsidP="00101917"/>
    <w:p w14:paraId="5DA14A44" w14:textId="77777777" w:rsidR="00101917" w:rsidRPr="00FF42C7" w:rsidRDefault="00101917" w:rsidP="00101917">
      <w:pPr>
        <w:spacing w:after="120" w:line="276" w:lineRule="auto"/>
      </w:pPr>
      <w:r w:rsidRPr="00FF42C7">
        <w:t xml:space="preserve">Airport Coordinate Reference: </w:t>
      </w:r>
      <w:proofErr w:type="spellStart"/>
      <w:r w:rsidRPr="00FF42C7">
        <w:t>OurAirports</w:t>
      </w:r>
      <w:proofErr w:type="spellEnd"/>
      <w:r w:rsidRPr="00FF42C7">
        <w:t xml:space="preserve"> Public Database</w:t>
      </w:r>
    </w:p>
    <w:p w14:paraId="0FAB03EC" w14:textId="77777777" w:rsidR="00101917" w:rsidRPr="00FF42C7" w:rsidRDefault="00101917" w:rsidP="00101917">
      <w:pPr>
        <w:spacing w:after="120" w:line="276" w:lineRule="auto"/>
      </w:pPr>
      <w:r w:rsidRPr="00FF42C7">
        <w:t>Source: https://davidmegginson.github.io/ourairports-data/airports.csv</w:t>
      </w:r>
    </w:p>
    <w:p w14:paraId="2EC239D2" w14:textId="77777777" w:rsidR="00101917" w:rsidRPr="00FF42C7" w:rsidRDefault="00101917" w:rsidP="00101917">
      <w:pPr>
        <w:pStyle w:val="Heading2"/>
        <w:rPr>
          <w:rFonts w:ascii="Times New Roman" w:hAnsi="Times New Roman" w:cs="Times New Roman"/>
          <w:color w:val="auto"/>
        </w:rPr>
      </w:pPr>
      <w:r w:rsidRPr="00FF42C7">
        <w:rPr>
          <w:rFonts w:ascii="Times New Roman" w:eastAsia="Times New Roman" w:hAnsi="Times New Roman" w:cs="Times New Roman"/>
          <w:b/>
          <w:bCs/>
          <w:color w:val="auto"/>
          <w:sz w:val="24"/>
          <w:szCs w:val="24"/>
        </w:rPr>
        <w:t>VII.3 GitHub Repository</w:t>
      </w:r>
    </w:p>
    <w:p w14:paraId="6C30F2E5" w14:textId="77777777" w:rsidR="00101917" w:rsidRPr="00FF42C7" w:rsidRDefault="00101917" w:rsidP="00101917">
      <w:pPr>
        <w:spacing w:after="120" w:line="276" w:lineRule="auto"/>
      </w:pPr>
      <w:r w:rsidRPr="00FF42C7">
        <w:t>All project code, notebooks, datasets, and documentation are available on the team GitHub repository.</w:t>
      </w:r>
    </w:p>
    <w:p w14:paraId="2CE33194" w14:textId="77777777" w:rsidR="00101917" w:rsidRPr="00FF42C7" w:rsidRDefault="00101917" w:rsidP="00101917"/>
    <w:p w14:paraId="6220A1F8" w14:textId="5D40DFC5" w:rsidR="00101917" w:rsidRPr="00FF42C7" w:rsidRDefault="00101917" w:rsidP="00FF42C7">
      <w:pPr>
        <w:spacing w:after="120" w:line="276" w:lineRule="auto"/>
      </w:pPr>
      <w:r w:rsidRPr="00FF42C7">
        <w:t>GitHub: https://github.com/gopinathm188/DS606-Airline-Delay-Prediction</w:t>
      </w:r>
    </w:p>
    <w:sectPr w:rsidR="00101917" w:rsidRPr="00FF42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C9392" w14:textId="77777777" w:rsidR="00CC1DA1" w:rsidRDefault="00CC1DA1" w:rsidP="00101917">
      <w:r>
        <w:separator/>
      </w:r>
    </w:p>
  </w:endnote>
  <w:endnote w:type="continuationSeparator" w:id="0">
    <w:p w14:paraId="1608EDEF" w14:textId="77777777" w:rsidR="00CC1DA1" w:rsidRDefault="00CC1DA1" w:rsidP="00101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25B53" w14:textId="77777777" w:rsidR="00CC1DA1" w:rsidRDefault="00CC1DA1" w:rsidP="00101917">
      <w:r>
        <w:separator/>
      </w:r>
    </w:p>
  </w:footnote>
  <w:footnote w:type="continuationSeparator" w:id="0">
    <w:p w14:paraId="5F65544F" w14:textId="77777777" w:rsidR="00CC1DA1" w:rsidRDefault="00CC1DA1" w:rsidP="001019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60234"/>
    <w:multiLevelType w:val="hybridMultilevel"/>
    <w:tmpl w:val="827AF780"/>
    <w:lvl w:ilvl="0" w:tplc="84146CF8">
      <w:start w:val="1"/>
      <w:numFmt w:val="bullet"/>
      <w:lvlText w:val="•"/>
      <w:lvlJc w:val="left"/>
      <w:pPr>
        <w:ind w:left="720" w:hanging="360"/>
      </w:pPr>
    </w:lvl>
    <w:lvl w:ilvl="1" w:tplc="E468E8D4">
      <w:numFmt w:val="decimal"/>
      <w:lvlText w:val=""/>
      <w:lvlJc w:val="left"/>
    </w:lvl>
    <w:lvl w:ilvl="2" w:tplc="A0E01840">
      <w:numFmt w:val="decimal"/>
      <w:lvlText w:val=""/>
      <w:lvlJc w:val="left"/>
    </w:lvl>
    <w:lvl w:ilvl="3" w:tplc="8CBA2FAC">
      <w:numFmt w:val="decimal"/>
      <w:lvlText w:val=""/>
      <w:lvlJc w:val="left"/>
    </w:lvl>
    <w:lvl w:ilvl="4" w:tplc="230A7A44">
      <w:numFmt w:val="decimal"/>
      <w:lvlText w:val=""/>
      <w:lvlJc w:val="left"/>
    </w:lvl>
    <w:lvl w:ilvl="5" w:tplc="EEE434B2">
      <w:numFmt w:val="decimal"/>
      <w:lvlText w:val=""/>
      <w:lvlJc w:val="left"/>
    </w:lvl>
    <w:lvl w:ilvl="6" w:tplc="DEC4BBFC">
      <w:numFmt w:val="decimal"/>
      <w:lvlText w:val=""/>
      <w:lvlJc w:val="left"/>
    </w:lvl>
    <w:lvl w:ilvl="7" w:tplc="3256539A">
      <w:numFmt w:val="decimal"/>
      <w:lvlText w:val=""/>
      <w:lvlJc w:val="left"/>
    </w:lvl>
    <w:lvl w:ilvl="8" w:tplc="A39E7E88">
      <w:numFmt w:val="decimal"/>
      <w:lvlText w:val=""/>
      <w:lvlJc w:val="left"/>
    </w:lvl>
  </w:abstractNum>
  <w:num w:numId="1" w16cid:durableId="10016616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8F8"/>
    <w:rsid w:val="00101917"/>
    <w:rsid w:val="0010523C"/>
    <w:rsid w:val="001058F8"/>
    <w:rsid w:val="00116B36"/>
    <w:rsid w:val="00145EC5"/>
    <w:rsid w:val="00170F51"/>
    <w:rsid w:val="002230F9"/>
    <w:rsid w:val="0024113D"/>
    <w:rsid w:val="003C0230"/>
    <w:rsid w:val="00422C23"/>
    <w:rsid w:val="00554BEA"/>
    <w:rsid w:val="0058247B"/>
    <w:rsid w:val="005A66C0"/>
    <w:rsid w:val="005B2142"/>
    <w:rsid w:val="006D2631"/>
    <w:rsid w:val="007A0FC0"/>
    <w:rsid w:val="00866A6F"/>
    <w:rsid w:val="008D2F49"/>
    <w:rsid w:val="008D7963"/>
    <w:rsid w:val="00993145"/>
    <w:rsid w:val="0099775D"/>
    <w:rsid w:val="009C5F97"/>
    <w:rsid w:val="00AB2415"/>
    <w:rsid w:val="00C66AD3"/>
    <w:rsid w:val="00CC1DA1"/>
    <w:rsid w:val="00D44265"/>
    <w:rsid w:val="00D95C4F"/>
    <w:rsid w:val="00DB7B37"/>
    <w:rsid w:val="00E549E3"/>
    <w:rsid w:val="00E624A1"/>
    <w:rsid w:val="00E93C98"/>
    <w:rsid w:val="00F35685"/>
    <w:rsid w:val="00FB3C89"/>
    <w:rsid w:val="00FD2DDA"/>
    <w:rsid w:val="00FF4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E8AB2"/>
  <w15:chartTrackingRefBased/>
  <w15:docId w15:val="{BBC4E38B-D7BE-4F41-9F12-AAA783EB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8F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058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8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8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8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8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8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8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8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8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8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8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8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8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8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8F8"/>
    <w:rPr>
      <w:rFonts w:eastAsiaTheme="majorEastAsia" w:cstheme="majorBidi"/>
      <w:color w:val="272727" w:themeColor="text1" w:themeTint="D8"/>
    </w:rPr>
  </w:style>
  <w:style w:type="paragraph" w:styleId="Title">
    <w:name w:val="Title"/>
    <w:basedOn w:val="Normal"/>
    <w:next w:val="Normal"/>
    <w:link w:val="TitleChar"/>
    <w:uiPriority w:val="10"/>
    <w:qFormat/>
    <w:rsid w:val="001058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8F8"/>
    <w:pPr>
      <w:spacing w:before="160"/>
      <w:jc w:val="center"/>
    </w:pPr>
    <w:rPr>
      <w:i/>
      <w:iCs/>
      <w:color w:val="404040" w:themeColor="text1" w:themeTint="BF"/>
    </w:rPr>
  </w:style>
  <w:style w:type="character" w:customStyle="1" w:styleId="QuoteChar">
    <w:name w:val="Quote Char"/>
    <w:basedOn w:val="DefaultParagraphFont"/>
    <w:link w:val="Quote"/>
    <w:uiPriority w:val="29"/>
    <w:rsid w:val="001058F8"/>
    <w:rPr>
      <w:i/>
      <w:iCs/>
      <w:color w:val="404040" w:themeColor="text1" w:themeTint="BF"/>
    </w:rPr>
  </w:style>
  <w:style w:type="paragraph" w:styleId="ListParagraph">
    <w:name w:val="List Paragraph"/>
    <w:basedOn w:val="Normal"/>
    <w:qFormat/>
    <w:rsid w:val="001058F8"/>
    <w:pPr>
      <w:ind w:left="720"/>
      <w:contextualSpacing/>
    </w:pPr>
  </w:style>
  <w:style w:type="character" w:styleId="IntenseEmphasis">
    <w:name w:val="Intense Emphasis"/>
    <w:basedOn w:val="DefaultParagraphFont"/>
    <w:uiPriority w:val="21"/>
    <w:qFormat/>
    <w:rsid w:val="001058F8"/>
    <w:rPr>
      <w:i/>
      <w:iCs/>
      <w:color w:val="0F4761" w:themeColor="accent1" w:themeShade="BF"/>
    </w:rPr>
  </w:style>
  <w:style w:type="paragraph" w:styleId="IntenseQuote">
    <w:name w:val="Intense Quote"/>
    <w:basedOn w:val="Normal"/>
    <w:next w:val="Normal"/>
    <w:link w:val="IntenseQuoteChar"/>
    <w:uiPriority w:val="30"/>
    <w:qFormat/>
    <w:rsid w:val="001058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8F8"/>
    <w:rPr>
      <w:i/>
      <w:iCs/>
      <w:color w:val="0F4761" w:themeColor="accent1" w:themeShade="BF"/>
    </w:rPr>
  </w:style>
  <w:style w:type="character" w:styleId="IntenseReference">
    <w:name w:val="Intense Reference"/>
    <w:basedOn w:val="DefaultParagraphFont"/>
    <w:uiPriority w:val="32"/>
    <w:qFormat/>
    <w:rsid w:val="001058F8"/>
    <w:rPr>
      <w:b/>
      <w:bCs/>
      <w:smallCaps/>
      <w:color w:val="0F4761" w:themeColor="accent1" w:themeShade="BF"/>
      <w:spacing w:val="5"/>
    </w:rPr>
  </w:style>
  <w:style w:type="paragraph" w:styleId="Header">
    <w:name w:val="header"/>
    <w:basedOn w:val="Normal"/>
    <w:link w:val="HeaderChar"/>
    <w:uiPriority w:val="99"/>
    <w:unhideWhenUsed/>
    <w:rsid w:val="00101917"/>
    <w:pPr>
      <w:tabs>
        <w:tab w:val="center" w:pos="4680"/>
        <w:tab w:val="right" w:pos="9360"/>
      </w:tabs>
    </w:pPr>
  </w:style>
  <w:style w:type="character" w:customStyle="1" w:styleId="HeaderChar">
    <w:name w:val="Header Char"/>
    <w:basedOn w:val="DefaultParagraphFont"/>
    <w:link w:val="Header"/>
    <w:uiPriority w:val="99"/>
    <w:rsid w:val="00101917"/>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101917"/>
    <w:pPr>
      <w:tabs>
        <w:tab w:val="center" w:pos="4680"/>
        <w:tab w:val="right" w:pos="9360"/>
      </w:tabs>
    </w:pPr>
  </w:style>
  <w:style w:type="character" w:customStyle="1" w:styleId="FooterChar">
    <w:name w:val="Footer Char"/>
    <w:basedOn w:val="DefaultParagraphFont"/>
    <w:link w:val="Footer"/>
    <w:uiPriority w:val="99"/>
    <w:rsid w:val="00101917"/>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01917"/>
    <w:rPr>
      <w:color w:val="467886" w:themeColor="hyperlink"/>
      <w:u w:val="single"/>
    </w:rPr>
  </w:style>
  <w:style w:type="character" w:styleId="UnresolvedMention">
    <w:name w:val="Unresolved Mention"/>
    <w:basedOn w:val="DefaultParagraphFont"/>
    <w:uiPriority w:val="99"/>
    <w:semiHidden/>
    <w:unhideWhenUsed/>
    <w:rsid w:val="00101917"/>
    <w:rPr>
      <w:color w:val="605E5C"/>
      <w:shd w:val="clear" w:color="auto" w:fill="E1DFDD"/>
    </w:rPr>
  </w:style>
  <w:style w:type="character" w:styleId="FollowedHyperlink">
    <w:name w:val="FollowedHyperlink"/>
    <w:basedOn w:val="DefaultParagraphFont"/>
    <w:uiPriority w:val="99"/>
    <w:semiHidden/>
    <w:unhideWhenUsed/>
    <w:rsid w:val="0010191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gopinathm188/DS606-Airline-Delay-Predi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18</Pages>
  <Words>4097</Words>
  <Characters>23358</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Dali</dc:creator>
  <cp:keywords/>
  <dc:description/>
  <cp:lastModifiedBy>Gaurav Dali</cp:lastModifiedBy>
  <cp:revision>34</cp:revision>
  <dcterms:created xsi:type="dcterms:W3CDTF">2026-05-14T23:49:00Z</dcterms:created>
  <dcterms:modified xsi:type="dcterms:W3CDTF">2026-05-15T19:37:00Z</dcterms:modified>
</cp:coreProperties>
</file>