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664" w:rsidRDefault="002D7664" w:rsidP="002D7664">
      <w:pPr>
        <w:rPr>
          <w:sz w:val="28"/>
        </w:rPr>
      </w:pPr>
      <w:r w:rsidRPr="006A4B01">
        <w:rPr>
          <w:b/>
          <w:sz w:val="28"/>
        </w:rPr>
        <w:t>Title</w:t>
      </w:r>
      <w:r w:rsidRPr="006A4B01">
        <w:rPr>
          <w:sz w:val="28"/>
        </w:rPr>
        <w:t>: Credit Card Processing System</w:t>
      </w:r>
    </w:p>
    <w:p w:rsidR="006A4B01" w:rsidRPr="006A4B01" w:rsidRDefault="006A4B01" w:rsidP="002D7664">
      <w:pPr>
        <w:rPr>
          <w:sz w:val="14"/>
        </w:rPr>
      </w:pPr>
    </w:p>
    <w:p w:rsidR="002D7664" w:rsidRPr="002D7664" w:rsidRDefault="002D7664" w:rsidP="006A4B01">
      <w:pPr>
        <w:pStyle w:val="ListParagraph"/>
        <w:numPr>
          <w:ilvl w:val="0"/>
          <w:numId w:val="7"/>
        </w:numPr>
      </w:pPr>
      <w:r w:rsidRPr="006A4B01">
        <w:rPr>
          <w:b/>
        </w:rPr>
        <w:t>Primary Problem</w:t>
      </w:r>
      <w:r w:rsidRPr="002D7664">
        <w:t>:</w:t>
      </w:r>
    </w:p>
    <w:p w:rsidR="002D7664" w:rsidRPr="002D7664" w:rsidRDefault="002D7664" w:rsidP="006A4B01">
      <w:pPr>
        <w:ind w:left="360"/>
      </w:pPr>
      <w:r w:rsidRPr="002D7664">
        <w:t>The primary problem addressed in this system is the determination of the credit card type based on the given card number. This involves identifying whether a card number corresponds to a Visa, MasterCard, American Express, or Discover card, based on predefined criteria such as the starting digits and the length of the card number.</w:t>
      </w:r>
    </w:p>
    <w:p w:rsidR="006A4B01" w:rsidRDefault="002D7664" w:rsidP="006A4B01">
      <w:pPr>
        <w:pStyle w:val="ListParagraph"/>
        <w:numPr>
          <w:ilvl w:val="0"/>
          <w:numId w:val="7"/>
        </w:numPr>
      </w:pPr>
      <w:r w:rsidRPr="006A4B01">
        <w:rPr>
          <w:b/>
        </w:rPr>
        <w:t>Secondary Problems</w:t>
      </w:r>
      <w:r w:rsidRPr="002D7664">
        <w:t>:</w:t>
      </w:r>
    </w:p>
    <w:p w:rsidR="006A4B01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File Processing</w:t>
      </w:r>
      <w:r w:rsidRPr="002D7664">
        <w:t>: Reading and writing different file formats (CSV, XML, JSON) to handle credit card data.</w:t>
      </w:r>
    </w:p>
    <w:p w:rsidR="006A4B01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Data Representation</w:t>
      </w:r>
      <w:r w:rsidRPr="002D7664">
        <w:t>: Creating appropriate data structures to represent and manage credit card information.</w:t>
      </w:r>
    </w:p>
    <w:p w:rsidR="006A4B01" w:rsidRDefault="002D7664" w:rsidP="006A4B01">
      <w:pPr>
        <w:pStyle w:val="ListParagraph"/>
        <w:numPr>
          <w:ilvl w:val="0"/>
          <w:numId w:val="7"/>
        </w:numPr>
      </w:pPr>
      <w:r w:rsidRPr="006A4B01">
        <w:rPr>
          <w:b/>
        </w:rPr>
        <w:t>Design Patterns Used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Factory Pattern (Creational Pattern)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Usage</w:t>
      </w:r>
      <w:r w:rsidRPr="002D7664">
        <w:t xml:space="preserve">: </w:t>
      </w:r>
      <w:proofErr w:type="spellStart"/>
      <w:r w:rsidRPr="006A4B01">
        <w:rPr>
          <w:i/>
        </w:rPr>
        <w:t>CreditCardFactory</w:t>
      </w:r>
      <w:proofErr w:type="spellEnd"/>
      <w:r w:rsidRPr="002D7664">
        <w:t xml:space="preserve"> is used to encapsulate the logic for determining the type of a credit card. It provides a static method </w:t>
      </w:r>
      <w:proofErr w:type="spellStart"/>
      <w:r w:rsidRPr="006A4B01">
        <w:rPr>
          <w:i/>
        </w:rPr>
        <w:t>getCreditCardType</w:t>
      </w:r>
      <w:proofErr w:type="spellEnd"/>
      <w:r w:rsidRPr="002D7664">
        <w:t xml:space="preserve"> that returns the type based on the card number.</w:t>
      </w:r>
    </w:p>
    <w:p w:rsidR="002D7664" w:rsidRPr="002D7664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Strategy Pattern (Behavioral Pattern)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Usage</w:t>
      </w:r>
      <w:r w:rsidRPr="002D7664">
        <w:t xml:space="preserve">: </w:t>
      </w:r>
      <w:proofErr w:type="spellStart"/>
      <w:r w:rsidRPr="006A4B01">
        <w:rPr>
          <w:i/>
        </w:rPr>
        <w:t>FileProcessor</w:t>
      </w:r>
      <w:proofErr w:type="spellEnd"/>
      <w:r w:rsidRPr="002D7664">
        <w:t xml:space="preserve"> utilizes the Strategy pattern through </w:t>
      </w:r>
      <w:proofErr w:type="spellStart"/>
      <w:r w:rsidRPr="006A4B01">
        <w:rPr>
          <w:i/>
        </w:rPr>
        <w:t>FileFormatParser</w:t>
      </w:r>
      <w:proofErr w:type="spellEnd"/>
      <w:r w:rsidRPr="002D7664">
        <w:t xml:space="preserve"> and </w:t>
      </w:r>
      <w:proofErr w:type="spellStart"/>
      <w:r w:rsidRPr="006A4B01">
        <w:rPr>
          <w:i/>
        </w:rPr>
        <w:t>FileFormatWriter</w:t>
      </w:r>
      <w:proofErr w:type="spellEnd"/>
      <w:r w:rsidRPr="002D7664">
        <w:t xml:space="preserve"> interfaces, allowing for flexible file processing strategies (CSV, XML, JSON).</w:t>
      </w:r>
    </w:p>
    <w:p w:rsidR="002D7664" w:rsidRPr="002D7664" w:rsidRDefault="002D7664" w:rsidP="006A4B01">
      <w:pPr>
        <w:pStyle w:val="ListParagraph"/>
        <w:numPr>
          <w:ilvl w:val="0"/>
          <w:numId w:val="7"/>
        </w:numPr>
      </w:pPr>
      <w:r w:rsidRPr="006A4B01">
        <w:rPr>
          <w:b/>
        </w:rPr>
        <w:t>Consequences of Using These Patterns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Factory Pattern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Pros</w:t>
      </w:r>
      <w:r w:rsidRPr="002D7664">
        <w:t>:</w:t>
      </w:r>
      <w:r>
        <w:t xml:space="preserve"> </w:t>
      </w:r>
      <w:r w:rsidRPr="002D7664">
        <w:t>Encapsulates card type determination logic, making the system easy to modify and extend.</w:t>
      </w:r>
      <w:r w:rsidR="006A4B01">
        <w:t xml:space="preserve"> </w:t>
      </w:r>
      <w:r w:rsidRPr="002D7664">
        <w:t>Reduces coupling by not requiring clients to know the specifics of card type determination.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Cons</w:t>
      </w:r>
      <w:r w:rsidRPr="002D7664">
        <w:t>:</w:t>
      </w:r>
      <w:r>
        <w:t xml:space="preserve"> </w:t>
      </w:r>
      <w:r w:rsidRPr="002D7664">
        <w:t>Can lead to complex code structure if many card types with different validation criteria are added.</w:t>
      </w:r>
    </w:p>
    <w:p w:rsidR="002D7664" w:rsidRPr="002D7664" w:rsidRDefault="002D7664" w:rsidP="006A4B01">
      <w:pPr>
        <w:pStyle w:val="ListParagraph"/>
        <w:numPr>
          <w:ilvl w:val="1"/>
          <w:numId w:val="7"/>
        </w:numPr>
      </w:pPr>
      <w:r w:rsidRPr="006A4B01">
        <w:rPr>
          <w:b/>
        </w:rPr>
        <w:t>Strategy Pattern</w:t>
      </w:r>
      <w:r w:rsidRPr="002D7664">
        <w:t>: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Pros</w:t>
      </w:r>
      <w:r w:rsidRPr="002D7664">
        <w:t>:</w:t>
      </w:r>
      <w:r>
        <w:t xml:space="preserve"> </w:t>
      </w:r>
      <w:r w:rsidRPr="002D7664">
        <w:t>Provides flexibility to change file processing strategies without modifying the client code.</w:t>
      </w:r>
      <w:r w:rsidR="006A4B01">
        <w:t xml:space="preserve"> </w:t>
      </w:r>
      <w:r w:rsidRPr="002D7664">
        <w:t>Promotes the open/closed principle by allowing new file formats to be added without changing existing code.</w:t>
      </w:r>
    </w:p>
    <w:p w:rsidR="002D7664" w:rsidRPr="002D7664" w:rsidRDefault="002D7664" w:rsidP="006A4B01">
      <w:pPr>
        <w:pStyle w:val="ListParagraph"/>
        <w:numPr>
          <w:ilvl w:val="2"/>
          <w:numId w:val="7"/>
        </w:numPr>
      </w:pPr>
      <w:r w:rsidRPr="006A4B01">
        <w:rPr>
          <w:b/>
        </w:rPr>
        <w:t>Cons</w:t>
      </w:r>
      <w:r w:rsidRPr="002D7664">
        <w:t>:</w:t>
      </w:r>
      <w:r>
        <w:t xml:space="preserve"> </w:t>
      </w:r>
      <w:r w:rsidRPr="002D7664">
        <w:t>The strategy interface can become large or complex if there are too many different file formats to support.</w:t>
      </w:r>
    </w:p>
    <w:p w:rsidR="001537B7" w:rsidRDefault="001537B7" w:rsidP="002D7664"/>
    <w:p w:rsidR="005555BC" w:rsidRDefault="005555BC" w:rsidP="002D7664"/>
    <w:p w:rsidR="005555BC" w:rsidRDefault="005555BC" w:rsidP="002D7664"/>
    <w:p w:rsidR="005555BC" w:rsidRDefault="005555BC" w:rsidP="002D7664"/>
    <w:p w:rsidR="005555BC" w:rsidRDefault="005555BC" w:rsidP="002D7664"/>
    <w:p w:rsidR="005555BC" w:rsidRDefault="005555BC" w:rsidP="002D7664"/>
    <w:p w:rsidR="005555BC" w:rsidRDefault="005555BC" w:rsidP="002D7664"/>
    <w:p w:rsidR="005555BC" w:rsidRPr="00DD491E" w:rsidRDefault="00DD491E" w:rsidP="002D7664">
      <w:pPr>
        <w:rPr>
          <w:b/>
        </w:rPr>
      </w:pPr>
      <w:r w:rsidRPr="00DD491E">
        <w:rPr>
          <w:b/>
        </w:rPr>
        <w:t>DIAGRAM:</w:t>
      </w:r>
    </w:p>
    <w:p w:rsidR="005555BC" w:rsidRDefault="00DD491E" w:rsidP="002D7664">
      <w:r>
        <w:rPr>
          <w:noProof/>
        </w:rPr>
        <w:drawing>
          <wp:inline distT="0" distB="0" distL="0" distR="0">
            <wp:extent cx="5943600" cy="512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D491E">
        <w:rPr>
          <w:b/>
        </w:rPr>
        <w:t>GITHUB LINK:</w:t>
      </w:r>
      <w:r>
        <w:br/>
      </w:r>
      <w:hyperlink r:id="rId8" w:history="1">
        <w:r w:rsidRPr="00456449">
          <w:rPr>
            <w:rStyle w:val="Hyperlink"/>
          </w:rPr>
          <w:t>https://github.com/gopinathsjsu/individual-project-Dead-Stone</w:t>
        </w:r>
      </w:hyperlink>
    </w:p>
    <w:p w:rsidR="00DD491E" w:rsidRPr="002D7664" w:rsidRDefault="00DD491E" w:rsidP="002D7664">
      <w:bookmarkStart w:id="0" w:name="_GoBack"/>
      <w:bookmarkEnd w:id="0"/>
    </w:p>
    <w:sectPr w:rsidR="00DD491E" w:rsidRPr="002D76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AB0" w:rsidRDefault="00517AB0" w:rsidP="002D7664">
      <w:pPr>
        <w:spacing w:after="0" w:line="240" w:lineRule="auto"/>
      </w:pPr>
      <w:r>
        <w:separator/>
      </w:r>
    </w:p>
  </w:endnote>
  <w:endnote w:type="continuationSeparator" w:id="0">
    <w:p w:rsidR="00517AB0" w:rsidRDefault="00517AB0" w:rsidP="002D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AB0" w:rsidRDefault="00517AB0" w:rsidP="002D7664">
      <w:pPr>
        <w:spacing w:after="0" w:line="240" w:lineRule="auto"/>
      </w:pPr>
      <w:r>
        <w:separator/>
      </w:r>
    </w:p>
  </w:footnote>
  <w:footnote w:type="continuationSeparator" w:id="0">
    <w:p w:rsidR="00517AB0" w:rsidRDefault="00517AB0" w:rsidP="002D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64" w:rsidRDefault="002D7664" w:rsidP="002D7664">
    <w:pPr>
      <w:pStyle w:val="Header"/>
      <w:jc w:val="right"/>
    </w:pPr>
    <w:r>
      <w:t xml:space="preserve">Mohana Satyanarayana </w:t>
    </w:r>
    <w:proofErr w:type="spellStart"/>
    <w:r>
      <w:t>Moganti</w:t>
    </w:r>
    <w:proofErr w:type="spellEnd"/>
    <w:r>
      <w:br/>
      <w:t>017163497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F0C"/>
    <w:multiLevelType w:val="multilevel"/>
    <w:tmpl w:val="0F6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21642"/>
    <w:multiLevelType w:val="hybridMultilevel"/>
    <w:tmpl w:val="44027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4FA1"/>
    <w:multiLevelType w:val="hybridMultilevel"/>
    <w:tmpl w:val="7706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52CC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475E"/>
    <w:multiLevelType w:val="multilevel"/>
    <w:tmpl w:val="6E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531A0"/>
    <w:multiLevelType w:val="multilevel"/>
    <w:tmpl w:val="F94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670D0"/>
    <w:multiLevelType w:val="multilevel"/>
    <w:tmpl w:val="566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B843F4"/>
    <w:multiLevelType w:val="multilevel"/>
    <w:tmpl w:val="605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64"/>
    <w:rsid w:val="001537B7"/>
    <w:rsid w:val="002D7664"/>
    <w:rsid w:val="00517AB0"/>
    <w:rsid w:val="005555BC"/>
    <w:rsid w:val="006A4B01"/>
    <w:rsid w:val="009944A5"/>
    <w:rsid w:val="00D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79E4"/>
  <w15:chartTrackingRefBased/>
  <w15:docId w15:val="{0579C1A2-79E5-4A84-A2F9-4E2BC3D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6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64"/>
  </w:style>
  <w:style w:type="paragraph" w:styleId="Footer">
    <w:name w:val="footer"/>
    <w:basedOn w:val="Normal"/>
    <w:link w:val="FooterChar"/>
    <w:uiPriority w:val="99"/>
    <w:unhideWhenUsed/>
    <w:rsid w:val="002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64"/>
  </w:style>
  <w:style w:type="paragraph" w:styleId="ListParagraph">
    <w:name w:val="List Paragraph"/>
    <w:basedOn w:val="Normal"/>
    <w:uiPriority w:val="34"/>
    <w:qFormat/>
    <w:rsid w:val="006A4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pinathsjsu/individual-project-Dead-St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4</cp:revision>
  <dcterms:created xsi:type="dcterms:W3CDTF">2023-12-11T07:31:00Z</dcterms:created>
  <dcterms:modified xsi:type="dcterms:W3CDTF">2023-12-11T07:42:00Z</dcterms:modified>
</cp:coreProperties>
</file>