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940D" w14:textId="26B5847A" w:rsidR="00070DCF" w:rsidRDefault="0070664F" w:rsidP="005A3410">
      <w:pPr>
        <w:spacing w:after="0" w:line="240" w:lineRule="auto"/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Theory:</w:t>
      </w:r>
    </w:p>
    <w:p w14:paraId="75BA9084" w14:textId="77777777" w:rsidR="00070DCF" w:rsidRPr="00070DCF" w:rsidRDefault="00070DCF" w:rsidP="00070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Creating Microservices for account and loan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In this </w:t>
      </w:r>
      <w:proofErr w:type="gramStart"/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hands on</w:t>
      </w:r>
      <w:proofErr w:type="gramEnd"/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exercises, we will create two microservices for a bank. One microservice for handing accounts and one for handling loans.</w:t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 xml:space="preserve">Each microservice will be a specific independent Spring RESTful Webservice maven project having </w:t>
      </w:r>
      <w:proofErr w:type="spellStart"/>
      <w:proofErr w:type="gramStart"/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it's</w:t>
      </w:r>
      <w:proofErr w:type="spellEnd"/>
      <w:proofErr w:type="gramEnd"/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Follow steps below to implement the two microservices:</w:t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0DCF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Account Microservice</w:t>
      </w:r>
    </w:p>
    <w:p w14:paraId="20964AC4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Create folder with employee id in D: drive</w:t>
      </w:r>
    </w:p>
    <w:p w14:paraId="795DC98A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Create folder named 'microservices' in the new folder created in previous step. This folder will contain all the sample projects that we will create for learning microservices.</w:t>
      </w:r>
    </w:p>
    <w:p w14:paraId="178008FB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Open </w:t>
      </w:r>
      <w:hyperlink r:id="rId10" w:history="1">
        <w:r w:rsidRPr="00070DCF">
          <w:rPr>
            <w:rFonts w:ascii="Arial" w:eastAsia="Times New Roman" w:hAnsi="Arial" w:cs="Arial"/>
            <w:color w:val="255783"/>
            <w:sz w:val="27"/>
            <w:szCs w:val="27"/>
            <w:u w:val="single"/>
          </w:rPr>
          <w:t>https://start.spring.io/</w:t>
        </w:r>
      </w:hyperlink>
      <w:r w:rsidRPr="00070DCF">
        <w:rPr>
          <w:rFonts w:ascii="Arial" w:eastAsia="Times New Roman" w:hAnsi="Arial" w:cs="Arial"/>
          <w:color w:val="333333"/>
          <w:sz w:val="27"/>
          <w:szCs w:val="27"/>
        </w:rPr>
        <w:t> in browser</w:t>
      </w:r>
    </w:p>
    <w:p w14:paraId="3FC78BF3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Enter form field values as specified below:</w:t>
      </w:r>
    </w:p>
    <w:p w14:paraId="69B07D8A" w14:textId="77777777" w:rsidR="00070DCF" w:rsidRPr="00070DCF" w:rsidRDefault="00070DCF" w:rsidP="00070DC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b/>
          <w:bCs/>
          <w:color w:val="333333"/>
          <w:sz w:val="27"/>
          <w:szCs w:val="27"/>
        </w:rPr>
        <w:t>Group:</w:t>
      </w:r>
      <w:r w:rsidRPr="00070DCF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proofErr w:type="gramStart"/>
      <w:r w:rsidRPr="00070DCF">
        <w:rPr>
          <w:rFonts w:ascii="Arial" w:eastAsia="Times New Roman" w:hAnsi="Arial" w:cs="Arial"/>
          <w:color w:val="333333"/>
          <w:sz w:val="27"/>
          <w:szCs w:val="27"/>
        </w:rPr>
        <w:t>com.cognizant</w:t>
      </w:r>
      <w:proofErr w:type="spellEnd"/>
      <w:proofErr w:type="gramEnd"/>
    </w:p>
    <w:p w14:paraId="11587810" w14:textId="77777777" w:rsidR="00070DCF" w:rsidRPr="00070DCF" w:rsidRDefault="00070DCF" w:rsidP="00070DC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b/>
          <w:bCs/>
          <w:color w:val="333333"/>
          <w:sz w:val="27"/>
          <w:szCs w:val="27"/>
        </w:rPr>
        <w:t>Artifact:</w:t>
      </w:r>
      <w:r w:rsidRPr="00070DCF">
        <w:rPr>
          <w:rFonts w:ascii="Arial" w:eastAsia="Times New Roman" w:hAnsi="Arial" w:cs="Arial"/>
          <w:color w:val="333333"/>
          <w:sz w:val="27"/>
          <w:szCs w:val="27"/>
        </w:rPr>
        <w:t> account</w:t>
      </w:r>
    </w:p>
    <w:p w14:paraId="27D40E56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Select the following modules</w:t>
      </w:r>
    </w:p>
    <w:p w14:paraId="6D56A9CA" w14:textId="77777777" w:rsidR="00070DCF" w:rsidRPr="00070DCF" w:rsidRDefault="00070DCF" w:rsidP="00070DC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 xml:space="preserve">Developer Tools &gt; Spring Boot </w:t>
      </w:r>
      <w:proofErr w:type="spellStart"/>
      <w:r w:rsidRPr="00070DCF">
        <w:rPr>
          <w:rFonts w:ascii="Arial" w:eastAsia="Times New Roman" w:hAnsi="Arial" w:cs="Arial"/>
          <w:color w:val="333333"/>
          <w:sz w:val="27"/>
          <w:szCs w:val="27"/>
        </w:rPr>
        <w:t>DevTools</w:t>
      </w:r>
      <w:proofErr w:type="spellEnd"/>
    </w:p>
    <w:p w14:paraId="6DCB84D0" w14:textId="320E0792" w:rsidR="00070DCF" w:rsidRPr="00070DCF" w:rsidRDefault="001716AC" w:rsidP="00070DC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="00070DCF" w:rsidRPr="00070DCF">
        <w:rPr>
          <w:rFonts w:ascii="Arial" w:eastAsia="Times New Roman" w:hAnsi="Arial" w:cs="Arial"/>
          <w:color w:val="333333"/>
          <w:sz w:val="27"/>
          <w:szCs w:val="27"/>
        </w:rPr>
        <w:t>Web &gt; Spring Web</w:t>
      </w:r>
    </w:p>
    <w:p w14:paraId="6A00A4BC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Click generate and download the zip file</w:t>
      </w:r>
    </w:p>
    <w:p w14:paraId="3EE85F4E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Extract 'account' folder from the zip and place this folder in the 'microservices' folder created earlier</w:t>
      </w:r>
    </w:p>
    <w:p w14:paraId="000602AA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 xml:space="preserve">Open command prompt in account folder and build using </w:t>
      </w:r>
      <w:proofErr w:type="spellStart"/>
      <w:r w:rsidRPr="00070DCF">
        <w:rPr>
          <w:rFonts w:ascii="Arial" w:eastAsia="Times New Roman" w:hAnsi="Arial" w:cs="Arial"/>
          <w:color w:val="333333"/>
          <w:sz w:val="27"/>
          <w:szCs w:val="27"/>
        </w:rPr>
        <w:t>mvn</w:t>
      </w:r>
      <w:proofErr w:type="spellEnd"/>
      <w:r w:rsidRPr="00070DCF">
        <w:rPr>
          <w:rFonts w:ascii="Arial" w:eastAsia="Times New Roman" w:hAnsi="Arial" w:cs="Arial"/>
          <w:color w:val="333333"/>
          <w:sz w:val="27"/>
          <w:szCs w:val="27"/>
        </w:rPr>
        <w:t xml:space="preserve"> clean package command</w:t>
      </w:r>
    </w:p>
    <w:p w14:paraId="3C803909" w14:textId="77777777" w:rsidR="00070DCF" w:rsidRPr="00070DCF" w:rsidRDefault="00070DCF" w:rsidP="00070DC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Import this project in Eclipse and implement a controller method for getting account details based on account number. Refer specification below:</w:t>
      </w:r>
    </w:p>
    <w:p w14:paraId="24EA8694" w14:textId="77777777" w:rsidR="00070DCF" w:rsidRPr="00070DCF" w:rsidRDefault="00070DCF" w:rsidP="00070DC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Method: GET</w:t>
      </w:r>
    </w:p>
    <w:p w14:paraId="15ADF4DF" w14:textId="77777777" w:rsidR="00070DCF" w:rsidRPr="00070DCF" w:rsidRDefault="00070DCF" w:rsidP="00070DC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Endpoint: /accounts/{number}</w:t>
      </w:r>
    </w:p>
    <w:p w14:paraId="2C260254" w14:textId="77777777" w:rsidR="00070DCF" w:rsidRPr="00070DCF" w:rsidRDefault="00070DCF" w:rsidP="00070DC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Sample Response. Just a dummy response without any backend connectivity.</w:t>
      </w:r>
    </w:p>
    <w:p w14:paraId="287DDA6A" w14:textId="77777777" w:rsidR="00070DCF" w:rsidRPr="00070DCF" w:rsidRDefault="00070DCF" w:rsidP="00070D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{ number</w:t>
      </w:r>
      <w:proofErr w:type="gramEnd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t xml:space="preserve">: "00987987973432", type: "savings", balance: </w:t>
      </w:r>
      <w:proofErr w:type="gramStart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t>234343 }</w:t>
      </w:r>
      <w:proofErr w:type="gramEnd"/>
    </w:p>
    <w:p w14:paraId="71F3E013" w14:textId="77777777" w:rsidR="00070DCF" w:rsidRPr="005A3410" w:rsidRDefault="00070DCF" w:rsidP="00070DC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Launch by running the application class and test the service in browser</w:t>
      </w:r>
    </w:p>
    <w:p w14:paraId="0354BC70" w14:textId="39D9FB0A" w:rsidR="005A3410" w:rsidRPr="00070DCF" w:rsidRDefault="005A3410" w:rsidP="005A341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  <w:r w:rsidRPr="005A3410">
        <w:rPr>
          <w:rFonts w:ascii="Arial" w:eastAsia="Times New Roman" w:hAnsi="Arial" w:cs="Arial"/>
          <w:color w:val="333333"/>
          <w:sz w:val="21"/>
          <w:szCs w:val="21"/>
        </w:rPr>
        <w:drawing>
          <wp:inline distT="0" distB="0" distL="0" distR="0" wp14:anchorId="7A807D3B" wp14:editId="2E512F07">
            <wp:extent cx="4140413" cy="1485976"/>
            <wp:effectExtent l="0" t="0" r="0" b="0"/>
            <wp:docPr id="3122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39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D0CB" w14:textId="77777777" w:rsidR="00070DCF" w:rsidRPr="00070DCF" w:rsidRDefault="00070DCF" w:rsidP="00070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0DCF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Loan Microservice</w:t>
      </w:r>
    </w:p>
    <w:p w14:paraId="12660EB3" w14:textId="77777777" w:rsidR="00070DCF" w:rsidRPr="00070DCF" w:rsidRDefault="00070DCF" w:rsidP="00070DC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Follow similar steps specified for Account Microservice and implement a service API to get loan account details</w:t>
      </w:r>
    </w:p>
    <w:p w14:paraId="0BE68988" w14:textId="77777777" w:rsidR="00070DCF" w:rsidRPr="00070DCF" w:rsidRDefault="00070DCF" w:rsidP="00070DCF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Method: GET</w:t>
      </w:r>
    </w:p>
    <w:p w14:paraId="605BB598" w14:textId="77777777" w:rsidR="00070DCF" w:rsidRPr="00070DCF" w:rsidRDefault="00070DCF" w:rsidP="00070DCF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Endpoint: /loans/{number}</w:t>
      </w:r>
    </w:p>
    <w:p w14:paraId="6B7AC25D" w14:textId="77777777" w:rsidR="00070DCF" w:rsidRPr="00070DCF" w:rsidRDefault="00070DCF" w:rsidP="00070DCF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Sample Response. Just a dummy response without any backend connectivity.</w:t>
      </w:r>
    </w:p>
    <w:p w14:paraId="4F399C3F" w14:textId="77777777" w:rsidR="00070DCF" w:rsidRPr="00070DCF" w:rsidRDefault="00070DCF" w:rsidP="00070D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t>{ number</w:t>
      </w:r>
      <w:proofErr w:type="gramEnd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t xml:space="preserve">: "H00987987972342", type: "car", loan: 400000, </w:t>
      </w:r>
      <w:proofErr w:type="spellStart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t>emi</w:t>
      </w:r>
      <w:proofErr w:type="spellEnd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t xml:space="preserve">: 3258, tenure: </w:t>
      </w:r>
      <w:proofErr w:type="gramStart"/>
      <w:r w:rsidRPr="00070DCF">
        <w:rPr>
          <w:rFonts w:ascii="Consolas" w:eastAsia="Times New Roman" w:hAnsi="Consolas" w:cs="Courier New"/>
          <w:color w:val="333333"/>
          <w:sz w:val="20"/>
          <w:szCs w:val="20"/>
        </w:rPr>
        <w:t>18 }</w:t>
      </w:r>
      <w:proofErr w:type="gramEnd"/>
    </w:p>
    <w:p w14:paraId="5D827272" w14:textId="77777777" w:rsidR="00070DCF" w:rsidRPr="00070DCF" w:rsidRDefault="00070DCF" w:rsidP="00070DC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Launching this application by having account service already running</w:t>
      </w:r>
    </w:p>
    <w:p w14:paraId="059A87F4" w14:textId="77777777" w:rsidR="00070DCF" w:rsidRPr="00070DCF" w:rsidRDefault="00070DCF" w:rsidP="00070DC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This launch will fail with error that the bind address is already in use</w:t>
      </w:r>
    </w:p>
    <w:p w14:paraId="1976DF11" w14:textId="77777777" w:rsidR="00070DCF" w:rsidRPr="00070DCF" w:rsidRDefault="00070DCF" w:rsidP="00070DC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 xml:space="preserve">The reason is that each one of the </w:t>
      </w:r>
      <w:proofErr w:type="gramStart"/>
      <w:r w:rsidRPr="00070DCF">
        <w:rPr>
          <w:rFonts w:ascii="Arial" w:eastAsia="Times New Roman" w:hAnsi="Arial" w:cs="Arial"/>
          <w:color w:val="333333"/>
          <w:sz w:val="27"/>
          <w:szCs w:val="27"/>
        </w:rPr>
        <w:t>service</w:t>
      </w:r>
      <w:proofErr w:type="gramEnd"/>
      <w:r w:rsidRPr="00070DCF">
        <w:rPr>
          <w:rFonts w:ascii="Arial" w:eastAsia="Times New Roman" w:hAnsi="Arial" w:cs="Arial"/>
          <w:color w:val="333333"/>
          <w:sz w:val="27"/>
          <w:szCs w:val="27"/>
        </w:rPr>
        <w:t xml:space="preserve"> is launched with default port number as 8080. Account service is already using this port and it is not available for loan service.</w:t>
      </w:r>
    </w:p>
    <w:p w14:paraId="766C71EE" w14:textId="77777777" w:rsidR="00070DCF" w:rsidRPr="00070DCF" w:rsidRDefault="00070DCF" w:rsidP="00070DC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>Include "</w:t>
      </w:r>
      <w:proofErr w:type="spellStart"/>
      <w:proofErr w:type="gramStart"/>
      <w:r w:rsidRPr="00070DCF">
        <w:rPr>
          <w:rFonts w:ascii="Arial" w:eastAsia="Times New Roman" w:hAnsi="Arial" w:cs="Arial"/>
          <w:color w:val="333333"/>
          <w:sz w:val="27"/>
          <w:szCs w:val="27"/>
        </w:rPr>
        <w:t>server.port</w:t>
      </w:r>
      <w:proofErr w:type="spellEnd"/>
      <w:proofErr w:type="gramEnd"/>
      <w:r w:rsidRPr="00070DCF">
        <w:rPr>
          <w:rFonts w:ascii="Arial" w:eastAsia="Times New Roman" w:hAnsi="Arial" w:cs="Arial"/>
          <w:color w:val="333333"/>
          <w:sz w:val="27"/>
          <w:szCs w:val="27"/>
        </w:rPr>
        <w:t>" property with value 8081 and try launching the application</w:t>
      </w:r>
    </w:p>
    <w:p w14:paraId="43ED7F93" w14:textId="77777777" w:rsidR="00070DCF" w:rsidRPr="00070DCF" w:rsidRDefault="00070DCF" w:rsidP="00070DC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</w:rPr>
        <w:t xml:space="preserve">Test the service with 8081 </w:t>
      </w:r>
      <w:proofErr w:type="gramStart"/>
      <w:r w:rsidRPr="00070DCF">
        <w:rPr>
          <w:rFonts w:ascii="Arial" w:eastAsia="Times New Roman" w:hAnsi="Arial" w:cs="Arial"/>
          <w:color w:val="333333"/>
          <w:sz w:val="27"/>
          <w:szCs w:val="27"/>
        </w:rPr>
        <w:t>port</w:t>
      </w:r>
      <w:proofErr w:type="gramEnd"/>
    </w:p>
    <w:p w14:paraId="0E27B00A" w14:textId="2ED7B6A0" w:rsidR="00070DCF" w:rsidRDefault="00070DCF" w:rsidP="005A3410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lastRenderedPageBreak/>
        <w:t>Now we have two microservices running on different ports.</w:t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0DC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="005A3410" w:rsidRPr="005A3410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drawing>
          <wp:inline distT="0" distB="0" distL="0" distR="0" wp14:anchorId="2485F710" wp14:editId="4263D99C">
            <wp:extent cx="4076910" cy="971600"/>
            <wp:effectExtent l="0" t="0" r="0" b="0"/>
            <wp:docPr id="39922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0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B287" w14:textId="77777777" w:rsidR="0082658E" w:rsidRDefault="0082658E" w:rsidP="472FB31A">
      <w:pPr>
        <w:shd w:val="clear" w:color="auto" w:fill="FFFFFF" w:themeFill="background1"/>
        <w:spacing w:beforeAutospacing="1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sectPr w:rsidR="00826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30497" w14:textId="77777777" w:rsidR="00F417BF" w:rsidRDefault="00F417BF" w:rsidP="00070DCF">
      <w:pPr>
        <w:spacing w:after="0" w:line="240" w:lineRule="auto"/>
      </w:pPr>
      <w:r>
        <w:separator/>
      </w:r>
    </w:p>
  </w:endnote>
  <w:endnote w:type="continuationSeparator" w:id="0">
    <w:p w14:paraId="5E40C6B3" w14:textId="77777777" w:rsidR="00F417BF" w:rsidRDefault="00F417BF" w:rsidP="00070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BBF6" w14:textId="77777777" w:rsidR="00F417BF" w:rsidRDefault="00F417BF" w:rsidP="00070DCF">
      <w:pPr>
        <w:spacing w:after="0" w:line="240" w:lineRule="auto"/>
      </w:pPr>
      <w:r>
        <w:separator/>
      </w:r>
    </w:p>
  </w:footnote>
  <w:footnote w:type="continuationSeparator" w:id="0">
    <w:p w14:paraId="0B577881" w14:textId="77777777" w:rsidR="00F417BF" w:rsidRDefault="00F417BF" w:rsidP="00070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844"/>
    <w:multiLevelType w:val="multilevel"/>
    <w:tmpl w:val="8FE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7A12"/>
    <w:multiLevelType w:val="multilevel"/>
    <w:tmpl w:val="CCE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71A3"/>
    <w:multiLevelType w:val="multilevel"/>
    <w:tmpl w:val="738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56AF"/>
    <w:multiLevelType w:val="multilevel"/>
    <w:tmpl w:val="6EF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4817"/>
    <w:multiLevelType w:val="multilevel"/>
    <w:tmpl w:val="AEF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07206"/>
    <w:multiLevelType w:val="hybridMultilevel"/>
    <w:tmpl w:val="305CA60C"/>
    <w:lvl w:ilvl="0" w:tplc="CBDAE2B6">
      <w:start w:val="1"/>
      <w:numFmt w:val="decimal"/>
      <w:lvlText w:val="%1."/>
      <w:lvlJc w:val="left"/>
      <w:pPr>
        <w:ind w:left="720" w:hanging="360"/>
      </w:pPr>
    </w:lvl>
    <w:lvl w:ilvl="1" w:tplc="EC6C9370">
      <w:start w:val="1"/>
      <w:numFmt w:val="lowerLetter"/>
      <w:lvlText w:val="%2."/>
      <w:lvlJc w:val="left"/>
      <w:pPr>
        <w:ind w:left="1440" w:hanging="360"/>
      </w:pPr>
    </w:lvl>
    <w:lvl w:ilvl="2" w:tplc="DBDE9378">
      <w:start w:val="1"/>
      <w:numFmt w:val="lowerRoman"/>
      <w:lvlText w:val="%3."/>
      <w:lvlJc w:val="right"/>
      <w:pPr>
        <w:ind w:left="2160" w:hanging="180"/>
      </w:pPr>
    </w:lvl>
    <w:lvl w:ilvl="3" w:tplc="FE12AA56">
      <w:start w:val="1"/>
      <w:numFmt w:val="decimal"/>
      <w:lvlText w:val="%4."/>
      <w:lvlJc w:val="left"/>
      <w:pPr>
        <w:ind w:left="2880" w:hanging="360"/>
      </w:pPr>
    </w:lvl>
    <w:lvl w:ilvl="4" w:tplc="403A3D0C">
      <w:start w:val="1"/>
      <w:numFmt w:val="lowerLetter"/>
      <w:lvlText w:val="%5."/>
      <w:lvlJc w:val="left"/>
      <w:pPr>
        <w:ind w:left="3600" w:hanging="360"/>
      </w:pPr>
    </w:lvl>
    <w:lvl w:ilvl="5" w:tplc="6C2649F0">
      <w:start w:val="1"/>
      <w:numFmt w:val="lowerRoman"/>
      <w:lvlText w:val="%6."/>
      <w:lvlJc w:val="right"/>
      <w:pPr>
        <w:ind w:left="4320" w:hanging="180"/>
      </w:pPr>
    </w:lvl>
    <w:lvl w:ilvl="6" w:tplc="ED0EB67C">
      <w:start w:val="1"/>
      <w:numFmt w:val="decimal"/>
      <w:lvlText w:val="%7."/>
      <w:lvlJc w:val="left"/>
      <w:pPr>
        <w:ind w:left="5040" w:hanging="360"/>
      </w:pPr>
    </w:lvl>
    <w:lvl w:ilvl="7" w:tplc="2F52CB42">
      <w:start w:val="1"/>
      <w:numFmt w:val="lowerLetter"/>
      <w:lvlText w:val="%8."/>
      <w:lvlJc w:val="left"/>
      <w:pPr>
        <w:ind w:left="5760" w:hanging="360"/>
      </w:pPr>
    </w:lvl>
    <w:lvl w:ilvl="8" w:tplc="225475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538AF"/>
    <w:multiLevelType w:val="multilevel"/>
    <w:tmpl w:val="9268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9418E"/>
    <w:multiLevelType w:val="multilevel"/>
    <w:tmpl w:val="3BD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C60A0"/>
    <w:multiLevelType w:val="multilevel"/>
    <w:tmpl w:val="2C0C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85C80"/>
    <w:multiLevelType w:val="multilevel"/>
    <w:tmpl w:val="A99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15E13"/>
    <w:multiLevelType w:val="multilevel"/>
    <w:tmpl w:val="980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97FB9"/>
    <w:multiLevelType w:val="multilevel"/>
    <w:tmpl w:val="7E9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7B7B"/>
    <w:multiLevelType w:val="multilevel"/>
    <w:tmpl w:val="F54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15053"/>
    <w:multiLevelType w:val="multilevel"/>
    <w:tmpl w:val="6E18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E449D"/>
    <w:multiLevelType w:val="multilevel"/>
    <w:tmpl w:val="E0E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A35CA"/>
    <w:multiLevelType w:val="multilevel"/>
    <w:tmpl w:val="6F7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460ED"/>
    <w:multiLevelType w:val="multilevel"/>
    <w:tmpl w:val="69B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77D02"/>
    <w:multiLevelType w:val="multilevel"/>
    <w:tmpl w:val="391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E177B"/>
    <w:multiLevelType w:val="multilevel"/>
    <w:tmpl w:val="E57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75763"/>
    <w:multiLevelType w:val="hybridMultilevel"/>
    <w:tmpl w:val="A9E67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F6E87"/>
    <w:multiLevelType w:val="multilevel"/>
    <w:tmpl w:val="089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C2D1C"/>
    <w:multiLevelType w:val="multilevel"/>
    <w:tmpl w:val="A88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1905">
    <w:abstractNumId w:val="5"/>
  </w:num>
  <w:num w:numId="2" w16cid:durableId="2069644397">
    <w:abstractNumId w:val="6"/>
  </w:num>
  <w:num w:numId="3" w16cid:durableId="934167927">
    <w:abstractNumId w:val="21"/>
  </w:num>
  <w:num w:numId="4" w16cid:durableId="1957322533">
    <w:abstractNumId w:val="3"/>
  </w:num>
  <w:num w:numId="5" w16cid:durableId="2065642783">
    <w:abstractNumId w:val="1"/>
  </w:num>
  <w:num w:numId="6" w16cid:durableId="633368250">
    <w:abstractNumId w:val="13"/>
  </w:num>
  <w:num w:numId="7" w16cid:durableId="1904486512">
    <w:abstractNumId w:val="18"/>
  </w:num>
  <w:num w:numId="8" w16cid:durableId="292709699">
    <w:abstractNumId w:val="15"/>
  </w:num>
  <w:num w:numId="9" w16cid:durableId="1659578198">
    <w:abstractNumId w:val="12"/>
  </w:num>
  <w:num w:numId="10" w16cid:durableId="1926300622">
    <w:abstractNumId w:val="9"/>
  </w:num>
  <w:num w:numId="11" w16cid:durableId="1213615099">
    <w:abstractNumId w:val="4"/>
  </w:num>
  <w:num w:numId="12" w16cid:durableId="13533033">
    <w:abstractNumId w:val="14"/>
  </w:num>
  <w:num w:numId="13" w16cid:durableId="356395693">
    <w:abstractNumId w:val="0"/>
  </w:num>
  <w:num w:numId="14" w16cid:durableId="1763986036">
    <w:abstractNumId w:val="17"/>
  </w:num>
  <w:num w:numId="15" w16cid:durableId="1865169971">
    <w:abstractNumId w:val="16"/>
  </w:num>
  <w:num w:numId="16" w16cid:durableId="1312909210">
    <w:abstractNumId w:val="2"/>
  </w:num>
  <w:num w:numId="17" w16cid:durableId="463818534">
    <w:abstractNumId w:val="10"/>
  </w:num>
  <w:num w:numId="18" w16cid:durableId="1948346546">
    <w:abstractNumId w:val="7"/>
  </w:num>
  <w:num w:numId="19" w16cid:durableId="1946110077">
    <w:abstractNumId w:val="8"/>
  </w:num>
  <w:num w:numId="20" w16cid:durableId="694774725">
    <w:abstractNumId w:val="20"/>
  </w:num>
  <w:num w:numId="21" w16cid:durableId="1070348143">
    <w:abstractNumId w:val="11"/>
  </w:num>
  <w:num w:numId="22" w16cid:durableId="9103069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DCF"/>
    <w:rsid w:val="00070DCF"/>
    <w:rsid w:val="000D1D8D"/>
    <w:rsid w:val="001716AC"/>
    <w:rsid w:val="005074B4"/>
    <w:rsid w:val="005A3410"/>
    <w:rsid w:val="005F6566"/>
    <w:rsid w:val="00647C79"/>
    <w:rsid w:val="00671C99"/>
    <w:rsid w:val="0070664F"/>
    <w:rsid w:val="007E6A39"/>
    <w:rsid w:val="0082658E"/>
    <w:rsid w:val="00967379"/>
    <w:rsid w:val="00A8636F"/>
    <w:rsid w:val="00B242ED"/>
    <w:rsid w:val="00E03141"/>
    <w:rsid w:val="00F2496F"/>
    <w:rsid w:val="00F417BF"/>
    <w:rsid w:val="2E7D6ABF"/>
    <w:rsid w:val="3E74A641"/>
    <w:rsid w:val="472FB31A"/>
    <w:rsid w:val="47323601"/>
    <w:rsid w:val="61D69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E920D"/>
  <w15:chartTrackingRefBased/>
  <w15:docId w15:val="{49F09935-B7F6-4F57-8ABA-4D6BC9AB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70DCF"/>
    <w:rPr>
      <w:b/>
      <w:bCs/>
    </w:rPr>
  </w:style>
  <w:style w:type="character" w:styleId="Emphasis">
    <w:name w:val="Emphasis"/>
    <w:basedOn w:val="DefaultParagraphFont"/>
    <w:uiPriority w:val="20"/>
    <w:qFormat/>
    <w:rsid w:val="00070DC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70DC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DC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3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410"/>
  </w:style>
  <w:style w:type="paragraph" w:styleId="Footer">
    <w:name w:val="footer"/>
    <w:basedOn w:val="Normal"/>
    <w:link w:val="FooterChar"/>
    <w:uiPriority w:val="99"/>
    <w:unhideWhenUsed/>
    <w:rsid w:val="005A3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start.spring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9E492E-8CEE-4D96-99AC-7E59A4B4B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F313DB-C72E-4949-839A-C42AF24EF4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D0F861-8618-4AA9-9DAC-E0F86C6B55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DELL</cp:lastModifiedBy>
  <cp:revision>4</cp:revision>
  <dcterms:created xsi:type="dcterms:W3CDTF">2025-05-28T07:42:00Z</dcterms:created>
  <dcterms:modified xsi:type="dcterms:W3CDTF">2026-07-09T16:42:00Z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