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BEC6" w14:textId="034470D8" w:rsidR="00B53669" w:rsidRDefault="00D61228" w:rsidP="00D61228">
      <w:pPr>
        <w:jc w:val="center"/>
        <w:rPr>
          <w:b/>
          <w:bCs/>
        </w:rPr>
      </w:pPr>
      <w:r w:rsidRPr="00D61228">
        <w:rPr>
          <w:b/>
          <w:bCs/>
        </w:rPr>
        <w:t>Assignment 6</w:t>
      </w:r>
    </w:p>
    <w:p w14:paraId="1BC5CB3E" w14:textId="77777777" w:rsidR="00D61228" w:rsidRPr="00D61228" w:rsidRDefault="00D61228" w:rsidP="00D61228">
      <w:pPr>
        <w:numPr>
          <w:ilvl w:val="0"/>
          <w:numId w:val="2"/>
        </w:numPr>
      </w:pPr>
      <w:r w:rsidRPr="00D61228">
        <w:t>What are the pillars of Wi-Fi security?</w:t>
      </w:r>
    </w:p>
    <w:p w14:paraId="0E12DD39" w14:textId="299BD225" w:rsidR="00D61228" w:rsidRPr="00D61228" w:rsidRDefault="00D61228" w:rsidP="00D61228">
      <w:r>
        <w:t>The foundations of Wi-Fi security revolve around three major concepts, namely authentication, encryption, and data integrity. The first concept involves ensuring that the person using the connection is authorized for access, which prevents any unauthorized individual from connecting to the network. The second aspect entails encrypting the information being sent through the wireless communication network to ensure that it is secure and readable only by the recipient. Lastly, data integrity verifies that the message is complete and not altered before reaching its destination.</w:t>
      </w:r>
    </w:p>
    <w:p w14:paraId="04BD8311" w14:textId="77777777" w:rsidR="00D61228" w:rsidRDefault="00D61228" w:rsidP="00D61228">
      <w:pPr>
        <w:numPr>
          <w:ilvl w:val="0"/>
          <w:numId w:val="2"/>
        </w:numPr>
      </w:pPr>
      <w:r w:rsidRPr="00D61228">
        <w:t xml:space="preserve">Explain the difference between authentication and encryption in </w:t>
      </w:r>
      <w:proofErr w:type="spellStart"/>
      <w:r w:rsidRPr="00D61228">
        <w:t>WiFi</w:t>
      </w:r>
      <w:proofErr w:type="spellEnd"/>
      <w:r w:rsidRPr="00D61228">
        <w:t xml:space="preserve"> security.</w:t>
      </w:r>
    </w:p>
    <w:p w14:paraId="7CBFBF78" w14:textId="68A1F8EE" w:rsidR="00D61228" w:rsidRPr="00D61228" w:rsidRDefault="00D61228" w:rsidP="00D61228">
      <w:r w:rsidRPr="00D61228">
        <w:t>Authentication is the procedure used in the confirmation of the legitimacy of an individual or device that seeks access to the network by functioning like a digital security guard who verifies that the individual or device has the correct credentials, such as a password or certificate, to gain entry to the network. Encryption, conversely, involves the protection of the actual information being transmitted through the network once a successful connection has been made, such that even if there is interception of the radio transmissions, no one can make sense of the data being transmitted.</w:t>
      </w:r>
    </w:p>
    <w:p w14:paraId="1161A3CB" w14:textId="77777777" w:rsidR="00D61228" w:rsidRPr="00D61228" w:rsidRDefault="00D61228" w:rsidP="00D61228">
      <w:pPr>
        <w:numPr>
          <w:ilvl w:val="0"/>
          <w:numId w:val="2"/>
        </w:numPr>
      </w:pPr>
      <w:r w:rsidRPr="00D61228">
        <w:t>Explain the differences between WEP, WPA, WPA2, and WPA3.</w:t>
      </w:r>
    </w:p>
    <w:p w14:paraId="2A6A3716" w14:textId="4306F58F" w:rsidR="00D61228" w:rsidRDefault="00D61228" w:rsidP="00D61228">
      <w:r w:rsidRPr="00D61228">
        <w:t>The WEP protocol is the oldest and most vulnerable protocol because it employs easy-to-break static keys along with old RC4 encryption. The WPA protocol came into being as an intermediate solution to resolve vulnerabilities in WEP protocol; WPA uses TKIP that allows dynamic changes in keys. WPA2 protocol superseded the WPA protocol because it employs advanced AES encryption method (CCMP). It served as a leading security protocol for almost a decade until WPA3 protocol was developed, offering Simultaneous Authentication of Equals (SAE) against offline dictionary attacks and 192-bit security by default.</w:t>
      </w:r>
    </w:p>
    <w:p w14:paraId="394B0F84" w14:textId="68B7EEEB" w:rsidR="00D61228" w:rsidRPr="00D61228" w:rsidRDefault="00D61228" w:rsidP="00D61228">
      <w:pPr>
        <w:pStyle w:val="ListParagraph"/>
        <w:numPr>
          <w:ilvl w:val="0"/>
          <w:numId w:val="2"/>
        </w:numPr>
      </w:pPr>
      <w:r w:rsidRPr="00D61228">
        <w:t>Why is WEP considered insecure compared to WPA2 or WPA3?</w:t>
      </w:r>
    </w:p>
    <w:p w14:paraId="0F9F1372" w14:textId="66DCC93B" w:rsidR="00D61228" w:rsidRPr="00D61228" w:rsidRDefault="00D61228" w:rsidP="00D61228">
      <w:r w:rsidRPr="00D61228">
        <w:t>The WEP algorithm is said to be weak since the initialization vector it utilizes is relatively short (24 bits), and it is sent in plaintext; therefore, it ends up being repeated after some time when there are too many transactions taking place. This weakness is easily taken advantage of by hackers who use software programs to capture the pattern and perform mathematical computation on it to reveal the encryption key in no time. However, this is not possible with WPA2 or WPA3 algorithms because of the AES encryption mechanism they use.</w:t>
      </w:r>
    </w:p>
    <w:p w14:paraId="64B9C3BE" w14:textId="77777777" w:rsidR="00D61228" w:rsidRDefault="00D61228" w:rsidP="00D61228">
      <w:pPr>
        <w:numPr>
          <w:ilvl w:val="0"/>
          <w:numId w:val="2"/>
        </w:numPr>
      </w:pPr>
      <w:r w:rsidRPr="00D61228">
        <w:t>Why was WPA2 introduced?</w:t>
      </w:r>
    </w:p>
    <w:p w14:paraId="03FF0C6A" w14:textId="12CEE764" w:rsidR="00D61228" w:rsidRPr="00D61228" w:rsidRDefault="00D61228" w:rsidP="00D61228">
      <w:r w:rsidRPr="00D61228">
        <w:t>Introduction of WPA2 came as a response to the necessity of creating an ultimate, secure government-standard technology capable of replacing the obsolete and insecure standards such as WEP and WPA. The primary factor contributing to its creation is the use of Advanced Encryption Standard (AES) through Counter Mode with Cipher Block Chaining Message Authentication Code Protocol (CCMP). It enabled a mathematically sound security measure that would be capable of protecting government and enterprise information, meeting all the conditions required by the IEEE 802.11i standard.</w:t>
      </w:r>
    </w:p>
    <w:p w14:paraId="587A97EA" w14:textId="3072C6D1" w:rsidR="00D61228" w:rsidRPr="00D61228" w:rsidRDefault="00D61228" w:rsidP="00D61228">
      <w:pPr>
        <w:pStyle w:val="ListParagraph"/>
        <w:numPr>
          <w:ilvl w:val="0"/>
          <w:numId w:val="2"/>
        </w:numPr>
      </w:pPr>
      <w:r w:rsidRPr="00D61228">
        <w:t>What is the role of the Pairwise Master Key (PMK) in the 4-way handshake?</w:t>
      </w:r>
    </w:p>
    <w:p w14:paraId="7222D0C9" w14:textId="2F575031" w:rsidR="00D61228" w:rsidRPr="00D61228" w:rsidRDefault="00D61228" w:rsidP="00D61228">
      <w:r w:rsidRPr="00D61228">
        <w:t xml:space="preserve">The Pairwise Master Key acts as the foundation of trust during the 4-Way Handshake because it acts as a secret key known by both the client and the access point without being transmitted through the </w:t>
      </w:r>
      <w:r w:rsidRPr="00D61228">
        <w:lastRenderedPageBreak/>
        <w:t>airwaves. In personal networks or when using the Personal mode, the Pairwise Master Key is directly extracted from the Wi-Fi Password, while in enterprise networks, it is created dynamically after a successful authentication phase with 802.1x. The only use of the Pairwise Master Key is acting as a basis for generating the Pairwise Temporal Keys used to encrypt a particular communication between the client and the access point.</w:t>
      </w:r>
    </w:p>
    <w:p w14:paraId="3CB0949F" w14:textId="77777777" w:rsidR="00D61228" w:rsidRPr="00D61228" w:rsidRDefault="00D61228" w:rsidP="00D61228">
      <w:pPr>
        <w:numPr>
          <w:ilvl w:val="0"/>
          <w:numId w:val="2"/>
        </w:numPr>
      </w:pPr>
      <w:r w:rsidRPr="00D61228">
        <w:t>How does the 4-way handshake ensure mutual authentication between the client and the access point?</w:t>
      </w:r>
    </w:p>
    <w:p w14:paraId="5D427D4A" w14:textId="18849105" w:rsidR="00D61228" w:rsidRPr="00D61228" w:rsidRDefault="00D61228" w:rsidP="00D61228">
      <w:r w:rsidRPr="00D61228">
        <w:t>Four-way handshake allows mutual authentication where both the client and the access point need to authenticate themselves by showing possession of the Pairwise Master Key (PMK) without actually disclosing the key. The algorithm uses a random number from each of the two sides (</w:t>
      </w:r>
      <w:proofErr w:type="spellStart"/>
      <w:r w:rsidRPr="00D61228">
        <w:t>Anonce</w:t>
      </w:r>
      <w:proofErr w:type="spellEnd"/>
      <w:r w:rsidRPr="00D61228">
        <w:t xml:space="preserve"> and </w:t>
      </w:r>
      <w:proofErr w:type="spellStart"/>
      <w:r w:rsidRPr="00D61228">
        <w:t>Snonce</w:t>
      </w:r>
      <w:proofErr w:type="spellEnd"/>
      <w:r w:rsidRPr="00D61228">
        <w:t>) together with the MAC addresses to generate a session key. The fact that both sides use the random number generated by the other to validate a Message Integrity Code (MIC) during the process confirms that the two sides were using the same password to start with.</w:t>
      </w:r>
    </w:p>
    <w:p w14:paraId="5ACD5E71" w14:textId="77777777" w:rsidR="00D61228" w:rsidRDefault="00D61228" w:rsidP="00D61228">
      <w:pPr>
        <w:numPr>
          <w:ilvl w:val="0"/>
          <w:numId w:val="2"/>
        </w:numPr>
      </w:pPr>
      <w:r w:rsidRPr="00D61228">
        <w:t>What will happen if we put a wrong passphrase during a 4Way handshake?</w:t>
      </w:r>
    </w:p>
    <w:p w14:paraId="0098168D" w14:textId="705263B5" w:rsidR="00D61228" w:rsidRPr="00D61228" w:rsidRDefault="00D61228" w:rsidP="00D61228">
      <w:r w:rsidRPr="00D61228">
        <w:t>When a wrong passphrase is keyed in by the user, then the client will create a Pairwise Master Key (PMK) that will not match that held on the AP. At the time of exchanging messages in the 4-way handshake, the client will use the second message to try sending the Message Integrity Check (MIC) from its key. The AP will attempt to check the validity of this MIC from its own correct key and note the mismatch, thereby stopping the entire process of authentication. This will disconnect the user who will then need to enter the password again.</w:t>
      </w:r>
    </w:p>
    <w:p w14:paraId="6DA8A33D" w14:textId="7819CD02" w:rsidR="00D61228" w:rsidRDefault="00D61228" w:rsidP="00D61228">
      <w:pPr>
        <w:pStyle w:val="ListParagraph"/>
        <w:numPr>
          <w:ilvl w:val="0"/>
          <w:numId w:val="2"/>
        </w:numPr>
      </w:pPr>
      <w:r w:rsidRPr="00D61228">
        <w:t>What problem does 802.1X solve in a network?</w:t>
      </w:r>
    </w:p>
    <w:p w14:paraId="1478C492" w14:textId="019F4D53" w:rsidR="00D61228" w:rsidRPr="00D61228" w:rsidRDefault="00D61228" w:rsidP="00D61228">
      <w:r w:rsidRPr="00D61228">
        <w:t>The issue of "one-password-for-all" can be overcome by using 802.1X because this protocol offers a way to have separate and centralized authentication of users. When working in the conventional PSK network, if just one user discloses the password, the security of the whole network is compromised. But when using 802.1X, every user needs to sign in separately to access the network. Each user uses his or her unique identity such as username and password to authenticate the login attempt using the RADIUS server.</w:t>
      </w:r>
    </w:p>
    <w:p w14:paraId="6E48FE0D" w14:textId="77777777" w:rsidR="00D61228" w:rsidRPr="00D61228" w:rsidRDefault="00D61228" w:rsidP="00D61228">
      <w:pPr>
        <w:numPr>
          <w:ilvl w:val="0"/>
          <w:numId w:val="2"/>
        </w:numPr>
      </w:pPr>
      <w:r w:rsidRPr="00D61228">
        <w:t>How does 802.1X enhance security over wireless networks?</w:t>
      </w:r>
    </w:p>
    <w:p w14:paraId="01473854" w14:textId="5685D25A" w:rsidR="00D61228" w:rsidRPr="00D61228" w:rsidRDefault="00D61228" w:rsidP="00D61228">
      <w:r w:rsidRPr="00D61228">
        <w:t>Dynamic keys management and no threat of static passwords make the protocol 802.1X secure. Unlike a traditional system where all devices have one encryption key, with 802.1X every single user session will be encrypted with a new Pairwise Master Key (PMK) created during log-on. Furthermore, 802.1X helps to avoid the danger of a man-in-the-middle attack because of using EAP protocols, which can authenticate an access point against which the user authenticates. Thus, 802.1X makes sure the user connects not to the fake but the real corporate access point.</w:t>
      </w:r>
    </w:p>
    <w:p w14:paraId="5065CAE7" w14:textId="77777777" w:rsidR="00D61228" w:rsidRPr="00D61228" w:rsidRDefault="00D61228" w:rsidP="00D61228"/>
    <w:sectPr w:rsidR="00D61228" w:rsidRPr="00D61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A4282"/>
    <w:multiLevelType w:val="multilevel"/>
    <w:tmpl w:val="4A48F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B40CF2"/>
    <w:multiLevelType w:val="multilevel"/>
    <w:tmpl w:val="9A5E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460548">
    <w:abstractNumId w:val="0"/>
  </w:num>
  <w:num w:numId="2" w16cid:durableId="688680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28"/>
    <w:rsid w:val="00095FBE"/>
    <w:rsid w:val="000B4C8E"/>
    <w:rsid w:val="00191619"/>
    <w:rsid w:val="004861C8"/>
    <w:rsid w:val="008876E4"/>
    <w:rsid w:val="00B53669"/>
    <w:rsid w:val="00D61228"/>
    <w:rsid w:val="00EE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EA1B5"/>
  <w15:chartTrackingRefBased/>
  <w15:docId w15:val="{F0231870-447A-45D1-84F0-41BE87F2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228"/>
    <w:rPr>
      <w:rFonts w:eastAsiaTheme="majorEastAsia" w:cstheme="majorBidi"/>
      <w:color w:val="272727" w:themeColor="text1" w:themeTint="D8"/>
    </w:rPr>
  </w:style>
  <w:style w:type="paragraph" w:styleId="Title">
    <w:name w:val="Title"/>
    <w:basedOn w:val="Normal"/>
    <w:next w:val="Normal"/>
    <w:link w:val="TitleChar"/>
    <w:uiPriority w:val="10"/>
    <w:qFormat/>
    <w:rsid w:val="00D61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228"/>
    <w:pPr>
      <w:spacing w:before="160"/>
      <w:jc w:val="center"/>
    </w:pPr>
    <w:rPr>
      <w:i/>
      <w:iCs/>
      <w:color w:val="404040" w:themeColor="text1" w:themeTint="BF"/>
    </w:rPr>
  </w:style>
  <w:style w:type="character" w:customStyle="1" w:styleId="QuoteChar">
    <w:name w:val="Quote Char"/>
    <w:basedOn w:val="DefaultParagraphFont"/>
    <w:link w:val="Quote"/>
    <w:uiPriority w:val="29"/>
    <w:rsid w:val="00D61228"/>
    <w:rPr>
      <w:i/>
      <w:iCs/>
      <w:color w:val="404040" w:themeColor="text1" w:themeTint="BF"/>
    </w:rPr>
  </w:style>
  <w:style w:type="paragraph" w:styleId="ListParagraph">
    <w:name w:val="List Paragraph"/>
    <w:basedOn w:val="Normal"/>
    <w:uiPriority w:val="34"/>
    <w:qFormat/>
    <w:rsid w:val="00D61228"/>
    <w:pPr>
      <w:ind w:left="720"/>
      <w:contextualSpacing/>
    </w:pPr>
  </w:style>
  <w:style w:type="character" w:styleId="IntenseEmphasis">
    <w:name w:val="Intense Emphasis"/>
    <w:basedOn w:val="DefaultParagraphFont"/>
    <w:uiPriority w:val="21"/>
    <w:qFormat/>
    <w:rsid w:val="00D61228"/>
    <w:rPr>
      <w:i/>
      <w:iCs/>
      <w:color w:val="2F5496" w:themeColor="accent1" w:themeShade="BF"/>
    </w:rPr>
  </w:style>
  <w:style w:type="paragraph" w:styleId="IntenseQuote">
    <w:name w:val="Intense Quote"/>
    <w:basedOn w:val="Normal"/>
    <w:next w:val="Normal"/>
    <w:link w:val="IntenseQuoteChar"/>
    <w:uiPriority w:val="30"/>
    <w:qFormat/>
    <w:rsid w:val="00D61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228"/>
    <w:rPr>
      <w:i/>
      <w:iCs/>
      <w:color w:val="2F5496" w:themeColor="accent1" w:themeShade="BF"/>
    </w:rPr>
  </w:style>
  <w:style w:type="character" w:styleId="IntenseReference">
    <w:name w:val="Intense Reference"/>
    <w:basedOn w:val="DefaultParagraphFont"/>
    <w:uiPriority w:val="32"/>
    <w:qFormat/>
    <w:rsid w:val="00D61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944</Words>
  <Characters>5384</Characters>
  <Application>Microsoft Office Word</Application>
  <DocSecurity>0</DocSecurity>
  <Lines>44</Lines>
  <Paragraphs>12</Paragraphs>
  <ScaleCrop>false</ScaleCrop>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Padmaprabha .T</dc:creator>
  <cp:keywords/>
  <dc:description/>
  <cp:lastModifiedBy>Padmaprabha .T</cp:lastModifiedBy>
  <cp:revision>1</cp:revision>
  <dcterms:created xsi:type="dcterms:W3CDTF">2026-05-04T06:59:00Z</dcterms:created>
  <dcterms:modified xsi:type="dcterms:W3CDTF">2026-05-04T07:33:00Z</dcterms:modified>
</cp:coreProperties>
</file>