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DD817" w14:textId="148FDFE8" w:rsidR="00C915D3" w:rsidRDefault="001F025A" w:rsidP="001F025A">
      <w:pPr>
        <w:pStyle w:val="Title"/>
      </w:pPr>
      <w:r>
        <w:rPr>
          <w:shd w:val="clear" w:color="auto" w:fill="FFFFFF"/>
        </w:rPr>
        <w:t>Air Quality Analysis and Prediction in Tamil Nadu</w:t>
      </w:r>
      <w:r>
        <w:rPr>
          <w:shd w:val="clear" w:color="auto" w:fill="FFFFFF"/>
        </w:rPr>
        <w:t xml:space="preserve">                                                                     </w:t>
      </w:r>
    </w:p>
    <w:p w14:paraId="4946492B" w14:textId="04C6FF67" w:rsidR="00C915D3" w:rsidRDefault="00000000" w:rsidP="001F025A">
      <w:pPr>
        <w:pStyle w:val="Heading1"/>
        <w:ind w:left="-5"/>
      </w:pPr>
      <w:proofErr w:type="gramStart"/>
      <w:r>
        <w:t>INTRODUCTION</w:t>
      </w:r>
      <w:r>
        <w:rPr>
          <w:u w:val="none"/>
        </w:rPr>
        <w:t xml:space="preserve"> </w:t>
      </w:r>
      <w:r w:rsidR="001F025A">
        <w:rPr>
          <w:u w:val="none"/>
        </w:rPr>
        <w:t>:</w:t>
      </w:r>
      <w:proofErr w:type="gramEnd"/>
      <w:r w:rsidR="001F025A" w:rsidRPr="001F025A">
        <w:t xml:space="preserve"> </w:t>
      </w:r>
      <w:r w:rsidR="001F025A">
        <w:t xml:space="preserve">                                                                                                                          </w:t>
      </w:r>
      <w:r w:rsidR="001F025A">
        <w:t xml:space="preserve">Technological advancements lead to the emissions of air pollutants over the decades. Major concerns in industrial cities which experience air pollution, can be harmful not only for the environment but also for human health. Due to this urban resident are more likely to live in less polluted </w:t>
      </w:r>
      <w:proofErr w:type="spellStart"/>
      <w:r w:rsidR="001F025A">
        <w:t>neighborhoods</w:t>
      </w:r>
      <w:proofErr w:type="spellEnd"/>
      <w:r w:rsidR="001F025A">
        <w:t xml:space="preserve"> to avoid the health impact of air pollution. Atmospheric pollution can be classified into three types based on the </w:t>
      </w:r>
      <w:proofErr w:type="gramStart"/>
      <w:r w:rsidR="001F025A">
        <w:t>sources</w:t>
      </w:r>
      <w:proofErr w:type="gramEnd"/>
      <w:r w:rsidR="001F025A">
        <w:t xml:space="preserve"> mobile, stationery and area sources. Mobile sources are due to the motor vehicles, airplanes, locomotives and other engines and equipment that </w:t>
      </w:r>
      <w:proofErr w:type="gramStart"/>
      <w:r w:rsidR="001F025A">
        <w:t>are able to</w:t>
      </w:r>
      <w:proofErr w:type="gramEnd"/>
      <w:r w:rsidR="001F025A">
        <w:t xml:space="preserve"> move to different locations. Stationary sources include foundries, fossil fuel burning, food processing plants, power plants, </w:t>
      </w:r>
      <w:proofErr w:type="gramStart"/>
      <w:r w:rsidR="001F025A">
        <w:t>refineries</w:t>
      </w:r>
      <w:proofErr w:type="gramEnd"/>
      <w:r w:rsidR="001F025A">
        <w:t xml:space="preserve"> and other industrial sources. Area sources is caused by certain local actions. Air pollution can be caused due to the pollutants which are emitted directly from a source or which are not directly emitted as such. It can result in the degradation of ambient air quality in the industrial cities. </w:t>
      </w:r>
      <w:proofErr w:type="gramStart"/>
      <w:r w:rsidR="001F025A">
        <w:t>Also</w:t>
      </w:r>
      <w:proofErr w:type="gramEnd"/>
      <w:r w:rsidR="001F025A">
        <w:t xml:space="preserve"> daily exposure of people to air pollution results in diseases like asthma, wheezing, and bronchitis.</w:t>
      </w:r>
    </w:p>
    <w:p w14:paraId="2871CEF7" w14:textId="77777777" w:rsidR="00C915D3" w:rsidRDefault="00000000">
      <w:pPr>
        <w:spacing w:after="182" w:line="259" w:lineRule="auto"/>
        <w:ind w:left="-5" w:right="0"/>
      </w:pPr>
      <w:r>
        <w:rPr>
          <w:sz w:val="28"/>
          <w:u w:val="single" w:color="000000"/>
        </w:rPr>
        <w:t>DATASET</w:t>
      </w:r>
      <w:r>
        <w:t xml:space="preserve"> </w:t>
      </w:r>
    </w:p>
    <w:p w14:paraId="311D9320" w14:textId="1AB76910" w:rsidR="00C915D3" w:rsidRDefault="00000000">
      <w:pPr>
        <w:spacing w:after="93" w:line="259" w:lineRule="auto"/>
        <w:ind w:left="0" w:right="0" w:firstLine="0"/>
      </w:pPr>
      <w:r>
        <w:t xml:space="preserve"> The data is obtained from </w:t>
      </w:r>
      <w:r w:rsidR="001F025A">
        <w:rPr>
          <w:rFonts w:ascii="inherit" w:hAnsi="inherit"/>
          <w:b/>
          <w:bCs/>
          <w:color w:val="313131"/>
          <w:bdr w:val="none" w:sz="0" w:space="0" w:color="auto" w:frame="1"/>
          <w:shd w:val="clear" w:color="auto" w:fill="FFFFFF"/>
        </w:rPr>
        <w:t> </w:t>
      </w:r>
      <w:hyperlink r:id="rId5" w:tgtFrame="_blank" w:history="1">
        <w:r w:rsidR="001F025A">
          <w:rPr>
            <w:rStyle w:val="Hyperlink"/>
            <w:rFonts w:ascii="inherit" w:hAnsi="inherit"/>
            <w:b/>
            <w:bCs/>
            <w:color w:val="0075B4"/>
            <w:u w:val="none"/>
            <w:bdr w:val="none" w:sz="0" w:space="0" w:color="auto" w:frame="1"/>
          </w:rPr>
          <w:t>https://tn.data.gov.in/resource/location-wise-daily-ambient-air-quality-tamil-nadu-year-2014</w:t>
        </w:r>
      </w:hyperlink>
    </w:p>
    <w:p w14:paraId="56A211B5" w14:textId="77777777" w:rsidR="00C915D3" w:rsidRDefault="00000000">
      <w:pPr>
        <w:spacing w:after="258" w:line="259" w:lineRule="auto"/>
        <w:ind w:left="0" w:right="0" w:firstLine="0"/>
      </w:pPr>
      <w:r>
        <w:rPr>
          <w:color w:val="00B0F0"/>
        </w:rPr>
        <w:t xml:space="preserve"> </w:t>
      </w:r>
    </w:p>
    <w:p w14:paraId="228E39DA" w14:textId="77777777" w:rsidR="00C915D3" w:rsidRDefault="00000000">
      <w:pPr>
        <w:pStyle w:val="Heading1"/>
        <w:spacing w:after="140"/>
        <w:ind w:left="-5"/>
      </w:pPr>
      <w:r>
        <w:t>COLUMNS USED</w:t>
      </w:r>
      <w:r>
        <w:rPr>
          <w:sz w:val="32"/>
          <w:u w:val="none"/>
        </w:rPr>
        <w:t xml:space="preserve"> </w:t>
      </w:r>
    </w:p>
    <w:p w14:paraId="454E25A7" w14:textId="7711B6DD" w:rsidR="00C915D3" w:rsidRDefault="00000000">
      <w:pPr>
        <w:spacing w:after="143"/>
        <w:ind w:left="-5"/>
      </w:pPr>
      <w:r>
        <w:t>Fro</w:t>
      </w:r>
      <w:r w:rsidR="00394BD7">
        <w:t xml:space="preserve">m Tamil </w:t>
      </w:r>
      <w:proofErr w:type="spellStart"/>
      <w:r w:rsidR="00394BD7">
        <w:t>Nadu_Air</w:t>
      </w:r>
      <w:proofErr w:type="spellEnd"/>
      <w:r w:rsidR="00394BD7">
        <w:t xml:space="preserve"> quality analytics</w:t>
      </w:r>
      <w:r>
        <w:t xml:space="preserve">.csv data the following columns are used </w:t>
      </w:r>
      <w:r>
        <w:rPr>
          <w:sz w:val="28"/>
        </w:rPr>
        <w:t xml:space="preserve"> </w:t>
      </w:r>
    </w:p>
    <w:p w14:paraId="0C3ED91E" w14:textId="32949BCD" w:rsidR="00C915D3" w:rsidRDefault="00394BD7" w:rsidP="00394BD7">
      <w:pPr>
        <w:pStyle w:val="Heading1"/>
      </w:pPr>
      <w:r>
        <w:t xml:space="preserve">. </w:t>
      </w:r>
      <w:proofErr w:type="spellStart"/>
      <w:r>
        <w:t>stn</w:t>
      </w:r>
      <w:proofErr w:type="spellEnd"/>
      <w:r>
        <w:t xml:space="preserve"> code</w:t>
      </w:r>
    </w:p>
    <w:p w14:paraId="7FAD9A29" w14:textId="20912EBE" w:rsidR="00394BD7" w:rsidRDefault="00394BD7" w:rsidP="00394BD7">
      <w:pPr>
        <w:ind w:left="0" w:firstLine="0"/>
      </w:pPr>
      <w:r>
        <w:t>. Sampling Date</w:t>
      </w:r>
    </w:p>
    <w:p w14:paraId="2B6A3953" w14:textId="5B6B8AEA" w:rsidR="00394BD7" w:rsidRDefault="00394BD7" w:rsidP="00394BD7">
      <w:pPr>
        <w:ind w:left="0" w:firstLine="0"/>
      </w:pPr>
      <w:r>
        <w:t>. State</w:t>
      </w:r>
    </w:p>
    <w:p w14:paraId="3AB111DC" w14:textId="68640980" w:rsidR="00394BD7" w:rsidRDefault="00394BD7" w:rsidP="00394BD7">
      <w:pPr>
        <w:ind w:left="0" w:firstLine="0"/>
      </w:pPr>
      <w:r>
        <w:t>. City/Town/Village</w:t>
      </w:r>
    </w:p>
    <w:p w14:paraId="4183F89A" w14:textId="22995BD1" w:rsidR="00394BD7" w:rsidRDefault="00394BD7" w:rsidP="00394BD7">
      <w:pPr>
        <w:ind w:left="0" w:firstLine="0"/>
      </w:pPr>
      <w:r>
        <w:t>. Location of agency</w:t>
      </w:r>
    </w:p>
    <w:p w14:paraId="4F5A8C72" w14:textId="706EC436" w:rsidR="00394BD7" w:rsidRDefault="00394BD7" w:rsidP="00394BD7">
      <w:pPr>
        <w:ind w:left="0" w:firstLine="0"/>
      </w:pPr>
      <w:r>
        <w:t>. Type of location</w:t>
      </w:r>
    </w:p>
    <w:p w14:paraId="1A4846F0" w14:textId="076F5E1F" w:rsidR="00394BD7" w:rsidRDefault="00394BD7" w:rsidP="00394BD7">
      <w:pPr>
        <w:ind w:left="0" w:firstLine="0"/>
      </w:pPr>
      <w:r>
        <w:t>. SO2</w:t>
      </w:r>
    </w:p>
    <w:p w14:paraId="676E7C6F" w14:textId="14A89A73" w:rsidR="00394BD7" w:rsidRDefault="00394BD7" w:rsidP="00394BD7">
      <w:pPr>
        <w:ind w:left="0" w:firstLine="0"/>
      </w:pPr>
      <w:r>
        <w:t>. NO2</w:t>
      </w:r>
    </w:p>
    <w:p w14:paraId="7F21652B" w14:textId="63937C60" w:rsidR="00394BD7" w:rsidRDefault="00394BD7" w:rsidP="00394BD7">
      <w:pPr>
        <w:ind w:left="0" w:firstLine="0"/>
      </w:pPr>
      <w:r>
        <w:t>. RSPM/PM10</w:t>
      </w:r>
    </w:p>
    <w:p w14:paraId="173024EB" w14:textId="33EB998F" w:rsidR="00394BD7" w:rsidRPr="00394BD7" w:rsidRDefault="00394BD7" w:rsidP="00394BD7">
      <w:pPr>
        <w:ind w:left="0" w:firstLine="0"/>
      </w:pPr>
      <w:r>
        <w:t>. PM2.5</w:t>
      </w:r>
    </w:p>
    <w:p w14:paraId="621BFC0F" w14:textId="77777777" w:rsidR="00C915D3" w:rsidRDefault="00000000">
      <w:pPr>
        <w:pStyle w:val="Heading1"/>
        <w:tabs>
          <w:tab w:val="center" w:pos="2882"/>
          <w:tab w:val="center" w:pos="3602"/>
        </w:tabs>
        <w:spacing w:after="130"/>
        <w:ind w:left="-15" w:firstLine="0"/>
      </w:pPr>
      <w:r>
        <w:lastRenderedPageBreak/>
        <w:t>LIBRARIES USED</w:t>
      </w:r>
      <w:r>
        <w:rPr>
          <w:rFonts w:ascii="Calibri" w:eastAsia="Calibri" w:hAnsi="Calibri" w:cs="Calibri"/>
          <w:sz w:val="22"/>
          <w:u w:val="none"/>
        </w:rPr>
        <w:t xml:space="preserve"> </w:t>
      </w:r>
      <w:r>
        <w:rPr>
          <w:rFonts w:ascii="Calibri" w:eastAsia="Calibri" w:hAnsi="Calibri" w:cs="Calibri"/>
          <w:sz w:val="22"/>
          <w:u w:val="none"/>
        </w:rPr>
        <w:tab/>
        <w:t xml:space="preserve"> </w:t>
      </w:r>
      <w:r>
        <w:rPr>
          <w:rFonts w:ascii="Calibri" w:eastAsia="Calibri" w:hAnsi="Calibri" w:cs="Calibri"/>
          <w:sz w:val="22"/>
          <w:u w:val="none"/>
        </w:rPr>
        <w:tab/>
      </w:r>
      <w:r>
        <w:rPr>
          <w:u w:val="none"/>
        </w:rPr>
        <w:t xml:space="preserve"> </w:t>
      </w:r>
    </w:p>
    <w:p w14:paraId="66A1B313" w14:textId="77777777" w:rsidR="00C915D3" w:rsidRDefault="00000000">
      <w:pPr>
        <w:spacing w:after="189"/>
        <w:ind w:left="-5"/>
      </w:pPr>
      <w:r>
        <w:t xml:space="preserve">The Python 3 environment comes with many helpful analytics libraries installed and several helpful packages to load. </w:t>
      </w:r>
    </w:p>
    <w:p w14:paraId="645FC1C2" w14:textId="77777777" w:rsidR="00C915D3" w:rsidRDefault="00000000">
      <w:pPr>
        <w:spacing w:after="208"/>
        <w:ind w:left="-5"/>
      </w:pPr>
      <w:r>
        <w:t xml:space="preserve">The essential libraries used in this project </w:t>
      </w:r>
      <w:proofErr w:type="gramStart"/>
      <w:r>
        <w:t>are :</w:t>
      </w:r>
      <w:proofErr w:type="gramEnd"/>
      <w:r>
        <w:t xml:space="preserve"> </w:t>
      </w:r>
    </w:p>
    <w:p w14:paraId="489911DB" w14:textId="77777777" w:rsidR="00C915D3" w:rsidRDefault="00000000">
      <w:pPr>
        <w:numPr>
          <w:ilvl w:val="0"/>
          <w:numId w:val="2"/>
        </w:numPr>
        <w:ind w:hanging="360"/>
      </w:pPr>
      <w:r>
        <w:t xml:space="preserve">Importing OS (for </w:t>
      </w:r>
      <w:proofErr w:type="spellStart"/>
      <w:r>
        <w:t>kaggle</w:t>
      </w:r>
      <w:proofErr w:type="spellEnd"/>
      <w:r>
        <w:t xml:space="preserve"> inputs) </w:t>
      </w:r>
    </w:p>
    <w:p w14:paraId="334EEB5B" w14:textId="77777777" w:rsidR="00C915D3" w:rsidRDefault="00000000">
      <w:pPr>
        <w:numPr>
          <w:ilvl w:val="0"/>
          <w:numId w:val="2"/>
        </w:numPr>
        <w:ind w:hanging="360"/>
      </w:pPr>
      <w:proofErr w:type="spellStart"/>
      <w:r>
        <w:t>Numpy</w:t>
      </w:r>
      <w:proofErr w:type="spellEnd"/>
      <w:r>
        <w:t xml:space="preserve"> and Pandas libraries  </w:t>
      </w:r>
    </w:p>
    <w:p w14:paraId="75A7D201" w14:textId="77777777" w:rsidR="00C915D3" w:rsidRDefault="00000000">
      <w:pPr>
        <w:numPr>
          <w:ilvl w:val="0"/>
          <w:numId w:val="2"/>
        </w:numPr>
        <w:ind w:hanging="360"/>
      </w:pPr>
      <w:r>
        <w:t xml:space="preserve">Matplotlib </w:t>
      </w:r>
    </w:p>
    <w:p w14:paraId="4230694C" w14:textId="77777777" w:rsidR="00C915D3" w:rsidRDefault="00000000">
      <w:pPr>
        <w:numPr>
          <w:ilvl w:val="0"/>
          <w:numId w:val="2"/>
        </w:numPr>
        <w:spacing w:after="105"/>
        <w:ind w:hanging="360"/>
      </w:pPr>
      <w:r>
        <w:t xml:space="preserve">Seaborn </w:t>
      </w:r>
    </w:p>
    <w:p w14:paraId="5644690B" w14:textId="77777777" w:rsidR="00C915D3" w:rsidRDefault="00000000">
      <w:pPr>
        <w:spacing w:after="190" w:line="259" w:lineRule="auto"/>
        <w:ind w:left="0" w:right="0" w:firstLine="0"/>
      </w:pPr>
      <w:r>
        <w:t xml:space="preserve"> </w:t>
      </w:r>
    </w:p>
    <w:p w14:paraId="197E9C12" w14:textId="77777777" w:rsidR="00C915D3" w:rsidRDefault="00000000">
      <w:pPr>
        <w:spacing w:after="0" w:line="259" w:lineRule="auto"/>
        <w:ind w:left="0" w:right="0" w:firstLine="0"/>
      </w:pPr>
      <w:r>
        <w:rPr>
          <w:sz w:val="28"/>
        </w:rPr>
        <w:t xml:space="preserve"> </w:t>
      </w:r>
    </w:p>
    <w:p w14:paraId="2936268C" w14:textId="77777777" w:rsidR="00C915D3" w:rsidRDefault="00000000">
      <w:pPr>
        <w:spacing w:after="243" w:line="259" w:lineRule="auto"/>
        <w:ind w:left="0" w:right="0" w:firstLine="0"/>
      </w:pPr>
      <w:r>
        <w:rPr>
          <w:sz w:val="28"/>
        </w:rPr>
        <w:t xml:space="preserve"> </w:t>
      </w:r>
    </w:p>
    <w:p w14:paraId="1D7191B1" w14:textId="77777777" w:rsidR="00C915D3" w:rsidRDefault="00000000">
      <w:pPr>
        <w:pStyle w:val="Heading1"/>
        <w:ind w:left="-5"/>
      </w:pPr>
      <w:r>
        <w:t xml:space="preserve">TRAIN AND TEST </w:t>
      </w:r>
      <w:r>
        <w:rPr>
          <w:sz w:val="32"/>
          <w:u w:val="none"/>
        </w:rPr>
        <w:t xml:space="preserve"> </w:t>
      </w:r>
    </w:p>
    <w:p w14:paraId="28EEFC0F" w14:textId="77777777" w:rsidR="00C915D3" w:rsidRDefault="00000000">
      <w:pPr>
        <w:spacing w:after="137"/>
        <w:ind w:left="-5"/>
      </w:pPr>
      <w:r>
        <w:t xml:space="preserve">Training the dataset by </w:t>
      </w:r>
      <w:proofErr w:type="gramStart"/>
      <w:r>
        <w:t>describe(</w:t>
      </w:r>
      <w:proofErr w:type="gramEnd"/>
      <w:r>
        <w:t xml:space="preserve">), </w:t>
      </w:r>
      <w:proofErr w:type="spellStart"/>
      <w:r>
        <w:t>isnull</w:t>
      </w:r>
      <w:proofErr w:type="spellEnd"/>
      <w:r>
        <w:t xml:space="preserve">().sum(), drop(), show(), and by using k-means algorithm we train the data </w:t>
      </w:r>
    </w:p>
    <w:p w14:paraId="73488D3C" w14:textId="77777777" w:rsidR="00C915D3" w:rsidRDefault="00000000">
      <w:pPr>
        <w:spacing w:after="146"/>
        <w:ind w:left="-5"/>
      </w:pPr>
      <w:r>
        <w:t xml:space="preserve">Testing the data by importing </w:t>
      </w:r>
      <w:proofErr w:type="spellStart"/>
      <w:proofErr w:type="gramStart"/>
      <w:r>
        <w:t>sklearn.cluster</w:t>
      </w:r>
      <w:proofErr w:type="spellEnd"/>
      <w:proofErr w:type="gramEnd"/>
      <w:r>
        <w:t xml:space="preserve"> from k-means with ensuring the plot range and axis labels producing the k value, scattering the data by </w:t>
      </w:r>
      <w:proofErr w:type="spellStart"/>
      <w:r>
        <w:t>kmeans.cluster_centers</w:t>
      </w:r>
      <w:proofErr w:type="spellEnd"/>
      <w:r>
        <w:t xml:space="preserve"> and producing 3D plot. </w:t>
      </w:r>
    </w:p>
    <w:p w14:paraId="415F2312" w14:textId="77777777" w:rsidR="00C915D3" w:rsidRDefault="00000000">
      <w:pPr>
        <w:spacing w:after="274" w:line="259" w:lineRule="auto"/>
        <w:ind w:left="0" w:right="0" w:firstLine="0"/>
      </w:pPr>
      <w:r>
        <w:t xml:space="preserve"> </w:t>
      </w:r>
    </w:p>
    <w:p w14:paraId="79D12F25" w14:textId="77777777" w:rsidR="00C915D3" w:rsidRDefault="00000000">
      <w:pPr>
        <w:pStyle w:val="Heading1"/>
        <w:spacing w:after="117"/>
        <w:ind w:left="-5"/>
      </w:pPr>
      <w:r>
        <w:t>REST OF THE EXPLANATIONS</w:t>
      </w:r>
      <w:r>
        <w:rPr>
          <w:sz w:val="32"/>
          <w:u w:val="none"/>
        </w:rPr>
        <w:t xml:space="preserve"> </w:t>
      </w:r>
    </w:p>
    <w:p w14:paraId="690A94D3" w14:textId="77777777" w:rsidR="00C915D3" w:rsidRDefault="00000000">
      <w:pPr>
        <w:pStyle w:val="Heading2"/>
        <w:ind w:left="-5"/>
        <w:rPr>
          <w:sz w:val="22"/>
          <w:u w:val="none"/>
        </w:rPr>
      </w:pPr>
      <w:r>
        <w:t>Data Collection</w:t>
      </w:r>
      <w:r>
        <w:rPr>
          <w:sz w:val="22"/>
          <w:u w:val="none"/>
        </w:rPr>
        <w:t xml:space="preserve"> </w:t>
      </w:r>
    </w:p>
    <w:p w14:paraId="7D453242" w14:textId="09DC5003" w:rsidR="00C915D3" w:rsidRDefault="00F51EEC" w:rsidP="00F51EEC">
      <w:pPr>
        <w:spacing w:after="183"/>
      </w:pPr>
      <w:proofErr w:type="gramStart"/>
      <w:r>
        <w:t>The  samples</w:t>
      </w:r>
      <w:proofErr w:type="gramEnd"/>
      <w:r>
        <w:t xml:space="preserve"> are collected from NAMP stations are analysed for the Respirable Suspended Particulate matter (RSPM) and gaseous pollutants such as Sulphur dioxide(SO2) and Nitrogen dioxides(NO2)</w:t>
      </w:r>
    </w:p>
    <w:p w14:paraId="3ACDF3CD" w14:textId="77777777" w:rsidR="00F51EEC" w:rsidRDefault="00F51EEC" w:rsidP="00F51EEC">
      <w:pPr>
        <w:pStyle w:val="Heading3"/>
        <w:shd w:val="clear" w:color="auto" w:fill="FCFCFC"/>
        <w:spacing w:before="360" w:after="120"/>
        <w:rPr>
          <w:rFonts w:ascii="Segoe UI" w:hAnsi="Segoe UI" w:cs="Segoe UI"/>
          <w:color w:val="222222"/>
          <w:sz w:val="27"/>
        </w:rPr>
      </w:pPr>
      <w:r>
        <w:rPr>
          <w:rFonts w:ascii="Segoe UI" w:hAnsi="Segoe UI" w:cs="Segoe UI"/>
          <w:b/>
          <w:bCs/>
          <w:color w:val="222222"/>
        </w:rPr>
        <w:t>Data analysis</w:t>
      </w:r>
    </w:p>
    <w:p w14:paraId="0A0EDAF7" w14:textId="77777777" w:rsidR="00F51EEC" w:rsidRDefault="00F51EEC" w:rsidP="00F51EEC">
      <w:pPr>
        <w:pStyle w:val="NormalWeb"/>
        <w:shd w:val="clear" w:color="auto" w:fill="FCFCFC"/>
        <w:spacing w:before="0" w:beforeAutospacing="0" w:after="0" w:afterAutospacing="0"/>
        <w:rPr>
          <w:rFonts w:ascii="Georgia" w:hAnsi="Georgia"/>
          <w:color w:val="333333"/>
          <w:sz w:val="27"/>
          <w:szCs w:val="27"/>
        </w:rPr>
      </w:pPr>
      <w:r>
        <w:rPr>
          <w:rFonts w:ascii="Georgia" w:hAnsi="Georgia"/>
          <w:color w:val="333333"/>
          <w:sz w:val="27"/>
          <w:szCs w:val="27"/>
        </w:rPr>
        <w:t>ANOVA (one way), Tukey HSD, and Pearson correlation coefficient (</w:t>
      </w:r>
      <w:r>
        <w:rPr>
          <w:rFonts w:ascii="Georgia" w:hAnsi="Georgia"/>
          <w:i/>
          <w:iCs/>
          <w:color w:val="333333"/>
          <w:sz w:val="27"/>
          <w:szCs w:val="27"/>
        </w:rPr>
        <w:t>r</w:t>
      </w:r>
      <w:r>
        <w:rPr>
          <w:rFonts w:ascii="Georgia" w:hAnsi="Georgia"/>
          <w:color w:val="333333"/>
          <w:sz w:val="27"/>
          <w:szCs w:val="27"/>
        </w:rPr>
        <w:t xml:space="preserve">) were computed using self-coded software on Microsoft Excel 2019 to statistically </w:t>
      </w:r>
      <w:proofErr w:type="spellStart"/>
      <w:r>
        <w:rPr>
          <w:rFonts w:ascii="Georgia" w:hAnsi="Georgia"/>
          <w:color w:val="333333"/>
          <w:sz w:val="27"/>
          <w:szCs w:val="27"/>
        </w:rPr>
        <w:t>analyze</w:t>
      </w:r>
      <w:proofErr w:type="spellEnd"/>
      <w:r>
        <w:rPr>
          <w:rFonts w:ascii="Georgia" w:hAnsi="Georgia"/>
          <w:color w:val="333333"/>
          <w:sz w:val="27"/>
          <w:szCs w:val="27"/>
        </w:rPr>
        <w:t xml:space="preserve"> the collected data.</w:t>
      </w:r>
    </w:p>
    <w:p w14:paraId="0DA7EBC8" w14:textId="77777777" w:rsidR="00F51EEC" w:rsidRDefault="00F51EEC" w:rsidP="00F51EEC">
      <w:pPr>
        <w:spacing w:after="183"/>
      </w:pPr>
    </w:p>
    <w:p w14:paraId="7ADD421F" w14:textId="6E209D3A" w:rsidR="00C915D3" w:rsidRDefault="00C915D3">
      <w:pPr>
        <w:spacing w:after="244" w:line="259" w:lineRule="auto"/>
        <w:ind w:left="0" w:right="0" w:firstLine="0"/>
      </w:pPr>
    </w:p>
    <w:p w14:paraId="153E9F04" w14:textId="77777777" w:rsidR="00C915D3" w:rsidRDefault="00000000">
      <w:pPr>
        <w:pStyle w:val="Heading1"/>
        <w:ind w:left="-5"/>
      </w:pPr>
      <w:r>
        <w:lastRenderedPageBreak/>
        <w:t>ALGORITHMS USED</w:t>
      </w:r>
      <w:r>
        <w:rPr>
          <w:u w:val="none"/>
        </w:rPr>
        <w:t xml:space="preserve"> </w:t>
      </w:r>
    </w:p>
    <w:p w14:paraId="1E672AC1" w14:textId="77777777" w:rsidR="00C915D3" w:rsidRDefault="00000000">
      <w:pPr>
        <w:spacing w:after="120"/>
        <w:ind w:left="-15" w:firstLine="721"/>
      </w:pPr>
      <w:r>
        <w:t xml:space="preserve">Apply clustering algorithms like K-Means, DBSCAN, or hierarchical clustering to segment customers.  </w:t>
      </w:r>
    </w:p>
    <w:p w14:paraId="76E000D5" w14:textId="77777777" w:rsidR="00C915D3" w:rsidRDefault="00000000">
      <w:pPr>
        <w:spacing w:after="158"/>
        <w:ind w:left="-15" w:firstLine="721"/>
      </w:pPr>
      <w:r>
        <w:t xml:space="preserve">Visualization: Visualize the customer segments using techniques like scatter plots, bar charts, and heatmaps. Interpretation: </w:t>
      </w:r>
      <w:proofErr w:type="spellStart"/>
      <w:r>
        <w:t>Analyze</w:t>
      </w:r>
      <w:proofErr w:type="spellEnd"/>
      <w:r>
        <w:t xml:space="preserve"> and interpret the characteristics of each customer segment to derive actionable insights for marketing strategies. </w:t>
      </w:r>
    </w:p>
    <w:p w14:paraId="0A8CD99A" w14:textId="77777777" w:rsidR="00C915D3" w:rsidRDefault="00000000">
      <w:pPr>
        <w:spacing w:after="130" w:line="259" w:lineRule="auto"/>
        <w:ind w:left="0" w:right="0" w:firstLine="0"/>
      </w:pPr>
      <w:r>
        <w:rPr>
          <w:sz w:val="28"/>
        </w:rPr>
        <w:t xml:space="preserve"> </w:t>
      </w:r>
    </w:p>
    <w:p w14:paraId="5884A3EA" w14:textId="77777777" w:rsidR="00C915D3" w:rsidRDefault="00000000">
      <w:pPr>
        <w:spacing w:after="135" w:line="259" w:lineRule="auto"/>
        <w:ind w:left="0" w:right="0" w:firstLine="0"/>
      </w:pPr>
      <w:r>
        <w:rPr>
          <w:sz w:val="28"/>
        </w:rPr>
        <w:t xml:space="preserve"> </w:t>
      </w:r>
    </w:p>
    <w:p w14:paraId="73911FF9" w14:textId="77777777" w:rsidR="00C915D3" w:rsidRDefault="00000000">
      <w:pPr>
        <w:spacing w:after="130" w:line="259" w:lineRule="auto"/>
        <w:ind w:left="0" w:right="0" w:firstLine="0"/>
      </w:pPr>
      <w:r>
        <w:rPr>
          <w:sz w:val="28"/>
        </w:rPr>
        <w:t xml:space="preserve"> </w:t>
      </w:r>
    </w:p>
    <w:p w14:paraId="218476BD" w14:textId="77777777" w:rsidR="00C915D3" w:rsidRDefault="00000000">
      <w:pPr>
        <w:spacing w:after="130" w:line="259" w:lineRule="auto"/>
        <w:ind w:left="0" w:right="0" w:firstLine="0"/>
      </w:pPr>
      <w:r>
        <w:rPr>
          <w:sz w:val="28"/>
        </w:rPr>
        <w:t xml:space="preserve"> </w:t>
      </w:r>
    </w:p>
    <w:p w14:paraId="71CBFE0F" w14:textId="77777777" w:rsidR="00C915D3" w:rsidRDefault="00000000">
      <w:pPr>
        <w:spacing w:after="135" w:line="259" w:lineRule="auto"/>
        <w:ind w:left="0" w:right="0" w:firstLine="0"/>
      </w:pPr>
      <w:r>
        <w:rPr>
          <w:sz w:val="28"/>
        </w:rPr>
        <w:t xml:space="preserve"> </w:t>
      </w:r>
    </w:p>
    <w:p w14:paraId="39DE77A4" w14:textId="77777777" w:rsidR="00C915D3" w:rsidRDefault="00000000">
      <w:pPr>
        <w:spacing w:after="0" w:line="259" w:lineRule="auto"/>
        <w:ind w:left="0" w:right="0" w:firstLine="0"/>
      </w:pPr>
      <w:r>
        <w:rPr>
          <w:sz w:val="28"/>
        </w:rPr>
        <w:t xml:space="preserve"> </w:t>
      </w:r>
    </w:p>
    <w:p w14:paraId="26A0A187" w14:textId="77777777" w:rsidR="00C915D3" w:rsidRDefault="00000000">
      <w:pPr>
        <w:spacing w:after="184" w:line="259" w:lineRule="auto"/>
        <w:ind w:left="0" w:right="0" w:firstLine="0"/>
      </w:pPr>
      <w:r>
        <w:rPr>
          <w:sz w:val="28"/>
        </w:rPr>
        <w:t xml:space="preserve"> </w:t>
      </w:r>
    </w:p>
    <w:p w14:paraId="7B616E70" w14:textId="77777777" w:rsidR="00C915D3" w:rsidRDefault="00000000">
      <w:pPr>
        <w:pStyle w:val="Heading1"/>
        <w:spacing w:after="135"/>
        <w:ind w:left="-5"/>
      </w:pPr>
      <w:r>
        <w:t>DESIGN AND DATAFLOW</w:t>
      </w:r>
      <w:r>
        <w:rPr>
          <w:u w:val="none"/>
        </w:rPr>
        <w:t xml:space="preserve"> </w:t>
      </w:r>
    </w:p>
    <w:p w14:paraId="63D6B9F1" w14:textId="061B1343" w:rsidR="00C915D3" w:rsidRDefault="00000000">
      <w:pPr>
        <w:spacing w:after="184" w:line="259" w:lineRule="auto"/>
        <w:ind w:left="0" w:right="0" w:firstLine="0"/>
      </w:pPr>
      <w:r>
        <w:rPr>
          <w:sz w:val="28"/>
        </w:rPr>
        <w:t xml:space="preserve"> </w:t>
      </w:r>
    </w:p>
    <w:p w14:paraId="3FA84B1C" w14:textId="371501A1" w:rsidR="00C915D3" w:rsidRDefault="00000000">
      <w:pPr>
        <w:spacing w:after="175" w:line="259" w:lineRule="auto"/>
        <w:ind w:left="-5" w:right="0"/>
      </w:pPr>
      <w:r>
        <w:rPr>
          <w:sz w:val="28"/>
        </w:rPr>
        <w:t xml:space="preserve">1.Physical data flow diagram: </w:t>
      </w:r>
    </w:p>
    <w:p w14:paraId="365654FA" w14:textId="6D53C810" w:rsidR="00C915D3" w:rsidRDefault="00000000">
      <w:pPr>
        <w:spacing w:after="64" w:line="259" w:lineRule="auto"/>
        <w:ind w:left="0" w:right="0" w:firstLine="0"/>
      </w:pPr>
      <w:r>
        <w:rPr>
          <w:sz w:val="32"/>
        </w:rPr>
        <w:t xml:space="preserve"> </w:t>
      </w:r>
    </w:p>
    <w:p w14:paraId="26F4117F" w14:textId="3D467AA4" w:rsidR="008962D3" w:rsidRDefault="008962D3" w:rsidP="008962D3">
      <w:pPr>
        <w:rPr>
          <w:color w:val="auto"/>
          <w:sz w:val="22"/>
        </w:rPr>
      </w:pPr>
    </w:p>
    <w:p w14:paraId="7C5007B4" w14:textId="53DBC556" w:rsidR="008962D3" w:rsidRDefault="008962D3" w:rsidP="008962D3">
      <w:r>
        <w:rPr>
          <w:noProof/>
          <w:sz w:val="22"/>
        </w:rPr>
        <mc:AlternateContent>
          <mc:Choice Requires="wps">
            <w:drawing>
              <wp:anchor distT="45720" distB="45720" distL="114300" distR="114300" simplePos="0" relativeHeight="251659264" behindDoc="0" locked="0" layoutInCell="1" allowOverlap="1" wp14:anchorId="49C74CDB" wp14:editId="279683CA">
                <wp:simplePos x="0" y="0"/>
                <wp:positionH relativeFrom="column">
                  <wp:posOffset>1241425</wp:posOffset>
                </wp:positionH>
                <wp:positionV relativeFrom="paragraph">
                  <wp:posOffset>168910</wp:posOffset>
                </wp:positionV>
                <wp:extent cx="4579620" cy="533400"/>
                <wp:effectExtent l="0" t="0" r="11430" b="19050"/>
                <wp:wrapSquare wrapText="bothSides"/>
                <wp:docPr id="2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620" cy="533400"/>
                        </a:xfrm>
                        <a:prstGeom prst="rect">
                          <a:avLst/>
                        </a:prstGeom>
                        <a:solidFill>
                          <a:srgbClr val="FFFFFF"/>
                        </a:solidFill>
                        <a:ln w="9525">
                          <a:solidFill>
                            <a:srgbClr val="000000"/>
                          </a:solidFill>
                          <a:miter lim="800000"/>
                          <a:headEnd/>
                          <a:tailEnd/>
                        </a:ln>
                      </wps:spPr>
                      <wps:txbx>
                        <w:txbxContent>
                          <w:p w14:paraId="7DDC4FF0" w14:textId="77777777" w:rsidR="008962D3" w:rsidRDefault="008962D3" w:rsidP="008962D3">
                            <w:pPr>
                              <w:jc w:val="center"/>
                              <w:rPr>
                                <w:color w:val="000000" w:themeColor="text1"/>
                                <w:sz w:val="28"/>
                                <w:szCs w:val="28"/>
                              </w:rPr>
                            </w:pPr>
                            <w:r>
                              <w:rPr>
                                <w:color w:val="000000" w:themeColor="text1"/>
                                <w:sz w:val="28"/>
                                <w:szCs w:val="28"/>
                              </w:rPr>
                              <w:t>AIR QUALITY ANALYSIS AND PREDICTION IN TAMIL NADU</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C74CDB" id="_x0000_t202" coordsize="21600,21600" o:spt="202" path="m,l,21600r21600,l21600,xe">
                <v:stroke joinstyle="miter"/>
                <v:path gradientshapeok="t" o:connecttype="rect"/>
              </v:shapetype>
              <v:shape id="Text Box 1" o:spid="_x0000_s1026" type="#_x0000_t202" style="position:absolute;left:0;text-align:left;margin-left:97.75pt;margin-top:13.3pt;width:360.6pt;height:4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">
                <v:textbox>
                  <w:txbxContent>
                    <w:p w14:paraId="7DDC4FF0" w14:textId="77777777" w:rsidR="008962D3" w:rsidRDefault="008962D3" w:rsidP="008962D3">
                      <w:pPr>
                        <w:jc w:val="center"/>
                        <w:rPr>
                          <w:color w:val="000000" w:themeColor="text1"/>
                          <w:sz w:val="28"/>
                          <w:szCs w:val="28"/>
                        </w:rPr>
                      </w:pPr>
                      <w:r>
                        <w:rPr>
                          <w:color w:val="000000" w:themeColor="text1"/>
                          <w:sz w:val="28"/>
                          <w:szCs w:val="28"/>
                        </w:rPr>
                        <w:t>AIR QUALITY ANALYSIS AND PREDICTION IN TAMIL NADU</w:t>
                      </w:r>
                    </w:p>
                  </w:txbxContent>
                </v:textbox>
                <w10:wrap type="square"/>
              </v:shape>
            </w:pict>
          </mc:Fallback>
        </mc:AlternateContent>
      </w:r>
    </w:p>
    <w:p w14:paraId="2906D290" w14:textId="5B4F09D0" w:rsidR="00C915D3" w:rsidRDefault="00C915D3">
      <w:pPr>
        <w:spacing w:after="43" w:line="259" w:lineRule="auto"/>
        <w:ind w:left="-1" w:right="0" w:firstLine="0"/>
        <w:jc w:val="right"/>
      </w:pPr>
    </w:p>
    <w:p w14:paraId="05C8ACB1" w14:textId="77777777" w:rsidR="00C915D3" w:rsidRDefault="00000000">
      <w:pPr>
        <w:spacing w:after="129" w:line="259" w:lineRule="auto"/>
        <w:ind w:left="0" w:right="0" w:firstLine="0"/>
      </w:pPr>
      <w:r>
        <w:rPr>
          <w:rFonts w:ascii="Calibri" w:eastAsia="Calibri" w:hAnsi="Calibri" w:cs="Calibri"/>
          <w:sz w:val="32"/>
        </w:rPr>
        <w:t xml:space="preserve"> </w:t>
      </w:r>
    </w:p>
    <w:p w14:paraId="7E95B5A0" w14:textId="77777777" w:rsidR="00C915D3" w:rsidRDefault="00000000">
      <w:pPr>
        <w:spacing w:after="128" w:line="259" w:lineRule="auto"/>
        <w:ind w:left="0" w:right="0" w:firstLine="0"/>
      </w:pPr>
      <w:r>
        <w:rPr>
          <w:rFonts w:ascii="Calibri" w:eastAsia="Calibri" w:hAnsi="Calibri" w:cs="Calibri"/>
          <w:sz w:val="32"/>
        </w:rPr>
        <w:t xml:space="preserve"> </w:t>
      </w:r>
    </w:p>
    <w:p w14:paraId="0443F41B" w14:textId="4CF84BBC" w:rsidR="008962D3" w:rsidRDefault="00000000" w:rsidP="008962D3">
      <w:pPr>
        <w:jc w:val="center"/>
        <w:rPr>
          <w:color w:val="auto"/>
          <w:sz w:val="22"/>
        </w:rPr>
      </w:pPr>
      <w:r>
        <w:rPr>
          <w:rFonts w:ascii="Calibri" w:eastAsia="Calibri" w:hAnsi="Calibri" w:cs="Calibri"/>
          <w:sz w:val="32"/>
        </w:rPr>
        <w:lastRenderedPageBreak/>
        <w:t xml:space="preserve"> </w:t>
      </w:r>
      <w:r w:rsidR="008962D3">
        <w:rPr>
          <w:noProof/>
        </w:rPr>
        <w:drawing>
          <wp:inline distT="0" distB="0" distL="0" distR="0" wp14:anchorId="0615900D" wp14:editId="4FD58265">
            <wp:extent cx="5570220" cy="6507480"/>
            <wp:effectExtent l="0" t="0" r="0" b="7620"/>
            <wp:docPr id="1336289839"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roces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0220" cy="6507480"/>
                    </a:xfrm>
                    <a:prstGeom prst="rect">
                      <a:avLst/>
                    </a:prstGeom>
                    <a:noFill/>
                    <a:ln>
                      <a:noFill/>
                    </a:ln>
                  </pic:spPr>
                </pic:pic>
              </a:graphicData>
            </a:graphic>
          </wp:inline>
        </w:drawing>
      </w:r>
    </w:p>
    <w:p w14:paraId="5065A539" w14:textId="3DF857D2" w:rsidR="00C915D3" w:rsidRDefault="00C915D3">
      <w:pPr>
        <w:spacing w:after="133" w:line="259" w:lineRule="auto"/>
        <w:ind w:left="0" w:right="0" w:firstLine="0"/>
      </w:pPr>
    </w:p>
    <w:p w14:paraId="66805D56" w14:textId="77777777" w:rsidR="00C915D3" w:rsidRDefault="00000000">
      <w:pPr>
        <w:spacing w:after="129" w:line="259" w:lineRule="auto"/>
        <w:ind w:left="0" w:right="0" w:firstLine="0"/>
      </w:pPr>
      <w:r>
        <w:rPr>
          <w:rFonts w:ascii="Calibri" w:eastAsia="Calibri" w:hAnsi="Calibri" w:cs="Calibri"/>
          <w:sz w:val="32"/>
        </w:rPr>
        <w:t xml:space="preserve"> </w:t>
      </w:r>
    </w:p>
    <w:p w14:paraId="6589A014" w14:textId="77777777" w:rsidR="00C915D3" w:rsidRDefault="00000000">
      <w:pPr>
        <w:spacing w:after="128" w:line="259" w:lineRule="auto"/>
        <w:ind w:left="0" w:right="0" w:firstLine="0"/>
      </w:pPr>
      <w:r>
        <w:rPr>
          <w:rFonts w:ascii="Calibri" w:eastAsia="Calibri" w:hAnsi="Calibri" w:cs="Calibri"/>
          <w:sz w:val="32"/>
        </w:rPr>
        <w:t xml:space="preserve"> </w:t>
      </w:r>
    </w:p>
    <w:p w14:paraId="6BCF186C" w14:textId="77777777" w:rsidR="00C915D3" w:rsidRDefault="00000000">
      <w:pPr>
        <w:spacing w:after="129" w:line="259" w:lineRule="auto"/>
        <w:ind w:left="0" w:right="0" w:firstLine="0"/>
      </w:pPr>
      <w:r>
        <w:rPr>
          <w:rFonts w:ascii="Calibri" w:eastAsia="Calibri" w:hAnsi="Calibri" w:cs="Calibri"/>
          <w:sz w:val="32"/>
        </w:rPr>
        <w:t xml:space="preserve"> </w:t>
      </w:r>
    </w:p>
    <w:p w14:paraId="02E8DC6D" w14:textId="77777777" w:rsidR="00C915D3" w:rsidRDefault="00000000">
      <w:pPr>
        <w:spacing w:after="128" w:line="259" w:lineRule="auto"/>
        <w:ind w:left="0" w:right="0" w:firstLine="0"/>
      </w:pPr>
      <w:r>
        <w:rPr>
          <w:rFonts w:ascii="Calibri" w:eastAsia="Calibri" w:hAnsi="Calibri" w:cs="Calibri"/>
          <w:sz w:val="32"/>
        </w:rPr>
        <w:t xml:space="preserve"> </w:t>
      </w:r>
    </w:p>
    <w:p w14:paraId="3A5CF85F" w14:textId="77777777" w:rsidR="00C915D3" w:rsidRDefault="00000000">
      <w:pPr>
        <w:spacing w:after="0" w:line="259" w:lineRule="auto"/>
        <w:ind w:left="0" w:right="0" w:firstLine="0"/>
      </w:pPr>
      <w:r>
        <w:rPr>
          <w:rFonts w:ascii="Calibri" w:eastAsia="Calibri" w:hAnsi="Calibri" w:cs="Calibri"/>
          <w:sz w:val="32"/>
        </w:rPr>
        <w:t xml:space="preserve"> </w:t>
      </w:r>
    </w:p>
    <w:p w14:paraId="1BB125E4" w14:textId="77777777" w:rsidR="00C915D3" w:rsidRDefault="00000000">
      <w:pPr>
        <w:spacing w:after="175" w:line="259" w:lineRule="auto"/>
        <w:ind w:left="-5" w:right="0"/>
      </w:pPr>
      <w:r>
        <w:rPr>
          <w:sz w:val="28"/>
        </w:rPr>
        <w:lastRenderedPageBreak/>
        <w:t xml:space="preserve">2.Logical data flow diagram: </w:t>
      </w:r>
    </w:p>
    <w:p w14:paraId="760749FB" w14:textId="77777777" w:rsidR="00C915D3" w:rsidRDefault="00000000">
      <w:pPr>
        <w:spacing w:after="65" w:line="259" w:lineRule="auto"/>
        <w:ind w:left="0" w:right="0" w:firstLine="0"/>
      </w:pPr>
      <w:r>
        <w:rPr>
          <w:rFonts w:ascii="Calibri" w:eastAsia="Calibri" w:hAnsi="Calibri" w:cs="Calibri"/>
          <w:sz w:val="32"/>
        </w:rPr>
        <w:t xml:space="preserve"> </w:t>
      </w:r>
    </w:p>
    <w:p w14:paraId="10AE1E31" w14:textId="25740E21" w:rsidR="00C915D3" w:rsidRDefault="008962D3">
      <w:pPr>
        <w:spacing w:after="47" w:line="259" w:lineRule="auto"/>
        <w:ind w:left="-1" w:right="135" w:firstLine="0"/>
        <w:jc w:val="right"/>
      </w:pPr>
      <w:r>
        <w:rPr>
          <w:noProof/>
        </w:rPr>
        <w:drawing>
          <wp:inline distT="0" distB="0" distL="0" distR="0" wp14:anchorId="704EC1C1" wp14:editId="186C0B0B">
            <wp:extent cx="5958840" cy="5958840"/>
            <wp:effectExtent l="0" t="0" r="3810" b="3810"/>
            <wp:docPr id="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58840" cy="5958840"/>
                    </a:xfrm>
                    <a:prstGeom prst="rect">
                      <a:avLst/>
                    </a:prstGeom>
                  </pic:spPr>
                </pic:pic>
              </a:graphicData>
            </a:graphic>
          </wp:inline>
        </w:drawing>
      </w:r>
    </w:p>
    <w:p w14:paraId="2332F588" w14:textId="77777777" w:rsidR="008E2F5C" w:rsidRDefault="008E2F5C">
      <w:pPr>
        <w:spacing w:after="106" w:line="259" w:lineRule="auto"/>
        <w:ind w:left="0" w:right="0" w:firstLine="0"/>
        <w:rPr>
          <w:sz w:val="28"/>
        </w:rPr>
      </w:pPr>
    </w:p>
    <w:p w14:paraId="6E9233CD" w14:textId="77777777" w:rsidR="008E2F5C" w:rsidRDefault="008E2F5C">
      <w:pPr>
        <w:spacing w:after="106" w:line="259" w:lineRule="auto"/>
        <w:ind w:left="0" w:right="0" w:firstLine="0"/>
        <w:rPr>
          <w:sz w:val="28"/>
        </w:rPr>
      </w:pPr>
    </w:p>
    <w:p w14:paraId="44622640" w14:textId="77777777" w:rsidR="008E2F5C" w:rsidRDefault="008E2F5C">
      <w:pPr>
        <w:spacing w:after="106" w:line="259" w:lineRule="auto"/>
        <w:ind w:left="0" w:right="0" w:firstLine="0"/>
        <w:rPr>
          <w:sz w:val="28"/>
        </w:rPr>
      </w:pPr>
    </w:p>
    <w:p w14:paraId="73447B6D" w14:textId="77777777" w:rsidR="008E2F5C" w:rsidRDefault="008E2F5C">
      <w:pPr>
        <w:spacing w:after="106" w:line="259" w:lineRule="auto"/>
        <w:ind w:left="0" w:right="0" w:firstLine="0"/>
        <w:rPr>
          <w:sz w:val="28"/>
        </w:rPr>
      </w:pPr>
    </w:p>
    <w:p w14:paraId="75695998" w14:textId="54CE2F7D" w:rsidR="00C915D3" w:rsidRDefault="00C915D3">
      <w:pPr>
        <w:spacing w:after="106" w:line="259" w:lineRule="auto"/>
        <w:ind w:left="0" w:right="0" w:firstLine="0"/>
      </w:pPr>
    </w:p>
    <w:p w14:paraId="1C609EEB" w14:textId="3C6BDAFF" w:rsidR="008E2F5C" w:rsidRDefault="008E2F5C" w:rsidP="008E2F5C">
      <w:r>
        <w:lastRenderedPageBreak/>
        <w:t>3. Data flow diagram</w:t>
      </w:r>
    </w:p>
    <w:p w14:paraId="659F1E12" w14:textId="1B6628E2" w:rsidR="00C915D3" w:rsidRDefault="008E2F5C">
      <w:pPr>
        <w:spacing w:after="43" w:line="259" w:lineRule="auto"/>
        <w:ind w:left="-1" w:right="856" w:firstLine="0"/>
        <w:jc w:val="right"/>
      </w:pPr>
      <w:r>
        <w:rPr>
          <w:noProof/>
        </w:rPr>
        <w:drawing>
          <wp:inline distT="0" distB="0" distL="0" distR="0" wp14:anchorId="393B35C0" wp14:editId="2858EA96">
            <wp:extent cx="6081395" cy="4785360"/>
            <wp:effectExtent l="0" t="0" r="0" b="0"/>
            <wp:docPr id="26347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5493" name=""/>
                    <pic:cNvPicPr/>
                  </pic:nvPicPr>
                  <pic:blipFill>
                    <a:blip r:embed="rId8"/>
                    <a:stretch>
                      <a:fillRect/>
                    </a:stretch>
                  </pic:blipFill>
                  <pic:spPr>
                    <a:xfrm>
                      <a:off x="0" y="0"/>
                      <a:ext cx="6081395" cy="4785360"/>
                    </a:xfrm>
                    <a:prstGeom prst="rect">
                      <a:avLst/>
                    </a:prstGeom>
                  </pic:spPr>
                </pic:pic>
              </a:graphicData>
            </a:graphic>
          </wp:inline>
        </w:drawing>
      </w:r>
    </w:p>
    <w:p w14:paraId="24518111" w14:textId="77777777" w:rsidR="00C915D3" w:rsidRDefault="00000000">
      <w:pPr>
        <w:spacing w:after="83" w:line="259" w:lineRule="auto"/>
        <w:ind w:left="0" w:right="0" w:firstLine="0"/>
      </w:pPr>
      <w:r>
        <w:rPr>
          <w:rFonts w:ascii="Calibri" w:eastAsia="Calibri" w:hAnsi="Calibri" w:cs="Calibri"/>
          <w:sz w:val="32"/>
        </w:rPr>
        <w:t xml:space="preserve"> </w:t>
      </w:r>
    </w:p>
    <w:p w14:paraId="65D12B8F" w14:textId="77777777" w:rsidR="00C915D3" w:rsidRDefault="00000000">
      <w:pPr>
        <w:spacing w:after="185" w:line="259" w:lineRule="auto"/>
        <w:ind w:left="0" w:right="0" w:firstLine="0"/>
      </w:pPr>
      <w:r>
        <w:rPr>
          <w:sz w:val="28"/>
        </w:rPr>
        <w:t xml:space="preserve"> </w:t>
      </w:r>
    </w:p>
    <w:p w14:paraId="24810A9B" w14:textId="39C4F3A0" w:rsidR="00C915D3" w:rsidRDefault="00C915D3">
      <w:pPr>
        <w:spacing w:after="135" w:line="259" w:lineRule="auto"/>
        <w:ind w:left="-5" w:right="0"/>
      </w:pPr>
    </w:p>
    <w:p w14:paraId="0580A73E" w14:textId="77777777" w:rsidR="00C915D3" w:rsidRDefault="00000000">
      <w:pPr>
        <w:spacing w:after="0" w:line="259" w:lineRule="auto"/>
        <w:ind w:left="0" w:right="0" w:firstLine="0"/>
      </w:pPr>
      <w:r>
        <w:rPr>
          <w:sz w:val="28"/>
        </w:rPr>
        <w:t xml:space="preserve"> </w:t>
      </w:r>
    </w:p>
    <w:p w14:paraId="339C9B37" w14:textId="577FB966" w:rsidR="00C915D3" w:rsidRDefault="00C915D3">
      <w:pPr>
        <w:spacing w:after="0" w:line="259" w:lineRule="auto"/>
        <w:ind w:left="-1" w:right="0" w:firstLine="0"/>
        <w:jc w:val="both"/>
      </w:pPr>
    </w:p>
    <w:sectPr w:rsidR="00C915D3">
      <w:pgSz w:w="12240" w:h="15840"/>
      <w:pgMar w:top="1440" w:right="478" w:bottom="1595"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Segoe UI">
    <w:altName w:val="Sylfaen"/>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1207AA"/>
    <w:multiLevelType w:val="hybridMultilevel"/>
    <w:tmpl w:val="617AF5C0"/>
    <w:lvl w:ilvl="0" w:tplc="59D488E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5A66DC">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2279DC">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06EBB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14D59E">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A05502">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02040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4800D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F63396">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3023A98"/>
    <w:multiLevelType w:val="hybridMultilevel"/>
    <w:tmpl w:val="39085C5A"/>
    <w:lvl w:ilvl="0" w:tplc="3DEAA75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FA8ADE">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FCE34A">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30CEF8">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C69D3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18437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2EA124A">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809FEA">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EADD4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64248445">
    <w:abstractNumId w:val="1"/>
  </w:num>
  <w:num w:numId="2" w16cid:durableId="15129863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5D3"/>
    <w:rsid w:val="001352D2"/>
    <w:rsid w:val="001F025A"/>
    <w:rsid w:val="00394BD7"/>
    <w:rsid w:val="008962D3"/>
    <w:rsid w:val="008E2F5C"/>
    <w:rsid w:val="00C915D3"/>
    <w:rsid w:val="00DE1612"/>
    <w:rsid w:val="00F51E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A8293"/>
  <w15:docId w15:val="{B38A2F91-7746-409C-B8C5-D0A0796B8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F5C"/>
    <w:pPr>
      <w:spacing w:after="4" w:line="271" w:lineRule="auto"/>
      <w:ind w:left="10" w:right="971"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91"/>
      <w:ind w:left="10" w:hanging="10"/>
      <w:outlineLvl w:val="0"/>
    </w:pPr>
    <w:rPr>
      <w:rFonts w:ascii="Times New Roman" w:eastAsia="Times New Roman" w:hAnsi="Times New Roman" w:cs="Times New Roman"/>
      <w:color w:val="000000"/>
      <w:sz w:val="28"/>
      <w:u w:val="single" w:color="000000"/>
    </w:rPr>
  </w:style>
  <w:style w:type="paragraph" w:styleId="Heading2">
    <w:name w:val="heading 2"/>
    <w:next w:val="Normal"/>
    <w:link w:val="Heading2Char"/>
    <w:uiPriority w:val="9"/>
    <w:unhideWhenUsed/>
    <w:qFormat/>
    <w:pPr>
      <w:keepNext/>
      <w:keepLines/>
      <w:spacing w:after="157"/>
      <w:ind w:left="10" w:hanging="10"/>
      <w:outlineLvl w:val="1"/>
    </w:pPr>
    <w:rPr>
      <w:rFonts w:ascii="Times New Roman" w:eastAsia="Times New Roman" w:hAnsi="Times New Roman" w:cs="Times New Roman"/>
      <w:color w:val="000000"/>
      <w:sz w:val="24"/>
      <w:u w:val="single" w:color="000000"/>
    </w:rPr>
  </w:style>
  <w:style w:type="paragraph" w:styleId="Heading3">
    <w:name w:val="heading 3"/>
    <w:basedOn w:val="Normal"/>
    <w:next w:val="Normal"/>
    <w:link w:val="Heading3Char"/>
    <w:uiPriority w:val="9"/>
    <w:semiHidden/>
    <w:unhideWhenUsed/>
    <w:qFormat/>
    <w:rsid w:val="00F51EE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4"/>
      <w:u w:val="single" w:color="000000"/>
    </w:rPr>
  </w:style>
  <w:style w:type="character" w:customStyle="1" w:styleId="Heading1Char">
    <w:name w:val="Heading 1 Char"/>
    <w:link w:val="Heading1"/>
    <w:rPr>
      <w:rFonts w:ascii="Times New Roman" w:eastAsia="Times New Roman" w:hAnsi="Times New Roman" w:cs="Times New Roman"/>
      <w:color w:val="000000"/>
      <w:sz w:val="28"/>
      <w:u w:val="single" w:color="000000"/>
    </w:rPr>
  </w:style>
  <w:style w:type="character" w:styleId="Hyperlink">
    <w:name w:val="Hyperlink"/>
    <w:basedOn w:val="DefaultParagraphFont"/>
    <w:uiPriority w:val="99"/>
    <w:unhideWhenUsed/>
    <w:rsid w:val="001F025A"/>
    <w:rPr>
      <w:color w:val="0000FF"/>
      <w:u w:val="single"/>
    </w:rPr>
  </w:style>
  <w:style w:type="paragraph" w:styleId="Title">
    <w:name w:val="Title"/>
    <w:basedOn w:val="Normal"/>
    <w:next w:val="Normal"/>
    <w:link w:val="TitleChar"/>
    <w:uiPriority w:val="10"/>
    <w:qFormat/>
    <w:rsid w:val="001F025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1F025A"/>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semiHidden/>
    <w:rsid w:val="00F51EE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51EEC"/>
    <w:pPr>
      <w:spacing w:before="100" w:beforeAutospacing="1" w:after="100" w:afterAutospacing="1" w:line="240" w:lineRule="auto"/>
      <w:ind w:left="0" w:right="0" w:firstLine="0"/>
    </w:pPr>
    <w:rPr>
      <w:color w:val="auto"/>
      <w:kern w:val="0"/>
      <w:szCs w:val="24"/>
      <w14:ligatures w14:val="none"/>
    </w:rPr>
  </w:style>
  <w:style w:type="paragraph" w:styleId="Subtitle">
    <w:name w:val="Subtitle"/>
    <w:basedOn w:val="Normal"/>
    <w:next w:val="Normal"/>
    <w:link w:val="SubtitleChar"/>
    <w:uiPriority w:val="11"/>
    <w:qFormat/>
    <w:rsid w:val="00F51EEC"/>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F51EEC"/>
    <w:rPr>
      <w:color w:val="5A5A5A" w:themeColor="text1" w:themeTint="A5"/>
      <w:spacing w:val="15"/>
    </w:rPr>
  </w:style>
  <w:style w:type="character" w:styleId="UnresolvedMention">
    <w:name w:val="Unresolved Mention"/>
    <w:basedOn w:val="DefaultParagraphFont"/>
    <w:uiPriority w:val="99"/>
    <w:semiHidden/>
    <w:unhideWhenUsed/>
    <w:rsid w:val="008962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478525">
      <w:bodyDiv w:val="1"/>
      <w:marLeft w:val="0"/>
      <w:marRight w:val="0"/>
      <w:marTop w:val="0"/>
      <w:marBottom w:val="0"/>
      <w:divBdr>
        <w:top w:val="none" w:sz="0" w:space="0" w:color="auto"/>
        <w:left w:val="none" w:sz="0" w:space="0" w:color="auto"/>
        <w:bottom w:val="none" w:sz="0" w:space="0" w:color="auto"/>
        <w:right w:val="none" w:sz="0" w:space="0" w:color="auto"/>
      </w:divBdr>
    </w:div>
    <w:div w:id="1106001473">
      <w:bodyDiv w:val="1"/>
      <w:marLeft w:val="0"/>
      <w:marRight w:val="0"/>
      <w:marTop w:val="0"/>
      <w:marBottom w:val="0"/>
      <w:divBdr>
        <w:top w:val="none" w:sz="0" w:space="0" w:color="auto"/>
        <w:left w:val="none" w:sz="0" w:space="0" w:color="auto"/>
        <w:bottom w:val="none" w:sz="0" w:space="0" w:color="auto"/>
        <w:right w:val="none" w:sz="0" w:space="0" w:color="auto"/>
      </w:divBdr>
    </w:div>
    <w:div w:id="18734959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tn.data.gov.in/resource/location-wise-daily-ambient-air-quality-tamil-nadu-year-2014"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511</Words>
  <Characters>2913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Reddy</dc:creator>
  <cp:keywords/>
  <cp:lastModifiedBy>Karthik Reddy</cp:lastModifiedBy>
  <cp:revision>2</cp:revision>
  <dcterms:created xsi:type="dcterms:W3CDTF">2023-10-11T07:57:00Z</dcterms:created>
  <dcterms:modified xsi:type="dcterms:W3CDTF">2023-10-11T07:57:00Z</dcterms:modified>
</cp:coreProperties>
</file>