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FD2DB" w14:textId="10C26D85" w:rsidR="00CB5AAE" w:rsidRPr="00CB5AAE" w:rsidRDefault="00CB5AAE" w:rsidP="00CB5AAE">
      <w:pPr>
        <w:jc w:val="center"/>
        <w:rPr>
          <w:rFonts w:ascii="Times New Roman" w:hAnsi="Times New Roman" w:cs="Times New Roman"/>
          <w:sz w:val="52"/>
          <w:szCs w:val="52"/>
        </w:rPr>
      </w:pPr>
      <w:r w:rsidRPr="00CB5AAE">
        <w:rPr>
          <w:rFonts w:ascii="Times New Roman" w:hAnsi="Times New Roman" w:cs="Times New Roman"/>
          <w:sz w:val="52"/>
          <w:szCs w:val="52"/>
        </w:rPr>
        <w:t>AI Based Diabetes Prediction System Using Machine Learning Techniques</w:t>
      </w:r>
    </w:p>
    <w:p w14:paraId="1AA479EF" w14:textId="77777777" w:rsidR="00CB5AAE" w:rsidRPr="00CB5AAE" w:rsidRDefault="00CB5AAE">
      <w:pPr>
        <w:rPr>
          <w:rFonts w:ascii="Times New Roman" w:hAnsi="Times New Roman" w:cs="Times New Roman"/>
          <w:b/>
          <w:bCs/>
          <w:sz w:val="28"/>
          <w:szCs w:val="28"/>
        </w:rPr>
      </w:pPr>
      <w:r w:rsidRPr="00CB5AAE">
        <w:rPr>
          <w:rFonts w:ascii="Times New Roman" w:hAnsi="Times New Roman" w:cs="Times New Roman"/>
          <w:b/>
          <w:bCs/>
          <w:sz w:val="28"/>
          <w:szCs w:val="28"/>
        </w:rPr>
        <w:t>Problem Statement:</w:t>
      </w:r>
    </w:p>
    <w:p w14:paraId="1F347235" w14:textId="6D98D15B" w:rsidR="00133452" w:rsidRPr="00CB5AAE" w:rsidRDefault="00CB5AAE" w:rsidP="00CB5AAE">
      <w:pPr>
        <w:jc w:val="both"/>
        <w:rPr>
          <w:rFonts w:ascii="Times New Roman" w:hAnsi="Times New Roman" w:cs="Times New Roman"/>
        </w:rPr>
      </w:pPr>
      <w:r w:rsidRPr="00CB5AAE">
        <w:t xml:space="preserve"> </w:t>
      </w:r>
      <w:r w:rsidRPr="00CB5AAE">
        <w:rPr>
          <w:rFonts w:ascii="Times New Roman" w:hAnsi="Times New Roman" w:cs="Times New Roman"/>
        </w:rPr>
        <w:t xml:space="preserve">Conventional methods of diagnosing and predicting diabetes rely heavily on periodic medical checkups, manual interpretation of test results, and rule-based approaches that may fail to capture hidden patterns in complex health data. These methods are often reactive rather than proactive, leading to delayed detection of diabetes, particularly in high-risk individuals. Furthermore, early symptoms are frequently overlooked, and many people remain undiagnosed until the disease progresses to severe stages, resulting in significant health complications. With the increasing availability of electronic health records, wearable sensors, and patient lifestyle data, there is a growing need for intelligent, data-driven prediction models that can </w:t>
      </w:r>
      <w:proofErr w:type="spellStart"/>
      <w:r w:rsidRPr="00CB5AAE">
        <w:rPr>
          <w:rFonts w:ascii="Times New Roman" w:hAnsi="Times New Roman" w:cs="Times New Roman"/>
        </w:rPr>
        <w:t>analyze</w:t>
      </w:r>
      <w:proofErr w:type="spellEnd"/>
      <w:r w:rsidRPr="00CB5AAE">
        <w:rPr>
          <w:rFonts w:ascii="Times New Roman" w:hAnsi="Times New Roman" w:cs="Times New Roman"/>
        </w:rPr>
        <w:t xml:space="preserve"> large volumes of heterogeneous health data to provide accurate, timely, and personalized risk assessments. Traditional statistical approaches are limited in their ability to process such complex, high-dimensional data effectively. Therefore, there is a pressing need for an AI-driven diabetes prediction system that leverages machine learning and deep learning techniques to: - Provide accurate predictions of diabetes onset at an early stage. - Offer interpretable and actionable insights to healthcare providers and patients. - Continuously improve its performance by learning from new patient data. - Identify hidden risk patterns and correlations in patient data. Such a system would not only improve early diagnosis but also support preventive healthcare, reduce the burden on medical professionals, and enhance the quality of life for at-risk individuals.</w:t>
      </w:r>
    </w:p>
    <w:p w14:paraId="7B6B7133" w14:textId="77777777" w:rsidR="00CB5AAE" w:rsidRPr="00CB5AAE" w:rsidRDefault="00CB5AAE" w:rsidP="00CB5AAE">
      <w:pPr>
        <w:jc w:val="both"/>
        <w:rPr>
          <w:rFonts w:ascii="Times New Roman" w:hAnsi="Times New Roman" w:cs="Times New Roman"/>
        </w:rPr>
      </w:pPr>
    </w:p>
    <w:sectPr w:rsidR="00CB5AAE" w:rsidRPr="00CB5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AE"/>
    <w:rsid w:val="00133452"/>
    <w:rsid w:val="00C54331"/>
    <w:rsid w:val="00CB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0694"/>
  <w15:chartTrackingRefBased/>
  <w15:docId w15:val="{AC90F90B-5435-4322-9DD4-9B5055EA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AE"/>
    <w:rPr>
      <w:rFonts w:eastAsiaTheme="majorEastAsia" w:cstheme="majorBidi"/>
      <w:color w:val="272727" w:themeColor="text1" w:themeTint="D8"/>
    </w:rPr>
  </w:style>
  <w:style w:type="paragraph" w:styleId="Title">
    <w:name w:val="Title"/>
    <w:basedOn w:val="Normal"/>
    <w:next w:val="Normal"/>
    <w:link w:val="TitleChar"/>
    <w:uiPriority w:val="10"/>
    <w:qFormat/>
    <w:rsid w:val="00CB5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AE"/>
    <w:pPr>
      <w:spacing w:before="160"/>
      <w:jc w:val="center"/>
    </w:pPr>
    <w:rPr>
      <w:i/>
      <w:iCs/>
      <w:color w:val="404040" w:themeColor="text1" w:themeTint="BF"/>
    </w:rPr>
  </w:style>
  <w:style w:type="character" w:customStyle="1" w:styleId="QuoteChar">
    <w:name w:val="Quote Char"/>
    <w:basedOn w:val="DefaultParagraphFont"/>
    <w:link w:val="Quote"/>
    <w:uiPriority w:val="29"/>
    <w:rsid w:val="00CB5AAE"/>
    <w:rPr>
      <w:i/>
      <w:iCs/>
      <w:color w:val="404040" w:themeColor="text1" w:themeTint="BF"/>
    </w:rPr>
  </w:style>
  <w:style w:type="paragraph" w:styleId="ListParagraph">
    <w:name w:val="List Paragraph"/>
    <w:basedOn w:val="Normal"/>
    <w:uiPriority w:val="34"/>
    <w:qFormat/>
    <w:rsid w:val="00CB5AAE"/>
    <w:pPr>
      <w:ind w:left="720"/>
      <w:contextualSpacing/>
    </w:pPr>
  </w:style>
  <w:style w:type="character" w:styleId="IntenseEmphasis">
    <w:name w:val="Intense Emphasis"/>
    <w:basedOn w:val="DefaultParagraphFont"/>
    <w:uiPriority w:val="21"/>
    <w:qFormat/>
    <w:rsid w:val="00CB5AAE"/>
    <w:rPr>
      <w:i/>
      <w:iCs/>
      <w:color w:val="0F4761" w:themeColor="accent1" w:themeShade="BF"/>
    </w:rPr>
  </w:style>
  <w:style w:type="paragraph" w:styleId="IntenseQuote">
    <w:name w:val="Intense Quote"/>
    <w:basedOn w:val="Normal"/>
    <w:next w:val="Normal"/>
    <w:link w:val="IntenseQuoteChar"/>
    <w:uiPriority w:val="30"/>
    <w:qFormat/>
    <w:rsid w:val="00CB5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AE"/>
    <w:rPr>
      <w:i/>
      <w:iCs/>
      <w:color w:val="0F4761" w:themeColor="accent1" w:themeShade="BF"/>
    </w:rPr>
  </w:style>
  <w:style w:type="character" w:styleId="IntenseReference">
    <w:name w:val="Intense Reference"/>
    <w:basedOn w:val="DefaultParagraphFont"/>
    <w:uiPriority w:val="32"/>
    <w:qFormat/>
    <w:rsid w:val="00CB5A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Malleda Venkatesh</dc:creator>
  <cp:keywords/>
  <dc:description/>
  <cp:lastModifiedBy>Malleda Venkatesh</cp:lastModifiedBy>
  <cp:revision>1</cp:revision>
  <dcterms:created xsi:type="dcterms:W3CDTF">2025-10-24T09:54:00Z</dcterms:created>
  <dcterms:modified xsi:type="dcterms:W3CDTF">2025-10-24T09:56:00Z</dcterms:modified>
</cp:coreProperties>
</file>