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D0" w:rsidRPr="00A50048" w:rsidRDefault="00BB56CD" w:rsidP="00BB56CD">
      <w:pPr>
        <w:pStyle w:val="ListParagraph"/>
        <w:numPr>
          <w:ilvl w:val="0"/>
          <w:numId w:val="1"/>
        </w:numPr>
        <w:rPr>
          <w:color w:val="FF0000"/>
        </w:rPr>
      </w:pPr>
      <w:r w:rsidRPr="00A50048">
        <w:rPr>
          <w:color w:val="FF0000"/>
        </w:rPr>
        <w:t>What is unit testing, functional testing, module testing, integration testing?</w:t>
      </w:r>
    </w:p>
    <w:p w:rsidR="00954BA0" w:rsidRPr="00A50048" w:rsidRDefault="00954BA0" w:rsidP="00954BA0">
      <w:pPr>
        <w:pStyle w:val="ListParagraph"/>
        <w:numPr>
          <w:ilvl w:val="0"/>
          <w:numId w:val="1"/>
        </w:numPr>
        <w:rPr>
          <w:color w:val="FF0000"/>
        </w:rPr>
      </w:pPr>
      <w:r w:rsidRPr="00A50048">
        <w:rPr>
          <w:color w:val="FF0000"/>
        </w:rPr>
        <w:t>We have CRC, why we go for CMAC?</w:t>
      </w:r>
    </w:p>
    <w:p w:rsidR="00954BA0" w:rsidRDefault="00954BA0" w:rsidP="00954BA0">
      <w:pPr>
        <w:pStyle w:val="ListParagraph"/>
        <w:numPr>
          <w:ilvl w:val="0"/>
          <w:numId w:val="1"/>
        </w:numPr>
        <w:rPr>
          <w:color w:val="FF0000"/>
        </w:rPr>
      </w:pPr>
      <w:r w:rsidRPr="00A50048">
        <w:rPr>
          <w:color w:val="FF0000"/>
        </w:rPr>
        <w:t>What is checksum?</w:t>
      </w:r>
    </w:p>
    <w:p w:rsidR="00321B8D" w:rsidRPr="00321B8D" w:rsidRDefault="00321B8D" w:rsidP="00321B8D">
      <w:pPr>
        <w:shd w:val="clear" w:color="auto" w:fill="FFFFFF"/>
        <w:spacing w:after="272" w:line="370" w:lineRule="atLeast"/>
        <w:ind w:left="360"/>
        <w:outlineLvl w:val="1"/>
        <w:rPr>
          <w:rFonts w:eastAsia="Times New Roman" w:cstheme="minorHAnsi"/>
        </w:rPr>
      </w:pPr>
      <w:r w:rsidRPr="00321B8D">
        <w:rPr>
          <w:rFonts w:eastAsia="Times New Roman" w:cstheme="minorHAnsi"/>
        </w:rPr>
        <w:t>A checksum is a count of the number of bits in a transmission unit that is included with the unit so that the receiver can check to see whether the same number of bits arrived.</w:t>
      </w:r>
    </w:p>
    <w:p w:rsidR="00891840" w:rsidRDefault="00891840" w:rsidP="00954BA0">
      <w:pPr>
        <w:pStyle w:val="ListParagraph"/>
        <w:numPr>
          <w:ilvl w:val="0"/>
          <w:numId w:val="1"/>
        </w:numPr>
        <w:rPr>
          <w:color w:val="FF0000"/>
        </w:rPr>
      </w:pPr>
      <w:r>
        <w:rPr>
          <w:color w:val="FF0000"/>
        </w:rPr>
        <w:t xml:space="preserve">What is </w:t>
      </w:r>
      <w:proofErr w:type="spellStart"/>
      <w:r>
        <w:rPr>
          <w:color w:val="FF0000"/>
        </w:rPr>
        <w:t>autosar</w:t>
      </w:r>
      <w:proofErr w:type="spellEnd"/>
      <w:r>
        <w:rPr>
          <w:color w:val="FF0000"/>
        </w:rPr>
        <w:t>, why is it useful?</w:t>
      </w:r>
    </w:p>
    <w:p w:rsidR="00AE71A8" w:rsidRPr="00A50048" w:rsidRDefault="00AE71A8" w:rsidP="00954BA0">
      <w:pPr>
        <w:pStyle w:val="ListParagraph"/>
        <w:numPr>
          <w:ilvl w:val="0"/>
          <w:numId w:val="1"/>
        </w:numPr>
        <w:rPr>
          <w:color w:val="FF0000"/>
        </w:rPr>
      </w:pPr>
      <w:r>
        <w:rPr>
          <w:color w:val="FF0000"/>
        </w:rPr>
        <w:t>Difference between checksum and CRC?</w:t>
      </w:r>
    </w:p>
    <w:p w:rsidR="00BB56CD" w:rsidRPr="00A50048" w:rsidRDefault="00BB56CD" w:rsidP="00BB56CD">
      <w:pPr>
        <w:pStyle w:val="ListParagraph"/>
        <w:numPr>
          <w:ilvl w:val="0"/>
          <w:numId w:val="1"/>
        </w:numPr>
        <w:rPr>
          <w:color w:val="FF0000"/>
        </w:rPr>
      </w:pPr>
      <w:r w:rsidRPr="00A50048">
        <w:rPr>
          <w:color w:val="FF0000"/>
        </w:rPr>
        <w:t>What is pre</w:t>
      </w:r>
      <w:r w:rsidR="00597CCF" w:rsidRPr="00A50048">
        <w:rPr>
          <w:color w:val="FF0000"/>
        </w:rPr>
        <w:t xml:space="preserve"> </w:t>
      </w:r>
      <w:r w:rsidRPr="00A50048">
        <w:rPr>
          <w:color w:val="FF0000"/>
        </w:rPr>
        <w:t>compile, post</w:t>
      </w:r>
      <w:r w:rsidR="00597CCF" w:rsidRPr="00A50048">
        <w:rPr>
          <w:color w:val="FF0000"/>
        </w:rPr>
        <w:t xml:space="preserve"> </w:t>
      </w:r>
      <w:r w:rsidRPr="00A50048">
        <w:rPr>
          <w:color w:val="FF0000"/>
        </w:rPr>
        <w:t xml:space="preserve">build, link </w:t>
      </w:r>
      <w:proofErr w:type="gramStart"/>
      <w:r w:rsidRPr="00A50048">
        <w:rPr>
          <w:color w:val="FF0000"/>
        </w:rPr>
        <w:t>time ?</w:t>
      </w:r>
      <w:proofErr w:type="gramEnd"/>
    </w:p>
    <w:p w:rsidR="002C2BFB" w:rsidRDefault="00D52D13" w:rsidP="002C2BFB">
      <w:pPr>
        <w:pStyle w:val="ListParagraph"/>
        <w:numPr>
          <w:ilvl w:val="0"/>
          <w:numId w:val="2"/>
        </w:numPr>
      </w:pPr>
      <w:r w:rsidRPr="002C2BFB">
        <w:rPr>
          <w:b/>
        </w:rPr>
        <w:t>Pre-compile configuration</w:t>
      </w:r>
      <w:r>
        <w:t xml:space="preserve"> − Configuration parameters </w:t>
      </w:r>
      <w:proofErr w:type="spellStart"/>
      <w:r>
        <w:t>can not</w:t>
      </w:r>
      <w:proofErr w:type="spellEnd"/>
      <w:r>
        <w:t xml:space="preserve"> be changed after compilation − Example: Mapping of microcontroller pins to signals</w:t>
      </w:r>
    </w:p>
    <w:p w:rsidR="002C2BFB" w:rsidRDefault="00D52D13" w:rsidP="002C2BFB">
      <w:pPr>
        <w:pStyle w:val="ListParagraph"/>
        <w:numPr>
          <w:ilvl w:val="0"/>
          <w:numId w:val="2"/>
        </w:numPr>
      </w:pPr>
      <w:r>
        <w:t xml:space="preserve"> </w:t>
      </w:r>
      <w:r w:rsidRPr="002C2BFB">
        <w:rPr>
          <w:b/>
        </w:rPr>
        <w:t xml:space="preserve">Link-time configuration </w:t>
      </w:r>
      <w:r>
        <w:t xml:space="preserve">− Configuration is determined by linker scripts − Configuration parameters </w:t>
      </w:r>
      <w:proofErr w:type="spellStart"/>
      <w:r>
        <w:t>can not</w:t>
      </w:r>
      <w:proofErr w:type="spellEnd"/>
      <w:r>
        <w:t xml:space="preserve"> be changed after link process − Purpose: provides capability to deliver</w:t>
      </w:r>
      <w:r w:rsidR="002C2BFB">
        <w:t xml:space="preserve"> object code to the integrator </w:t>
      </w:r>
    </w:p>
    <w:p w:rsidR="002C2BFB" w:rsidRDefault="00D52D13" w:rsidP="002C2BFB">
      <w:pPr>
        <w:pStyle w:val="ListParagraph"/>
        <w:numPr>
          <w:ilvl w:val="0"/>
          <w:numId w:val="2"/>
        </w:numPr>
      </w:pPr>
      <w:r>
        <w:t xml:space="preserve"> </w:t>
      </w:r>
      <w:r w:rsidRPr="002C2BFB">
        <w:rPr>
          <w:b/>
        </w:rPr>
        <w:t xml:space="preserve">Post-build configuration </w:t>
      </w:r>
      <w:r w:rsidR="002C2BFB">
        <w:t>–</w:t>
      </w:r>
    </w:p>
    <w:p w:rsidR="002C2BFB" w:rsidRDefault="00D52D13" w:rsidP="002C2BFB">
      <w:pPr>
        <w:pStyle w:val="ListParagraph"/>
        <w:numPr>
          <w:ilvl w:val="0"/>
          <w:numId w:val="4"/>
        </w:numPr>
      </w:pPr>
      <w:r w:rsidRPr="002C2BFB">
        <w:rPr>
          <w:b/>
        </w:rPr>
        <w:t>Post-build time loadable</w:t>
      </w:r>
      <w:r>
        <w:t xml:space="preserve">  </w:t>
      </w:r>
    </w:p>
    <w:p w:rsidR="002C2BFB" w:rsidRDefault="002C2BFB" w:rsidP="002C2BFB">
      <w:pPr>
        <w:pStyle w:val="ListParagraph"/>
        <w:ind w:left="1848"/>
      </w:pPr>
      <w:r>
        <w:t>--</w:t>
      </w:r>
      <w:r w:rsidR="00D52D13">
        <w:t>Configuration parameters can be changed after build process without complete re-flash of ECU</w:t>
      </w:r>
    </w:p>
    <w:p w:rsidR="002C2BFB" w:rsidRDefault="00D52D13" w:rsidP="002C2BFB">
      <w:pPr>
        <w:pStyle w:val="ListParagraph"/>
        <w:numPr>
          <w:ilvl w:val="0"/>
          <w:numId w:val="4"/>
        </w:numPr>
      </w:pPr>
      <w:r w:rsidRPr="002C2BFB">
        <w:rPr>
          <w:b/>
        </w:rPr>
        <w:t>Post-build time selectable</w:t>
      </w:r>
      <w:r>
        <w:t xml:space="preserve">  </w:t>
      </w:r>
    </w:p>
    <w:p w:rsidR="002C2BFB" w:rsidRDefault="002C2BFB" w:rsidP="002C2BFB">
      <w:pPr>
        <w:pStyle w:val="ListParagraph"/>
        <w:ind w:left="1848"/>
      </w:pPr>
      <w:r>
        <w:t>--</w:t>
      </w:r>
      <w:r w:rsidR="00D52D13">
        <w:t>Configuration parameter set is selected from multiple configuration sets during boot time</w:t>
      </w:r>
    </w:p>
    <w:p w:rsidR="002C2BFB" w:rsidRDefault="002C2BFB" w:rsidP="002C2BFB">
      <w:pPr>
        <w:pStyle w:val="ListParagraph"/>
        <w:ind w:left="1848"/>
      </w:pPr>
      <w:r>
        <w:t>--</w:t>
      </w:r>
      <w:r w:rsidR="00D52D13">
        <w:t xml:space="preserve"> All possible configuration sets need to be included at compile time</w:t>
      </w:r>
    </w:p>
    <w:p w:rsidR="002C2BFB" w:rsidRDefault="002C2BFB" w:rsidP="002C2BFB">
      <w:pPr>
        <w:pStyle w:val="ListParagraph"/>
        <w:ind w:left="1848"/>
      </w:pPr>
      <w:r>
        <w:t xml:space="preserve">-- </w:t>
      </w:r>
      <w:r w:rsidR="00D52D13">
        <w:t>Configuration parameters are stored at a kno</w:t>
      </w:r>
      <w:r>
        <w:t xml:space="preserve">wn memory location </w:t>
      </w:r>
    </w:p>
    <w:p w:rsidR="002C2BFB" w:rsidRDefault="002C2BFB" w:rsidP="002C2BFB">
      <w:pPr>
        <w:pStyle w:val="ListParagraph"/>
        <w:ind w:left="1848"/>
      </w:pPr>
      <w:r>
        <w:t>--</w:t>
      </w:r>
      <w:r w:rsidR="00D52D13">
        <w:t>Post-build configuration class BSW modules might also contain pre-compile or link-time parameters (not all para</w:t>
      </w:r>
      <w:r>
        <w:t xml:space="preserve">meters have to be post-build) </w:t>
      </w:r>
    </w:p>
    <w:p w:rsidR="00D52D13" w:rsidRDefault="002C2BFB" w:rsidP="002C2BFB">
      <w:pPr>
        <w:pStyle w:val="ListParagraph"/>
        <w:ind w:left="1848"/>
      </w:pPr>
      <w:r>
        <w:t>--</w:t>
      </w:r>
      <w:r w:rsidR="00D52D13">
        <w:t>Purpose: use one software package in different vehic</w:t>
      </w:r>
      <w:r>
        <w:t>le</w:t>
      </w:r>
    </w:p>
    <w:p w:rsidR="00A50048" w:rsidRDefault="00A50048" w:rsidP="002C2BFB">
      <w:pPr>
        <w:pStyle w:val="ListParagraph"/>
        <w:ind w:left="1848"/>
      </w:pPr>
    </w:p>
    <w:p w:rsidR="00BB56CD" w:rsidRPr="00A50048" w:rsidRDefault="00FB18D5" w:rsidP="00BB56CD">
      <w:pPr>
        <w:pStyle w:val="ListParagraph"/>
        <w:numPr>
          <w:ilvl w:val="0"/>
          <w:numId w:val="1"/>
        </w:numPr>
        <w:rPr>
          <w:color w:val="FF0000"/>
        </w:rPr>
      </w:pPr>
      <w:r w:rsidRPr="00A50048">
        <w:rPr>
          <w:color w:val="FF0000"/>
        </w:rPr>
        <w:t>What is the difference between compiling and linking?</w:t>
      </w:r>
    </w:p>
    <w:p w:rsidR="00FB18D5" w:rsidRDefault="00FB18D5" w:rsidP="00FB18D5">
      <w:pPr>
        <w:ind w:left="360"/>
        <w:rPr>
          <w:rFonts w:ascii="Verdana" w:hAnsi="Verdana"/>
          <w:color w:val="000000"/>
          <w:sz w:val="16"/>
          <w:szCs w:val="16"/>
          <w:shd w:val="clear" w:color="auto" w:fill="FFFFFF"/>
        </w:rPr>
      </w:pPr>
      <w:r>
        <w:rPr>
          <w:rFonts w:ascii="Verdana" w:hAnsi="Verdana"/>
          <w:b/>
          <w:bCs/>
          <w:color w:val="000000"/>
          <w:sz w:val="16"/>
          <w:szCs w:val="16"/>
          <w:shd w:val="clear" w:color="auto" w:fill="FFFFFF"/>
        </w:rPr>
        <w:t>Compilation</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refers to the processing of source code files (.c, .cc, or .</w:t>
      </w:r>
      <w:proofErr w:type="spellStart"/>
      <w:r>
        <w:rPr>
          <w:rFonts w:ascii="Verdana" w:hAnsi="Verdana"/>
          <w:color w:val="000000"/>
          <w:sz w:val="16"/>
          <w:szCs w:val="16"/>
          <w:shd w:val="clear" w:color="auto" w:fill="FFFFFF"/>
        </w:rPr>
        <w:t>cpp</w:t>
      </w:r>
      <w:proofErr w:type="spellEnd"/>
      <w:r>
        <w:rPr>
          <w:rFonts w:ascii="Verdana" w:hAnsi="Verdana"/>
          <w:color w:val="000000"/>
          <w:sz w:val="16"/>
          <w:szCs w:val="16"/>
          <w:shd w:val="clear" w:color="auto" w:fill="FFFFFF"/>
        </w:rPr>
        <w:t xml:space="preserve">) and the creation of an 'object' file. </w:t>
      </w:r>
      <w:r>
        <w:rPr>
          <w:rStyle w:val="apple-converted-space"/>
          <w:rFonts w:ascii="Verdana" w:hAnsi="Verdana"/>
          <w:color w:val="000000"/>
          <w:sz w:val="16"/>
          <w:szCs w:val="16"/>
          <w:shd w:val="clear" w:color="auto" w:fill="FFFFFF"/>
        </w:rPr>
        <w:t> </w:t>
      </w:r>
      <w:proofErr w:type="gramStart"/>
      <w:r>
        <w:rPr>
          <w:rFonts w:ascii="Verdana" w:hAnsi="Verdana"/>
          <w:color w:val="000000"/>
          <w:sz w:val="16"/>
          <w:szCs w:val="16"/>
          <w:shd w:val="clear" w:color="auto" w:fill="FFFFFF"/>
        </w:rPr>
        <w:t>if</w:t>
      </w:r>
      <w:proofErr w:type="gramEnd"/>
      <w:r>
        <w:rPr>
          <w:rFonts w:ascii="Verdana" w:hAnsi="Verdana"/>
          <w:color w:val="000000"/>
          <w:sz w:val="16"/>
          <w:szCs w:val="16"/>
          <w:shd w:val="clear" w:color="auto" w:fill="FFFFFF"/>
        </w:rPr>
        <w:t xml:space="preserve"> you compile (but don't link) three separate files, you will have three object files created as output, each with the name &lt;filename&gt;.o or &lt;filename&gt;.</w:t>
      </w:r>
      <w:proofErr w:type="spellStart"/>
      <w:r>
        <w:rPr>
          <w:rFonts w:ascii="Verdana" w:hAnsi="Verdana"/>
          <w:color w:val="000000"/>
          <w:sz w:val="16"/>
          <w:szCs w:val="16"/>
          <w:shd w:val="clear" w:color="auto" w:fill="FFFFFF"/>
        </w:rPr>
        <w:t>obj</w:t>
      </w:r>
      <w:proofErr w:type="spellEnd"/>
      <w:r>
        <w:rPr>
          <w:rFonts w:ascii="Verdana" w:hAnsi="Verdana"/>
          <w:color w:val="000000"/>
          <w:sz w:val="16"/>
          <w:szCs w:val="16"/>
          <w:shd w:val="clear" w:color="auto" w:fill="FFFFFF"/>
        </w:rPr>
        <w:t xml:space="preserve"> (the extension will depend on your compiler). Each of these files contains a translation of your source code file into a machine language file -- but you can't run them yet! You need to turn them into executables your operating system can use. That's where the linker comes in.</w:t>
      </w:r>
    </w:p>
    <w:p w:rsidR="00FB18D5" w:rsidRDefault="00FB18D5" w:rsidP="00FB18D5">
      <w:pPr>
        <w:ind w:left="360"/>
        <w:rPr>
          <w:rStyle w:val="apple-converted-space"/>
          <w:rFonts w:ascii="Verdana" w:hAnsi="Verdana"/>
          <w:color w:val="000000"/>
          <w:sz w:val="16"/>
          <w:szCs w:val="16"/>
          <w:shd w:val="clear" w:color="auto" w:fill="FFFFFF"/>
        </w:rPr>
      </w:pPr>
      <w:r>
        <w:rPr>
          <w:rFonts w:ascii="Verdana" w:hAnsi="Verdana"/>
          <w:b/>
          <w:bCs/>
          <w:color w:val="000000"/>
          <w:sz w:val="16"/>
          <w:szCs w:val="16"/>
          <w:shd w:val="clear" w:color="auto" w:fill="FFFFFF"/>
        </w:rPr>
        <w:t>Linking</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 If this isn't the case, there's no way the compiler would know -- it doesn't look at the contents of more than one file at a time. The linker, on the other hand, may look at multiple files and try to find references for the functions that weren't mentioned.</w:t>
      </w:r>
      <w:r>
        <w:rPr>
          <w:rStyle w:val="apple-converted-space"/>
          <w:rFonts w:ascii="Verdana" w:hAnsi="Verdana"/>
          <w:color w:val="000000"/>
          <w:sz w:val="16"/>
          <w:szCs w:val="16"/>
          <w:shd w:val="clear" w:color="auto" w:fill="FFFFFF"/>
        </w:rPr>
        <w:t> </w:t>
      </w:r>
    </w:p>
    <w:p w:rsidR="00D324CC" w:rsidRDefault="00D324CC" w:rsidP="00FB18D5">
      <w:pPr>
        <w:ind w:left="360"/>
      </w:pPr>
    </w:p>
    <w:p w:rsidR="00D324CC" w:rsidRDefault="00D324CC" w:rsidP="00FB18D5">
      <w:pPr>
        <w:ind w:left="360"/>
      </w:pPr>
    </w:p>
    <w:tbl>
      <w:tblPr>
        <w:tblW w:w="0" w:type="auto"/>
        <w:shd w:val="clear" w:color="auto" w:fill="FFFFFF"/>
        <w:tblCellMar>
          <w:top w:w="15" w:type="dxa"/>
          <w:left w:w="15" w:type="dxa"/>
          <w:bottom w:w="15" w:type="dxa"/>
          <w:right w:w="15" w:type="dxa"/>
        </w:tblCellMar>
        <w:tblLook w:val="04A0"/>
      </w:tblPr>
      <w:tblGrid>
        <w:gridCol w:w="1308"/>
        <w:gridCol w:w="2518"/>
        <w:gridCol w:w="5806"/>
      </w:tblGrid>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0F0F0"/>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b/>
                <w:bCs/>
                <w:color w:val="000000"/>
                <w:sz w:val="19"/>
                <w:szCs w:val="19"/>
              </w:rPr>
            </w:pPr>
            <w:proofErr w:type="spellStart"/>
            <w:r w:rsidRPr="00D75C70">
              <w:rPr>
                <w:rFonts w:ascii="Arial" w:eastAsia="Times New Roman" w:hAnsi="Arial" w:cs="Arial"/>
                <w:b/>
                <w:bCs/>
                <w:color w:val="000000"/>
                <w:sz w:val="19"/>
                <w:szCs w:val="19"/>
              </w:rPr>
              <w:lastRenderedPageBreak/>
              <w:t>Git</w:t>
            </w:r>
            <w:proofErr w:type="spellEnd"/>
            <w:r w:rsidRPr="00D75C70">
              <w:rPr>
                <w:rFonts w:ascii="Arial" w:eastAsia="Times New Roman" w:hAnsi="Arial" w:cs="Arial"/>
                <w:b/>
                <w:bCs/>
                <w:color w:val="000000"/>
                <w:sz w:val="19"/>
                <w:szCs w:val="19"/>
              </w:rPr>
              <w:t xml:space="preserve"> task</w:t>
            </w:r>
          </w:p>
        </w:tc>
        <w:tc>
          <w:tcPr>
            <w:tcW w:w="2518" w:type="dxa"/>
            <w:tcBorders>
              <w:top w:val="single" w:sz="6" w:space="0" w:color="DDDDDD"/>
              <w:left w:val="single" w:sz="6" w:space="0" w:color="DDDDDD"/>
              <w:bottom w:val="single" w:sz="6" w:space="0" w:color="DDDDDD"/>
              <w:right w:val="single" w:sz="6" w:space="0" w:color="DDDDDD"/>
            </w:tcBorders>
            <w:shd w:val="clear" w:color="auto" w:fill="F0F0F0"/>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b/>
                <w:bCs/>
                <w:color w:val="000000"/>
                <w:sz w:val="19"/>
                <w:szCs w:val="19"/>
              </w:rPr>
            </w:pPr>
            <w:r w:rsidRPr="00D75C70">
              <w:rPr>
                <w:rFonts w:ascii="Arial" w:eastAsia="Times New Roman" w:hAnsi="Arial" w:cs="Arial"/>
                <w:b/>
                <w:bCs/>
                <w:color w:val="000000"/>
                <w:sz w:val="19"/>
                <w:szCs w:val="19"/>
              </w:rPr>
              <w:t>Notes</w:t>
            </w:r>
          </w:p>
        </w:tc>
        <w:tc>
          <w:tcPr>
            <w:tcW w:w="5806" w:type="dxa"/>
            <w:tcBorders>
              <w:top w:val="single" w:sz="6" w:space="0" w:color="DDDDDD"/>
              <w:left w:val="single" w:sz="6" w:space="0" w:color="DDDDDD"/>
              <w:bottom w:val="single" w:sz="6" w:space="0" w:color="DDDDDD"/>
              <w:right w:val="single" w:sz="6" w:space="0" w:color="DDDDDD"/>
            </w:tcBorders>
            <w:shd w:val="clear" w:color="auto" w:fill="F0F0F0"/>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b/>
                <w:bCs/>
                <w:color w:val="000000"/>
                <w:sz w:val="19"/>
                <w:szCs w:val="19"/>
              </w:rPr>
            </w:pPr>
            <w:proofErr w:type="spellStart"/>
            <w:r w:rsidRPr="00D75C70">
              <w:rPr>
                <w:rFonts w:ascii="Arial" w:eastAsia="Times New Roman" w:hAnsi="Arial" w:cs="Arial"/>
                <w:b/>
                <w:bCs/>
                <w:color w:val="000000"/>
                <w:sz w:val="19"/>
                <w:szCs w:val="19"/>
              </w:rPr>
              <w:t>Git</w:t>
            </w:r>
            <w:proofErr w:type="spellEnd"/>
            <w:r w:rsidRPr="00D75C70">
              <w:rPr>
                <w:rFonts w:ascii="Arial" w:eastAsia="Times New Roman" w:hAnsi="Arial" w:cs="Arial"/>
                <w:b/>
                <w:bCs/>
                <w:color w:val="000000"/>
                <w:sz w:val="19"/>
                <w:szCs w:val="19"/>
              </w:rPr>
              <w:t xml:space="preserve"> commands</w:t>
            </w:r>
          </w:p>
        </w:tc>
      </w:tr>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5" w:history="1">
              <w:r w:rsidRPr="00D75C70">
                <w:rPr>
                  <w:rFonts w:ascii="Arial" w:eastAsia="Times New Roman" w:hAnsi="Arial" w:cs="Arial"/>
                  <w:b/>
                  <w:bCs/>
                  <w:color w:val="326CA6"/>
                  <w:sz w:val="19"/>
                </w:rPr>
                <w:t xml:space="preserve">Tell </w:t>
              </w:r>
              <w:proofErr w:type="spellStart"/>
              <w:r w:rsidRPr="00D75C70">
                <w:rPr>
                  <w:rFonts w:ascii="Arial" w:eastAsia="Times New Roman" w:hAnsi="Arial" w:cs="Arial"/>
                  <w:b/>
                  <w:bCs/>
                  <w:color w:val="326CA6"/>
                  <w:sz w:val="19"/>
                </w:rPr>
                <w:t>Git</w:t>
              </w:r>
              <w:proofErr w:type="spellEnd"/>
              <w:r w:rsidRPr="00D75C70">
                <w:rPr>
                  <w:rFonts w:ascii="Arial" w:eastAsia="Times New Roman" w:hAnsi="Arial" w:cs="Arial"/>
                  <w:b/>
                  <w:bCs/>
                  <w:color w:val="326CA6"/>
                  <w:sz w:val="19"/>
                </w:rPr>
                <w:t xml:space="preserve"> who you are</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Configure the author name and email address to be used with your commits.</w:t>
            </w:r>
          </w:p>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 xml:space="preserve">Note that </w:t>
            </w:r>
            <w:proofErr w:type="spellStart"/>
            <w:r w:rsidRPr="00D75C70">
              <w:rPr>
                <w:rFonts w:ascii="Arial" w:eastAsia="Times New Roman" w:hAnsi="Arial" w:cs="Arial"/>
                <w:color w:val="333333"/>
                <w:sz w:val="19"/>
                <w:szCs w:val="19"/>
              </w:rPr>
              <w:t>Git</w:t>
            </w:r>
            <w:proofErr w:type="spellEnd"/>
            <w:r w:rsidRPr="00D75C70">
              <w:rPr>
                <w:rFonts w:ascii="Arial" w:eastAsia="Times New Roman" w:hAnsi="Arial" w:cs="Arial"/>
                <w:color w:val="333333"/>
                <w:sz w:val="19"/>
              </w:rPr>
              <w:t> </w:t>
            </w:r>
            <w:hyperlink r:id="rId6" w:anchor="26219423" w:history="1">
              <w:r w:rsidRPr="00D75C70">
                <w:rPr>
                  <w:rFonts w:ascii="Arial" w:eastAsia="Times New Roman" w:hAnsi="Arial" w:cs="Arial"/>
                  <w:color w:val="326CA6"/>
                  <w:sz w:val="19"/>
                </w:rPr>
                <w:t>strips some characters</w:t>
              </w:r>
            </w:hyperlink>
            <w:r w:rsidRPr="00D75C70">
              <w:rPr>
                <w:rFonts w:ascii="Arial" w:eastAsia="Times New Roman" w:hAnsi="Arial" w:cs="Arial"/>
                <w:color w:val="333333"/>
                <w:sz w:val="19"/>
              </w:rPr>
              <w:t> </w:t>
            </w:r>
            <w:r w:rsidRPr="00D75C70">
              <w:rPr>
                <w:rFonts w:ascii="Arial" w:eastAsia="Times New Roman" w:hAnsi="Arial" w:cs="Arial"/>
                <w:color w:val="333333"/>
                <w:sz w:val="19"/>
                <w:szCs w:val="19"/>
              </w:rPr>
              <w:t>(for example trailing periods) from</w:t>
            </w:r>
            <w:r w:rsidRPr="00D75C70">
              <w:rPr>
                <w:rFonts w:ascii="Arial" w:eastAsia="Times New Roman" w:hAnsi="Arial" w:cs="Arial"/>
                <w:color w:val="333333"/>
                <w:sz w:val="19"/>
              </w:rPr>
              <w:t> </w:t>
            </w:r>
            <w:r w:rsidRPr="00D75C70">
              <w:rPr>
                <w:rFonts w:ascii="Courier New" w:eastAsia="Times New Roman" w:hAnsi="Courier New" w:cs="Courier New"/>
                <w:color w:val="333333"/>
                <w:sz w:val="20"/>
              </w:rPr>
              <w:t>user.name</w:t>
            </w:r>
            <w:r w:rsidRPr="00D75C70">
              <w:rPr>
                <w:rFonts w:ascii="Arial" w:eastAsia="Times New Roman" w:hAnsi="Arial" w:cs="Arial"/>
                <w:color w:val="333333"/>
                <w:sz w:val="19"/>
                <w:szCs w:val="19"/>
              </w:rPr>
              <w: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w:t>
            </w:r>
            <w:proofErr w:type="spellStart"/>
            <w:r w:rsidRPr="00D75C70">
              <w:rPr>
                <w:rFonts w:ascii="Courier New" w:eastAsia="Times New Roman" w:hAnsi="Courier New" w:cs="Courier New"/>
                <w:color w:val="333333"/>
                <w:sz w:val="20"/>
              </w:rPr>
              <w:t>config</w:t>
            </w:r>
            <w:proofErr w:type="spellEnd"/>
            <w:r w:rsidRPr="00D75C70">
              <w:rPr>
                <w:rFonts w:ascii="Courier New" w:eastAsia="Times New Roman" w:hAnsi="Courier New" w:cs="Courier New"/>
                <w:color w:val="333333"/>
                <w:sz w:val="20"/>
              </w:rPr>
              <w:t xml:space="preserve"> --global user.name "Sam Smith"</w:t>
            </w:r>
          </w:p>
          <w:p w:rsidR="00D75C70" w:rsidRPr="00D75C70" w:rsidRDefault="00D75C70" w:rsidP="00D75C70">
            <w:pPr>
              <w:spacing w:after="136" w:line="340" w:lineRule="atLeast"/>
              <w:rPr>
                <w:rFonts w:ascii="Arial" w:eastAsia="Times New Roman" w:hAnsi="Arial" w:cs="Arial"/>
                <w:color w:val="333333"/>
                <w:sz w:val="19"/>
                <w:szCs w:val="19"/>
              </w:rPr>
            </w:pP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w:t>
            </w:r>
            <w:proofErr w:type="spellStart"/>
            <w:r w:rsidRPr="00D75C70">
              <w:rPr>
                <w:rFonts w:ascii="Courier New" w:eastAsia="Times New Roman" w:hAnsi="Courier New" w:cs="Courier New"/>
                <w:color w:val="333333"/>
                <w:sz w:val="20"/>
              </w:rPr>
              <w:t>config</w:t>
            </w:r>
            <w:proofErr w:type="spellEnd"/>
            <w:r w:rsidRPr="00D75C70">
              <w:rPr>
                <w:rFonts w:ascii="Courier New" w:eastAsia="Times New Roman" w:hAnsi="Courier New" w:cs="Courier New"/>
                <w:color w:val="333333"/>
                <w:sz w:val="20"/>
              </w:rPr>
              <w:t> --global </w:t>
            </w:r>
            <w:proofErr w:type="spellStart"/>
            <w:r w:rsidRPr="00D75C70">
              <w:rPr>
                <w:rFonts w:ascii="Courier New" w:eastAsia="Times New Roman" w:hAnsi="Courier New" w:cs="Courier New"/>
                <w:color w:val="333333"/>
                <w:sz w:val="20"/>
              </w:rPr>
              <w:t>user.email</w:t>
            </w:r>
            <w:proofErr w:type="spellEnd"/>
            <w:r w:rsidRPr="00D75C70">
              <w:rPr>
                <w:rFonts w:ascii="Courier New" w:eastAsia="Times New Roman" w:hAnsi="Courier New" w:cs="Courier New"/>
                <w:color w:val="333333"/>
                <w:sz w:val="20"/>
              </w:rPr>
              <w:t xml:space="preserve"> sam@example.com</w:t>
            </w:r>
          </w:p>
        </w:tc>
      </w:tr>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7" w:anchor="!init" w:history="1">
              <w:r w:rsidRPr="00D75C70">
                <w:rPr>
                  <w:rFonts w:ascii="Arial" w:eastAsia="Times New Roman" w:hAnsi="Arial" w:cs="Arial"/>
                  <w:b/>
                  <w:bCs/>
                  <w:color w:val="326CA6"/>
                  <w:sz w:val="19"/>
                </w:rPr>
                <w:t>Create a new local repository</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 </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init</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8" w:anchor="!clone" w:history="1">
              <w:r w:rsidRPr="00D75C70">
                <w:rPr>
                  <w:rFonts w:ascii="Arial" w:eastAsia="Times New Roman" w:hAnsi="Arial" w:cs="Arial"/>
                  <w:b/>
                  <w:bCs/>
                  <w:color w:val="326CA6"/>
                  <w:sz w:val="19"/>
                </w:rPr>
                <w:t>Check out a repository</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Create a working copy of a local repository: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clone /path/</w:t>
            </w:r>
            <w:proofErr w:type="spellStart"/>
            <w:r w:rsidRPr="00D75C70">
              <w:rPr>
                <w:rFonts w:ascii="Courier New" w:eastAsia="Times New Roman" w:hAnsi="Courier New" w:cs="Courier New"/>
                <w:color w:val="333333"/>
                <w:sz w:val="20"/>
                <w:szCs w:val="20"/>
              </w:rPr>
              <w:t>to</w:t>
            </w:r>
            <w:proofErr w:type="spellEnd"/>
            <w:r w:rsidRPr="00D75C70">
              <w:rPr>
                <w:rFonts w:ascii="Courier New" w:eastAsia="Times New Roman" w:hAnsi="Courier New" w:cs="Courier New"/>
                <w:color w:val="333333"/>
                <w:sz w:val="20"/>
                <w:szCs w:val="20"/>
              </w:rPr>
              <w:t>/repository</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For a remote server, use:</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clone </w:t>
            </w:r>
            <w:proofErr w:type="spellStart"/>
            <w:r w:rsidRPr="00D75C70">
              <w:rPr>
                <w:rFonts w:ascii="Courier New" w:eastAsia="Times New Roman" w:hAnsi="Courier New" w:cs="Courier New"/>
                <w:color w:val="333333"/>
                <w:sz w:val="20"/>
                <w:szCs w:val="20"/>
              </w:rPr>
              <w:t>username@host</w:t>
            </w:r>
            <w:proofErr w:type="spellEnd"/>
            <w:r w:rsidRPr="00D75C70">
              <w:rPr>
                <w:rFonts w:ascii="Courier New" w:eastAsia="Times New Roman" w:hAnsi="Courier New" w:cs="Courier New"/>
                <w:color w:val="333333"/>
                <w:sz w:val="20"/>
                <w:szCs w:val="20"/>
              </w:rPr>
              <w:t>:/path/</w:t>
            </w:r>
            <w:proofErr w:type="spellStart"/>
            <w:r w:rsidRPr="00D75C70">
              <w:rPr>
                <w:rFonts w:ascii="Courier New" w:eastAsia="Times New Roman" w:hAnsi="Courier New" w:cs="Courier New"/>
                <w:color w:val="333333"/>
                <w:sz w:val="20"/>
                <w:szCs w:val="20"/>
              </w:rPr>
              <w:t>to</w:t>
            </w:r>
            <w:proofErr w:type="spellEnd"/>
            <w:r w:rsidRPr="00D75C70">
              <w:rPr>
                <w:rFonts w:ascii="Courier New" w:eastAsia="Times New Roman" w:hAnsi="Courier New" w:cs="Courier New"/>
                <w:color w:val="333333"/>
                <w:sz w:val="20"/>
                <w:szCs w:val="20"/>
              </w:rPr>
              <w:t>/repository</w:t>
            </w:r>
          </w:p>
        </w:tc>
      </w:tr>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9" w:anchor="!add" w:history="1">
              <w:r w:rsidRPr="00D75C70">
                <w:rPr>
                  <w:rFonts w:ascii="Arial" w:eastAsia="Times New Roman" w:hAnsi="Arial" w:cs="Arial"/>
                  <w:b/>
                  <w:bCs/>
                  <w:color w:val="326CA6"/>
                  <w:sz w:val="19"/>
                </w:rPr>
                <w:t>Add files</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Add one or more files to staging (index):</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add &lt;filename&gt;</w:t>
            </w:r>
          </w:p>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add *</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10" w:anchor="!commit" w:history="1">
              <w:r w:rsidRPr="00D75C70">
                <w:rPr>
                  <w:rFonts w:ascii="Arial" w:eastAsia="Times New Roman" w:hAnsi="Arial" w:cs="Arial"/>
                  <w:b/>
                  <w:bCs/>
                  <w:color w:val="326CA6"/>
                  <w:sz w:val="19"/>
                </w:rPr>
                <w:t>Commit</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Commit changes to head (but not yet to the remote repository):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commit -m "Commit message"</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Commit any files you've added with</w:t>
            </w:r>
            <w:r w:rsidRPr="00D75C70">
              <w:rPr>
                <w:rFonts w:ascii="Arial" w:eastAsia="Times New Roman" w:hAnsi="Arial" w:cs="Arial"/>
                <w:color w:val="333333"/>
                <w:sz w:val="19"/>
              </w:rPr>
              <w:t> </w:t>
            </w: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add</w:t>
            </w:r>
            <w:r w:rsidRPr="00D75C70">
              <w:rPr>
                <w:rFonts w:ascii="Arial" w:eastAsia="Times New Roman" w:hAnsi="Arial" w:cs="Arial"/>
                <w:color w:val="333333"/>
                <w:sz w:val="19"/>
                <w:szCs w:val="19"/>
              </w:rPr>
              <w:t>, and also commit any files you've changed since then:</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commit -a</w:t>
            </w:r>
          </w:p>
        </w:tc>
      </w:tr>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11" w:anchor="!push" w:history="1">
              <w:r w:rsidRPr="00D75C70">
                <w:rPr>
                  <w:rFonts w:ascii="Arial" w:eastAsia="Times New Roman" w:hAnsi="Arial" w:cs="Arial"/>
                  <w:b/>
                  <w:bCs/>
                  <w:color w:val="326CA6"/>
                  <w:sz w:val="19"/>
                </w:rPr>
                <w:t>Push</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Send changes to the master branch of your remote repository: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push origin master</w:t>
            </w:r>
          </w:p>
        </w:tc>
      </w:tr>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hyperlink r:id="rId12" w:anchor="!status" w:history="1">
              <w:r w:rsidRPr="00D75C70">
                <w:rPr>
                  <w:rFonts w:ascii="Arial" w:eastAsia="Times New Roman" w:hAnsi="Arial" w:cs="Arial"/>
                  <w:b/>
                  <w:bCs/>
                  <w:color w:val="326CA6"/>
                  <w:sz w:val="19"/>
                </w:rPr>
                <w:t>Status</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 xml:space="preserve">List the files you've </w:t>
            </w:r>
            <w:r w:rsidRPr="00D75C70">
              <w:rPr>
                <w:rFonts w:ascii="Arial" w:eastAsia="Times New Roman" w:hAnsi="Arial" w:cs="Arial"/>
                <w:color w:val="333333"/>
                <w:sz w:val="19"/>
                <w:szCs w:val="19"/>
              </w:rPr>
              <w:lastRenderedPageBreak/>
              <w:t>changed and those you still need to add or commit: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lastRenderedPageBreak/>
              <w:t>git</w:t>
            </w:r>
            <w:proofErr w:type="spellEnd"/>
            <w:r w:rsidRPr="00D75C70">
              <w:rPr>
                <w:rFonts w:ascii="Courier New" w:eastAsia="Times New Roman" w:hAnsi="Courier New" w:cs="Courier New"/>
                <w:color w:val="333333"/>
                <w:sz w:val="20"/>
                <w:szCs w:val="20"/>
              </w:rPr>
              <w:t xml:space="preserve"> status</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13" w:anchor="!remote" w:history="1">
              <w:r w:rsidRPr="00D75C70">
                <w:rPr>
                  <w:rFonts w:ascii="Arial" w:eastAsia="Times New Roman" w:hAnsi="Arial" w:cs="Arial"/>
                  <w:b/>
                  <w:bCs/>
                  <w:color w:val="326CA6"/>
                  <w:sz w:val="19"/>
                </w:rPr>
                <w:t>Connect to a remote repository</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If you haven't connected your local repository to a remote server, add the server to be able to push to it: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remote add origin &lt;server&gt;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List all currently configured remote repositories:</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remote -v</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14" w:history="1">
              <w:r w:rsidRPr="00D75C70">
                <w:rPr>
                  <w:rFonts w:ascii="Arial" w:eastAsia="Times New Roman" w:hAnsi="Arial" w:cs="Arial"/>
                  <w:b/>
                  <w:bCs/>
                  <w:color w:val="326CA6"/>
                  <w:sz w:val="19"/>
                </w:rPr>
                <w:t>Branches</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Create a new branch and switch to it: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checkout -b &lt;</w:t>
            </w:r>
            <w:proofErr w:type="spellStart"/>
            <w:r w:rsidRPr="00D75C70">
              <w:rPr>
                <w:rFonts w:ascii="Courier New" w:eastAsia="Times New Roman" w:hAnsi="Courier New" w:cs="Courier New"/>
                <w:color w:val="333333"/>
                <w:sz w:val="20"/>
                <w:szCs w:val="20"/>
              </w:rPr>
              <w:t>branchname</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Switch from one branch to another:</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checkout &lt;</w:t>
            </w:r>
            <w:proofErr w:type="spellStart"/>
            <w:r w:rsidRPr="00D75C70">
              <w:rPr>
                <w:rFonts w:ascii="Courier New" w:eastAsia="Times New Roman" w:hAnsi="Courier New" w:cs="Courier New"/>
                <w:color w:val="333333"/>
                <w:sz w:val="20"/>
                <w:szCs w:val="20"/>
              </w:rPr>
              <w:t>branchname</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List all the branches in your repo, and also tell you what branch you're currently in:</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branch</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Delete the feature branch:</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branch -d &lt;</w:t>
            </w:r>
            <w:proofErr w:type="spellStart"/>
            <w:r w:rsidRPr="00D75C70">
              <w:rPr>
                <w:rFonts w:ascii="Courier New" w:eastAsia="Times New Roman" w:hAnsi="Courier New" w:cs="Courier New"/>
                <w:color w:val="333333"/>
                <w:sz w:val="20"/>
                <w:szCs w:val="20"/>
              </w:rPr>
              <w:t>branchname</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Push the branch to your remote repository, so others can use it: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push origin &lt;</w:t>
            </w:r>
            <w:proofErr w:type="spellStart"/>
            <w:r w:rsidRPr="00D75C70">
              <w:rPr>
                <w:rFonts w:ascii="Courier New" w:eastAsia="Times New Roman" w:hAnsi="Courier New" w:cs="Courier New"/>
                <w:color w:val="333333"/>
                <w:sz w:val="20"/>
                <w:szCs w:val="20"/>
              </w:rPr>
              <w:t>branchname</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Push all branches to your remote repository: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push --all origin</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Delete a branch on your remote repository: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push origin :&lt;</w:t>
            </w:r>
            <w:proofErr w:type="spellStart"/>
            <w:r w:rsidRPr="00D75C70">
              <w:rPr>
                <w:rFonts w:ascii="Courier New" w:eastAsia="Times New Roman" w:hAnsi="Courier New" w:cs="Courier New"/>
                <w:color w:val="333333"/>
                <w:sz w:val="20"/>
                <w:szCs w:val="20"/>
              </w:rPr>
              <w:t>branchname</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15" w:history="1">
              <w:r w:rsidRPr="00D75C70">
                <w:rPr>
                  <w:rFonts w:ascii="Arial" w:eastAsia="Times New Roman" w:hAnsi="Arial" w:cs="Arial"/>
                  <w:b/>
                  <w:bCs/>
                  <w:color w:val="326CA6"/>
                  <w:sz w:val="19"/>
                </w:rPr>
                <w:t xml:space="preserve">Update from the remote </w:t>
              </w:r>
              <w:r w:rsidRPr="00D75C70">
                <w:rPr>
                  <w:rFonts w:ascii="Arial" w:eastAsia="Times New Roman" w:hAnsi="Arial" w:cs="Arial"/>
                  <w:b/>
                  <w:bCs/>
                  <w:color w:val="326CA6"/>
                  <w:sz w:val="19"/>
                </w:rPr>
                <w:lastRenderedPageBreak/>
                <w:t>repository</w:t>
              </w:r>
            </w:hyperlink>
          </w:p>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 </w:t>
            </w: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lastRenderedPageBreak/>
              <w:t>Fetch and merge changes on the remote server to your working directory: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pull</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To merge a different branch into your active branch:</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merge &lt;</w:t>
            </w:r>
            <w:proofErr w:type="spellStart"/>
            <w:r w:rsidRPr="00D75C70">
              <w:rPr>
                <w:rFonts w:ascii="Courier New" w:eastAsia="Times New Roman" w:hAnsi="Courier New" w:cs="Courier New"/>
                <w:color w:val="333333"/>
                <w:sz w:val="20"/>
                <w:szCs w:val="20"/>
              </w:rPr>
              <w:t>branchname</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View all the merge conflicts:</w:t>
            </w:r>
          </w:p>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View the conflicts against the base file:</w:t>
            </w:r>
          </w:p>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Preview changes, before merging:</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diff</w:t>
            </w:r>
          </w:p>
          <w:p w:rsidR="00D75C70" w:rsidRPr="00D75C70" w:rsidRDefault="00D75C70" w:rsidP="00D75C70">
            <w:pPr>
              <w:spacing w:after="136" w:line="340" w:lineRule="atLeast"/>
              <w:rPr>
                <w:rFonts w:ascii="Arial" w:eastAsia="Times New Roman" w:hAnsi="Arial" w:cs="Arial"/>
                <w:color w:val="333333"/>
                <w:sz w:val="19"/>
                <w:szCs w:val="19"/>
              </w:rPr>
            </w:pP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diff --base &lt;filename&gt;</w:t>
            </w:r>
          </w:p>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diff &lt;</w:t>
            </w:r>
            <w:proofErr w:type="spellStart"/>
            <w:r w:rsidRPr="00D75C70">
              <w:rPr>
                <w:rFonts w:ascii="Courier New" w:eastAsia="Times New Roman" w:hAnsi="Courier New" w:cs="Courier New"/>
                <w:color w:val="333333"/>
                <w:sz w:val="20"/>
                <w:szCs w:val="20"/>
              </w:rPr>
              <w:t>sourcebranch</w:t>
            </w:r>
            <w:proofErr w:type="spellEnd"/>
            <w:r w:rsidRPr="00D75C70">
              <w:rPr>
                <w:rFonts w:ascii="Courier New" w:eastAsia="Times New Roman" w:hAnsi="Courier New" w:cs="Courier New"/>
                <w:color w:val="333333"/>
                <w:sz w:val="20"/>
                <w:szCs w:val="20"/>
              </w:rPr>
              <w:t>&gt; &lt;</w:t>
            </w:r>
            <w:proofErr w:type="spellStart"/>
            <w:r w:rsidRPr="00D75C70">
              <w:rPr>
                <w:rFonts w:ascii="Courier New" w:eastAsia="Times New Roman" w:hAnsi="Courier New" w:cs="Courier New"/>
                <w:color w:val="333333"/>
                <w:sz w:val="20"/>
                <w:szCs w:val="20"/>
              </w:rPr>
              <w:t>targetbranch</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After you have manually resolved any conflicts, you mark the changed file:</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add &lt;filename&gt;</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b/>
                <w:bCs/>
                <w:color w:val="333333"/>
                <w:sz w:val="19"/>
              </w:rPr>
              <w:t>Tags</w:t>
            </w: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 xml:space="preserve">You can use tagging to mark a significant </w:t>
            </w:r>
            <w:proofErr w:type="spellStart"/>
            <w:r w:rsidRPr="00D75C70">
              <w:rPr>
                <w:rFonts w:ascii="Arial" w:eastAsia="Times New Roman" w:hAnsi="Arial" w:cs="Arial"/>
                <w:color w:val="333333"/>
                <w:sz w:val="19"/>
                <w:szCs w:val="19"/>
              </w:rPr>
              <w:t>changeset</w:t>
            </w:r>
            <w:proofErr w:type="spellEnd"/>
            <w:r w:rsidRPr="00D75C70">
              <w:rPr>
                <w:rFonts w:ascii="Arial" w:eastAsia="Times New Roman" w:hAnsi="Arial" w:cs="Arial"/>
                <w:color w:val="333333"/>
                <w:sz w:val="19"/>
                <w:szCs w:val="19"/>
              </w:rPr>
              <w:t>, such as a release:</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tag 1.0.0 &lt;</w:t>
            </w:r>
            <w:proofErr w:type="spellStart"/>
            <w:r w:rsidRPr="00D75C70">
              <w:rPr>
                <w:rFonts w:ascii="Courier New" w:eastAsia="Times New Roman" w:hAnsi="Courier New" w:cs="Courier New"/>
                <w:color w:val="333333"/>
                <w:sz w:val="20"/>
                <w:szCs w:val="20"/>
              </w:rPr>
              <w:t>commitID</w:t>
            </w:r>
            <w:proofErr w:type="spellEnd"/>
            <w:r w:rsidRPr="00D75C70">
              <w:rPr>
                <w:rFonts w:ascii="Courier New" w:eastAsia="Times New Roman" w:hAnsi="Courier New" w:cs="Courier New"/>
                <w:color w:val="333333"/>
                <w:sz w:val="20"/>
                <w:szCs w:val="20"/>
              </w:rPr>
              <w:t>&gt;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proofErr w:type="spellStart"/>
            <w:r w:rsidRPr="00D75C70">
              <w:rPr>
                <w:rFonts w:ascii="Arial" w:eastAsia="Times New Roman" w:hAnsi="Arial" w:cs="Arial"/>
                <w:color w:val="333333"/>
                <w:sz w:val="19"/>
                <w:szCs w:val="19"/>
              </w:rPr>
              <w:t>CommitId</w:t>
            </w:r>
            <w:proofErr w:type="spellEnd"/>
            <w:r w:rsidRPr="00D75C70">
              <w:rPr>
                <w:rFonts w:ascii="Arial" w:eastAsia="Times New Roman" w:hAnsi="Arial" w:cs="Arial"/>
                <w:color w:val="333333"/>
                <w:sz w:val="19"/>
                <w:szCs w:val="19"/>
              </w:rPr>
              <w:t xml:space="preserve"> is the leading characters of the </w:t>
            </w:r>
            <w:proofErr w:type="spellStart"/>
            <w:r w:rsidRPr="00D75C70">
              <w:rPr>
                <w:rFonts w:ascii="Arial" w:eastAsia="Times New Roman" w:hAnsi="Arial" w:cs="Arial"/>
                <w:color w:val="333333"/>
                <w:sz w:val="19"/>
                <w:szCs w:val="19"/>
              </w:rPr>
              <w:t>changeset</w:t>
            </w:r>
            <w:proofErr w:type="spellEnd"/>
            <w:r w:rsidRPr="00D75C70">
              <w:rPr>
                <w:rFonts w:ascii="Arial" w:eastAsia="Times New Roman" w:hAnsi="Arial" w:cs="Arial"/>
                <w:color w:val="333333"/>
                <w:sz w:val="19"/>
                <w:szCs w:val="19"/>
              </w:rPr>
              <w:t xml:space="preserve"> ID, up to 10, but must be unique. Get the ID using:</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log</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Push all tags to remote repository:</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push --tags origin</w:t>
            </w:r>
          </w:p>
        </w:tc>
      </w:tr>
      <w:tr w:rsidR="00D75C70" w:rsidRPr="00D75C70" w:rsidTr="00D75C7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hyperlink r:id="rId16" w:history="1">
              <w:r w:rsidRPr="00D75C70">
                <w:rPr>
                  <w:rFonts w:ascii="Arial" w:eastAsia="Times New Roman" w:hAnsi="Arial" w:cs="Arial"/>
                  <w:b/>
                  <w:bCs/>
                  <w:color w:val="326CA6"/>
                  <w:sz w:val="19"/>
                </w:rPr>
                <w:t>Undo local changes</w:t>
              </w:r>
            </w:hyperlink>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If you mess up, you can replace the changes in your working tree with the last content in head:</w:t>
            </w:r>
          </w:p>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Changes already added to the index, as well as new files, will be kept.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checkout -- &lt;filename&gt;</w:t>
            </w:r>
          </w:p>
        </w:tc>
      </w:tr>
      <w:tr w:rsidR="00D75C70" w:rsidRPr="00D75C70" w:rsidTr="00D75C7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D75C70" w:rsidRPr="00D75C70" w:rsidRDefault="00D75C70" w:rsidP="00D75C70">
            <w:pPr>
              <w:spacing w:after="0" w:line="240" w:lineRule="auto"/>
              <w:rPr>
                <w:rFonts w:ascii="Arial" w:eastAsia="Times New Roman" w:hAnsi="Arial" w:cs="Arial"/>
                <w:color w:val="333333"/>
                <w:sz w:val="19"/>
                <w:szCs w:val="19"/>
              </w:rPr>
            </w:pP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 xml:space="preserve">Instead, to drop all your </w:t>
            </w:r>
            <w:r w:rsidRPr="00D75C70">
              <w:rPr>
                <w:rFonts w:ascii="Arial" w:eastAsia="Times New Roman" w:hAnsi="Arial" w:cs="Arial"/>
                <w:color w:val="333333"/>
                <w:sz w:val="19"/>
                <w:szCs w:val="19"/>
              </w:rPr>
              <w:lastRenderedPageBreak/>
              <w:t>local changes and commits, fetch the latest history from the server and point your local master branch at it, do this:</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lastRenderedPageBreak/>
              <w:t>git</w:t>
            </w:r>
            <w:proofErr w:type="spellEnd"/>
            <w:r w:rsidRPr="00D75C70">
              <w:rPr>
                <w:rFonts w:ascii="Courier New" w:eastAsia="Times New Roman" w:hAnsi="Courier New" w:cs="Courier New"/>
                <w:color w:val="333333"/>
                <w:sz w:val="20"/>
                <w:szCs w:val="20"/>
              </w:rPr>
              <w:t xml:space="preserve"> fetch origin</w:t>
            </w:r>
          </w:p>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
          <w:p w:rsidR="00D75C70" w:rsidRPr="00D75C70" w:rsidRDefault="00D75C70" w:rsidP="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rPr>
                <w:rFonts w:ascii="Courier New" w:eastAsia="Times New Roman" w:hAnsi="Courier New" w:cs="Courier New"/>
                <w:color w:val="333333"/>
                <w:sz w:val="20"/>
                <w:szCs w:val="20"/>
              </w:rPr>
            </w:pPr>
            <w:proofErr w:type="spellStart"/>
            <w:r w:rsidRPr="00D75C70">
              <w:rPr>
                <w:rFonts w:ascii="Courier New" w:eastAsia="Times New Roman" w:hAnsi="Courier New" w:cs="Courier New"/>
                <w:color w:val="333333"/>
                <w:sz w:val="20"/>
                <w:szCs w:val="20"/>
              </w:rPr>
              <w:t>git</w:t>
            </w:r>
            <w:proofErr w:type="spellEnd"/>
            <w:r w:rsidRPr="00D75C70">
              <w:rPr>
                <w:rFonts w:ascii="Courier New" w:eastAsia="Times New Roman" w:hAnsi="Courier New" w:cs="Courier New"/>
                <w:color w:val="333333"/>
                <w:sz w:val="20"/>
                <w:szCs w:val="20"/>
              </w:rPr>
              <w:t xml:space="preserve"> reset --hard origin/master</w:t>
            </w:r>
          </w:p>
        </w:tc>
      </w:tr>
      <w:tr w:rsidR="00D75C70" w:rsidRPr="00D75C70" w:rsidTr="00D75C7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136" w:line="340" w:lineRule="atLeast"/>
              <w:rPr>
                <w:rFonts w:ascii="Arial" w:eastAsia="Times New Roman" w:hAnsi="Arial" w:cs="Arial"/>
                <w:color w:val="333333"/>
                <w:sz w:val="19"/>
                <w:szCs w:val="19"/>
              </w:rPr>
            </w:pPr>
            <w:r w:rsidRPr="00D75C70">
              <w:rPr>
                <w:rFonts w:ascii="Arial" w:eastAsia="Times New Roman" w:hAnsi="Arial" w:cs="Arial"/>
                <w:b/>
                <w:bCs/>
                <w:color w:val="000000"/>
                <w:sz w:val="19"/>
              </w:rPr>
              <w:lastRenderedPageBreak/>
              <w:t>Search</w:t>
            </w:r>
          </w:p>
        </w:tc>
        <w:tc>
          <w:tcPr>
            <w:tcW w:w="2518"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r w:rsidRPr="00D75C70">
              <w:rPr>
                <w:rFonts w:ascii="Arial" w:eastAsia="Times New Roman" w:hAnsi="Arial" w:cs="Arial"/>
                <w:color w:val="333333"/>
                <w:sz w:val="19"/>
                <w:szCs w:val="19"/>
              </w:rPr>
              <w:t>Search the working directory for</w:t>
            </w:r>
            <w:r w:rsidRPr="00D75C70">
              <w:rPr>
                <w:rFonts w:ascii="Arial" w:eastAsia="Times New Roman" w:hAnsi="Arial" w:cs="Arial"/>
                <w:color w:val="333333"/>
                <w:sz w:val="19"/>
              </w:rPr>
              <w:t> </w:t>
            </w:r>
            <w:proofErr w:type="spellStart"/>
            <w:r w:rsidRPr="00D75C70">
              <w:rPr>
                <w:rFonts w:ascii="Courier New" w:eastAsia="Times New Roman" w:hAnsi="Courier New" w:cs="Courier New"/>
                <w:color w:val="333333"/>
                <w:sz w:val="20"/>
              </w:rPr>
              <w:t>foo</w:t>
            </w:r>
            <w:proofErr w:type="spellEnd"/>
            <w:r w:rsidRPr="00D75C70">
              <w:rPr>
                <w:rFonts w:ascii="Courier New" w:eastAsia="Times New Roman" w:hAnsi="Courier New" w:cs="Courier New"/>
                <w:color w:val="333333"/>
                <w:sz w:val="20"/>
              </w:rPr>
              <w:t>()</w:t>
            </w:r>
            <w:r w:rsidRPr="00D75C70">
              <w:rPr>
                <w:rFonts w:ascii="Arial" w:eastAsia="Times New Roman" w:hAnsi="Arial" w:cs="Arial"/>
                <w:color w:val="333333"/>
                <w:sz w:val="19"/>
                <w:szCs w:val="19"/>
              </w:rPr>
              <w:t>:</w:t>
            </w:r>
          </w:p>
        </w:tc>
        <w:tc>
          <w:tcPr>
            <w:tcW w:w="5806" w:type="dxa"/>
            <w:tcBorders>
              <w:top w:val="single" w:sz="6" w:space="0" w:color="DDDDDD"/>
              <w:left w:val="single" w:sz="6" w:space="0" w:color="DDDDDD"/>
              <w:bottom w:val="single" w:sz="6" w:space="0" w:color="DDDDDD"/>
              <w:right w:val="single" w:sz="6" w:space="0" w:color="DDDDDD"/>
            </w:tcBorders>
            <w:shd w:val="clear" w:color="auto" w:fill="FFFFFF"/>
            <w:tcMar>
              <w:top w:w="95" w:type="dxa"/>
              <w:left w:w="136" w:type="dxa"/>
              <w:bottom w:w="95" w:type="dxa"/>
              <w:right w:w="136" w:type="dxa"/>
            </w:tcMar>
            <w:hideMark/>
          </w:tcPr>
          <w:p w:rsidR="00D75C70" w:rsidRPr="00D75C70" w:rsidRDefault="00D75C70" w:rsidP="00D75C70">
            <w:pPr>
              <w:spacing w:after="0" w:line="340" w:lineRule="atLeast"/>
              <w:rPr>
                <w:rFonts w:ascii="Arial" w:eastAsia="Times New Roman" w:hAnsi="Arial" w:cs="Arial"/>
                <w:color w:val="333333"/>
                <w:sz w:val="19"/>
                <w:szCs w:val="19"/>
              </w:rPr>
            </w:pPr>
            <w:proofErr w:type="spellStart"/>
            <w:r w:rsidRPr="00D75C70">
              <w:rPr>
                <w:rFonts w:ascii="Courier New" w:eastAsia="Times New Roman" w:hAnsi="Courier New" w:cs="Courier New"/>
                <w:color w:val="333333"/>
                <w:sz w:val="20"/>
              </w:rPr>
              <w:t>git</w:t>
            </w:r>
            <w:proofErr w:type="spellEnd"/>
            <w:r w:rsidRPr="00D75C70">
              <w:rPr>
                <w:rFonts w:ascii="Courier New" w:eastAsia="Times New Roman" w:hAnsi="Courier New" w:cs="Courier New"/>
                <w:color w:val="333333"/>
                <w:sz w:val="20"/>
              </w:rPr>
              <w:t xml:space="preserve"> </w:t>
            </w:r>
            <w:proofErr w:type="spellStart"/>
            <w:r w:rsidRPr="00D75C70">
              <w:rPr>
                <w:rFonts w:ascii="Courier New" w:eastAsia="Times New Roman" w:hAnsi="Courier New" w:cs="Courier New"/>
                <w:color w:val="333333"/>
                <w:sz w:val="20"/>
              </w:rPr>
              <w:t>grep</w:t>
            </w:r>
            <w:proofErr w:type="spellEnd"/>
            <w:r w:rsidRPr="00D75C70">
              <w:rPr>
                <w:rFonts w:ascii="Courier New" w:eastAsia="Times New Roman" w:hAnsi="Courier New" w:cs="Courier New"/>
                <w:color w:val="333333"/>
                <w:sz w:val="20"/>
              </w:rPr>
              <w:t xml:space="preserve"> "</w:t>
            </w:r>
            <w:proofErr w:type="spellStart"/>
            <w:r w:rsidRPr="00D75C70">
              <w:rPr>
                <w:rFonts w:ascii="Courier New" w:eastAsia="Times New Roman" w:hAnsi="Courier New" w:cs="Courier New"/>
                <w:color w:val="333333"/>
                <w:sz w:val="20"/>
              </w:rPr>
              <w:t>foo</w:t>
            </w:r>
            <w:proofErr w:type="spellEnd"/>
            <w:r w:rsidRPr="00D75C70">
              <w:rPr>
                <w:rFonts w:ascii="Courier New" w:eastAsia="Times New Roman" w:hAnsi="Courier New" w:cs="Courier New"/>
                <w:color w:val="333333"/>
                <w:sz w:val="20"/>
              </w:rPr>
              <w:t>()"</w:t>
            </w:r>
          </w:p>
        </w:tc>
      </w:tr>
    </w:tbl>
    <w:p w:rsidR="00D324CC" w:rsidRDefault="00D324CC" w:rsidP="00D75C70"/>
    <w:sectPr w:rsidR="00D324CC" w:rsidSect="00A75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54C"/>
    <w:multiLevelType w:val="hybridMultilevel"/>
    <w:tmpl w:val="B0B0FA3E"/>
    <w:lvl w:ilvl="0" w:tplc="04090001">
      <w:start w:val="1"/>
      <w:numFmt w:val="bullet"/>
      <w:lvlText w:val=""/>
      <w:lvlJc w:val="left"/>
      <w:pPr>
        <w:ind w:left="1080" w:hanging="360"/>
      </w:pPr>
      <w:rPr>
        <w:rFonts w:ascii="Symbol" w:hAnsi="Symbol" w:hint="default"/>
      </w:rPr>
    </w:lvl>
    <w:lvl w:ilvl="1" w:tplc="C268BA66">
      <w:numFmt w:val="bullet"/>
      <w:lvlText w:val=""/>
      <w:lvlJc w:val="left"/>
      <w:pPr>
        <w:ind w:left="1800" w:hanging="360"/>
      </w:pPr>
      <w:rPr>
        <w:rFonts w:ascii="Symbol" w:eastAsiaTheme="minorEastAsia"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444AD"/>
    <w:multiLevelType w:val="hybridMultilevel"/>
    <w:tmpl w:val="E8743C5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3C039A"/>
    <w:multiLevelType w:val="hybridMultilevel"/>
    <w:tmpl w:val="CBE48BD6"/>
    <w:lvl w:ilvl="0" w:tplc="04090013">
      <w:start w:val="1"/>
      <w:numFmt w:val="upperRoman"/>
      <w:lvlText w:val="%1."/>
      <w:lvlJc w:val="righ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78651CED"/>
    <w:multiLevelType w:val="hybridMultilevel"/>
    <w:tmpl w:val="8A88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B56CD"/>
    <w:rsid w:val="002C2BFB"/>
    <w:rsid w:val="00321B8D"/>
    <w:rsid w:val="00597CCF"/>
    <w:rsid w:val="00891840"/>
    <w:rsid w:val="00954BA0"/>
    <w:rsid w:val="00A50048"/>
    <w:rsid w:val="00A753D0"/>
    <w:rsid w:val="00AE71A8"/>
    <w:rsid w:val="00BB56CD"/>
    <w:rsid w:val="00D324CC"/>
    <w:rsid w:val="00D52D13"/>
    <w:rsid w:val="00D75C70"/>
    <w:rsid w:val="00DE0183"/>
    <w:rsid w:val="00FB18D5"/>
    <w:rsid w:val="00FD5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3D0"/>
  </w:style>
  <w:style w:type="paragraph" w:styleId="Heading2">
    <w:name w:val="heading 2"/>
    <w:basedOn w:val="Normal"/>
    <w:link w:val="Heading2Char"/>
    <w:uiPriority w:val="9"/>
    <w:qFormat/>
    <w:rsid w:val="00321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CD"/>
    <w:pPr>
      <w:ind w:left="720"/>
      <w:contextualSpacing/>
    </w:pPr>
  </w:style>
  <w:style w:type="character" w:customStyle="1" w:styleId="apple-converted-space">
    <w:name w:val="apple-converted-space"/>
    <w:basedOn w:val="DefaultParagraphFont"/>
    <w:rsid w:val="00FB18D5"/>
  </w:style>
  <w:style w:type="character" w:customStyle="1" w:styleId="Heading2Char">
    <w:name w:val="Heading 2 Char"/>
    <w:basedOn w:val="DefaultParagraphFont"/>
    <w:link w:val="Heading2"/>
    <w:uiPriority w:val="9"/>
    <w:rsid w:val="00321B8D"/>
    <w:rPr>
      <w:rFonts w:ascii="Times New Roman" w:eastAsia="Times New Roman" w:hAnsi="Times New Roman" w:cs="Times New Roman"/>
      <w:b/>
      <w:bCs/>
      <w:sz w:val="36"/>
      <w:szCs w:val="36"/>
    </w:rPr>
  </w:style>
  <w:style w:type="character" w:styleId="Strong">
    <w:name w:val="Strong"/>
    <w:basedOn w:val="DefaultParagraphFont"/>
    <w:uiPriority w:val="22"/>
    <w:qFormat/>
    <w:rsid w:val="00D75C70"/>
    <w:rPr>
      <w:b/>
      <w:bCs/>
    </w:rPr>
  </w:style>
  <w:style w:type="character" w:styleId="Hyperlink">
    <w:name w:val="Hyperlink"/>
    <w:basedOn w:val="DefaultParagraphFont"/>
    <w:uiPriority w:val="99"/>
    <w:semiHidden/>
    <w:unhideWhenUsed/>
    <w:rsid w:val="00D75C70"/>
    <w:rPr>
      <w:color w:val="0000FF"/>
      <w:u w:val="single"/>
    </w:rPr>
  </w:style>
  <w:style w:type="paragraph" w:styleId="NormalWeb">
    <w:name w:val="Normal (Web)"/>
    <w:basedOn w:val="Normal"/>
    <w:uiPriority w:val="99"/>
    <w:unhideWhenUsed/>
    <w:rsid w:val="00D75C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5C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5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5C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6081448">
      <w:bodyDiv w:val="1"/>
      <w:marLeft w:val="0"/>
      <w:marRight w:val="0"/>
      <w:marTop w:val="0"/>
      <w:marBottom w:val="0"/>
      <w:divBdr>
        <w:top w:val="none" w:sz="0" w:space="0" w:color="auto"/>
        <w:left w:val="none" w:sz="0" w:space="0" w:color="auto"/>
        <w:bottom w:val="none" w:sz="0" w:space="0" w:color="auto"/>
        <w:right w:val="none" w:sz="0" w:space="0" w:color="auto"/>
      </w:divBdr>
    </w:div>
    <w:div w:id="20794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tlassian.com/git/tutorial/git-basics" TargetMode="External"/><Relationship Id="rId13" Type="http://schemas.openxmlformats.org/officeDocument/2006/relationships/hyperlink" Target="http://atlassian.com/git/tutorial/remote-repositor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tlassian.com/git/tutorial/git-basics" TargetMode="External"/><Relationship Id="rId12" Type="http://schemas.openxmlformats.org/officeDocument/2006/relationships/hyperlink" Target="http://atlassian.com/git/tutorial/git-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tlassian.com/git/tutorial/undoing-changes" TargetMode="External"/><Relationship Id="rId1" Type="http://schemas.openxmlformats.org/officeDocument/2006/relationships/numbering" Target="numbering.xml"/><Relationship Id="rId6" Type="http://schemas.openxmlformats.org/officeDocument/2006/relationships/hyperlink" Target="http://stackoverflow.com/questions/26159274/is-it-possible-to-have-a-trailing-period-in-user-name-in-git/26219423" TargetMode="External"/><Relationship Id="rId11" Type="http://schemas.openxmlformats.org/officeDocument/2006/relationships/hyperlink" Target="http://atlassian.com/git/tutorial/remote-repositories"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atlassian.com/git/tutorial/remote-repositories" TargetMode="External"/><Relationship Id="rId10" Type="http://schemas.openxmlformats.org/officeDocument/2006/relationships/hyperlink" Target="http://atlassian.com/git/tutorial/git-basics" TargetMode="External"/><Relationship Id="rId4" Type="http://schemas.openxmlformats.org/officeDocument/2006/relationships/webSettings" Target="webSettings.xml"/><Relationship Id="rId9" Type="http://schemas.openxmlformats.org/officeDocument/2006/relationships/hyperlink" Target="http://atlassian.com/git/tutorial/git-basics" TargetMode="External"/><Relationship Id="rId14" Type="http://schemas.openxmlformats.org/officeDocument/2006/relationships/hyperlink" Target="http://atlassian.com/git/tutorial/git-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9</cp:revision>
  <dcterms:created xsi:type="dcterms:W3CDTF">2015-05-14T23:06:00Z</dcterms:created>
  <dcterms:modified xsi:type="dcterms:W3CDTF">2015-07-18T14:26:00Z</dcterms:modified>
</cp:coreProperties>
</file>