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9D9FA" w14:textId="77777777" w:rsidR="00D8389D" w:rsidRPr="000F41A3" w:rsidRDefault="00D8389D" w:rsidP="00D8389D">
      <w:pPr>
        <w:pStyle w:val="Body"/>
        <w:spacing w:line="360" w:lineRule="auto"/>
        <w:jc w:val="center"/>
        <w:rPr>
          <w:lang w:val="es-MX"/>
        </w:rPr>
      </w:pPr>
      <w:r w:rsidRPr="000F41A3">
        <w:rPr>
          <w:lang w:val="es-MX"/>
        </w:rPr>
        <w:drawing>
          <wp:inline distT="0" distB="0" distL="0" distR="0" wp14:anchorId="33E09E57" wp14:editId="4B274FBD">
            <wp:extent cx="1440000" cy="1440000"/>
            <wp:effectExtent l="0" t="0" r="0" b="0"/>
            <wp:docPr id="1073741825" name="officeArt object" descr="logo.png"/>
            <wp:cNvGraphicFramePr/>
            <a:graphic xmlns:a="http://schemas.openxmlformats.org/drawingml/2006/main">
              <a:graphicData uri="http://schemas.openxmlformats.org/drawingml/2006/picture">
                <pic:pic xmlns:pic="http://schemas.openxmlformats.org/drawingml/2006/picture">
                  <pic:nvPicPr>
                    <pic:cNvPr id="1073741825" name="image1.png" descr="logo.png"/>
                    <pic:cNvPicPr>
                      <a:picLocks noChangeAspect="1"/>
                    </pic:cNvPicPr>
                  </pic:nvPicPr>
                  <pic:blipFill>
                    <a:blip r:embed="rId8">
                      <a:extLst/>
                    </a:blip>
                    <a:stretch>
                      <a:fillRect/>
                    </a:stretch>
                  </pic:blipFill>
                  <pic:spPr>
                    <a:xfrm>
                      <a:off x="0" y="0"/>
                      <a:ext cx="1440000" cy="1440000"/>
                    </a:xfrm>
                    <a:prstGeom prst="rect">
                      <a:avLst/>
                    </a:prstGeom>
                    <a:ln w="12700" cap="flat">
                      <a:noFill/>
                      <a:miter lim="400000"/>
                    </a:ln>
                    <a:effectLst/>
                  </pic:spPr>
                </pic:pic>
              </a:graphicData>
            </a:graphic>
          </wp:inline>
        </w:drawing>
      </w:r>
    </w:p>
    <w:p w14:paraId="229C0B83" w14:textId="77777777" w:rsidR="00D8389D" w:rsidRPr="000F41A3" w:rsidRDefault="00D8389D" w:rsidP="00D8389D">
      <w:pPr>
        <w:pStyle w:val="Body"/>
        <w:spacing w:after="0" w:line="240" w:lineRule="auto"/>
        <w:jc w:val="center"/>
        <w:rPr>
          <w:rFonts w:ascii="Arial" w:eastAsia="Arial" w:hAnsi="Arial" w:cs="Arial"/>
          <w:b/>
          <w:bCs/>
          <w:sz w:val="72"/>
          <w:szCs w:val="72"/>
          <w:lang w:val="es-MX"/>
        </w:rPr>
      </w:pPr>
      <w:r w:rsidRPr="000F41A3">
        <w:rPr>
          <w:rFonts w:ascii="Arial" w:hAnsi="Arial"/>
          <w:b/>
          <w:bCs/>
          <w:sz w:val="72"/>
          <w:szCs w:val="72"/>
          <w:lang w:val="es-MX"/>
        </w:rPr>
        <w:t>UNIVERSIDAD DE COLIMA</w:t>
      </w:r>
    </w:p>
    <w:p w14:paraId="57727196" w14:textId="77777777" w:rsidR="00D8389D" w:rsidRPr="000F41A3" w:rsidRDefault="00D8389D" w:rsidP="00D8389D">
      <w:pPr>
        <w:pStyle w:val="Body"/>
        <w:spacing w:after="0" w:line="240" w:lineRule="auto"/>
        <w:jc w:val="center"/>
        <w:rPr>
          <w:rFonts w:ascii="Arial" w:eastAsia="Arial" w:hAnsi="Arial" w:cs="Arial"/>
          <w:b/>
          <w:bCs/>
          <w:sz w:val="44"/>
          <w:szCs w:val="44"/>
          <w:lang w:val="es-MX"/>
        </w:rPr>
      </w:pPr>
      <w:r w:rsidRPr="000F41A3">
        <w:rPr>
          <w:rFonts w:ascii="Arial" w:hAnsi="Arial"/>
          <w:b/>
          <w:bCs/>
          <w:smallCaps/>
          <w:sz w:val="72"/>
          <w:szCs w:val="72"/>
          <w:lang w:val="es-MX"/>
        </w:rPr>
        <w:t>F</w:t>
      </w:r>
      <w:r w:rsidRPr="000F41A3">
        <w:rPr>
          <w:rFonts w:ascii="Arial" w:hAnsi="Arial"/>
          <w:b/>
          <w:bCs/>
          <w:sz w:val="44"/>
          <w:szCs w:val="44"/>
          <w:lang w:val="es-MX"/>
        </w:rPr>
        <w:t xml:space="preserve">ACULTAD DE </w:t>
      </w:r>
      <w:r w:rsidRPr="000F41A3">
        <w:rPr>
          <w:rFonts w:ascii="Arial" w:hAnsi="Arial"/>
          <w:b/>
          <w:bCs/>
          <w:sz w:val="72"/>
          <w:szCs w:val="72"/>
          <w:lang w:val="es-MX"/>
        </w:rPr>
        <w:t>T</w:t>
      </w:r>
      <w:r w:rsidRPr="000F41A3">
        <w:rPr>
          <w:rFonts w:ascii="Arial" w:hAnsi="Arial"/>
          <w:b/>
          <w:bCs/>
          <w:sz w:val="44"/>
          <w:szCs w:val="44"/>
          <w:lang w:val="es-MX"/>
        </w:rPr>
        <w:t>ELEMÁTICA</w:t>
      </w:r>
    </w:p>
    <w:p w14:paraId="5C7C6EE4" w14:textId="77777777" w:rsidR="00D8389D" w:rsidRPr="000F41A3" w:rsidRDefault="00D8389D" w:rsidP="00D8389D">
      <w:pPr>
        <w:pStyle w:val="Body"/>
        <w:spacing w:after="0" w:line="240" w:lineRule="auto"/>
        <w:jc w:val="center"/>
        <w:rPr>
          <w:rFonts w:ascii="Arial" w:eastAsia="Arial" w:hAnsi="Arial" w:cs="Arial"/>
          <w:b/>
          <w:bCs/>
          <w:sz w:val="44"/>
          <w:szCs w:val="44"/>
          <w:lang w:val="es-MX"/>
        </w:rPr>
      </w:pPr>
    </w:p>
    <w:p w14:paraId="2CB71425" w14:textId="77777777" w:rsidR="00D8389D" w:rsidRPr="000F41A3" w:rsidRDefault="00D8389D" w:rsidP="00D8389D">
      <w:pPr>
        <w:pStyle w:val="Body"/>
        <w:spacing w:after="0" w:line="240" w:lineRule="auto"/>
        <w:jc w:val="center"/>
        <w:rPr>
          <w:rFonts w:ascii="Arial" w:eastAsia="Arial" w:hAnsi="Arial" w:cs="Arial"/>
          <w:b/>
          <w:bCs/>
          <w:sz w:val="44"/>
          <w:szCs w:val="44"/>
          <w:lang w:val="es-MX"/>
        </w:rPr>
      </w:pPr>
    </w:p>
    <w:p w14:paraId="068C97D3" w14:textId="77777777" w:rsidR="00D8389D" w:rsidRPr="000F41A3" w:rsidRDefault="00D8389D" w:rsidP="00D8389D">
      <w:pPr>
        <w:pStyle w:val="Body"/>
        <w:spacing w:line="360" w:lineRule="auto"/>
        <w:jc w:val="center"/>
        <w:rPr>
          <w:rFonts w:ascii="Arial" w:eastAsia="Arial" w:hAnsi="Arial" w:cs="Arial"/>
          <w:b/>
          <w:bCs/>
          <w:sz w:val="36"/>
          <w:szCs w:val="36"/>
          <w:lang w:val="es-MX"/>
        </w:rPr>
      </w:pPr>
      <w:r w:rsidRPr="000F41A3">
        <w:rPr>
          <w:rFonts w:ascii="Arial" w:hAnsi="Arial"/>
          <w:b/>
          <w:bCs/>
          <w:sz w:val="36"/>
          <w:szCs w:val="36"/>
          <w:lang w:val="es-MX"/>
        </w:rPr>
        <w:t>Diseño de una arquitectura en la nube basada en servicios para redes de sensores</w:t>
      </w:r>
    </w:p>
    <w:p w14:paraId="5AA93EF6" w14:textId="77777777" w:rsidR="00D8389D" w:rsidRPr="000F41A3" w:rsidRDefault="00D8389D" w:rsidP="00D8389D">
      <w:pPr>
        <w:pStyle w:val="Body"/>
        <w:spacing w:line="360" w:lineRule="auto"/>
        <w:jc w:val="center"/>
        <w:rPr>
          <w:rFonts w:ascii="Arial" w:eastAsia="Arial" w:hAnsi="Arial" w:cs="Arial"/>
          <w:sz w:val="28"/>
          <w:szCs w:val="28"/>
          <w:lang w:val="es-MX"/>
        </w:rPr>
      </w:pPr>
      <w:r w:rsidRPr="000F41A3">
        <w:rPr>
          <w:rFonts w:ascii="Arial" w:hAnsi="Arial"/>
          <w:sz w:val="28"/>
          <w:szCs w:val="28"/>
          <w:lang w:val="es-MX"/>
        </w:rPr>
        <w:t>TESIS</w:t>
      </w:r>
    </w:p>
    <w:p w14:paraId="29E13DE2" w14:textId="77777777" w:rsidR="00D8389D" w:rsidRPr="000F41A3" w:rsidRDefault="00D8389D" w:rsidP="00D8389D">
      <w:pPr>
        <w:pStyle w:val="Sinespaciado"/>
        <w:jc w:val="center"/>
        <w:rPr>
          <w:rFonts w:ascii="Arial" w:eastAsia="Arial" w:hAnsi="Arial" w:cs="Arial"/>
          <w:sz w:val="28"/>
          <w:szCs w:val="28"/>
          <w:lang w:val="es-MX"/>
        </w:rPr>
      </w:pPr>
      <w:r w:rsidRPr="000F41A3">
        <w:rPr>
          <w:rFonts w:ascii="Arial" w:hAnsi="Arial"/>
          <w:sz w:val="28"/>
          <w:szCs w:val="28"/>
          <w:lang w:val="es-MX"/>
        </w:rPr>
        <w:t>que para obtener el título de</w:t>
      </w:r>
    </w:p>
    <w:p w14:paraId="410FCAC3" w14:textId="77777777" w:rsidR="00D8389D" w:rsidRPr="000F41A3" w:rsidRDefault="00D8389D" w:rsidP="00D8389D">
      <w:pPr>
        <w:pStyle w:val="Sinespaciado"/>
        <w:rPr>
          <w:rFonts w:ascii="Arial" w:eastAsia="Arial" w:hAnsi="Arial" w:cs="Arial"/>
          <w:b/>
          <w:bCs/>
          <w:sz w:val="32"/>
          <w:szCs w:val="32"/>
          <w:lang w:val="es-MX"/>
        </w:rPr>
      </w:pPr>
    </w:p>
    <w:p w14:paraId="15E27582" w14:textId="77777777" w:rsidR="00D8389D" w:rsidRPr="000F41A3" w:rsidRDefault="00D8389D" w:rsidP="00D8389D">
      <w:pPr>
        <w:pStyle w:val="Sinespaciado"/>
        <w:jc w:val="center"/>
        <w:rPr>
          <w:rFonts w:ascii="Arial" w:eastAsia="Arial" w:hAnsi="Arial" w:cs="Arial"/>
          <w:b/>
          <w:bCs/>
          <w:sz w:val="36"/>
          <w:szCs w:val="36"/>
          <w:lang w:val="es-MX"/>
        </w:rPr>
      </w:pPr>
      <w:r w:rsidRPr="000F41A3">
        <w:rPr>
          <w:rFonts w:ascii="Arial" w:hAnsi="Arial"/>
          <w:b/>
          <w:bCs/>
          <w:sz w:val="36"/>
          <w:szCs w:val="36"/>
          <w:lang w:val="es-MX"/>
        </w:rPr>
        <w:t>Ingenieros de Software</w:t>
      </w:r>
    </w:p>
    <w:p w14:paraId="2BC2A776" w14:textId="77777777" w:rsidR="00D8389D" w:rsidRPr="000F41A3" w:rsidRDefault="00D8389D" w:rsidP="00D8389D">
      <w:pPr>
        <w:pStyle w:val="Sinespaciado"/>
        <w:jc w:val="center"/>
        <w:rPr>
          <w:rFonts w:ascii="Arial" w:eastAsia="Arial" w:hAnsi="Arial" w:cs="Arial"/>
          <w:sz w:val="28"/>
          <w:szCs w:val="28"/>
          <w:lang w:val="es-MX"/>
        </w:rPr>
      </w:pPr>
    </w:p>
    <w:p w14:paraId="659F2C49" w14:textId="77777777" w:rsidR="00D8389D" w:rsidRPr="000F41A3" w:rsidRDefault="00D8389D" w:rsidP="00D8389D">
      <w:pPr>
        <w:pStyle w:val="Sinespaciado"/>
        <w:jc w:val="center"/>
        <w:rPr>
          <w:rFonts w:ascii="Arial" w:eastAsia="Arial" w:hAnsi="Arial" w:cs="Arial"/>
          <w:sz w:val="28"/>
          <w:szCs w:val="28"/>
          <w:lang w:val="es-MX"/>
        </w:rPr>
      </w:pPr>
      <w:r w:rsidRPr="000F41A3">
        <w:rPr>
          <w:rFonts w:ascii="Arial" w:hAnsi="Arial"/>
          <w:sz w:val="28"/>
          <w:szCs w:val="28"/>
          <w:lang w:val="es-MX"/>
        </w:rPr>
        <w:t>PRESENTAN:</w:t>
      </w:r>
    </w:p>
    <w:p w14:paraId="2672E53B" w14:textId="77777777" w:rsidR="00D8389D" w:rsidRPr="000F41A3" w:rsidRDefault="00D8389D" w:rsidP="00D8389D">
      <w:pPr>
        <w:pStyle w:val="Sinespaciado"/>
        <w:jc w:val="center"/>
        <w:rPr>
          <w:rFonts w:ascii="Arial" w:eastAsia="Arial" w:hAnsi="Arial" w:cs="Arial"/>
          <w:sz w:val="28"/>
          <w:szCs w:val="28"/>
          <w:lang w:val="es-MX"/>
        </w:rPr>
      </w:pPr>
    </w:p>
    <w:p w14:paraId="20D0D3D0" w14:textId="77777777" w:rsidR="00D8389D" w:rsidRPr="000F41A3" w:rsidRDefault="00D8389D" w:rsidP="00D8389D">
      <w:pPr>
        <w:pStyle w:val="Sinespaciado"/>
        <w:jc w:val="center"/>
        <w:rPr>
          <w:rFonts w:ascii="Arial" w:eastAsia="Arial" w:hAnsi="Arial" w:cs="Arial"/>
          <w:sz w:val="28"/>
          <w:szCs w:val="28"/>
          <w:lang w:val="es-MX"/>
        </w:rPr>
      </w:pPr>
      <w:r w:rsidRPr="000F41A3">
        <w:rPr>
          <w:rFonts w:ascii="Arial" w:hAnsi="Arial"/>
          <w:sz w:val="28"/>
          <w:szCs w:val="28"/>
          <w:lang w:val="es-MX"/>
        </w:rPr>
        <w:t>Enrique Alejandro Amezcua Zúñiga</w:t>
      </w:r>
    </w:p>
    <w:p w14:paraId="065AA211" w14:textId="77777777" w:rsidR="00D8389D" w:rsidRPr="000F41A3" w:rsidRDefault="00D8389D" w:rsidP="00D8389D">
      <w:pPr>
        <w:pStyle w:val="Sinespaciado"/>
        <w:jc w:val="center"/>
        <w:rPr>
          <w:rFonts w:ascii="Arial" w:eastAsia="Arial" w:hAnsi="Arial" w:cs="Arial"/>
          <w:sz w:val="28"/>
          <w:szCs w:val="28"/>
          <w:lang w:val="es-MX"/>
        </w:rPr>
      </w:pPr>
      <w:r w:rsidRPr="000F41A3">
        <w:rPr>
          <w:rFonts w:ascii="Arial" w:hAnsi="Arial"/>
          <w:sz w:val="28"/>
          <w:szCs w:val="28"/>
          <w:lang w:val="es-MX"/>
        </w:rPr>
        <w:t>Jesús Israel González Partida</w:t>
      </w:r>
    </w:p>
    <w:p w14:paraId="5E080EEF" w14:textId="77777777" w:rsidR="00D8389D" w:rsidRPr="000F41A3" w:rsidRDefault="00D8389D" w:rsidP="00D8389D">
      <w:pPr>
        <w:pStyle w:val="Sinespaciado"/>
        <w:jc w:val="center"/>
        <w:rPr>
          <w:rFonts w:ascii="Arial" w:eastAsia="Arial" w:hAnsi="Arial" w:cs="Arial"/>
          <w:sz w:val="28"/>
          <w:szCs w:val="28"/>
          <w:lang w:val="es-MX"/>
        </w:rPr>
      </w:pPr>
    </w:p>
    <w:p w14:paraId="7631DFD5" w14:textId="77777777" w:rsidR="00D8389D" w:rsidRPr="000F41A3" w:rsidRDefault="00D8389D" w:rsidP="00D8389D">
      <w:pPr>
        <w:pStyle w:val="Sinespaciado"/>
        <w:jc w:val="center"/>
        <w:rPr>
          <w:rFonts w:ascii="Arial" w:eastAsia="Arial" w:hAnsi="Arial" w:cs="Arial"/>
          <w:sz w:val="28"/>
          <w:szCs w:val="28"/>
          <w:lang w:val="es-MX"/>
        </w:rPr>
      </w:pPr>
      <w:r w:rsidRPr="000F41A3">
        <w:rPr>
          <w:rFonts w:ascii="Arial" w:hAnsi="Arial"/>
          <w:sz w:val="28"/>
          <w:szCs w:val="28"/>
          <w:lang w:val="es-MX"/>
        </w:rPr>
        <w:t>Asesores:</w:t>
      </w:r>
    </w:p>
    <w:p w14:paraId="7264D5A1" w14:textId="77777777" w:rsidR="00D8389D" w:rsidRPr="000F41A3" w:rsidRDefault="00D8389D" w:rsidP="00D8389D">
      <w:pPr>
        <w:pStyle w:val="Sinespaciado"/>
        <w:jc w:val="center"/>
        <w:rPr>
          <w:rFonts w:ascii="Arial" w:eastAsia="Arial" w:hAnsi="Arial" w:cs="Arial"/>
          <w:sz w:val="28"/>
          <w:szCs w:val="28"/>
          <w:lang w:val="es-MX"/>
        </w:rPr>
      </w:pPr>
    </w:p>
    <w:p w14:paraId="21646705" w14:textId="77777777" w:rsidR="00D8389D" w:rsidRPr="000F41A3" w:rsidRDefault="00D8389D" w:rsidP="00D8389D">
      <w:pPr>
        <w:pStyle w:val="Sinespaciado"/>
        <w:jc w:val="center"/>
        <w:rPr>
          <w:rFonts w:ascii="Arial" w:eastAsia="Arial" w:hAnsi="Arial" w:cs="Arial"/>
          <w:sz w:val="28"/>
          <w:szCs w:val="28"/>
          <w:lang w:val="es-MX"/>
        </w:rPr>
      </w:pPr>
      <w:r w:rsidRPr="000F41A3">
        <w:rPr>
          <w:rFonts w:ascii="Arial" w:hAnsi="Arial"/>
          <w:sz w:val="28"/>
          <w:szCs w:val="28"/>
          <w:lang w:val="es-MX"/>
        </w:rPr>
        <w:t>Mtro. Pedro César Santana Mancilla</w:t>
      </w:r>
    </w:p>
    <w:p w14:paraId="23D0E317" w14:textId="77777777" w:rsidR="00D8389D" w:rsidRPr="000F41A3" w:rsidRDefault="00D8389D" w:rsidP="00D8389D">
      <w:pPr>
        <w:pStyle w:val="Sinespaciado"/>
        <w:jc w:val="center"/>
        <w:rPr>
          <w:rFonts w:ascii="Arial" w:eastAsia="Arial" w:hAnsi="Arial" w:cs="Arial"/>
          <w:sz w:val="28"/>
          <w:szCs w:val="28"/>
          <w:lang w:val="es-MX"/>
        </w:rPr>
      </w:pPr>
      <w:r w:rsidRPr="000F41A3">
        <w:rPr>
          <w:rFonts w:ascii="Arial" w:hAnsi="Arial"/>
          <w:sz w:val="28"/>
          <w:szCs w:val="28"/>
          <w:lang w:val="es-MX"/>
        </w:rPr>
        <w:t> Dr. Juan Antonio Guerrero Ibáñez</w:t>
      </w:r>
    </w:p>
    <w:p w14:paraId="1FA4ACA5" w14:textId="77777777" w:rsidR="00D8389D" w:rsidRPr="000F41A3" w:rsidRDefault="00D8389D" w:rsidP="00D8389D">
      <w:pPr>
        <w:pStyle w:val="TtuloTDC"/>
        <w:spacing w:line="360" w:lineRule="auto"/>
        <w:ind w:left="708" w:hanging="708"/>
        <w:jc w:val="both"/>
        <w:rPr>
          <w:lang w:val="es-MX"/>
        </w:rPr>
      </w:pPr>
      <w:r w:rsidRPr="000F41A3">
        <w:rPr>
          <w:rStyle w:val="Link"/>
          <w:rFonts w:ascii="Calibri" w:eastAsia="Calibri" w:hAnsi="Calibri" w:cs="Calibri"/>
          <w:lang w:val="es-MX"/>
        </w:rPr>
        <w:lastRenderedPageBreak/>
        <w:t>Tabla de contenido</w:t>
      </w:r>
    </w:p>
    <w:p w14:paraId="0B7FEDC4" w14:textId="77777777" w:rsidR="00D8389D" w:rsidRPr="000F41A3" w:rsidRDefault="00D8389D" w:rsidP="00D8389D">
      <w:pPr>
        <w:pStyle w:val="Body"/>
        <w:spacing w:line="360" w:lineRule="auto"/>
        <w:jc w:val="both"/>
        <w:rPr>
          <w:lang w:val="es-MX"/>
        </w:rPr>
      </w:pPr>
      <w:r w:rsidRPr="000F41A3">
        <w:rPr>
          <w:lang w:val="es-MX"/>
        </w:rPr>
        <w:fldChar w:fldCharType="begin"/>
      </w:r>
      <w:r w:rsidRPr="000F41A3">
        <w:rPr>
          <w:lang w:val="es-MX"/>
        </w:rPr>
        <w:instrText xml:space="preserve"> TOC \t "heading 1, 1,heading 2, 2,heading 3, 3,heading 4, 4"</w:instrText>
      </w:r>
      <w:r w:rsidRPr="000F41A3">
        <w:rPr>
          <w:lang w:val="es-MX"/>
        </w:rPr>
        <w:fldChar w:fldCharType="separate"/>
      </w:r>
    </w:p>
    <w:p w14:paraId="45D1380B" w14:textId="77777777" w:rsidR="00D8389D" w:rsidRPr="000F41A3" w:rsidRDefault="00D8389D" w:rsidP="00D8389D">
      <w:pPr>
        <w:pStyle w:val="TDC1"/>
        <w:rPr>
          <w:lang w:val="es-MX"/>
        </w:rPr>
      </w:pPr>
      <w:r w:rsidRPr="000F41A3">
        <w:rPr>
          <w:lang w:val="es-MX"/>
        </w:rPr>
        <w:t>Tabla de figuras</w:t>
      </w:r>
      <w:r w:rsidRPr="000F41A3">
        <w:rPr>
          <w:lang w:val="es-MX"/>
        </w:rPr>
        <w:tab/>
      </w:r>
      <w:r w:rsidRPr="000F41A3">
        <w:rPr>
          <w:lang w:val="es-MX"/>
        </w:rPr>
        <w:fldChar w:fldCharType="begin"/>
      </w:r>
      <w:r w:rsidRPr="000F41A3">
        <w:rPr>
          <w:lang w:val="es-MX"/>
        </w:rPr>
        <w:instrText xml:space="preserve"> PAGEREF _Toc \h </w:instrText>
      </w:r>
      <w:r w:rsidRPr="000F41A3">
        <w:rPr>
          <w:lang w:val="es-MX"/>
        </w:rPr>
      </w:r>
      <w:r w:rsidRPr="000F41A3">
        <w:rPr>
          <w:lang w:val="es-MX"/>
        </w:rPr>
        <w:fldChar w:fldCharType="separate"/>
      </w:r>
      <w:r w:rsidRPr="000F41A3">
        <w:rPr>
          <w:lang w:val="es-MX"/>
        </w:rPr>
        <w:t>4</w:t>
      </w:r>
      <w:r w:rsidRPr="000F41A3">
        <w:rPr>
          <w:lang w:val="es-MX"/>
        </w:rPr>
        <w:fldChar w:fldCharType="end"/>
      </w:r>
    </w:p>
    <w:p w14:paraId="065FCE8C" w14:textId="77777777" w:rsidR="00D8389D" w:rsidRPr="000F41A3" w:rsidRDefault="00D8389D" w:rsidP="00D8389D">
      <w:pPr>
        <w:pStyle w:val="TDC1"/>
        <w:rPr>
          <w:lang w:val="es-MX"/>
        </w:rPr>
      </w:pPr>
      <w:r w:rsidRPr="000F41A3">
        <w:rPr>
          <w:lang w:val="es-MX"/>
        </w:rPr>
        <w:t>Capítulo I. Introducción</w:t>
      </w:r>
      <w:r w:rsidRPr="000F41A3">
        <w:rPr>
          <w:lang w:val="es-MX"/>
        </w:rPr>
        <w:tab/>
      </w:r>
      <w:r w:rsidRPr="000F41A3">
        <w:rPr>
          <w:lang w:val="es-MX"/>
        </w:rPr>
        <w:fldChar w:fldCharType="begin"/>
      </w:r>
      <w:r w:rsidRPr="000F41A3">
        <w:rPr>
          <w:lang w:val="es-MX"/>
        </w:rPr>
        <w:instrText xml:space="preserve"> PAGEREF _Toc1 \h </w:instrText>
      </w:r>
      <w:r w:rsidRPr="000F41A3">
        <w:rPr>
          <w:lang w:val="es-MX"/>
        </w:rPr>
      </w:r>
      <w:r w:rsidRPr="000F41A3">
        <w:rPr>
          <w:lang w:val="es-MX"/>
        </w:rPr>
        <w:fldChar w:fldCharType="separate"/>
      </w:r>
      <w:r w:rsidRPr="000F41A3">
        <w:rPr>
          <w:lang w:val="es-MX"/>
        </w:rPr>
        <w:t>5</w:t>
      </w:r>
      <w:r w:rsidRPr="000F41A3">
        <w:rPr>
          <w:lang w:val="es-MX"/>
        </w:rPr>
        <w:fldChar w:fldCharType="end"/>
      </w:r>
    </w:p>
    <w:p w14:paraId="24838E74" w14:textId="77777777" w:rsidR="00D8389D" w:rsidRPr="000F41A3" w:rsidRDefault="00D8389D" w:rsidP="00D8389D">
      <w:pPr>
        <w:pStyle w:val="TDC2"/>
        <w:rPr>
          <w:lang w:val="es-MX"/>
        </w:rPr>
      </w:pPr>
      <w:r w:rsidRPr="000F41A3">
        <w:rPr>
          <w:lang w:val="es-MX"/>
        </w:rPr>
        <w:t>I.1 Planteamiento del problema</w:t>
      </w:r>
      <w:r w:rsidRPr="000F41A3">
        <w:rPr>
          <w:lang w:val="es-MX"/>
        </w:rPr>
        <w:tab/>
      </w:r>
      <w:r w:rsidRPr="000F41A3">
        <w:rPr>
          <w:lang w:val="es-MX"/>
        </w:rPr>
        <w:fldChar w:fldCharType="begin"/>
      </w:r>
      <w:r w:rsidRPr="000F41A3">
        <w:rPr>
          <w:lang w:val="es-MX"/>
        </w:rPr>
        <w:instrText xml:space="preserve"> PAGEREF _Toc2 \h </w:instrText>
      </w:r>
      <w:r w:rsidRPr="000F41A3">
        <w:rPr>
          <w:lang w:val="es-MX"/>
        </w:rPr>
      </w:r>
      <w:r w:rsidRPr="000F41A3">
        <w:rPr>
          <w:lang w:val="es-MX"/>
        </w:rPr>
        <w:fldChar w:fldCharType="separate"/>
      </w:r>
      <w:r w:rsidRPr="000F41A3">
        <w:rPr>
          <w:lang w:val="es-MX"/>
        </w:rPr>
        <w:t>6</w:t>
      </w:r>
      <w:r w:rsidRPr="000F41A3">
        <w:rPr>
          <w:lang w:val="es-MX"/>
        </w:rPr>
        <w:fldChar w:fldCharType="end"/>
      </w:r>
    </w:p>
    <w:p w14:paraId="65FCB774" w14:textId="77777777" w:rsidR="00D8389D" w:rsidRPr="000F41A3" w:rsidRDefault="00D8389D" w:rsidP="00D8389D">
      <w:pPr>
        <w:pStyle w:val="TDC2"/>
        <w:rPr>
          <w:lang w:val="es-MX"/>
        </w:rPr>
      </w:pPr>
      <w:r w:rsidRPr="000F41A3">
        <w:rPr>
          <w:lang w:val="es-MX"/>
        </w:rPr>
        <w:t>I.2 Objetivo general</w:t>
      </w:r>
      <w:r w:rsidRPr="000F41A3">
        <w:rPr>
          <w:lang w:val="es-MX"/>
        </w:rPr>
        <w:tab/>
      </w:r>
      <w:r w:rsidRPr="000F41A3">
        <w:rPr>
          <w:lang w:val="es-MX"/>
        </w:rPr>
        <w:fldChar w:fldCharType="begin"/>
      </w:r>
      <w:r w:rsidRPr="000F41A3">
        <w:rPr>
          <w:lang w:val="es-MX"/>
        </w:rPr>
        <w:instrText xml:space="preserve"> PAGEREF _Toc3 \h </w:instrText>
      </w:r>
      <w:r w:rsidRPr="000F41A3">
        <w:rPr>
          <w:lang w:val="es-MX"/>
        </w:rPr>
      </w:r>
      <w:r w:rsidRPr="000F41A3">
        <w:rPr>
          <w:lang w:val="es-MX"/>
        </w:rPr>
        <w:fldChar w:fldCharType="separate"/>
      </w:r>
      <w:r w:rsidRPr="000F41A3">
        <w:rPr>
          <w:lang w:val="es-MX"/>
        </w:rPr>
        <w:t>7</w:t>
      </w:r>
      <w:r w:rsidRPr="000F41A3">
        <w:rPr>
          <w:lang w:val="es-MX"/>
        </w:rPr>
        <w:fldChar w:fldCharType="end"/>
      </w:r>
    </w:p>
    <w:p w14:paraId="2B16C9A3" w14:textId="77777777" w:rsidR="00D8389D" w:rsidRPr="000F41A3" w:rsidRDefault="00D8389D" w:rsidP="00D8389D">
      <w:pPr>
        <w:pStyle w:val="TDC2"/>
        <w:rPr>
          <w:lang w:val="es-MX"/>
        </w:rPr>
      </w:pPr>
      <w:r w:rsidRPr="000F41A3">
        <w:rPr>
          <w:lang w:val="es-MX"/>
        </w:rPr>
        <w:t>I.3 Objetivos específicos</w:t>
      </w:r>
      <w:r w:rsidRPr="000F41A3">
        <w:rPr>
          <w:lang w:val="es-MX"/>
        </w:rPr>
        <w:tab/>
      </w:r>
      <w:r w:rsidRPr="000F41A3">
        <w:rPr>
          <w:lang w:val="es-MX"/>
        </w:rPr>
        <w:fldChar w:fldCharType="begin"/>
      </w:r>
      <w:r w:rsidRPr="000F41A3">
        <w:rPr>
          <w:lang w:val="es-MX"/>
        </w:rPr>
        <w:instrText xml:space="preserve"> PAGEREF _Toc4 \h </w:instrText>
      </w:r>
      <w:r w:rsidRPr="000F41A3">
        <w:rPr>
          <w:lang w:val="es-MX"/>
        </w:rPr>
      </w:r>
      <w:r w:rsidRPr="000F41A3">
        <w:rPr>
          <w:lang w:val="es-MX"/>
        </w:rPr>
        <w:fldChar w:fldCharType="separate"/>
      </w:r>
      <w:r w:rsidRPr="000F41A3">
        <w:rPr>
          <w:lang w:val="es-MX"/>
        </w:rPr>
        <w:t>7</w:t>
      </w:r>
      <w:r w:rsidRPr="000F41A3">
        <w:rPr>
          <w:lang w:val="es-MX"/>
        </w:rPr>
        <w:fldChar w:fldCharType="end"/>
      </w:r>
    </w:p>
    <w:p w14:paraId="24424CA8" w14:textId="77777777" w:rsidR="00D8389D" w:rsidRPr="000F41A3" w:rsidRDefault="00D8389D" w:rsidP="00D8389D">
      <w:pPr>
        <w:pStyle w:val="TDC2"/>
        <w:rPr>
          <w:lang w:val="es-MX"/>
        </w:rPr>
      </w:pPr>
      <w:r w:rsidRPr="000F41A3">
        <w:rPr>
          <w:lang w:val="es-MX"/>
        </w:rPr>
        <w:t>I.4 Importancia de la investigación</w:t>
      </w:r>
      <w:r w:rsidRPr="000F41A3">
        <w:rPr>
          <w:lang w:val="es-MX"/>
        </w:rPr>
        <w:tab/>
      </w:r>
      <w:r w:rsidRPr="000F41A3">
        <w:rPr>
          <w:lang w:val="es-MX"/>
        </w:rPr>
        <w:fldChar w:fldCharType="begin"/>
      </w:r>
      <w:r w:rsidRPr="000F41A3">
        <w:rPr>
          <w:lang w:val="es-MX"/>
        </w:rPr>
        <w:instrText xml:space="preserve"> PAGEREF _Toc5 \h </w:instrText>
      </w:r>
      <w:r w:rsidRPr="000F41A3">
        <w:rPr>
          <w:lang w:val="es-MX"/>
        </w:rPr>
      </w:r>
      <w:r w:rsidRPr="000F41A3">
        <w:rPr>
          <w:lang w:val="es-MX"/>
        </w:rPr>
        <w:fldChar w:fldCharType="separate"/>
      </w:r>
      <w:r w:rsidRPr="000F41A3">
        <w:rPr>
          <w:lang w:val="es-MX"/>
        </w:rPr>
        <w:t>7</w:t>
      </w:r>
      <w:r w:rsidRPr="000F41A3">
        <w:rPr>
          <w:lang w:val="es-MX"/>
        </w:rPr>
        <w:fldChar w:fldCharType="end"/>
      </w:r>
    </w:p>
    <w:p w14:paraId="1E8385BA" w14:textId="77777777" w:rsidR="00D8389D" w:rsidRPr="000F41A3" w:rsidRDefault="00D8389D" w:rsidP="00D8389D">
      <w:pPr>
        <w:pStyle w:val="TDC2"/>
        <w:rPr>
          <w:lang w:val="es-MX"/>
        </w:rPr>
      </w:pPr>
      <w:r w:rsidRPr="000F41A3">
        <w:rPr>
          <w:lang w:val="es-MX"/>
        </w:rPr>
        <w:t>I.5 Metodología</w:t>
      </w:r>
      <w:r w:rsidRPr="000F41A3">
        <w:rPr>
          <w:lang w:val="es-MX"/>
        </w:rPr>
        <w:tab/>
      </w:r>
      <w:r w:rsidRPr="000F41A3">
        <w:rPr>
          <w:lang w:val="es-MX"/>
        </w:rPr>
        <w:fldChar w:fldCharType="begin"/>
      </w:r>
      <w:r w:rsidRPr="000F41A3">
        <w:rPr>
          <w:lang w:val="es-MX"/>
        </w:rPr>
        <w:instrText xml:space="preserve"> PAGEREF _Toc6 \h </w:instrText>
      </w:r>
      <w:r w:rsidRPr="000F41A3">
        <w:rPr>
          <w:lang w:val="es-MX"/>
        </w:rPr>
      </w:r>
      <w:r w:rsidRPr="000F41A3">
        <w:rPr>
          <w:lang w:val="es-MX"/>
        </w:rPr>
        <w:fldChar w:fldCharType="separate"/>
      </w:r>
      <w:r w:rsidRPr="000F41A3">
        <w:rPr>
          <w:lang w:val="es-MX"/>
        </w:rPr>
        <w:t>8</w:t>
      </w:r>
      <w:r w:rsidRPr="000F41A3">
        <w:rPr>
          <w:lang w:val="es-MX"/>
        </w:rPr>
        <w:fldChar w:fldCharType="end"/>
      </w:r>
    </w:p>
    <w:p w14:paraId="36ADE8FE" w14:textId="77777777" w:rsidR="00D8389D" w:rsidRPr="000F41A3" w:rsidRDefault="00D8389D" w:rsidP="00D8389D">
      <w:pPr>
        <w:pStyle w:val="TDC2"/>
        <w:rPr>
          <w:lang w:val="es-MX"/>
        </w:rPr>
      </w:pPr>
      <w:r w:rsidRPr="000F41A3">
        <w:rPr>
          <w:lang w:val="es-MX"/>
        </w:rPr>
        <w:t>I.6 Limitaciones y suposiciones</w:t>
      </w:r>
      <w:r w:rsidRPr="000F41A3">
        <w:rPr>
          <w:lang w:val="es-MX"/>
        </w:rPr>
        <w:tab/>
      </w:r>
      <w:r w:rsidRPr="000F41A3">
        <w:rPr>
          <w:lang w:val="es-MX"/>
        </w:rPr>
        <w:fldChar w:fldCharType="begin"/>
      </w:r>
      <w:r w:rsidRPr="000F41A3">
        <w:rPr>
          <w:lang w:val="es-MX"/>
        </w:rPr>
        <w:instrText xml:space="preserve"> PAGEREF _Toc7 \h </w:instrText>
      </w:r>
      <w:r w:rsidRPr="000F41A3">
        <w:rPr>
          <w:lang w:val="es-MX"/>
        </w:rPr>
      </w:r>
      <w:r w:rsidRPr="000F41A3">
        <w:rPr>
          <w:lang w:val="es-MX"/>
        </w:rPr>
        <w:fldChar w:fldCharType="separate"/>
      </w:r>
      <w:r w:rsidRPr="000F41A3">
        <w:rPr>
          <w:lang w:val="es-MX"/>
        </w:rPr>
        <w:t>9</w:t>
      </w:r>
      <w:r w:rsidRPr="000F41A3">
        <w:rPr>
          <w:lang w:val="es-MX"/>
        </w:rPr>
        <w:fldChar w:fldCharType="end"/>
      </w:r>
    </w:p>
    <w:p w14:paraId="48D0297F" w14:textId="77777777" w:rsidR="00D8389D" w:rsidRPr="000F41A3" w:rsidRDefault="00D8389D" w:rsidP="00D8389D">
      <w:pPr>
        <w:pStyle w:val="TDC2"/>
        <w:rPr>
          <w:lang w:val="es-MX"/>
        </w:rPr>
      </w:pPr>
      <w:r w:rsidRPr="000F41A3">
        <w:rPr>
          <w:lang w:val="es-MX"/>
        </w:rPr>
        <w:t>I.7 Contenido de la tesis</w:t>
      </w:r>
      <w:r w:rsidRPr="000F41A3">
        <w:rPr>
          <w:lang w:val="es-MX"/>
        </w:rPr>
        <w:tab/>
      </w:r>
      <w:r w:rsidRPr="000F41A3">
        <w:rPr>
          <w:lang w:val="es-MX"/>
        </w:rPr>
        <w:fldChar w:fldCharType="begin"/>
      </w:r>
      <w:r w:rsidRPr="000F41A3">
        <w:rPr>
          <w:lang w:val="es-MX"/>
        </w:rPr>
        <w:instrText xml:space="preserve"> PAGEREF _Toc8 \h </w:instrText>
      </w:r>
      <w:r w:rsidRPr="000F41A3">
        <w:rPr>
          <w:lang w:val="es-MX"/>
        </w:rPr>
      </w:r>
      <w:r w:rsidRPr="000F41A3">
        <w:rPr>
          <w:lang w:val="es-MX"/>
        </w:rPr>
        <w:fldChar w:fldCharType="separate"/>
      </w:r>
      <w:r w:rsidRPr="000F41A3">
        <w:rPr>
          <w:lang w:val="es-MX"/>
        </w:rPr>
        <w:t>10</w:t>
      </w:r>
      <w:r w:rsidRPr="000F41A3">
        <w:rPr>
          <w:lang w:val="es-MX"/>
        </w:rPr>
        <w:fldChar w:fldCharType="end"/>
      </w:r>
    </w:p>
    <w:p w14:paraId="74D4C314" w14:textId="77777777" w:rsidR="00D8389D" w:rsidRPr="000F41A3" w:rsidRDefault="00D8389D" w:rsidP="00D8389D">
      <w:pPr>
        <w:pStyle w:val="TDC2"/>
        <w:rPr>
          <w:lang w:val="es-MX"/>
        </w:rPr>
      </w:pPr>
      <w:r w:rsidRPr="000F41A3">
        <w:rPr>
          <w:lang w:val="es-MX"/>
        </w:rPr>
        <w:t xml:space="preserve">I.8 Preguntas de investigación </w:t>
      </w:r>
      <w:r w:rsidRPr="000F41A3">
        <w:rPr>
          <w:lang w:val="es-MX"/>
        </w:rPr>
        <w:tab/>
      </w:r>
      <w:r w:rsidRPr="000F41A3">
        <w:rPr>
          <w:lang w:val="es-MX"/>
        </w:rPr>
        <w:fldChar w:fldCharType="begin"/>
      </w:r>
      <w:r w:rsidRPr="000F41A3">
        <w:rPr>
          <w:lang w:val="es-MX"/>
        </w:rPr>
        <w:instrText xml:space="preserve"> PAGEREF _Toc9 \h </w:instrText>
      </w:r>
      <w:r w:rsidRPr="000F41A3">
        <w:rPr>
          <w:lang w:val="es-MX"/>
        </w:rPr>
      </w:r>
      <w:r w:rsidRPr="000F41A3">
        <w:rPr>
          <w:lang w:val="es-MX"/>
        </w:rPr>
        <w:fldChar w:fldCharType="separate"/>
      </w:r>
      <w:r w:rsidRPr="000F41A3">
        <w:rPr>
          <w:lang w:val="es-MX"/>
        </w:rPr>
        <w:t>10</w:t>
      </w:r>
      <w:r w:rsidRPr="000F41A3">
        <w:rPr>
          <w:lang w:val="es-MX"/>
        </w:rPr>
        <w:fldChar w:fldCharType="end"/>
      </w:r>
    </w:p>
    <w:p w14:paraId="214CBD38" w14:textId="77777777" w:rsidR="00D8389D" w:rsidRPr="000F41A3" w:rsidRDefault="00D8389D" w:rsidP="00D8389D">
      <w:pPr>
        <w:pStyle w:val="TDC1"/>
        <w:rPr>
          <w:lang w:val="es-MX"/>
        </w:rPr>
      </w:pPr>
      <w:r w:rsidRPr="000F41A3">
        <w:rPr>
          <w:lang w:val="es-MX"/>
        </w:rPr>
        <w:t>Capitulo II. Estado del arte</w:t>
      </w:r>
      <w:r w:rsidRPr="000F41A3">
        <w:rPr>
          <w:lang w:val="es-MX"/>
        </w:rPr>
        <w:tab/>
      </w:r>
      <w:r w:rsidRPr="000F41A3">
        <w:rPr>
          <w:lang w:val="es-MX"/>
        </w:rPr>
        <w:fldChar w:fldCharType="begin"/>
      </w:r>
      <w:r w:rsidRPr="000F41A3">
        <w:rPr>
          <w:lang w:val="es-MX"/>
        </w:rPr>
        <w:instrText xml:space="preserve"> PAGEREF _Toc10 \h </w:instrText>
      </w:r>
      <w:r w:rsidRPr="000F41A3">
        <w:rPr>
          <w:lang w:val="es-MX"/>
        </w:rPr>
      </w:r>
      <w:r w:rsidRPr="000F41A3">
        <w:rPr>
          <w:lang w:val="es-MX"/>
        </w:rPr>
        <w:fldChar w:fldCharType="separate"/>
      </w:r>
      <w:r w:rsidRPr="000F41A3">
        <w:rPr>
          <w:lang w:val="es-MX"/>
        </w:rPr>
        <w:t>11</w:t>
      </w:r>
      <w:r w:rsidRPr="000F41A3">
        <w:rPr>
          <w:lang w:val="es-MX"/>
        </w:rPr>
        <w:fldChar w:fldCharType="end"/>
      </w:r>
    </w:p>
    <w:p w14:paraId="1803D700" w14:textId="77777777" w:rsidR="00D8389D" w:rsidRPr="000F41A3" w:rsidRDefault="00D8389D" w:rsidP="00D8389D">
      <w:pPr>
        <w:pStyle w:val="TDC2"/>
        <w:rPr>
          <w:lang w:val="es-MX"/>
        </w:rPr>
      </w:pPr>
      <w:r w:rsidRPr="000F41A3">
        <w:rPr>
          <w:lang w:val="es-MX"/>
        </w:rPr>
        <w:t>II.1 Redes inalámbricas de sensores</w:t>
      </w:r>
      <w:r w:rsidRPr="000F41A3">
        <w:rPr>
          <w:lang w:val="es-MX"/>
        </w:rPr>
        <w:tab/>
      </w:r>
      <w:r w:rsidRPr="000F41A3">
        <w:rPr>
          <w:lang w:val="es-MX"/>
        </w:rPr>
        <w:fldChar w:fldCharType="begin"/>
      </w:r>
      <w:r w:rsidRPr="000F41A3">
        <w:rPr>
          <w:lang w:val="es-MX"/>
        </w:rPr>
        <w:instrText xml:space="preserve"> PAGEREF _Toc11 \h </w:instrText>
      </w:r>
      <w:r w:rsidRPr="000F41A3">
        <w:rPr>
          <w:lang w:val="es-MX"/>
        </w:rPr>
      </w:r>
      <w:r w:rsidRPr="000F41A3">
        <w:rPr>
          <w:lang w:val="es-MX"/>
        </w:rPr>
        <w:fldChar w:fldCharType="separate"/>
      </w:r>
      <w:r w:rsidRPr="000F41A3">
        <w:rPr>
          <w:lang w:val="es-MX"/>
        </w:rPr>
        <w:t>11</w:t>
      </w:r>
      <w:r w:rsidRPr="000F41A3">
        <w:rPr>
          <w:lang w:val="es-MX"/>
        </w:rPr>
        <w:fldChar w:fldCharType="end"/>
      </w:r>
    </w:p>
    <w:p w14:paraId="665BE3AE" w14:textId="77777777" w:rsidR="00D8389D" w:rsidRPr="000F41A3" w:rsidRDefault="00D8389D" w:rsidP="00D8389D">
      <w:pPr>
        <w:pStyle w:val="TDC2"/>
        <w:rPr>
          <w:lang w:val="es-MX"/>
        </w:rPr>
      </w:pPr>
      <w:r w:rsidRPr="000F41A3">
        <w:rPr>
          <w:lang w:val="es-MX"/>
        </w:rPr>
        <w:t>II.2 Características</w:t>
      </w:r>
      <w:r w:rsidRPr="000F41A3">
        <w:rPr>
          <w:lang w:val="es-MX"/>
        </w:rPr>
        <w:tab/>
      </w:r>
      <w:r w:rsidRPr="000F41A3">
        <w:rPr>
          <w:lang w:val="es-MX"/>
        </w:rPr>
        <w:fldChar w:fldCharType="begin"/>
      </w:r>
      <w:r w:rsidRPr="000F41A3">
        <w:rPr>
          <w:lang w:val="es-MX"/>
        </w:rPr>
        <w:instrText xml:space="preserve"> PAGEREF _Toc12 \h </w:instrText>
      </w:r>
      <w:r w:rsidRPr="000F41A3">
        <w:rPr>
          <w:lang w:val="es-MX"/>
        </w:rPr>
      </w:r>
      <w:r w:rsidRPr="000F41A3">
        <w:rPr>
          <w:lang w:val="es-MX"/>
        </w:rPr>
        <w:fldChar w:fldCharType="separate"/>
      </w:r>
      <w:r w:rsidRPr="000F41A3">
        <w:rPr>
          <w:lang w:val="es-MX"/>
        </w:rPr>
        <w:t>12</w:t>
      </w:r>
      <w:r w:rsidRPr="000F41A3">
        <w:rPr>
          <w:lang w:val="es-MX"/>
        </w:rPr>
        <w:fldChar w:fldCharType="end"/>
      </w:r>
    </w:p>
    <w:p w14:paraId="6E3A6B64" w14:textId="77777777" w:rsidR="00D8389D" w:rsidRPr="000F41A3" w:rsidRDefault="00D8389D" w:rsidP="00D8389D">
      <w:pPr>
        <w:pStyle w:val="TDC2"/>
        <w:rPr>
          <w:lang w:val="es-MX"/>
        </w:rPr>
      </w:pPr>
      <w:r w:rsidRPr="000F41A3">
        <w:rPr>
          <w:lang w:val="es-MX"/>
        </w:rPr>
        <w:t>II.3 Funcionamiento</w:t>
      </w:r>
      <w:r w:rsidRPr="000F41A3">
        <w:rPr>
          <w:lang w:val="es-MX"/>
        </w:rPr>
        <w:tab/>
      </w:r>
      <w:r w:rsidRPr="000F41A3">
        <w:rPr>
          <w:lang w:val="es-MX"/>
        </w:rPr>
        <w:fldChar w:fldCharType="begin"/>
      </w:r>
      <w:r w:rsidRPr="000F41A3">
        <w:rPr>
          <w:lang w:val="es-MX"/>
        </w:rPr>
        <w:instrText xml:space="preserve"> PAGEREF _Toc13 \h </w:instrText>
      </w:r>
      <w:r w:rsidRPr="000F41A3">
        <w:rPr>
          <w:lang w:val="es-MX"/>
        </w:rPr>
      </w:r>
      <w:r w:rsidRPr="000F41A3">
        <w:rPr>
          <w:lang w:val="es-MX"/>
        </w:rPr>
        <w:fldChar w:fldCharType="separate"/>
      </w:r>
      <w:r w:rsidRPr="000F41A3">
        <w:rPr>
          <w:lang w:val="es-MX"/>
        </w:rPr>
        <w:t>13</w:t>
      </w:r>
      <w:r w:rsidRPr="000F41A3">
        <w:rPr>
          <w:lang w:val="es-MX"/>
        </w:rPr>
        <w:fldChar w:fldCharType="end"/>
      </w:r>
    </w:p>
    <w:p w14:paraId="5236CBB8" w14:textId="77777777" w:rsidR="00D8389D" w:rsidRPr="000F41A3" w:rsidRDefault="00D8389D" w:rsidP="00D8389D">
      <w:pPr>
        <w:pStyle w:val="TDC2"/>
        <w:rPr>
          <w:lang w:val="es-MX"/>
        </w:rPr>
      </w:pPr>
      <w:r w:rsidRPr="000F41A3">
        <w:rPr>
          <w:lang w:val="es-MX"/>
        </w:rPr>
        <w:t>II.4 Análisis de topología</w:t>
      </w:r>
      <w:r w:rsidRPr="000F41A3">
        <w:rPr>
          <w:lang w:val="es-MX"/>
        </w:rPr>
        <w:tab/>
      </w:r>
      <w:r w:rsidRPr="000F41A3">
        <w:rPr>
          <w:lang w:val="es-MX"/>
        </w:rPr>
        <w:fldChar w:fldCharType="begin"/>
      </w:r>
      <w:r w:rsidRPr="000F41A3">
        <w:rPr>
          <w:lang w:val="es-MX"/>
        </w:rPr>
        <w:instrText xml:space="preserve"> PAGEREF _Toc14 \h </w:instrText>
      </w:r>
      <w:r w:rsidRPr="000F41A3">
        <w:rPr>
          <w:lang w:val="es-MX"/>
        </w:rPr>
      </w:r>
      <w:r w:rsidRPr="000F41A3">
        <w:rPr>
          <w:lang w:val="es-MX"/>
        </w:rPr>
        <w:fldChar w:fldCharType="separate"/>
      </w:r>
      <w:r w:rsidRPr="000F41A3">
        <w:rPr>
          <w:lang w:val="es-MX"/>
        </w:rPr>
        <w:t>13</w:t>
      </w:r>
      <w:r w:rsidRPr="000F41A3">
        <w:rPr>
          <w:lang w:val="es-MX"/>
        </w:rPr>
        <w:fldChar w:fldCharType="end"/>
      </w:r>
    </w:p>
    <w:p w14:paraId="1B323D5E" w14:textId="77777777" w:rsidR="00D8389D" w:rsidRPr="000F41A3" w:rsidRDefault="00D8389D" w:rsidP="00D8389D">
      <w:pPr>
        <w:pStyle w:val="TDC3"/>
        <w:rPr>
          <w:lang w:val="es-MX"/>
        </w:rPr>
      </w:pPr>
      <w:r w:rsidRPr="000F41A3">
        <w:rPr>
          <w:lang w:val="es-MX"/>
        </w:rPr>
        <w:t>II.4.1 Malla</w:t>
      </w:r>
      <w:r w:rsidRPr="000F41A3">
        <w:rPr>
          <w:lang w:val="es-MX"/>
        </w:rPr>
        <w:tab/>
      </w:r>
      <w:r w:rsidRPr="000F41A3">
        <w:rPr>
          <w:lang w:val="es-MX"/>
        </w:rPr>
        <w:fldChar w:fldCharType="begin"/>
      </w:r>
      <w:r w:rsidRPr="000F41A3">
        <w:rPr>
          <w:lang w:val="es-MX"/>
        </w:rPr>
        <w:instrText xml:space="preserve"> PAGEREF _Toc15 \h </w:instrText>
      </w:r>
      <w:r w:rsidRPr="000F41A3">
        <w:rPr>
          <w:lang w:val="es-MX"/>
        </w:rPr>
      </w:r>
      <w:r w:rsidRPr="000F41A3">
        <w:rPr>
          <w:lang w:val="es-MX"/>
        </w:rPr>
        <w:fldChar w:fldCharType="separate"/>
      </w:r>
      <w:r w:rsidRPr="000F41A3">
        <w:rPr>
          <w:lang w:val="es-MX"/>
        </w:rPr>
        <w:t>14</w:t>
      </w:r>
      <w:r w:rsidRPr="000F41A3">
        <w:rPr>
          <w:lang w:val="es-MX"/>
        </w:rPr>
        <w:fldChar w:fldCharType="end"/>
      </w:r>
    </w:p>
    <w:p w14:paraId="71690BB9" w14:textId="77777777" w:rsidR="00D8389D" w:rsidRPr="000F41A3" w:rsidRDefault="00D8389D" w:rsidP="00D8389D">
      <w:pPr>
        <w:pStyle w:val="TDC3"/>
        <w:rPr>
          <w:lang w:val="es-MX"/>
        </w:rPr>
      </w:pPr>
      <w:r w:rsidRPr="000F41A3">
        <w:rPr>
          <w:lang w:val="es-MX"/>
        </w:rPr>
        <w:t>II.4.2 Mixta o híbrida</w:t>
      </w:r>
      <w:r w:rsidRPr="000F41A3">
        <w:rPr>
          <w:lang w:val="es-MX"/>
        </w:rPr>
        <w:tab/>
      </w:r>
      <w:r w:rsidRPr="000F41A3">
        <w:rPr>
          <w:lang w:val="es-MX"/>
        </w:rPr>
        <w:fldChar w:fldCharType="begin"/>
      </w:r>
      <w:r w:rsidRPr="000F41A3">
        <w:rPr>
          <w:lang w:val="es-MX"/>
        </w:rPr>
        <w:instrText xml:space="preserve"> PAGEREF _Toc16 \h </w:instrText>
      </w:r>
      <w:r w:rsidRPr="000F41A3">
        <w:rPr>
          <w:lang w:val="es-MX"/>
        </w:rPr>
      </w:r>
      <w:r w:rsidRPr="000F41A3">
        <w:rPr>
          <w:lang w:val="es-MX"/>
        </w:rPr>
        <w:fldChar w:fldCharType="separate"/>
      </w:r>
      <w:r w:rsidRPr="000F41A3">
        <w:rPr>
          <w:lang w:val="es-MX"/>
        </w:rPr>
        <w:t>16</w:t>
      </w:r>
      <w:r w:rsidRPr="000F41A3">
        <w:rPr>
          <w:lang w:val="es-MX"/>
        </w:rPr>
        <w:fldChar w:fldCharType="end"/>
      </w:r>
    </w:p>
    <w:p w14:paraId="65F3AA78" w14:textId="77777777" w:rsidR="00D8389D" w:rsidRPr="000F41A3" w:rsidRDefault="00D8389D" w:rsidP="00D8389D">
      <w:pPr>
        <w:pStyle w:val="TDC3"/>
        <w:rPr>
          <w:lang w:val="es-MX"/>
        </w:rPr>
      </w:pPr>
      <w:r w:rsidRPr="000F41A3">
        <w:rPr>
          <w:lang w:val="es-MX"/>
        </w:rPr>
        <w:t xml:space="preserve">II.4.3 Jerárquica o de Árbol </w:t>
      </w:r>
      <w:r w:rsidRPr="000F41A3">
        <w:rPr>
          <w:lang w:val="es-MX"/>
        </w:rPr>
        <w:tab/>
      </w:r>
      <w:r w:rsidRPr="000F41A3">
        <w:rPr>
          <w:lang w:val="es-MX"/>
        </w:rPr>
        <w:fldChar w:fldCharType="begin"/>
      </w:r>
      <w:r w:rsidRPr="000F41A3">
        <w:rPr>
          <w:lang w:val="es-MX"/>
        </w:rPr>
        <w:instrText xml:space="preserve"> PAGEREF _Toc17 \h </w:instrText>
      </w:r>
      <w:r w:rsidRPr="000F41A3">
        <w:rPr>
          <w:lang w:val="es-MX"/>
        </w:rPr>
      </w:r>
      <w:r w:rsidRPr="000F41A3">
        <w:rPr>
          <w:lang w:val="es-MX"/>
        </w:rPr>
        <w:fldChar w:fldCharType="separate"/>
      </w:r>
      <w:r w:rsidRPr="000F41A3">
        <w:rPr>
          <w:lang w:val="es-MX"/>
        </w:rPr>
        <w:t>16</w:t>
      </w:r>
      <w:r w:rsidRPr="000F41A3">
        <w:rPr>
          <w:lang w:val="es-MX"/>
        </w:rPr>
        <w:fldChar w:fldCharType="end"/>
      </w:r>
    </w:p>
    <w:p w14:paraId="4FDFBDF2" w14:textId="77777777" w:rsidR="00D8389D" w:rsidRPr="000F41A3" w:rsidRDefault="00D8389D" w:rsidP="00D8389D">
      <w:pPr>
        <w:pStyle w:val="TDC3"/>
        <w:rPr>
          <w:lang w:val="es-MX"/>
        </w:rPr>
      </w:pPr>
      <w:r w:rsidRPr="000F41A3">
        <w:rPr>
          <w:lang w:val="es-MX"/>
        </w:rPr>
        <w:t>II.4.4 Estrella</w:t>
      </w:r>
      <w:r w:rsidRPr="000F41A3">
        <w:rPr>
          <w:lang w:val="es-MX"/>
        </w:rPr>
        <w:tab/>
      </w:r>
      <w:r w:rsidRPr="000F41A3">
        <w:rPr>
          <w:lang w:val="es-MX"/>
        </w:rPr>
        <w:fldChar w:fldCharType="begin"/>
      </w:r>
      <w:r w:rsidRPr="000F41A3">
        <w:rPr>
          <w:lang w:val="es-MX"/>
        </w:rPr>
        <w:instrText xml:space="preserve"> PAGEREF _Toc18 \h </w:instrText>
      </w:r>
      <w:r w:rsidRPr="000F41A3">
        <w:rPr>
          <w:lang w:val="es-MX"/>
        </w:rPr>
      </w:r>
      <w:r w:rsidRPr="000F41A3">
        <w:rPr>
          <w:lang w:val="es-MX"/>
        </w:rPr>
        <w:fldChar w:fldCharType="separate"/>
      </w:r>
      <w:r w:rsidRPr="000F41A3">
        <w:rPr>
          <w:lang w:val="es-MX"/>
        </w:rPr>
        <w:t>17</w:t>
      </w:r>
      <w:r w:rsidRPr="000F41A3">
        <w:rPr>
          <w:lang w:val="es-MX"/>
        </w:rPr>
        <w:fldChar w:fldCharType="end"/>
      </w:r>
    </w:p>
    <w:p w14:paraId="5586CC86" w14:textId="77777777" w:rsidR="00D8389D" w:rsidRPr="000F41A3" w:rsidRDefault="00D8389D" w:rsidP="00D8389D">
      <w:pPr>
        <w:pStyle w:val="TDC3"/>
        <w:rPr>
          <w:lang w:val="es-MX"/>
        </w:rPr>
      </w:pPr>
      <w:r w:rsidRPr="000F41A3">
        <w:rPr>
          <w:lang w:val="es-MX"/>
        </w:rPr>
        <w:t>II.4.5 Anillo</w:t>
      </w:r>
      <w:r w:rsidRPr="000F41A3">
        <w:rPr>
          <w:lang w:val="es-MX"/>
        </w:rPr>
        <w:tab/>
      </w:r>
      <w:r w:rsidRPr="000F41A3">
        <w:rPr>
          <w:lang w:val="es-MX"/>
        </w:rPr>
        <w:fldChar w:fldCharType="begin"/>
      </w:r>
      <w:r w:rsidRPr="000F41A3">
        <w:rPr>
          <w:lang w:val="es-MX"/>
        </w:rPr>
        <w:instrText xml:space="preserve"> PAGEREF _Toc19 \h </w:instrText>
      </w:r>
      <w:r w:rsidRPr="000F41A3">
        <w:rPr>
          <w:lang w:val="es-MX"/>
        </w:rPr>
      </w:r>
      <w:r w:rsidRPr="000F41A3">
        <w:rPr>
          <w:lang w:val="es-MX"/>
        </w:rPr>
        <w:fldChar w:fldCharType="separate"/>
      </w:r>
      <w:r w:rsidRPr="000F41A3">
        <w:rPr>
          <w:lang w:val="es-MX"/>
        </w:rPr>
        <w:t>17</w:t>
      </w:r>
      <w:r w:rsidRPr="000F41A3">
        <w:rPr>
          <w:lang w:val="es-MX"/>
        </w:rPr>
        <w:fldChar w:fldCharType="end"/>
      </w:r>
    </w:p>
    <w:p w14:paraId="2F6101D4" w14:textId="77777777" w:rsidR="00D8389D" w:rsidRPr="000F41A3" w:rsidRDefault="00D8389D" w:rsidP="00D8389D">
      <w:pPr>
        <w:pStyle w:val="TDC2"/>
        <w:rPr>
          <w:lang w:val="es-MX"/>
        </w:rPr>
      </w:pPr>
      <w:r w:rsidRPr="000F41A3">
        <w:rPr>
          <w:lang w:val="es-MX"/>
        </w:rPr>
        <w:t>II.5 Servicios Web</w:t>
      </w:r>
      <w:r w:rsidRPr="000F41A3">
        <w:rPr>
          <w:lang w:val="es-MX"/>
        </w:rPr>
        <w:tab/>
      </w:r>
      <w:r w:rsidRPr="000F41A3">
        <w:rPr>
          <w:lang w:val="es-MX"/>
        </w:rPr>
        <w:fldChar w:fldCharType="begin"/>
      </w:r>
      <w:r w:rsidRPr="000F41A3">
        <w:rPr>
          <w:lang w:val="es-MX"/>
        </w:rPr>
        <w:instrText xml:space="preserve"> PAGEREF _Toc20 \h </w:instrText>
      </w:r>
      <w:r w:rsidRPr="000F41A3">
        <w:rPr>
          <w:lang w:val="es-MX"/>
        </w:rPr>
      </w:r>
      <w:r w:rsidRPr="000F41A3">
        <w:rPr>
          <w:lang w:val="es-MX"/>
        </w:rPr>
        <w:fldChar w:fldCharType="separate"/>
      </w:r>
      <w:r w:rsidRPr="000F41A3">
        <w:rPr>
          <w:lang w:val="es-MX"/>
        </w:rPr>
        <w:t>17</w:t>
      </w:r>
      <w:r w:rsidRPr="000F41A3">
        <w:rPr>
          <w:lang w:val="es-MX"/>
        </w:rPr>
        <w:fldChar w:fldCharType="end"/>
      </w:r>
    </w:p>
    <w:p w14:paraId="378FF0FE" w14:textId="77777777" w:rsidR="00D8389D" w:rsidRPr="000F41A3" w:rsidRDefault="00D8389D" w:rsidP="00D8389D">
      <w:pPr>
        <w:pStyle w:val="TDC3"/>
        <w:rPr>
          <w:lang w:val="es-MX"/>
        </w:rPr>
      </w:pPr>
      <w:r w:rsidRPr="000F41A3">
        <w:rPr>
          <w:lang w:val="es-MX"/>
        </w:rPr>
        <w:t>II.5.1 ¿Para qué sirven?</w:t>
      </w:r>
      <w:r w:rsidRPr="000F41A3">
        <w:rPr>
          <w:lang w:val="es-MX"/>
        </w:rPr>
        <w:tab/>
      </w:r>
      <w:r w:rsidRPr="000F41A3">
        <w:rPr>
          <w:lang w:val="es-MX"/>
        </w:rPr>
        <w:fldChar w:fldCharType="begin"/>
      </w:r>
      <w:r w:rsidRPr="000F41A3">
        <w:rPr>
          <w:lang w:val="es-MX"/>
        </w:rPr>
        <w:instrText xml:space="preserve"> PAGEREF _Toc21 \h </w:instrText>
      </w:r>
      <w:r w:rsidRPr="000F41A3">
        <w:rPr>
          <w:lang w:val="es-MX"/>
        </w:rPr>
      </w:r>
      <w:r w:rsidRPr="000F41A3">
        <w:rPr>
          <w:lang w:val="es-MX"/>
        </w:rPr>
        <w:fldChar w:fldCharType="separate"/>
      </w:r>
      <w:r w:rsidRPr="000F41A3">
        <w:rPr>
          <w:lang w:val="es-MX"/>
        </w:rPr>
        <w:t>18</w:t>
      </w:r>
      <w:r w:rsidRPr="000F41A3">
        <w:rPr>
          <w:lang w:val="es-MX"/>
        </w:rPr>
        <w:fldChar w:fldCharType="end"/>
      </w:r>
    </w:p>
    <w:p w14:paraId="281D04FC" w14:textId="77777777" w:rsidR="00D8389D" w:rsidRPr="000F41A3" w:rsidRDefault="00D8389D" w:rsidP="00D8389D">
      <w:pPr>
        <w:pStyle w:val="TDC3"/>
        <w:rPr>
          <w:lang w:val="es-MX"/>
        </w:rPr>
      </w:pPr>
      <w:r w:rsidRPr="000F41A3">
        <w:rPr>
          <w:lang w:val="es-MX"/>
        </w:rPr>
        <w:t>II.5.2 Propuesta de arquitectura de servicios web</w:t>
      </w:r>
      <w:r w:rsidRPr="000F41A3">
        <w:rPr>
          <w:lang w:val="es-MX"/>
        </w:rPr>
        <w:tab/>
      </w:r>
      <w:r w:rsidRPr="000F41A3">
        <w:rPr>
          <w:lang w:val="es-MX"/>
        </w:rPr>
        <w:fldChar w:fldCharType="begin"/>
      </w:r>
      <w:r w:rsidRPr="000F41A3">
        <w:rPr>
          <w:lang w:val="es-MX"/>
        </w:rPr>
        <w:instrText xml:space="preserve"> PAGEREF _Toc22 \h </w:instrText>
      </w:r>
      <w:r w:rsidRPr="000F41A3">
        <w:rPr>
          <w:lang w:val="es-MX"/>
        </w:rPr>
      </w:r>
      <w:r w:rsidRPr="000F41A3">
        <w:rPr>
          <w:lang w:val="es-MX"/>
        </w:rPr>
        <w:fldChar w:fldCharType="separate"/>
      </w:r>
      <w:r w:rsidRPr="000F41A3">
        <w:rPr>
          <w:lang w:val="es-MX"/>
        </w:rPr>
        <w:t>18</w:t>
      </w:r>
      <w:r w:rsidRPr="000F41A3">
        <w:rPr>
          <w:lang w:val="es-MX"/>
        </w:rPr>
        <w:fldChar w:fldCharType="end"/>
      </w:r>
    </w:p>
    <w:p w14:paraId="7C5500AC" w14:textId="77777777" w:rsidR="00D8389D" w:rsidRPr="000F41A3" w:rsidRDefault="00D8389D" w:rsidP="00D8389D">
      <w:pPr>
        <w:pStyle w:val="TDC3"/>
        <w:rPr>
          <w:lang w:val="es-MX"/>
        </w:rPr>
      </w:pPr>
      <w:r w:rsidRPr="000F41A3">
        <w:rPr>
          <w:lang w:val="es-MX"/>
        </w:rPr>
        <w:t>II.5.3 Estructura del Servicio WEB</w:t>
      </w:r>
      <w:r w:rsidRPr="000F41A3">
        <w:rPr>
          <w:lang w:val="es-MX"/>
        </w:rPr>
        <w:tab/>
      </w:r>
      <w:r w:rsidRPr="000F41A3">
        <w:rPr>
          <w:lang w:val="es-MX"/>
        </w:rPr>
        <w:fldChar w:fldCharType="begin"/>
      </w:r>
      <w:r w:rsidRPr="000F41A3">
        <w:rPr>
          <w:lang w:val="es-MX"/>
        </w:rPr>
        <w:instrText xml:space="preserve"> PAGEREF _Toc23 \h </w:instrText>
      </w:r>
      <w:r w:rsidRPr="000F41A3">
        <w:rPr>
          <w:lang w:val="es-MX"/>
        </w:rPr>
      </w:r>
      <w:r w:rsidRPr="000F41A3">
        <w:rPr>
          <w:lang w:val="es-MX"/>
        </w:rPr>
        <w:fldChar w:fldCharType="separate"/>
      </w:r>
      <w:r w:rsidRPr="000F41A3">
        <w:rPr>
          <w:lang w:val="es-MX"/>
        </w:rPr>
        <w:t>19</w:t>
      </w:r>
      <w:r w:rsidRPr="000F41A3">
        <w:rPr>
          <w:lang w:val="es-MX"/>
        </w:rPr>
        <w:fldChar w:fldCharType="end"/>
      </w:r>
    </w:p>
    <w:p w14:paraId="6407D179" w14:textId="77777777" w:rsidR="00D8389D" w:rsidRPr="000F41A3" w:rsidRDefault="00D8389D" w:rsidP="00D8389D">
      <w:pPr>
        <w:pStyle w:val="TDC2"/>
        <w:rPr>
          <w:lang w:val="es-MX"/>
        </w:rPr>
      </w:pPr>
      <w:r w:rsidRPr="000F41A3">
        <w:rPr>
          <w:lang w:val="es-MX"/>
        </w:rPr>
        <w:t>II.6 Cómputo en la nube</w:t>
      </w:r>
      <w:r w:rsidRPr="000F41A3">
        <w:rPr>
          <w:lang w:val="es-MX"/>
        </w:rPr>
        <w:tab/>
      </w:r>
      <w:r w:rsidRPr="000F41A3">
        <w:rPr>
          <w:lang w:val="es-MX"/>
        </w:rPr>
        <w:fldChar w:fldCharType="begin"/>
      </w:r>
      <w:r w:rsidRPr="000F41A3">
        <w:rPr>
          <w:lang w:val="es-MX"/>
        </w:rPr>
        <w:instrText xml:space="preserve"> PAGEREF _Toc24 \h </w:instrText>
      </w:r>
      <w:r w:rsidRPr="000F41A3">
        <w:rPr>
          <w:lang w:val="es-MX"/>
        </w:rPr>
      </w:r>
      <w:r w:rsidRPr="000F41A3">
        <w:rPr>
          <w:lang w:val="es-MX"/>
        </w:rPr>
        <w:fldChar w:fldCharType="separate"/>
      </w:r>
      <w:r w:rsidRPr="000F41A3">
        <w:rPr>
          <w:lang w:val="es-MX"/>
        </w:rPr>
        <w:t>20</w:t>
      </w:r>
      <w:r w:rsidRPr="000F41A3">
        <w:rPr>
          <w:lang w:val="es-MX"/>
        </w:rPr>
        <w:fldChar w:fldCharType="end"/>
      </w:r>
    </w:p>
    <w:p w14:paraId="1AFC0D10" w14:textId="77777777" w:rsidR="00D8389D" w:rsidRPr="000F41A3" w:rsidRDefault="00D8389D" w:rsidP="00D8389D">
      <w:pPr>
        <w:pStyle w:val="TDC3"/>
        <w:rPr>
          <w:lang w:val="es-MX"/>
        </w:rPr>
      </w:pPr>
      <w:r w:rsidRPr="000F41A3">
        <w:rPr>
          <w:lang w:val="es-MX"/>
        </w:rPr>
        <w:t>II.6.1 ¿Qué problemas resuelve el cómputo en la nube?</w:t>
      </w:r>
      <w:r w:rsidRPr="000F41A3">
        <w:rPr>
          <w:lang w:val="es-MX"/>
        </w:rPr>
        <w:tab/>
      </w:r>
      <w:r w:rsidRPr="000F41A3">
        <w:rPr>
          <w:lang w:val="es-MX"/>
        </w:rPr>
        <w:fldChar w:fldCharType="begin"/>
      </w:r>
      <w:r w:rsidRPr="000F41A3">
        <w:rPr>
          <w:lang w:val="es-MX"/>
        </w:rPr>
        <w:instrText xml:space="preserve"> PAGEREF _Toc25 \h </w:instrText>
      </w:r>
      <w:r w:rsidRPr="000F41A3">
        <w:rPr>
          <w:lang w:val="es-MX"/>
        </w:rPr>
      </w:r>
      <w:r w:rsidRPr="000F41A3">
        <w:rPr>
          <w:lang w:val="es-MX"/>
        </w:rPr>
        <w:fldChar w:fldCharType="separate"/>
      </w:r>
      <w:r w:rsidRPr="000F41A3">
        <w:rPr>
          <w:lang w:val="es-MX"/>
        </w:rPr>
        <w:t>21</w:t>
      </w:r>
      <w:r w:rsidRPr="000F41A3">
        <w:rPr>
          <w:lang w:val="es-MX"/>
        </w:rPr>
        <w:fldChar w:fldCharType="end"/>
      </w:r>
    </w:p>
    <w:p w14:paraId="528DED30" w14:textId="77777777" w:rsidR="00D8389D" w:rsidRPr="000F41A3" w:rsidRDefault="00D8389D" w:rsidP="00D8389D">
      <w:pPr>
        <w:pStyle w:val="TDC3"/>
        <w:rPr>
          <w:lang w:val="es-MX"/>
        </w:rPr>
      </w:pPr>
      <w:r w:rsidRPr="000F41A3">
        <w:rPr>
          <w:lang w:val="es-MX"/>
        </w:rPr>
        <w:t>II.6.2 Importancia</w:t>
      </w:r>
      <w:r w:rsidRPr="000F41A3">
        <w:rPr>
          <w:lang w:val="es-MX"/>
        </w:rPr>
        <w:tab/>
      </w:r>
      <w:r w:rsidRPr="000F41A3">
        <w:rPr>
          <w:lang w:val="es-MX"/>
        </w:rPr>
        <w:fldChar w:fldCharType="begin"/>
      </w:r>
      <w:r w:rsidRPr="000F41A3">
        <w:rPr>
          <w:lang w:val="es-MX"/>
        </w:rPr>
        <w:instrText xml:space="preserve"> PAGEREF _Toc26 \h </w:instrText>
      </w:r>
      <w:r w:rsidRPr="000F41A3">
        <w:rPr>
          <w:lang w:val="es-MX"/>
        </w:rPr>
      </w:r>
      <w:r w:rsidRPr="000F41A3">
        <w:rPr>
          <w:lang w:val="es-MX"/>
        </w:rPr>
        <w:fldChar w:fldCharType="separate"/>
      </w:r>
      <w:r w:rsidRPr="000F41A3">
        <w:rPr>
          <w:lang w:val="es-MX"/>
        </w:rPr>
        <w:t>22</w:t>
      </w:r>
      <w:r w:rsidRPr="000F41A3">
        <w:rPr>
          <w:lang w:val="es-MX"/>
        </w:rPr>
        <w:fldChar w:fldCharType="end"/>
      </w:r>
    </w:p>
    <w:p w14:paraId="29D12421" w14:textId="77777777" w:rsidR="00D8389D" w:rsidRPr="000F41A3" w:rsidRDefault="00D8389D" w:rsidP="00D8389D">
      <w:pPr>
        <w:pStyle w:val="TDC2"/>
        <w:rPr>
          <w:lang w:val="es-MX"/>
        </w:rPr>
      </w:pPr>
      <w:r w:rsidRPr="000F41A3">
        <w:rPr>
          <w:lang w:val="es-MX"/>
        </w:rPr>
        <w:t>II.7 Arquitectura orientada a servicios</w:t>
      </w:r>
      <w:r w:rsidRPr="000F41A3">
        <w:rPr>
          <w:lang w:val="es-MX"/>
        </w:rPr>
        <w:tab/>
      </w:r>
      <w:r w:rsidRPr="000F41A3">
        <w:rPr>
          <w:lang w:val="es-MX"/>
        </w:rPr>
        <w:fldChar w:fldCharType="begin"/>
      </w:r>
      <w:r w:rsidRPr="000F41A3">
        <w:rPr>
          <w:lang w:val="es-MX"/>
        </w:rPr>
        <w:instrText xml:space="preserve"> PAGEREF _Toc27 \h </w:instrText>
      </w:r>
      <w:r w:rsidRPr="000F41A3">
        <w:rPr>
          <w:lang w:val="es-MX"/>
        </w:rPr>
      </w:r>
      <w:r w:rsidRPr="000F41A3">
        <w:rPr>
          <w:lang w:val="es-MX"/>
        </w:rPr>
        <w:fldChar w:fldCharType="separate"/>
      </w:r>
      <w:r w:rsidRPr="000F41A3">
        <w:rPr>
          <w:lang w:val="es-MX"/>
        </w:rPr>
        <w:t>22</w:t>
      </w:r>
      <w:r w:rsidRPr="000F41A3">
        <w:rPr>
          <w:lang w:val="es-MX"/>
        </w:rPr>
        <w:fldChar w:fldCharType="end"/>
      </w:r>
    </w:p>
    <w:p w14:paraId="5763C9B9" w14:textId="77777777" w:rsidR="00D8389D" w:rsidRPr="000F41A3" w:rsidRDefault="00D8389D" w:rsidP="00D8389D">
      <w:pPr>
        <w:pStyle w:val="TDC3"/>
        <w:rPr>
          <w:lang w:val="es-MX"/>
        </w:rPr>
      </w:pPr>
      <w:r w:rsidRPr="000F41A3">
        <w:rPr>
          <w:lang w:val="es-MX"/>
        </w:rPr>
        <w:t>II.7.1 El modelo de orquestación</w:t>
      </w:r>
      <w:r w:rsidRPr="000F41A3">
        <w:rPr>
          <w:lang w:val="es-MX"/>
        </w:rPr>
        <w:tab/>
      </w:r>
      <w:r w:rsidRPr="000F41A3">
        <w:rPr>
          <w:lang w:val="es-MX"/>
        </w:rPr>
        <w:fldChar w:fldCharType="begin"/>
      </w:r>
      <w:r w:rsidRPr="000F41A3">
        <w:rPr>
          <w:lang w:val="es-MX"/>
        </w:rPr>
        <w:instrText xml:space="preserve"> PAGEREF _Toc28 \h </w:instrText>
      </w:r>
      <w:r w:rsidRPr="000F41A3">
        <w:rPr>
          <w:lang w:val="es-MX"/>
        </w:rPr>
      </w:r>
      <w:r w:rsidRPr="000F41A3">
        <w:rPr>
          <w:lang w:val="es-MX"/>
        </w:rPr>
        <w:fldChar w:fldCharType="separate"/>
      </w:r>
      <w:r w:rsidRPr="000F41A3">
        <w:rPr>
          <w:lang w:val="es-MX"/>
        </w:rPr>
        <w:t>24</w:t>
      </w:r>
      <w:r w:rsidRPr="000F41A3">
        <w:rPr>
          <w:lang w:val="es-MX"/>
        </w:rPr>
        <w:fldChar w:fldCharType="end"/>
      </w:r>
    </w:p>
    <w:p w14:paraId="2A3E9FD7" w14:textId="77777777" w:rsidR="00D8389D" w:rsidRPr="000F41A3" w:rsidRDefault="00D8389D" w:rsidP="00D8389D">
      <w:pPr>
        <w:pStyle w:val="TDC3"/>
        <w:rPr>
          <w:lang w:val="es-MX"/>
        </w:rPr>
      </w:pPr>
      <w:r w:rsidRPr="000F41A3">
        <w:rPr>
          <w:lang w:val="es-MX"/>
        </w:rPr>
        <w:t>II.7.2 El modelo de coreografía</w:t>
      </w:r>
      <w:r w:rsidRPr="000F41A3">
        <w:rPr>
          <w:lang w:val="es-MX"/>
        </w:rPr>
        <w:tab/>
      </w:r>
      <w:r w:rsidRPr="000F41A3">
        <w:rPr>
          <w:lang w:val="es-MX"/>
        </w:rPr>
        <w:fldChar w:fldCharType="begin"/>
      </w:r>
      <w:r w:rsidRPr="000F41A3">
        <w:rPr>
          <w:lang w:val="es-MX"/>
        </w:rPr>
        <w:instrText xml:space="preserve"> PAGEREF _Toc29 \h </w:instrText>
      </w:r>
      <w:r w:rsidRPr="000F41A3">
        <w:rPr>
          <w:lang w:val="es-MX"/>
        </w:rPr>
      </w:r>
      <w:r w:rsidRPr="000F41A3">
        <w:rPr>
          <w:lang w:val="es-MX"/>
        </w:rPr>
        <w:fldChar w:fldCharType="separate"/>
      </w:r>
      <w:r w:rsidRPr="000F41A3">
        <w:rPr>
          <w:lang w:val="es-MX"/>
        </w:rPr>
        <w:t>24</w:t>
      </w:r>
      <w:r w:rsidRPr="000F41A3">
        <w:rPr>
          <w:lang w:val="es-MX"/>
        </w:rPr>
        <w:fldChar w:fldCharType="end"/>
      </w:r>
    </w:p>
    <w:p w14:paraId="3F86C895" w14:textId="77777777" w:rsidR="00D8389D" w:rsidRPr="000F41A3" w:rsidRDefault="00D8389D" w:rsidP="00D8389D">
      <w:pPr>
        <w:pStyle w:val="TDC2"/>
        <w:rPr>
          <w:lang w:val="es-MX"/>
        </w:rPr>
      </w:pPr>
      <w:r w:rsidRPr="000F41A3">
        <w:rPr>
          <w:lang w:val="es-MX"/>
        </w:rPr>
        <w:lastRenderedPageBreak/>
        <w:t>II.8 Elementos de la arquitectura</w:t>
      </w:r>
      <w:r w:rsidRPr="000F41A3">
        <w:rPr>
          <w:lang w:val="es-MX"/>
        </w:rPr>
        <w:tab/>
      </w:r>
      <w:r w:rsidRPr="000F41A3">
        <w:rPr>
          <w:lang w:val="es-MX"/>
        </w:rPr>
        <w:fldChar w:fldCharType="begin"/>
      </w:r>
      <w:r w:rsidRPr="000F41A3">
        <w:rPr>
          <w:lang w:val="es-MX"/>
        </w:rPr>
        <w:instrText xml:space="preserve"> PAGEREF _Toc30 \h </w:instrText>
      </w:r>
      <w:r w:rsidRPr="000F41A3">
        <w:rPr>
          <w:lang w:val="es-MX"/>
        </w:rPr>
      </w:r>
      <w:r w:rsidRPr="000F41A3">
        <w:rPr>
          <w:lang w:val="es-MX"/>
        </w:rPr>
        <w:fldChar w:fldCharType="separate"/>
      </w:r>
      <w:r w:rsidRPr="000F41A3">
        <w:rPr>
          <w:lang w:val="es-MX"/>
        </w:rPr>
        <w:t>25</w:t>
      </w:r>
      <w:r w:rsidRPr="000F41A3">
        <w:rPr>
          <w:lang w:val="es-MX"/>
        </w:rPr>
        <w:fldChar w:fldCharType="end"/>
      </w:r>
    </w:p>
    <w:p w14:paraId="30C9CEED" w14:textId="77777777" w:rsidR="00D8389D" w:rsidRPr="000F41A3" w:rsidRDefault="00D8389D" w:rsidP="00D8389D">
      <w:pPr>
        <w:pStyle w:val="TDC3"/>
        <w:rPr>
          <w:lang w:val="es-MX"/>
        </w:rPr>
      </w:pPr>
      <w:r w:rsidRPr="000F41A3">
        <w:rPr>
          <w:lang w:val="es-MX"/>
        </w:rPr>
        <w:t>II.8.1 Funciones</w:t>
      </w:r>
      <w:r w:rsidRPr="000F41A3">
        <w:rPr>
          <w:lang w:val="es-MX"/>
        </w:rPr>
        <w:tab/>
      </w:r>
      <w:r w:rsidRPr="000F41A3">
        <w:rPr>
          <w:lang w:val="es-MX"/>
        </w:rPr>
        <w:fldChar w:fldCharType="begin"/>
      </w:r>
      <w:r w:rsidRPr="000F41A3">
        <w:rPr>
          <w:lang w:val="es-MX"/>
        </w:rPr>
        <w:instrText xml:space="preserve"> PAGEREF _Toc31 \h </w:instrText>
      </w:r>
      <w:r w:rsidRPr="000F41A3">
        <w:rPr>
          <w:lang w:val="es-MX"/>
        </w:rPr>
      </w:r>
      <w:r w:rsidRPr="000F41A3">
        <w:rPr>
          <w:lang w:val="es-MX"/>
        </w:rPr>
        <w:fldChar w:fldCharType="separate"/>
      </w:r>
      <w:r w:rsidRPr="000F41A3">
        <w:rPr>
          <w:lang w:val="es-MX"/>
        </w:rPr>
        <w:t>25</w:t>
      </w:r>
      <w:r w:rsidRPr="000F41A3">
        <w:rPr>
          <w:lang w:val="es-MX"/>
        </w:rPr>
        <w:fldChar w:fldCharType="end"/>
      </w:r>
    </w:p>
    <w:p w14:paraId="491428EC" w14:textId="77777777" w:rsidR="00D8389D" w:rsidRPr="000F41A3" w:rsidRDefault="00D8389D" w:rsidP="00D8389D">
      <w:pPr>
        <w:pStyle w:val="TDC3"/>
        <w:rPr>
          <w:lang w:val="es-MX"/>
        </w:rPr>
      </w:pPr>
      <w:r w:rsidRPr="000F41A3">
        <w:rPr>
          <w:lang w:val="es-MX"/>
        </w:rPr>
        <w:t>II.8.2 Calidad de Servicio</w:t>
      </w:r>
      <w:r w:rsidRPr="000F41A3">
        <w:rPr>
          <w:lang w:val="es-MX"/>
        </w:rPr>
        <w:tab/>
      </w:r>
      <w:r w:rsidRPr="000F41A3">
        <w:rPr>
          <w:lang w:val="es-MX"/>
        </w:rPr>
        <w:fldChar w:fldCharType="begin"/>
      </w:r>
      <w:r w:rsidRPr="000F41A3">
        <w:rPr>
          <w:lang w:val="es-MX"/>
        </w:rPr>
        <w:instrText xml:space="preserve"> PAGEREF _Toc32 \h </w:instrText>
      </w:r>
      <w:r w:rsidRPr="000F41A3">
        <w:rPr>
          <w:lang w:val="es-MX"/>
        </w:rPr>
      </w:r>
      <w:r w:rsidRPr="000F41A3">
        <w:rPr>
          <w:lang w:val="es-MX"/>
        </w:rPr>
        <w:fldChar w:fldCharType="separate"/>
      </w:r>
      <w:r w:rsidRPr="000F41A3">
        <w:rPr>
          <w:lang w:val="es-MX"/>
        </w:rPr>
        <w:t>25</w:t>
      </w:r>
      <w:r w:rsidRPr="000F41A3">
        <w:rPr>
          <w:lang w:val="es-MX"/>
        </w:rPr>
        <w:fldChar w:fldCharType="end"/>
      </w:r>
    </w:p>
    <w:p w14:paraId="2572C2DF" w14:textId="77777777" w:rsidR="00D8389D" w:rsidRPr="000F41A3" w:rsidRDefault="00D8389D" w:rsidP="00D8389D">
      <w:pPr>
        <w:pStyle w:val="TDC3"/>
        <w:rPr>
          <w:lang w:val="es-MX"/>
        </w:rPr>
      </w:pPr>
      <w:r w:rsidRPr="000F41A3">
        <w:rPr>
          <w:lang w:val="es-MX"/>
        </w:rPr>
        <w:t xml:space="preserve">II.8.3 Requisitos </w:t>
      </w:r>
      <w:r w:rsidRPr="000F41A3">
        <w:rPr>
          <w:lang w:val="es-MX"/>
        </w:rPr>
        <w:tab/>
      </w:r>
      <w:r w:rsidRPr="000F41A3">
        <w:rPr>
          <w:lang w:val="es-MX"/>
        </w:rPr>
        <w:fldChar w:fldCharType="begin"/>
      </w:r>
      <w:r w:rsidRPr="000F41A3">
        <w:rPr>
          <w:lang w:val="es-MX"/>
        </w:rPr>
        <w:instrText xml:space="preserve"> PAGEREF _Toc33 \h </w:instrText>
      </w:r>
      <w:r w:rsidRPr="000F41A3">
        <w:rPr>
          <w:lang w:val="es-MX"/>
        </w:rPr>
      </w:r>
      <w:r w:rsidRPr="000F41A3">
        <w:rPr>
          <w:lang w:val="es-MX"/>
        </w:rPr>
        <w:fldChar w:fldCharType="separate"/>
      </w:r>
      <w:r w:rsidRPr="000F41A3">
        <w:rPr>
          <w:lang w:val="es-MX"/>
        </w:rPr>
        <w:t>26</w:t>
      </w:r>
      <w:r w:rsidRPr="000F41A3">
        <w:rPr>
          <w:lang w:val="es-MX"/>
        </w:rPr>
        <w:fldChar w:fldCharType="end"/>
      </w:r>
    </w:p>
    <w:p w14:paraId="3EAAB662" w14:textId="77777777" w:rsidR="00D8389D" w:rsidRPr="000F41A3" w:rsidRDefault="00D8389D" w:rsidP="00D8389D">
      <w:pPr>
        <w:pStyle w:val="TDC3"/>
        <w:rPr>
          <w:lang w:val="es-MX"/>
        </w:rPr>
      </w:pPr>
      <w:r w:rsidRPr="000F41A3">
        <w:rPr>
          <w:lang w:val="es-MX"/>
        </w:rPr>
        <w:t xml:space="preserve">II.8.4 Ventajas de utilizar SOA </w:t>
      </w:r>
      <w:r w:rsidRPr="000F41A3">
        <w:rPr>
          <w:lang w:val="es-MX"/>
        </w:rPr>
        <w:tab/>
      </w:r>
      <w:r w:rsidRPr="000F41A3">
        <w:rPr>
          <w:lang w:val="es-MX"/>
        </w:rPr>
        <w:fldChar w:fldCharType="begin"/>
      </w:r>
      <w:r w:rsidRPr="000F41A3">
        <w:rPr>
          <w:lang w:val="es-MX"/>
        </w:rPr>
        <w:instrText xml:space="preserve"> PAGEREF _Toc34 \h </w:instrText>
      </w:r>
      <w:r w:rsidRPr="000F41A3">
        <w:rPr>
          <w:lang w:val="es-MX"/>
        </w:rPr>
      </w:r>
      <w:r w:rsidRPr="000F41A3">
        <w:rPr>
          <w:lang w:val="es-MX"/>
        </w:rPr>
        <w:fldChar w:fldCharType="separate"/>
      </w:r>
      <w:r w:rsidRPr="000F41A3">
        <w:rPr>
          <w:lang w:val="es-MX"/>
        </w:rPr>
        <w:t>26</w:t>
      </w:r>
      <w:r w:rsidRPr="000F41A3">
        <w:rPr>
          <w:lang w:val="es-MX"/>
        </w:rPr>
        <w:fldChar w:fldCharType="end"/>
      </w:r>
    </w:p>
    <w:p w14:paraId="3623B17B" w14:textId="77777777" w:rsidR="00D8389D" w:rsidRPr="000F41A3" w:rsidRDefault="00D8389D" w:rsidP="00D8389D">
      <w:pPr>
        <w:pStyle w:val="TDC1"/>
        <w:rPr>
          <w:lang w:val="es-MX"/>
        </w:rPr>
      </w:pPr>
      <w:r w:rsidRPr="000F41A3">
        <w:rPr>
          <w:lang w:val="es-MX"/>
        </w:rPr>
        <w:t>Capítulo III. Arquitectura Orientada a Servicios para WSN</w:t>
      </w:r>
      <w:r w:rsidRPr="000F41A3">
        <w:rPr>
          <w:lang w:val="es-MX"/>
        </w:rPr>
        <w:tab/>
      </w:r>
      <w:r w:rsidRPr="000F41A3">
        <w:rPr>
          <w:lang w:val="es-MX"/>
        </w:rPr>
        <w:fldChar w:fldCharType="begin"/>
      </w:r>
      <w:r w:rsidRPr="000F41A3">
        <w:rPr>
          <w:lang w:val="es-MX"/>
        </w:rPr>
        <w:instrText xml:space="preserve"> PAGEREF _Toc35 \h </w:instrText>
      </w:r>
      <w:r w:rsidRPr="000F41A3">
        <w:rPr>
          <w:lang w:val="es-MX"/>
        </w:rPr>
      </w:r>
      <w:r w:rsidRPr="000F41A3">
        <w:rPr>
          <w:lang w:val="es-MX"/>
        </w:rPr>
        <w:fldChar w:fldCharType="separate"/>
      </w:r>
      <w:r w:rsidRPr="000F41A3">
        <w:rPr>
          <w:lang w:val="es-MX"/>
        </w:rPr>
        <w:t>28</w:t>
      </w:r>
      <w:r w:rsidRPr="000F41A3">
        <w:rPr>
          <w:lang w:val="es-MX"/>
        </w:rPr>
        <w:fldChar w:fldCharType="end"/>
      </w:r>
    </w:p>
    <w:p w14:paraId="125C9A65" w14:textId="77777777" w:rsidR="00D8389D" w:rsidRPr="000F41A3" w:rsidRDefault="00D8389D" w:rsidP="00D8389D">
      <w:pPr>
        <w:pStyle w:val="TDC2"/>
        <w:rPr>
          <w:lang w:val="es-MX"/>
        </w:rPr>
      </w:pPr>
      <w:r w:rsidRPr="000F41A3">
        <w:rPr>
          <w:lang w:val="es-MX"/>
        </w:rPr>
        <w:t>III.1 Análisis y diseño de la arquitectura</w:t>
      </w:r>
      <w:r w:rsidRPr="000F41A3">
        <w:rPr>
          <w:lang w:val="es-MX"/>
        </w:rPr>
        <w:tab/>
      </w:r>
      <w:r w:rsidRPr="000F41A3">
        <w:rPr>
          <w:lang w:val="es-MX"/>
        </w:rPr>
        <w:fldChar w:fldCharType="begin"/>
      </w:r>
      <w:r w:rsidRPr="000F41A3">
        <w:rPr>
          <w:lang w:val="es-MX"/>
        </w:rPr>
        <w:instrText xml:space="preserve"> PAGEREF _Toc36 \h </w:instrText>
      </w:r>
      <w:r w:rsidRPr="000F41A3">
        <w:rPr>
          <w:lang w:val="es-MX"/>
        </w:rPr>
      </w:r>
      <w:r w:rsidRPr="000F41A3">
        <w:rPr>
          <w:lang w:val="es-MX"/>
        </w:rPr>
        <w:fldChar w:fldCharType="separate"/>
      </w:r>
      <w:r w:rsidRPr="000F41A3">
        <w:rPr>
          <w:lang w:val="es-MX"/>
        </w:rPr>
        <w:t>29</w:t>
      </w:r>
      <w:r w:rsidRPr="000F41A3">
        <w:rPr>
          <w:lang w:val="es-MX"/>
        </w:rPr>
        <w:fldChar w:fldCharType="end"/>
      </w:r>
    </w:p>
    <w:p w14:paraId="059BDEF3" w14:textId="77777777" w:rsidR="00D8389D" w:rsidRPr="000F41A3" w:rsidRDefault="00D8389D" w:rsidP="00D8389D">
      <w:pPr>
        <w:pStyle w:val="TDC2"/>
        <w:rPr>
          <w:lang w:val="es-MX"/>
        </w:rPr>
      </w:pPr>
      <w:r w:rsidRPr="000F41A3">
        <w:rPr>
          <w:lang w:val="es-MX"/>
        </w:rPr>
        <w:t>III.2 Descripción de la arquitectura</w:t>
      </w:r>
      <w:r w:rsidRPr="000F41A3">
        <w:rPr>
          <w:lang w:val="es-MX"/>
        </w:rPr>
        <w:tab/>
      </w:r>
      <w:r w:rsidRPr="000F41A3">
        <w:rPr>
          <w:lang w:val="es-MX"/>
        </w:rPr>
        <w:fldChar w:fldCharType="begin"/>
      </w:r>
      <w:r w:rsidRPr="000F41A3">
        <w:rPr>
          <w:lang w:val="es-MX"/>
        </w:rPr>
        <w:instrText xml:space="preserve"> PAGEREF _Toc37 \h </w:instrText>
      </w:r>
      <w:r w:rsidRPr="000F41A3">
        <w:rPr>
          <w:lang w:val="es-MX"/>
        </w:rPr>
      </w:r>
      <w:r w:rsidRPr="000F41A3">
        <w:rPr>
          <w:lang w:val="es-MX"/>
        </w:rPr>
        <w:fldChar w:fldCharType="separate"/>
      </w:r>
      <w:r w:rsidRPr="000F41A3">
        <w:rPr>
          <w:lang w:val="es-MX"/>
        </w:rPr>
        <w:t>31</w:t>
      </w:r>
      <w:r w:rsidRPr="000F41A3">
        <w:rPr>
          <w:lang w:val="es-MX"/>
        </w:rPr>
        <w:fldChar w:fldCharType="end"/>
      </w:r>
    </w:p>
    <w:p w14:paraId="47C4C3FA" w14:textId="77777777" w:rsidR="00D8389D" w:rsidRPr="000F41A3" w:rsidRDefault="00D8389D" w:rsidP="00D8389D">
      <w:pPr>
        <w:pStyle w:val="TDC2"/>
        <w:rPr>
          <w:lang w:val="es-MX"/>
        </w:rPr>
      </w:pPr>
      <w:r w:rsidRPr="000F41A3">
        <w:rPr>
          <w:lang w:val="es-MX"/>
        </w:rPr>
        <w:t>III.3 Componentes</w:t>
      </w:r>
      <w:r w:rsidRPr="000F41A3">
        <w:rPr>
          <w:lang w:val="es-MX"/>
        </w:rPr>
        <w:tab/>
      </w:r>
      <w:r w:rsidRPr="000F41A3">
        <w:rPr>
          <w:lang w:val="es-MX"/>
        </w:rPr>
        <w:fldChar w:fldCharType="begin"/>
      </w:r>
      <w:r w:rsidRPr="000F41A3">
        <w:rPr>
          <w:lang w:val="es-MX"/>
        </w:rPr>
        <w:instrText xml:space="preserve"> PAGEREF _Toc38 \h </w:instrText>
      </w:r>
      <w:r w:rsidRPr="000F41A3">
        <w:rPr>
          <w:lang w:val="es-MX"/>
        </w:rPr>
      </w:r>
      <w:r w:rsidRPr="000F41A3">
        <w:rPr>
          <w:lang w:val="es-MX"/>
        </w:rPr>
        <w:fldChar w:fldCharType="separate"/>
      </w:r>
      <w:r w:rsidRPr="000F41A3">
        <w:rPr>
          <w:lang w:val="es-MX"/>
        </w:rPr>
        <w:t>32</w:t>
      </w:r>
      <w:r w:rsidRPr="000F41A3">
        <w:rPr>
          <w:lang w:val="es-MX"/>
        </w:rPr>
        <w:fldChar w:fldCharType="end"/>
      </w:r>
    </w:p>
    <w:p w14:paraId="629F3465" w14:textId="77777777" w:rsidR="00D8389D" w:rsidRPr="000F41A3" w:rsidRDefault="00D8389D" w:rsidP="00D8389D">
      <w:pPr>
        <w:pStyle w:val="TDC1"/>
        <w:rPr>
          <w:lang w:val="es-MX"/>
        </w:rPr>
      </w:pPr>
      <w:r w:rsidRPr="000F41A3">
        <w:rPr>
          <w:lang w:val="es-MX"/>
        </w:rPr>
        <w:t>Capítulo IV. Arquitectura de software UML</w:t>
      </w:r>
      <w:r w:rsidRPr="000F41A3">
        <w:rPr>
          <w:lang w:val="es-MX"/>
        </w:rPr>
        <w:tab/>
      </w:r>
      <w:r w:rsidRPr="000F41A3">
        <w:rPr>
          <w:lang w:val="es-MX"/>
        </w:rPr>
        <w:fldChar w:fldCharType="begin"/>
      </w:r>
      <w:r w:rsidRPr="000F41A3">
        <w:rPr>
          <w:lang w:val="es-MX"/>
        </w:rPr>
        <w:instrText xml:space="preserve"> PAGEREF _Toc39 \h </w:instrText>
      </w:r>
      <w:r w:rsidRPr="000F41A3">
        <w:rPr>
          <w:lang w:val="es-MX"/>
        </w:rPr>
      </w:r>
      <w:r w:rsidRPr="000F41A3">
        <w:rPr>
          <w:lang w:val="es-MX"/>
        </w:rPr>
        <w:fldChar w:fldCharType="separate"/>
      </w:r>
      <w:r w:rsidRPr="000F41A3">
        <w:rPr>
          <w:lang w:val="es-MX"/>
        </w:rPr>
        <w:t>36</w:t>
      </w:r>
      <w:r w:rsidRPr="000F41A3">
        <w:rPr>
          <w:lang w:val="es-MX"/>
        </w:rPr>
        <w:fldChar w:fldCharType="end"/>
      </w:r>
    </w:p>
    <w:p w14:paraId="10A9FA16" w14:textId="77777777" w:rsidR="00D8389D" w:rsidRPr="000F41A3" w:rsidRDefault="00D8389D" w:rsidP="00D8389D">
      <w:pPr>
        <w:pStyle w:val="TDC2"/>
        <w:rPr>
          <w:lang w:val="es-MX"/>
        </w:rPr>
      </w:pPr>
      <w:r w:rsidRPr="000F41A3">
        <w:rPr>
          <w:lang w:val="es-MX"/>
        </w:rPr>
        <w:t>IV.1 Diseño de casos de uso</w:t>
      </w:r>
      <w:r w:rsidRPr="000F41A3">
        <w:rPr>
          <w:lang w:val="es-MX"/>
        </w:rPr>
        <w:tab/>
      </w:r>
      <w:r w:rsidRPr="000F41A3">
        <w:rPr>
          <w:lang w:val="es-MX"/>
        </w:rPr>
        <w:fldChar w:fldCharType="begin"/>
      </w:r>
      <w:r w:rsidRPr="000F41A3">
        <w:rPr>
          <w:lang w:val="es-MX"/>
        </w:rPr>
        <w:instrText xml:space="preserve"> PAGEREF _Toc40 \h </w:instrText>
      </w:r>
      <w:r w:rsidRPr="000F41A3">
        <w:rPr>
          <w:lang w:val="es-MX"/>
        </w:rPr>
      </w:r>
      <w:r w:rsidRPr="000F41A3">
        <w:rPr>
          <w:lang w:val="es-MX"/>
        </w:rPr>
        <w:fldChar w:fldCharType="separate"/>
      </w:r>
      <w:r w:rsidRPr="000F41A3">
        <w:rPr>
          <w:lang w:val="es-MX"/>
        </w:rPr>
        <w:t>36</w:t>
      </w:r>
      <w:r w:rsidRPr="000F41A3">
        <w:rPr>
          <w:lang w:val="es-MX"/>
        </w:rPr>
        <w:fldChar w:fldCharType="end"/>
      </w:r>
    </w:p>
    <w:p w14:paraId="63EBC6FA" w14:textId="77777777" w:rsidR="00D8389D" w:rsidRPr="000F41A3" w:rsidRDefault="00D8389D" w:rsidP="00D8389D">
      <w:pPr>
        <w:pStyle w:val="TDC2"/>
        <w:rPr>
          <w:lang w:val="es-MX"/>
        </w:rPr>
      </w:pPr>
      <w:r w:rsidRPr="000F41A3">
        <w:rPr>
          <w:lang w:val="es-MX"/>
        </w:rPr>
        <w:t>IV.2 Diagramas de secuencia</w:t>
      </w:r>
      <w:r w:rsidRPr="000F41A3">
        <w:rPr>
          <w:lang w:val="es-MX"/>
        </w:rPr>
        <w:tab/>
      </w:r>
      <w:r w:rsidRPr="000F41A3">
        <w:rPr>
          <w:lang w:val="es-MX"/>
        </w:rPr>
        <w:fldChar w:fldCharType="begin"/>
      </w:r>
      <w:r w:rsidRPr="000F41A3">
        <w:rPr>
          <w:lang w:val="es-MX"/>
        </w:rPr>
        <w:instrText xml:space="preserve"> PAGEREF _Toc41 \h </w:instrText>
      </w:r>
      <w:r w:rsidRPr="000F41A3">
        <w:rPr>
          <w:lang w:val="es-MX"/>
        </w:rPr>
      </w:r>
      <w:r w:rsidRPr="000F41A3">
        <w:rPr>
          <w:lang w:val="es-MX"/>
        </w:rPr>
        <w:fldChar w:fldCharType="separate"/>
      </w:r>
      <w:r w:rsidRPr="000F41A3">
        <w:rPr>
          <w:lang w:val="es-MX"/>
        </w:rPr>
        <w:t>39</w:t>
      </w:r>
      <w:r w:rsidRPr="000F41A3">
        <w:rPr>
          <w:lang w:val="es-MX"/>
        </w:rPr>
        <w:fldChar w:fldCharType="end"/>
      </w:r>
    </w:p>
    <w:p w14:paraId="673D4C5F" w14:textId="77777777" w:rsidR="00D8389D" w:rsidRPr="000F41A3" w:rsidRDefault="00D8389D" w:rsidP="00D8389D">
      <w:pPr>
        <w:pStyle w:val="TDC2"/>
        <w:rPr>
          <w:lang w:val="es-MX"/>
        </w:rPr>
      </w:pPr>
      <w:r w:rsidRPr="000F41A3">
        <w:rPr>
          <w:lang w:val="es-MX"/>
        </w:rPr>
        <w:t>IV.3 Diseño de base de datos</w:t>
      </w:r>
      <w:r w:rsidRPr="000F41A3">
        <w:rPr>
          <w:lang w:val="es-MX"/>
        </w:rPr>
        <w:tab/>
      </w:r>
      <w:r w:rsidRPr="000F41A3">
        <w:rPr>
          <w:lang w:val="es-MX"/>
        </w:rPr>
        <w:fldChar w:fldCharType="begin"/>
      </w:r>
      <w:r w:rsidRPr="000F41A3">
        <w:rPr>
          <w:lang w:val="es-MX"/>
        </w:rPr>
        <w:instrText xml:space="preserve"> PAGEREF _Toc42 \h </w:instrText>
      </w:r>
      <w:r w:rsidRPr="000F41A3">
        <w:rPr>
          <w:lang w:val="es-MX"/>
        </w:rPr>
      </w:r>
      <w:r w:rsidRPr="000F41A3">
        <w:rPr>
          <w:lang w:val="es-MX"/>
        </w:rPr>
        <w:fldChar w:fldCharType="separate"/>
      </w:r>
      <w:r w:rsidRPr="000F41A3">
        <w:rPr>
          <w:lang w:val="es-MX"/>
        </w:rPr>
        <w:t>46</w:t>
      </w:r>
      <w:r w:rsidRPr="000F41A3">
        <w:rPr>
          <w:lang w:val="es-MX"/>
        </w:rPr>
        <w:fldChar w:fldCharType="end"/>
      </w:r>
    </w:p>
    <w:p w14:paraId="35A7B367" w14:textId="77777777" w:rsidR="00D8389D" w:rsidRPr="000F41A3" w:rsidRDefault="00D8389D" w:rsidP="00D8389D">
      <w:pPr>
        <w:pStyle w:val="TDC1"/>
        <w:rPr>
          <w:lang w:val="es-MX"/>
        </w:rPr>
      </w:pPr>
      <w:r w:rsidRPr="000F41A3">
        <w:rPr>
          <w:lang w:val="es-MX"/>
        </w:rPr>
        <w:t>Capítulo V. Conclusiones</w:t>
      </w:r>
      <w:r w:rsidRPr="000F41A3">
        <w:rPr>
          <w:lang w:val="es-MX"/>
        </w:rPr>
        <w:tab/>
      </w:r>
      <w:r w:rsidRPr="000F41A3">
        <w:rPr>
          <w:lang w:val="es-MX"/>
        </w:rPr>
        <w:fldChar w:fldCharType="begin"/>
      </w:r>
      <w:r w:rsidRPr="000F41A3">
        <w:rPr>
          <w:lang w:val="es-MX"/>
        </w:rPr>
        <w:instrText xml:space="preserve"> PAGEREF _Toc43 \h </w:instrText>
      </w:r>
      <w:r w:rsidRPr="000F41A3">
        <w:rPr>
          <w:lang w:val="es-MX"/>
        </w:rPr>
      </w:r>
      <w:r w:rsidRPr="000F41A3">
        <w:rPr>
          <w:lang w:val="es-MX"/>
        </w:rPr>
        <w:fldChar w:fldCharType="separate"/>
      </w:r>
      <w:r w:rsidRPr="000F41A3">
        <w:rPr>
          <w:lang w:val="es-MX"/>
        </w:rPr>
        <w:t>48</w:t>
      </w:r>
      <w:r w:rsidRPr="000F41A3">
        <w:rPr>
          <w:lang w:val="es-MX"/>
        </w:rPr>
        <w:fldChar w:fldCharType="end"/>
      </w:r>
    </w:p>
    <w:p w14:paraId="7D9A368E" w14:textId="77777777" w:rsidR="00D8389D" w:rsidRPr="000F41A3" w:rsidRDefault="00D8389D" w:rsidP="00D8389D">
      <w:pPr>
        <w:pStyle w:val="TDC1"/>
        <w:rPr>
          <w:lang w:val="es-MX"/>
        </w:rPr>
      </w:pPr>
      <w:r w:rsidRPr="000F41A3">
        <w:rPr>
          <w:lang w:val="es-MX"/>
        </w:rPr>
        <w:t>Referencias</w:t>
      </w:r>
      <w:r w:rsidRPr="000F41A3">
        <w:rPr>
          <w:lang w:val="es-MX"/>
        </w:rPr>
        <w:tab/>
      </w:r>
      <w:r w:rsidRPr="000F41A3">
        <w:rPr>
          <w:lang w:val="es-MX"/>
        </w:rPr>
        <w:fldChar w:fldCharType="begin"/>
      </w:r>
      <w:r w:rsidRPr="000F41A3">
        <w:rPr>
          <w:lang w:val="es-MX"/>
        </w:rPr>
        <w:instrText xml:space="preserve"> PAGEREF _Toc44 \h </w:instrText>
      </w:r>
      <w:r w:rsidRPr="000F41A3">
        <w:rPr>
          <w:lang w:val="es-MX"/>
        </w:rPr>
      </w:r>
      <w:r w:rsidRPr="000F41A3">
        <w:rPr>
          <w:lang w:val="es-MX"/>
        </w:rPr>
        <w:fldChar w:fldCharType="separate"/>
      </w:r>
      <w:r w:rsidRPr="000F41A3">
        <w:rPr>
          <w:lang w:val="es-MX"/>
        </w:rPr>
        <w:t>49</w:t>
      </w:r>
      <w:r w:rsidRPr="000F41A3">
        <w:rPr>
          <w:lang w:val="es-MX"/>
        </w:rPr>
        <w:fldChar w:fldCharType="end"/>
      </w:r>
    </w:p>
    <w:p w14:paraId="202BD202" w14:textId="77777777" w:rsidR="00D8389D" w:rsidRPr="000F41A3" w:rsidRDefault="00D8389D" w:rsidP="00D8389D">
      <w:pPr>
        <w:pStyle w:val="Body"/>
        <w:spacing w:line="360" w:lineRule="auto"/>
        <w:jc w:val="both"/>
        <w:rPr>
          <w:lang w:val="es-MX"/>
        </w:rPr>
      </w:pPr>
      <w:r w:rsidRPr="000F41A3">
        <w:rPr>
          <w:lang w:val="es-MX"/>
        </w:rPr>
        <w:fldChar w:fldCharType="end"/>
      </w:r>
    </w:p>
    <w:p w14:paraId="4C246A45" w14:textId="77777777" w:rsidR="00D8389D" w:rsidRPr="000F41A3" w:rsidRDefault="00D8389D" w:rsidP="00D8389D">
      <w:pPr>
        <w:pStyle w:val="Body"/>
        <w:rPr>
          <w:lang w:val="es-MX"/>
        </w:rPr>
      </w:pPr>
      <w:r w:rsidRPr="000F41A3">
        <w:rPr>
          <w:lang w:val="es-MX"/>
        </w:rPr>
        <w:br w:type="page"/>
      </w:r>
    </w:p>
    <w:p w14:paraId="2C0DC736" w14:textId="77777777" w:rsidR="00D8389D" w:rsidRPr="000F41A3" w:rsidRDefault="00D8389D" w:rsidP="00D8389D">
      <w:pPr>
        <w:pStyle w:val="Ttulo1"/>
        <w:rPr>
          <w:lang w:val="es-MX"/>
        </w:rPr>
      </w:pPr>
      <w:bookmarkStart w:id="0" w:name="_Toc"/>
      <w:r w:rsidRPr="000F41A3">
        <w:rPr>
          <w:rFonts w:eastAsia="Arial Unicode MS" w:cs="Arial Unicode MS"/>
          <w:lang w:val="es-MX"/>
        </w:rPr>
        <w:lastRenderedPageBreak/>
        <w:t>Tabla de figuras</w:t>
      </w:r>
      <w:bookmarkEnd w:id="0"/>
    </w:p>
    <w:p w14:paraId="27A03CE8" w14:textId="77777777" w:rsidR="00D8389D" w:rsidRPr="000F41A3" w:rsidRDefault="00D8389D" w:rsidP="00D8389D">
      <w:pPr>
        <w:pStyle w:val="Body"/>
        <w:rPr>
          <w:lang w:val="es-MX"/>
        </w:rPr>
      </w:pPr>
    </w:p>
    <w:p w14:paraId="494D6566"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37" w:history="1">
        <w:r w:rsidRPr="000F41A3">
          <w:rPr>
            <w:rStyle w:val="Link"/>
            <w:lang w:val="es-MX"/>
          </w:rPr>
          <w:t>Figura 1: Diagrama de servicio Web</w:t>
        </w:r>
        <w:r w:rsidRPr="000F41A3">
          <w:rPr>
            <w:lang w:val="es-MX"/>
          </w:rPr>
          <w:tab/>
        </w:r>
      </w:hyperlink>
      <w:r w:rsidRPr="000F41A3">
        <w:rPr>
          <w:lang w:val="es-MX"/>
        </w:rPr>
        <w:t>19</w:t>
      </w:r>
    </w:p>
    <w:p w14:paraId="3937E115"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38" w:history="1">
        <w:r w:rsidRPr="000F41A3">
          <w:rPr>
            <w:rStyle w:val="Link"/>
            <w:lang w:val="es-MX"/>
          </w:rPr>
          <w:t>Figura 2: Cómputo en la nube</w:t>
        </w:r>
        <w:r w:rsidRPr="000F41A3">
          <w:rPr>
            <w:lang w:val="es-MX"/>
          </w:rPr>
          <w:tab/>
        </w:r>
      </w:hyperlink>
      <w:r w:rsidRPr="000F41A3">
        <w:rPr>
          <w:lang w:val="es-MX"/>
        </w:rPr>
        <w:t>21</w:t>
      </w:r>
    </w:p>
    <w:p w14:paraId="2FC2B31A"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39" w:history="1">
        <w:r w:rsidRPr="000F41A3">
          <w:rPr>
            <w:rStyle w:val="Link"/>
            <w:lang w:val="es-MX"/>
          </w:rPr>
          <w:t>Figura 3: Modelo de orquestación</w:t>
        </w:r>
        <w:r w:rsidRPr="000F41A3">
          <w:rPr>
            <w:lang w:val="es-MX"/>
          </w:rPr>
          <w:tab/>
        </w:r>
      </w:hyperlink>
      <w:r w:rsidRPr="000F41A3">
        <w:rPr>
          <w:lang w:val="es-MX"/>
        </w:rPr>
        <w:t>24</w:t>
      </w:r>
    </w:p>
    <w:p w14:paraId="5B5DC96E" w14:textId="77777777" w:rsidR="00D8389D" w:rsidRPr="000F41A3" w:rsidRDefault="00D8389D" w:rsidP="00D8389D">
      <w:pPr>
        <w:pStyle w:val="Tabladeilustraciones"/>
        <w:tabs>
          <w:tab w:val="right" w:leader="dot" w:pos="8818"/>
        </w:tabs>
        <w:spacing w:before="120" w:after="240" w:line="360" w:lineRule="auto"/>
        <w:rPr>
          <w:lang w:val="es-MX"/>
        </w:rPr>
      </w:pPr>
      <w:r w:rsidRPr="000F41A3">
        <w:rPr>
          <w:rStyle w:val="Link"/>
          <w:lang w:val="es-MX"/>
        </w:rPr>
        <w:t>Figura 4: Escenario de la arquitectura</w:t>
      </w:r>
      <w:r w:rsidRPr="000F41A3">
        <w:rPr>
          <w:lang w:val="es-MX"/>
        </w:rPr>
        <w:tab/>
        <w:t>32</w:t>
      </w:r>
    </w:p>
    <w:p w14:paraId="38056AC3" w14:textId="77777777" w:rsidR="00D8389D" w:rsidRPr="000F41A3" w:rsidRDefault="00D8389D" w:rsidP="00D8389D">
      <w:pPr>
        <w:pStyle w:val="Tabladeilustraciones"/>
        <w:tabs>
          <w:tab w:val="right" w:leader="dot" w:pos="8818"/>
        </w:tabs>
        <w:spacing w:before="120" w:after="240" w:line="360" w:lineRule="auto"/>
        <w:rPr>
          <w:lang w:val="es-MX"/>
        </w:rPr>
      </w:pPr>
      <w:r w:rsidRPr="000F41A3">
        <w:rPr>
          <w:rStyle w:val="Link"/>
          <w:lang w:val="es-MX"/>
        </w:rPr>
        <w:t>Figura 5: Escenario de la arquitectura</w:t>
      </w:r>
      <w:r w:rsidRPr="000F41A3">
        <w:rPr>
          <w:lang w:val="es-MX"/>
        </w:rPr>
        <w:tab/>
        <w:t>32</w:t>
      </w:r>
    </w:p>
    <w:p w14:paraId="42DD8099"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42" w:history="1">
        <w:r w:rsidRPr="000F41A3">
          <w:rPr>
            <w:rStyle w:val="Link"/>
            <w:lang w:val="es-MX"/>
          </w:rPr>
          <w:t>Figura 6: Diagrama de casos de uso arquitectura propuesta</w:t>
        </w:r>
        <w:r w:rsidRPr="000F41A3">
          <w:rPr>
            <w:lang w:val="es-MX"/>
          </w:rPr>
          <w:tab/>
        </w:r>
      </w:hyperlink>
      <w:r w:rsidRPr="000F41A3">
        <w:rPr>
          <w:lang w:val="es-MX"/>
        </w:rPr>
        <w:t>37</w:t>
      </w:r>
    </w:p>
    <w:p w14:paraId="469B4B8B"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43" w:history="1">
        <w:r w:rsidRPr="000F41A3">
          <w:rPr>
            <w:rStyle w:val="Link"/>
            <w:lang w:val="es-MX"/>
          </w:rPr>
          <w:t>Figura 7: Diagrama de secuencia para el caso de uso Conexión al nodo central</w:t>
        </w:r>
        <w:r w:rsidRPr="000F41A3">
          <w:rPr>
            <w:lang w:val="es-MX"/>
          </w:rPr>
          <w:tab/>
        </w:r>
      </w:hyperlink>
      <w:r w:rsidRPr="000F41A3">
        <w:rPr>
          <w:lang w:val="es-MX"/>
        </w:rPr>
        <w:t>41</w:t>
      </w:r>
    </w:p>
    <w:p w14:paraId="4EADE4CB"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44" w:history="1">
        <w:r w:rsidRPr="000F41A3">
          <w:rPr>
            <w:rStyle w:val="Link"/>
            <w:lang w:val="es-MX"/>
          </w:rPr>
          <w:t>Figura 8: Diagrama de secuencia para el caso de uso Leer sensores</w:t>
        </w:r>
        <w:r w:rsidRPr="000F41A3">
          <w:rPr>
            <w:lang w:val="es-MX"/>
          </w:rPr>
          <w:tab/>
        </w:r>
      </w:hyperlink>
      <w:r w:rsidRPr="000F41A3">
        <w:rPr>
          <w:lang w:val="es-MX"/>
        </w:rPr>
        <w:t>42</w:t>
      </w:r>
    </w:p>
    <w:p w14:paraId="002F1CA9"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45" w:history="1">
        <w:r w:rsidRPr="000F41A3">
          <w:rPr>
            <w:rStyle w:val="Link"/>
            <w:lang w:val="es-MX"/>
          </w:rPr>
          <w:t>Figura 9: Diagrama de secuencia para el caso de uso Transmisión de información obtenida de boya a nodo central</w:t>
        </w:r>
        <w:r w:rsidRPr="000F41A3">
          <w:rPr>
            <w:lang w:val="es-MX"/>
          </w:rPr>
          <w:tab/>
        </w:r>
      </w:hyperlink>
      <w:r w:rsidRPr="000F41A3">
        <w:rPr>
          <w:lang w:val="es-MX"/>
        </w:rPr>
        <w:t>43</w:t>
      </w:r>
    </w:p>
    <w:p w14:paraId="2A6B3BDD"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46" w:history="1">
        <w:r w:rsidRPr="000F41A3">
          <w:rPr>
            <w:rStyle w:val="Link"/>
            <w:lang w:val="es-MX"/>
          </w:rPr>
          <w:t>Figura 10: Diagrama de secuencia para el caso de uso Transmisión de información obtenida a servidor</w:t>
        </w:r>
        <w:r w:rsidRPr="000F41A3">
          <w:rPr>
            <w:lang w:val="es-MX"/>
          </w:rPr>
          <w:tab/>
        </w:r>
      </w:hyperlink>
      <w:r w:rsidRPr="000F41A3">
        <w:rPr>
          <w:lang w:val="es-MX"/>
        </w:rPr>
        <w:t>44</w:t>
      </w:r>
    </w:p>
    <w:p w14:paraId="6EE4572A"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47" w:history="1">
        <w:r w:rsidRPr="000F41A3">
          <w:rPr>
            <w:rStyle w:val="Link"/>
            <w:lang w:val="es-MX"/>
          </w:rPr>
          <w:t>Figura 11: Diagrama de secuencia para el caso de uso Recepción de información y almacenamiento en servidor</w:t>
        </w:r>
        <w:r w:rsidRPr="000F41A3">
          <w:rPr>
            <w:lang w:val="es-MX"/>
          </w:rPr>
          <w:tab/>
        </w:r>
      </w:hyperlink>
      <w:r w:rsidRPr="000F41A3">
        <w:rPr>
          <w:lang w:val="es-MX"/>
        </w:rPr>
        <w:t>44</w:t>
      </w:r>
    </w:p>
    <w:p w14:paraId="48F0D23B"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48" w:history="1">
        <w:r w:rsidRPr="000F41A3">
          <w:rPr>
            <w:rStyle w:val="Link"/>
            <w:lang w:val="es-MX"/>
          </w:rPr>
          <w:t>Figura 12: Diagrama de secuencia para el caso de uso Consultar los servicios ofrecidos por el sistema</w:t>
        </w:r>
        <w:r w:rsidRPr="000F41A3">
          <w:rPr>
            <w:lang w:val="es-MX"/>
          </w:rPr>
          <w:tab/>
        </w:r>
      </w:hyperlink>
      <w:r w:rsidRPr="000F41A3">
        <w:rPr>
          <w:lang w:val="es-MX"/>
        </w:rPr>
        <w:t>45</w:t>
      </w:r>
    </w:p>
    <w:p w14:paraId="59BDF188"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49" w:history="1">
        <w:r w:rsidRPr="000F41A3">
          <w:rPr>
            <w:rStyle w:val="Link"/>
            <w:lang w:val="es-MX"/>
          </w:rPr>
          <w:t>Figura 13: Relación Nodos Historial</w:t>
        </w:r>
        <w:r w:rsidRPr="000F41A3">
          <w:rPr>
            <w:lang w:val="es-MX"/>
          </w:rPr>
          <w:tab/>
        </w:r>
      </w:hyperlink>
      <w:r w:rsidRPr="000F41A3">
        <w:rPr>
          <w:lang w:val="es-MX"/>
        </w:rPr>
        <w:t>46</w:t>
      </w:r>
    </w:p>
    <w:p w14:paraId="66E7CEE9" w14:textId="77777777" w:rsidR="00D8389D" w:rsidRPr="000F41A3" w:rsidRDefault="00D8389D" w:rsidP="00D8389D">
      <w:pPr>
        <w:pStyle w:val="Tabladeilustraciones"/>
        <w:tabs>
          <w:tab w:val="right" w:leader="dot" w:pos="8818"/>
        </w:tabs>
        <w:spacing w:before="120" w:after="240" w:line="360" w:lineRule="auto"/>
        <w:rPr>
          <w:lang w:val="es-MX"/>
        </w:rPr>
      </w:pPr>
      <w:hyperlink w:anchor="Toc443071650" w:history="1">
        <w:r w:rsidRPr="000F41A3">
          <w:rPr>
            <w:rStyle w:val="Link"/>
            <w:lang w:val="es-MX"/>
          </w:rPr>
          <w:t>Figura 14: Relación Tipo de usuarios</w:t>
        </w:r>
        <w:r w:rsidRPr="000F41A3">
          <w:rPr>
            <w:lang w:val="es-MX"/>
          </w:rPr>
          <w:tab/>
        </w:r>
      </w:hyperlink>
      <w:r w:rsidRPr="000F41A3">
        <w:rPr>
          <w:lang w:val="es-MX"/>
        </w:rPr>
        <w:t>47</w:t>
      </w:r>
    </w:p>
    <w:p w14:paraId="65F9BF0C" w14:textId="77777777" w:rsidR="00D8389D" w:rsidRPr="000F41A3" w:rsidRDefault="00D8389D" w:rsidP="00D8389D">
      <w:pPr>
        <w:pStyle w:val="Body"/>
        <w:spacing w:before="120" w:after="240" w:line="360" w:lineRule="auto"/>
        <w:jc w:val="both"/>
        <w:rPr>
          <w:rFonts w:ascii="Arial" w:eastAsia="Arial" w:hAnsi="Arial" w:cs="Arial"/>
          <w:b/>
          <w:bCs/>
          <w:sz w:val="28"/>
          <w:szCs w:val="28"/>
          <w:lang w:val="es-MX"/>
        </w:rPr>
      </w:pPr>
    </w:p>
    <w:p w14:paraId="3923199C" w14:textId="77777777" w:rsidR="00D8389D" w:rsidRPr="000F41A3" w:rsidRDefault="00D8389D" w:rsidP="00D8389D">
      <w:pPr>
        <w:pStyle w:val="Body"/>
        <w:spacing w:line="360" w:lineRule="auto"/>
        <w:jc w:val="both"/>
        <w:rPr>
          <w:rFonts w:ascii="Arial" w:eastAsia="Arial" w:hAnsi="Arial" w:cs="Arial"/>
          <w:b/>
          <w:bCs/>
          <w:sz w:val="28"/>
          <w:szCs w:val="28"/>
          <w:lang w:val="es-MX"/>
        </w:rPr>
      </w:pPr>
    </w:p>
    <w:p w14:paraId="129A3EE1" w14:textId="77777777" w:rsidR="00D8389D" w:rsidRPr="000F41A3" w:rsidRDefault="00D8389D" w:rsidP="00D8389D">
      <w:pPr>
        <w:pStyle w:val="Ttulo1"/>
        <w:spacing w:before="120" w:after="480" w:line="360" w:lineRule="auto"/>
        <w:jc w:val="both"/>
        <w:rPr>
          <w:lang w:val="es-MX"/>
        </w:rPr>
      </w:pPr>
      <w:bookmarkStart w:id="1" w:name="_Toc1"/>
      <w:r w:rsidRPr="000F41A3">
        <w:rPr>
          <w:lang w:val="es-MX"/>
        </w:rPr>
        <w:lastRenderedPageBreak/>
        <w:t>Capítulo I. Introducción</w:t>
      </w:r>
      <w:bookmarkEnd w:id="1"/>
    </w:p>
    <w:p w14:paraId="426B02F9"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Las redes inalámbricas de sensores son importantes debido a que ayudan a la supervisión de infraestructura ubicada en zonas de difícil acceso para el ser humano, así evitando la constante necesidad de monitoreo manual.</w:t>
      </w:r>
    </w:p>
    <w:p w14:paraId="1E5DDE01"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Este tipo de tecnología es de suma importancia para hacer realidad la visión del cómputo ubicuo, pues facilitan la captura constante de parámetros como temperatura, salinidad, humedad, velocidad del viento, latitud, longitud, entre otros. Sin embargo, existen inhibidores para su amplia aplicación, ya que la brecha entre los requerimientos del usuario y la programación de la red es muy amplia. Este problema está siendo abordado desde distintos enfoques con varias soluciones disponibles. No obstante, muchas de ellas no son flexibles, escalables, reutilizables o sencillas de utilizar. En esta tesis se explora la utilización del paradigma orientado a servicios en el diseño de una arquitectura para sistemas middleware de redes inalámbricas de sensores.</w:t>
      </w:r>
    </w:p>
    <w:p w14:paraId="121A9426"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Este apartado se encuentra enfocado fundamentalmente en los estudios y experiencias que se han realizado trabajando con servicios basados en la nube, con la finalidad de comprobar la viabilidad, fiabilidad y rentabilidad de usar este tipo de arquitectura y diseño que han sido implementados en proyectos similares, los cuales han sido muy importantes para la obtención y recolección de datos en distintas áreas o ambientes donde pueda ser aplicado.</w:t>
      </w:r>
    </w:p>
    <w:p w14:paraId="20B229BB"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Las investigaciones que se han hecho sobre este tema han sido bastante extensas, algunos de estos proyectos por ejemplo son C. Albaladejo, J.A. Lopez H. Navarro y J. Rubio titulado “Sistema para Monitorizar Entornos Marinos basado en Redes Sensores Inalámbricas” y “Efﬁcient Application Integration in IP-Based Sensor Networks” por Dogan Yazar, Adam Dunkels, acerca de redes de sensores y de plataformas en la nube basada en servicios para redes de sensores, sin embargo esto no significa que el trabajo está terminado o que no se pueda mejorar el sistema </w:t>
      </w:r>
      <w:r w:rsidRPr="000F41A3">
        <w:rPr>
          <w:rFonts w:ascii="Arial" w:hAnsi="Arial"/>
          <w:sz w:val="24"/>
          <w:szCs w:val="24"/>
          <w:lang w:val="es-MX"/>
        </w:rPr>
        <w:lastRenderedPageBreak/>
        <w:t>que hay actualmente. Este apartado se encuentra enfocado fundamentalmente en los estudios y experiencias que se han realizado en este tema.</w:t>
      </w:r>
    </w:p>
    <w:p w14:paraId="6DF7C00D" w14:textId="77777777" w:rsidR="00D8389D" w:rsidRPr="000F41A3" w:rsidRDefault="00D8389D" w:rsidP="00D8389D">
      <w:pPr>
        <w:pStyle w:val="Ttulo2"/>
        <w:spacing w:before="240" w:after="360" w:line="360" w:lineRule="auto"/>
        <w:jc w:val="both"/>
        <w:rPr>
          <w:lang w:val="es-MX"/>
        </w:rPr>
      </w:pPr>
      <w:bookmarkStart w:id="2" w:name="_Toc2"/>
      <w:r w:rsidRPr="000F41A3">
        <w:rPr>
          <w:lang w:val="es-MX"/>
        </w:rPr>
        <w:t>I.1 Planteamiento del problema</w:t>
      </w:r>
      <w:bookmarkEnd w:id="2"/>
    </w:p>
    <w:p w14:paraId="548F99C0"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Todos los días en la Facultad de Ciencias Marinas de la Universidad de Colima,  se recolectan datos de la costa y para esto una o más personas a cierta hora de la mañana se dirigen hacia el mar en una lancha con un cierto número de boyas y las van colocando en una ubicación estratégica dentro del mar para posteriormente hacer una recopilación completa de los datos obtenidos por cada una de ellas; estas son dejadas por un cierto tiempo, después de pasado este tiempo los sujetos regresan a recoger las boyas para recopilar y almacenar los datos obtenidos en una base de datos, el problema real es la pérdida de tiempo que se hace al ir a colocar las boyas ,para después regresar a recoger estas y así recopilar los datos que contienen, y puede que una o más de estas boyas se pierdan en ese lapso lo que ocasiona pérdida de tiempo y datos.</w:t>
      </w:r>
    </w:p>
    <w:p w14:paraId="240A2B4D"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Las boyas tienen como tarea recopilar ciertos datos, los cuales son de gran ayuda ya que facilitan el trabajo de los individuos encargados de la recolección de estos. Los datos en cuestión son:</w:t>
      </w:r>
    </w:p>
    <w:p w14:paraId="352BE691"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Temperatura</w:t>
      </w:r>
    </w:p>
    <w:p w14:paraId="703907FD" w14:textId="77777777" w:rsidR="00D8389D" w:rsidRPr="000F41A3" w:rsidRDefault="00D8389D" w:rsidP="002631F3">
      <w:pPr>
        <w:pStyle w:val="Prrafodelista"/>
        <w:numPr>
          <w:ilvl w:val="0"/>
          <w:numId w:val="82"/>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Medir la temperatura del mar es de suma importancia, ya que nos puede ayudar a predecir ciclones tropicales o huracanes. También es fundamental para la biología y así comprender los diferentes tipos de organismos que habitan en él, tales como los peces, crustáceos, algas marinas, entre otros.</w:t>
      </w:r>
    </w:p>
    <w:p w14:paraId="56F46168"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Salinidad</w:t>
      </w:r>
    </w:p>
    <w:p w14:paraId="7849AD37" w14:textId="77777777" w:rsidR="00D8389D" w:rsidRPr="000F41A3" w:rsidRDefault="00D8389D" w:rsidP="002631F3">
      <w:pPr>
        <w:pStyle w:val="Prrafodelista"/>
        <w:numPr>
          <w:ilvl w:val="0"/>
          <w:numId w:val="83"/>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 salinidad influye mucho en la distribución de los organismos, habiendo sistemas homeostáticos (sistema de organismos abierto o cerrado) y poiquilostáticos (se adaptan a las condiciones externas).</w:t>
      </w:r>
    </w:p>
    <w:p w14:paraId="3D872066"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lastRenderedPageBreak/>
        <w:t>Velocidad del viento</w:t>
      </w:r>
    </w:p>
    <w:p w14:paraId="03F2C7FE" w14:textId="77777777" w:rsidR="00D8389D" w:rsidRPr="000F41A3" w:rsidRDefault="00D8389D" w:rsidP="002631F3">
      <w:pPr>
        <w:pStyle w:val="Body"/>
        <w:numPr>
          <w:ilvl w:val="0"/>
          <w:numId w:val="84"/>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Conocer la velocidad actual que se presenta en el mar ayuda a saber sobre posibles cambios drásticos en la misma, también es posible su uso en huracanes y tormentas.</w:t>
      </w:r>
    </w:p>
    <w:p w14:paraId="13EF1412"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Latitud y longitud</w:t>
      </w:r>
    </w:p>
    <w:p w14:paraId="55E1C43D" w14:textId="77777777" w:rsidR="00D8389D" w:rsidRPr="000F41A3" w:rsidRDefault="00D8389D" w:rsidP="002631F3">
      <w:pPr>
        <w:pStyle w:val="Prrafodelista"/>
        <w:numPr>
          <w:ilvl w:val="0"/>
          <w:numId w:val="85"/>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Estos dos datos son de suma importancia ya que ellos nos dan la ubicación aproximada de las boyas.</w:t>
      </w:r>
    </w:p>
    <w:p w14:paraId="51323FDC" w14:textId="77777777" w:rsidR="00D8389D" w:rsidRPr="000F41A3" w:rsidRDefault="00D8389D" w:rsidP="00D8389D">
      <w:pPr>
        <w:pStyle w:val="Ttulo2"/>
        <w:spacing w:before="240" w:after="360" w:line="360" w:lineRule="auto"/>
        <w:jc w:val="both"/>
        <w:rPr>
          <w:lang w:val="es-MX"/>
        </w:rPr>
      </w:pPr>
      <w:bookmarkStart w:id="3" w:name="_Toc3"/>
      <w:r w:rsidRPr="000F41A3">
        <w:rPr>
          <w:lang w:val="es-MX"/>
        </w:rPr>
        <w:t>I.2 Objetivo general</w:t>
      </w:r>
      <w:bookmarkEnd w:id="3"/>
    </w:p>
    <w:p w14:paraId="0FC8C3C0"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Diseñar una arquitectura de redes de sensores, fundamentada en cómputo en la nube basada en servicios que apoye en la recolección y análisis de datos.</w:t>
      </w:r>
    </w:p>
    <w:p w14:paraId="240A54A6" w14:textId="77777777" w:rsidR="00D8389D" w:rsidRPr="000F41A3" w:rsidRDefault="00D8389D" w:rsidP="00D8389D">
      <w:pPr>
        <w:pStyle w:val="Ttulo2"/>
        <w:spacing w:before="240" w:after="360" w:line="360" w:lineRule="auto"/>
        <w:jc w:val="both"/>
        <w:rPr>
          <w:lang w:val="es-MX"/>
        </w:rPr>
      </w:pPr>
      <w:bookmarkStart w:id="4" w:name="_Toc4"/>
      <w:r w:rsidRPr="000F41A3">
        <w:rPr>
          <w:lang w:val="es-MX"/>
        </w:rPr>
        <w:t>I.3 Objetivos específicos</w:t>
      </w:r>
      <w:bookmarkEnd w:id="4"/>
    </w:p>
    <w:p w14:paraId="3B5E2B1D" w14:textId="77777777" w:rsidR="00D8389D" w:rsidRPr="000F41A3" w:rsidRDefault="00D8389D" w:rsidP="002631F3">
      <w:pPr>
        <w:pStyle w:val="Prrafodelista"/>
        <w:numPr>
          <w:ilvl w:val="0"/>
          <w:numId w:val="81"/>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Desarrollar un diseño específico para la recolección de datos de sensores ubicados en las costas de Manzanillo</w:t>
      </w:r>
    </w:p>
    <w:p w14:paraId="26A8C3F7" w14:textId="77777777" w:rsidR="00D8389D" w:rsidRPr="000F41A3" w:rsidRDefault="00D8389D" w:rsidP="002631F3">
      <w:pPr>
        <w:pStyle w:val="Prrafodelista"/>
        <w:numPr>
          <w:ilvl w:val="0"/>
          <w:numId w:val="81"/>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Ahorro de tiempo al momento de utilizar el sistema, con la finalidad de recolectar datos de manera más rápida y eficaz.</w:t>
      </w:r>
    </w:p>
    <w:p w14:paraId="337298B2" w14:textId="77777777" w:rsidR="00D8389D" w:rsidRPr="000F41A3" w:rsidRDefault="00D8389D" w:rsidP="002631F3">
      <w:pPr>
        <w:pStyle w:val="Prrafodelista"/>
        <w:numPr>
          <w:ilvl w:val="0"/>
          <w:numId w:val="81"/>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Analizar y encontrar los alcances y limitaciones de este trabajo</w:t>
      </w:r>
    </w:p>
    <w:p w14:paraId="4E58C6D2" w14:textId="77777777" w:rsidR="00D8389D" w:rsidRPr="000F41A3" w:rsidRDefault="00D8389D" w:rsidP="00D8389D">
      <w:pPr>
        <w:pStyle w:val="Ttulo2"/>
        <w:spacing w:before="240" w:after="360" w:line="360" w:lineRule="auto"/>
        <w:jc w:val="both"/>
        <w:rPr>
          <w:lang w:val="es-MX"/>
        </w:rPr>
      </w:pPr>
      <w:bookmarkStart w:id="5" w:name="_Toc5"/>
      <w:r w:rsidRPr="000F41A3">
        <w:rPr>
          <w:lang w:val="es-MX"/>
        </w:rPr>
        <w:t>I.4 Importancia de la investigación</w:t>
      </w:r>
      <w:bookmarkEnd w:id="5"/>
    </w:p>
    <w:p w14:paraId="3ED03E2E" w14:textId="79FFAA7B"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Es de suma importancia que se implemente una arquitectura en la nube para redes de sensores marinos, debido a que este tipo de arquitectura ofrece monitoreo en tiempo real del ecosistema marino con la creación de algoritmos para que el sistema esté siempre en funcionamiento. Han surgido problemas en los últimos años en los sistemas de monitoreo pequeños hasta los sistemas de mayor tamaño, ya que ciertos componentes sufren daños por el clima o por otro tipo de razones. Este tipo de diseño de arquitectura tiene mucha demanda, ya que no solo se implementa en </w:t>
      </w:r>
      <w:r w:rsidRPr="000F41A3">
        <w:rPr>
          <w:rFonts w:ascii="Arial" w:hAnsi="Arial"/>
          <w:sz w:val="24"/>
          <w:szCs w:val="24"/>
          <w:lang w:val="es-MX"/>
        </w:rPr>
        <w:lastRenderedPageBreak/>
        <w:t xml:space="preserve">el </w:t>
      </w:r>
      <w:r w:rsidR="00C263A6" w:rsidRPr="000F41A3">
        <w:rPr>
          <w:rFonts w:ascii="Arial" w:hAnsi="Arial"/>
          <w:sz w:val="24"/>
          <w:szCs w:val="24"/>
          <w:lang w:val="es-MX"/>
        </w:rPr>
        <w:t>mar,</w:t>
      </w:r>
      <w:r w:rsidRPr="000F41A3">
        <w:rPr>
          <w:rFonts w:ascii="Arial" w:hAnsi="Arial"/>
          <w:sz w:val="24"/>
          <w:szCs w:val="24"/>
          <w:lang w:val="es-MX"/>
        </w:rPr>
        <w:t xml:space="preserve"> sino que se puede implementar en cualquier zona con diferentes unidades de medida que se desean monitorear tales como: lagos, ríos, huertas, invernaderos, entre otros.</w:t>
      </w:r>
    </w:p>
    <w:p w14:paraId="55EE4706" w14:textId="2DFA762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Tomando en cuenta </w:t>
      </w:r>
      <w:r w:rsidR="00C263A6">
        <w:rPr>
          <w:rFonts w:ascii="Arial" w:hAnsi="Arial"/>
          <w:sz w:val="24"/>
          <w:szCs w:val="24"/>
          <w:lang w:val="es-MX"/>
        </w:rPr>
        <w:t>el trabajo</w:t>
      </w:r>
      <w:r w:rsidRPr="000F41A3">
        <w:rPr>
          <w:rFonts w:ascii="Arial" w:hAnsi="Arial"/>
          <w:sz w:val="24"/>
          <w:szCs w:val="24"/>
          <w:lang w:val="es-MX"/>
        </w:rPr>
        <w:t xml:space="preserve"> C. Albaladejo</w:t>
      </w:r>
      <w:r w:rsidR="00DF7536" w:rsidRPr="00A42864">
        <w:rPr>
          <w:rStyle w:val="Refdenotaalpie"/>
          <w:rFonts w:ascii="Arial" w:hAnsi="Arial"/>
          <w:sz w:val="24"/>
          <w:szCs w:val="24"/>
          <w:lang w:val="es-MX"/>
        </w:rPr>
        <w:footnoteReference w:id="1"/>
      </w:r>
      <w:r w:rsidRPr="000F41A3">
        <w:rPr>
          <w:rFonts w:ascii="Arial" w:hAnsi="Arial"/>
          <w:sz w:val="24"/>
          <w:szCs w:val="24"/>
          <w:lang w:val="es-MX"/>
        </w:rPr>
        <w:t xml:space="preserve">, dentro de las redes de pequeña escala las </w:t>
      </w:r>
      <w:r w:rsidRPr="000F41A3">
        <w:rPr>
          <w:rFonts w:ascii="Arial" w:hAnsi="Arial"/>
          <w:i/>
          <w:iCs/>
          <w:sz w:val="24"/>
          <w:szCs w:val="24"/>
          <w:lang w:val="es-MX"/>
        </w:rPr>
        <w:t>WSNs</w:t>
      </w:r>
      <w:r w:rsidRPr="000F41A3">
        <w:rPr>
          <w:rFonts w:ascii="Arial" w:hAnsi="Arial"/>
          <w:sz w:val="24"/>
          <w:szCs w:val="24"/>
          <w:lang w:val="es-MX"/>
        </w:rPr>
        <w:t xml:space="preserve"> (</w:t>
      </w:r>
      <w:r w:rsidRPr="000F41A3">
        <w:rPr>
          <w:rFonts w:ascii="Arial" w:hAnsi="Arial"/>
          <w:i/>
          <w:iCs/>
          <w:sz w:val="24"/>
          <w:szCs w:val="24"/>
          <w:lang w:val="es-MX"/>
        </w:rPr>
        <w:t>Wireless Sensor Networks</w:t>
      </w:r>
      <w:r w:rsidRPr="000F41A3">
        <w:rPr>
          <w:rFonts w:ascii="Arial" w:hAnsi="Arial"/>
          <w:sz w:val="24"/>
          <w:szCs w:val="24"/>
          <w:lang w:val="es-MX"/>
        </w:rPr>
        <w:t>) dan soluciones bastante atractivas por la facilidad que tienen</w:t>
      </w:r>
      <w:r w:rsidR="00C263A6">
        <w:rPr>
          <w:rFonts w:ascii="Arial" w:hAnsi="Arial"/>
          <w:sz w:val="24"/>
          <w:szCs w:val="24"/>
          <w:lang w:val="es-MX"/>
        </w:rPr>
        <w:t xml:space="preserve"> al desplegarse, su operación y</w:t>
      </w:r>
      <w:r w:rsidRPr="000F41A3">
        <w:rPr>
          <w:rFonts w:ascii="Arial" w:hAnsi="Arial"/>
          <w:sz w:val="24"/>
          <w:szCs w:val="24"/>
          <w:lang w:val="es-MX"/>
        </w:rPr>
        <w:t> su automatización, así como la reducción de costos.</w:t>
      </w:r>
    </w:p>
    <w:p w14:paraId="312782A1" w14:textId="77777777" w:rsidR="00D8389D" w:rsidRPr="000F41A3" w:rsidRDefault="00D8389D" w:rsidP="00D8389D">
      <w:pPr>
        <w:pStyle w:val="Ttulo2"/>
        <w:spacing w:before="240" w:after="360" w:line="360" w:lineRule="auto"/>
        <w:jc w:val="both"/>
        <w:rPr>
          <w:lang w:val="es-MX"/>
        </w:rPr>
      </w:pPr>
      <w:bookmarkStart w:id="6" w:name="_Toc6"/>
      <w:r w:rsidRPr="000F41A3">
        <w:rPr>
          <w:lang w:val="es-MX"/>
        </w:rPr>
        <w:t>I.5 Metodología</w:t>
      </w:r>
      <w:bookmarkEnd w:id="6"/>
    </w:p>
    <w:p w14:paraId="53CB1EF9" w14:textId="2D381918"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Este trabajo fue realizado en distintas etapas. La primer</w:t>
      </w:r>
      <w:r w:rsidR="00277A5A">
        <w:rPr>
          <w:rFonts w:ascii="Arial" w:hAnsi="Arial"/>
          <w:sz w:val="24"/>
          <w:szCs w:val="24"/>
          <w:lang w:val="es-MX"/>
        </w:rPr>
        <w:t>a</w:t>
      </w:r>
      <w:r w:rsidRPr="000F41A3">
        <w:rPr>
          <w:rFonts w:ascii="Arial" w:hAnsi="Arial"/>
          <w:sz w:val="24"/>
          <w:szCs w:val="24"/>
          <w:lang w:val="es-MX"/>
        </w:rPr>
        <w:t xml:space="preserve"> etapa fue la revisión de material académico abarcando de manera general las redes inalámbricas de sensores para así tener un </w:t>
      </w:r>
      <w:r w:rsidR="00A42864" w:rsidRPr="000F41A3">
        <w:rPr>
          <w:rFonts w:ascii="Arial" w:hAnsi="Arial"/>
          <w:sz w:val="24"/>
          <w:szCs w:val="24"/>
          <w:lang w:val="es-MX"/>
        </w:rPr>
        <w:t>mayor conocimiento</w:t>
      </w:r>
      <w:r w:rsidRPr="000F41A3">
        <w:rPr>
          <w:rFonts w:ascii="Arial" w:hAnsi="Arial"/>
          <w:sz w:val="24"/>
          <w:szCs w:val="24"/>
          <w:lang w:val="es-MX"/>
        </w:rPr>
        <w:t xml:space="preserve"> de todas sus características y posteriormente investigar sobre la obtención de datos de los sensores, con esto observar los problemas presentados anteriormente y poder reconocer los límites de nuestra arquitectura orientada a servicios.</w:t>
      </w:r>
    </w:p>
    <w:p w14:paraId="3270110C"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En esta sección se describe el diseño de la arquitectura que se estará implementado en boyas marinas, que viene siendo la metodología que se integrará.</w:t>
      </w:r>
    </w:p>
    <w:p w14:paraId="104AC3FE"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Primeramente cada boya tendrá su propia información capturada por los sensores, después tiene que hacer llegar esta información al nodo principal, el cual recogerá la información de todas las boyas, esta información se guardará en la base de datos de información registrada, una vez que esté capturada esta información podremos generar el servicio web encargado de distribuir la información capturada por los sensores en las boyas, del lado del cliente en el navegador web se visualizará la información obtenida y registrada.</w:t>
      </w:r>
    </w:p>
    <w:p w14:paraId="1F4D9774"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lastRenderedPageBreak/>
        <w:t>Cada boya tendrá como tarea recopilar la siguiente información:</w:t>
      </w:r>
    </w:p>
    <w:p w14:paraId="7EB80F1C" w14:textId="77777777" w:rsidR="00D8389D" w:rsidRPr="000F41A3" w:rsidRDefault="00D8389D" w:rsidP="002631F3">
      <w:pPr>
        <w:pStyle w:val="Prrafodelista"/>
        <w:numPr>
          <w:ilvl w:val="0"/>
          <w:numId w:val="80"/>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Temperatura</w:t>
      </w:r>
    </w:p>
    <w:p w14:paraId="76289A6F" w14:textId="77777777" w:rsidR="00D8389D" w:rsidRPr="000F41A3" w:rsidRDefault="00D8389D" w:rsidP="002631F3">
      <w:pPr>
        <w:pStyle w:val="Prrafodelista"/>
        <w:numPr>
          <w:ilvl w:val="0"/>
          <w:numId w:val="80"/>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Salinidad</w:t>
      </w:r>
    </w:p>
    <w:p w14:paraId="0EB97882" w14:textId="77777777" w:rsidR="00D8389D" w:rsidRPr="000F41A3" w:rsidRDefault="00D8389D" w:rsidP="002631F3">
      <w:pPr>
        <w:pStyle w:val="Prrafodelista"/>
        <w:numPr>
          <w:ilvl w:val="0"/>
          <w:numId w:val="80"/>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Velocidad del viento</w:t>
      </w:r>
    </w:p>
    <w:p w14:paraId="7C50C127" w14:textId="77777777" w:rsidR="00D8389D" w:rsidRPr="000F41A3" w:rsidRDefault="00D8389D" w:rsidP="002631F3">
      <w:pPr>
        <w:pStyle w:val="Prrafodelista"/>
        <w:numPr>
          <w:ilvl w:val="0"/>
          <w:numId w:val="80"/>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Latitud</w:t>
      </w:r>
    </w:p>
    <w:p w14:paraId="410F02A2" w14:textId="77777777" w:rsidR="00D8389D" w:rsidRPr="000F41A3" w:rsidRDefault="00D8389D" w:rsidP="002631F3">
      <w:pPr>
        <w:pStyle w:val="Prrafodelista"/>
        <w:numPr>
          <w:ilvl w:val="0"/>
          <w:numId w:val="80"/>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Longitud</w:t>
      </w:r>
    </w:p>
    <w:p w14:paraId="77E4D84A"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Estos serán los primeros datos que recopilará cada boya, después se podrán agregar más sensores. Cada boya dispondrá de un ID único con el cual podremos identificar el número de boya, la fecha y hora de transmisión.</w:t>
      </w:r>
    </w:p>
    <w:p w14:paraId="214A8E1D"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Para poder hacer llegar la información de una boya lejana a nuestro nodo principal, necesitaremos que cada nodo más cercano vaya repitiendo esta información hasta que llegue a nuestro nodo principal. Se necesita desarrollar un protocolo de enrutamiento encargado de poder recibir la señal de cada nodo lejano y poder repetirlo a un nodo más cercano, se intenta tener una topología de red tipo “malla” donde todos los nodos se comunican entre sí, para evitar que la señal se repita infinitamente se emplearan 3 repeticiones máximas por nodo de cada señal recibida, además, se envía la señal de cada boya con su ID único y un timestamp (hora y fecha) para poder saber que señal es y en qué momento se mandó, así podremos descartar las señales repetidas más adelante por cada nodo.</w:t>
      </w:r>
    </w:p>
    <w:p w14:paraId="443AB27F" w14:textId="77777777" w:rsidR="00D8389D" w:rsidRPr="000F41A3" w:rsidRDefault="00D8389D" w:rsidP="00D8389D">
      <w:pPr>
        <w:pStyle w:val="Ttulo2"/>
        <w:spacing w:before="240" w:after="360" w:line="360" w:lineRule="auto"/>
        <w:jc w:val="both"/>
        <w:rPr>
          <w:lang w:val="es-MX"/>
        </w:rPr>
      </w:pPr>
      <w:bookmarkStart w:id="7" w:name="_Toc7"/>
      <w:r w:rsidRPr="000F41A3">
        <w:rPr>
          <w:lang w:val="es-MX"/>
        </w:rPr>
        <w:t>I.6 Limitaciones y suposiciones</w:t>
      </w:r>
      <w:bookmarkEnd w:id="7"/>
    </w:p>
    <w:p w14:paraId="1ADE8250"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lang w:val="es-MX"/>
        </w:rPr>
        <w:t>Ahora describiremos las limitaciones detectadas con la finalidad de reducir la certeza de la investigación:</w:t>
      </w:r>
    </w:p>
    <w:p w14:paraId="6539F82C" w14:textId="77777777" w:rsidR="00D8389D" w:rsidRPr="000F41A3" w:rsidRDefault="00D8389D" w:rsidP="002631F3">
      <w:pPr>
        <w:pStyle w:val="Body"/>
        <w:numPr>
          <w:ilvl w:val="0"/>
          <w:numId w:val="79"/>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Se desarrollará un diseño de arquitectura con la capacidad de mostrar los datos recopilados de boyas marinas ubicadas en la costa de Manzanillo, </w:t>
      </w:r>
      <w:r w:rsidRPr="000F41A3">
        <w:rPr>
          <w:rFonts w:ascii="Arial" w:hAnsi="Arial"/>
          <w:sz w:val="24"/>
          <w:szCs w:val="24"/>
          <w:lang w:val="es-MX"/>
        </w:rPr>
        <w:lastRenderedPageBreak/>
        <w:t>con la limitación de que alguna de las boyas salga de rumbo y no esté transmitiendo correctamente información o está averiada.</w:t>
      </w:r>
    </w:p>
    <w:p w14:paraId="7BF2AA44" w14:textId="77777777" w:rsidR="00D8389D" w:rsidRPr="000F41A3" w:rsidRDefault="00D8389D" w:rsidP="002631F3">
      <w:pPr>
        <w:pStyle w:val="Body"/>
        <w:numPr>
          <w:ilvl w:val="0"/>
          <w:numId w:val="79"/>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Este diseño de arquitectura está diseñado para desplegar la información obtenida en tiempo real y estar proporcionando estadísticas de lo que ocurre en el lecho marino.</w:t>
      </w:r>
    </w:p>
    <w:p w14:paraId="277ADD54" w14:textId="77777777" w:rsidR="00D8389D" w:rsidRPr="000F41A3" w:rsidRDefault="00D8389D" w:rsidP="00D8389D">
      <w:pPr>
        <w:pStyle w:val="Body"/>
        <w:spacing w:line="360" w:lineRule="auto"/>
        <w:jc w:val="both"/>
        <w:rPr>
          <w:b/>
          <w:bCs/>
          <w:lang w:val="es-MX"/>
        </w:rPr>
      </w:pPr>
    </w:p>
    <w:p w14:paraId="2F89A546" w14:textId="77777777" w:rsidR="00D8389D" w:rsidRPr="000F41A3" w:rsidRDefault="00D8389D" w:rsidP="00D8389D">
      <w:pPr>
        <w:pStyle w:val="Ttulo2"/>
        <w:spacing w:before="240" w:after="360" w:line="360" w:lineRule="auto"/>
        <w:jc w:val="both"/>
        <w:rPr>
          <w:lang w:val="es-MX"/>
        </w:rPr>
      </w:pPr>
      <w:bookmarkStart w:id="8" w:name="_Toc8"/>
      <w:r w:rsidRPr="000F41A3">
        <w:rPr>
          <w:lang w:val="es-MX"/>
        </w:rPr>
        <w:t>I.7 Contenido de la tesis</w:t>
      </w:r>
      <w:bookmarkEnd w:id="8"/>
    </w:p>
    <w:p w14:paraId="4E964C64" w14:textId="77777777" w:rsidR="00D8389D" w:rsidRPr="000F41A3" w:rsidRDefault="00D8389D" w:rsidP="00D8389D">
      <w:pPr>
        <w:pStyle w:val="Body"/>
        <w:spacing w:before="120" w:after="240" w:line="360" w:lineRule="auto"/>
        <w:jc w:val="both"/>
        <w:rPr>
          <w:b/>
          <w:bCs/>
          <w:lang w:val="es-MX"/>
        </w:rPr>
      </w:pPr>
      <w:r w:rsidRPr="000F41A3">
        <w:rPr>
          <w:rFonts w:ascii="Arial" w:hAnsi="Arial"/>
          <w:sz w:val="24"/>
          <w:szCs w:val="24"/>
          <w:lang w:val="es-MX"/>
        </w:rPr>
        <w:t>Este documento está organizado de la siguiente manera: en el capítulo 2 se describe la importancia de cómputo en la nube, también las ventajas y características, así como también la necesidad que existe de hacer uso de esta tecnología; en el capítulo 3, se habla de las redes inalámbricas de sensores cuáles son sus características, el tipo de funcionamiento que tienen, cuales son las aplicaciones y su importancia; en el capítulo 4 se describe la arquitectura orientada a servicios como lo son los servicios web y los tipos que se pueden utilizar y cuál es su funcionamiento; el capítulo 5 se habla de los resultados y los beneficios de utilizar este diseño de arquitectura en la nube basada en servicios para redes de sensores; en el capítulo 6 se concluye el trabajo y se describen los beneficios que se brindan.</w:t>
      </w:r>
    </w:p>
    <w:p w14:paraId="76FD699F" w14:textId="77777777" w:rsidR="00D8389D" w:rsidRPr="000F41A3" w:rsidRDefault="00D8389D" w:rsidP="00D8389D">
      <w:pPr>
        <w:pStyle w:val="Ttulo2"/>
        <w:spacing w:before="240" w:after="360" w:line="360" w:lineRule="auto"/>
        <w:jc w:val="both"/>
        <w:rPr>
          <w:lang w:val="es-MX"/>
        </w:rPr>
      </w:pPr>
      <w:bookmarkStart w:id="9" w:name="_Toc9"/>
      <w:r w:rsidRPr="000F41A3">
        <w:rPr>
          <w:lang w:val="es-MX"/>
        </w:rPr>
        <w:t xml:space="preserve">I.8 Preguntas de investigación </w:t>
      </w:r>
      <w:bookmarkEnd w:id="9"/>
    </w:p>
    <w:p w14:paraId="72C9FC09"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Tomando en cuenta el planteamiento del problema se plantean las siguientes preguntas de investigación:</w:t>
      </w:r>
    </w:p>
    <w:p w14:paraId="49D6C81A" w14:textId="77777777" w:rsidR="00D8389D" w:rsidRPr="000F41A3" w:rsidRDefault="00D8389D" w:rsidP="002631F3">
      <w:pPr>
        <w:pStyle w:val="Prrafodelista"/>
        <w:numPr>
          <w:ilvl w:val="0"/>
          <w:numId w:val="78"/>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¿Cuál sería el beneficio de diseñar una arquitectura en la nube basada en servicios para redes de sensores?</w:t>
      </w:r>
    </w:p>
    <w:p w14:paraId="4FC75766" w14:textId="77777777" w:rsidR="00D8389D" w:rsidRPr="000F41A3" w:rsidRDefault="00D8389D" w:rsidP="002631F3">
      <w:pPr>
        <w:pStyle w:val="Prrafodelista"/>
        <w:numPr>
          <w:ilvl w:val="0"/>
          <w:numId w:val="78"/>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¿Cuál es el impacto que tiene el diseño y el hardware que será implementado en las boyas para el proceso de recolección de información?</w:t>
      </w:r>
    </w:p>
    <w:p w14:paraId="5ACCD95E" w14:textId="4E03C6F4" w:rsidR="00D8389D" w:rsidRPr="00263383" w:rsidRDefault="00D8389D" w:rsidP="00D8389D">
      <w:pPr>
        <w:pStyle w:val="Prrafodelista"/>
        <w:numPr>
          <w:ilvl w:val="0"/>
          <w:numId w:val="78"/>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¿Al utilizar este tipo de arquitectura se agilizará la recolección de datos?</w:t>
      </w:r>
      <w:r w:rsidRPr="00263383">
        <w:rPr>
          <w:lang w:val="es-MX"/>
        </w:rPr>
        <w:br w:type="page"/>
      </w:r>
    </w:p>
    <w:p w14:paraId="7FBBDD09" w14:textId="77777777" w:rsidR="00D8389D" w:rsidRPr="000F41A3" w:rsidRDefault="00D8389D" w:rsidP="00D8389D">
      <w:pPr>
        <w:pStyle w:val="Ttulo1"/>
        <w:spacing w:before="120" w:after="480" w:line="360" w:lineRule="auto"/>
        <w:jc w:val="both"/>
        <w:rPr>
          <w:lang w:val="es-MX"/>
        </w:rPr>
      </w:pPr>
      <w:bookmarkStart w:id="10" w:name="_Toc10"/>
      <w:r w:rsidRPr="000F41A3">
        <w:rPr>
          <w:lang w:val="es-MX"/>
        </w:rPr>
        <w:lastRenderedPageBreak/>
        <w:t>Capitulo II. Estado del arte</w:t>
      </w:r>
      <w:bookmarkEnd w:id="10"/>
    </w:p>
    <w:p w14:paraId="651BA611" w14:textId="77777777" w:rsidR="00D8389D" w:rsidRPr="000F41A3" w:rsidRDefault="00D8389D" w:rsidP="00D8389D">
      <w:pPr>
        <w:pStyle w:val="Ttulo2"/>
        <w:spacing w:before="240" w:after="360" w:line="360" w:lineRule="auto"/>
        <w:jc w:val="both"/>
        <w:rPr>
          <w:lang w:val="es-MX"/>
        </w:rPr>
      </w:pPr>
      <w:bookmarkStart w:id="11" w:name="_Toc11"/>
      <w:r w:rsidRPr="000F41A3">
        <w:rPr>
          <w:lang w:val="es-MX"/>
        </w:rPr>
        <w:t>II.1 Redes inalámbricas de sensores</w:t>
      </w:r>
      <w:bookmarkEnd w:id="11"/>
    </w:p>
    <w:p w14:paraId="70BEC77E"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Una red de sensores está compuesta por una red de computadoras diminutas llamadas nodos, los cuales se encuentran equipados con sensores y los cuales tienen como tarea colaborar por un punto en común.</w:t>
      </w:r>
    </w:p>
    <w:p w14:paraId="61F82D80" w14:textId="4D98B9F0" w:rsidR="00D8389D" w:rsidRPr="000F41A3" w:rsidRDefault="00D8389D" w:rsidP="00D8389D">
      <w:pPr>
        <w:pStyle w:val="Sinespaciado"/>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Las redes de sensores se encuentran formadas por un grupo de sensores con ciertas capacidades sensitivas y de comunicación inalámbrica, de los cuales se pueden formar redes de tipo </w:t>
      </w:r>
      <w:r w:rsidRPr="000F41A3">
        <w:rPr>
          <w:rFonts w:ascii="Arial" w:hAnsi="Arial"/>
          <w:i/>
          <w:iCs/>
          <w:sz w:val="24"/>
          <w:szCs w:val="24"/>
          <w:lang w:val="es-MX"/>
        </w:rPr>
        <w:t>ad hoc</w:t>
      </w:r>
      <w:r w:rsidRPr="000F41A3">
        <w:rPr>
          <w:rFonts w:ascii="Arial" w:hAnsi="Arial"/>
          <w:sz w:val="24"/>
          <w:szCs w:val="24"/>
          <w:lang w:val="es-MX"/>
        </w:rPr>
        <w:t xml:space="preserve"> sin infraestructura física preestablecida y tampoco una unidad central. Las redes </w:t>
      </w:r>
      <w:r w:rsidRPr="000F41A3">
        <w:rPr>
          <w:rFonts w:ascii="Arial" w:hAnsi="Arial"/>
          <w:i/>
          <w:iCs/>
          <w:sz w:val="24"/>
          <w:szCs w:val="24"/>
          <w:lang w:val="es-MX"/>
        </w:rPr>
        <w:t>ad hoc</w:t>
      </w:r>
      <w:r w:rsidRPr="000F41A3">
        <w:rPr>
          <w:rFonts w:ascii="Arial" w:hAnsi="Arial"/>
          <w:sz w:val="24"/>
          <w:szCs w:val="24"/>
          <w:lang w:val="es-MX"/>
        </w:rPr>
        <w:t xml:space="preserve"> provienen del latín y se refieren a algo improvisado, mientras que en comunicaciones el propósito de esta red es proporcionar flexibilidad y autonomía aprovechando los principios de auto organización, solo para que quede claro una red móvil ad hoc es una red formada sin ninguna administración central o no hay un nodo central</w:t>
      </w:r>
      <w:r w:rsidR="00377FEE">
        <w:rPr>
          <w:rFonts w:ascii="Arial" w:hAnsi="Arial"/>
          <w:sz w:val="24"/>
          <w:szCs w:val="24"/>
          <w:lang w:val="es-MX"/>
        </w:rPr>
        <w:t>,</w:t>
      </w:r>
      <w:r w:rsidRPr="000F41A3">
        <w:rPr>
          <w:rFonts w:ascii="Arial" w:hAnsi="Arial"/>
          <w:sz w:val="24"/>
          <w:szCs w:val="24"/>
          <w:lang w:val="es-MX"/>
        </w:rPr>
        <w:t xml:space="preserve"> sino que consta de nodos móviles que usan una interfaz inalámbrica para evitar paquetes de datos.</w:t>
      </w:r>
    </w:p>
    <w:p w14:paraId="667A2B61" w14:textId="77777777" w:rsidR="007C22F4" w:rsidRDefault="00D8389D" w:rsidP="007C22F4">
      <w:pPr>
        <w:pStyle w:val="Body"/>
        <w:spacing w:before="120" w:after="240" w:line="240" w:lineRule="auto"/>
        <w:ind w:right="616"/>
        <w:jc w:val="both"/>
        <w:rPr>
          <w:rFonts w:ascii="Arial" w:hAnsi="Arial"/>
          <w:sz w:val="24"/>
          <w:szCs w:val="24"/>
          <w:lang w:val="es-MX"/>
        </w:rPr>
      </w:pPr>
      <w:r w:rsidRPr="000F41A3">
        <w:rPr>
          <w:rFonts w:ascii="Arial" w:hAnsi="Arial"/>
          <w:sz w:val="24"/>
          <w:szCs w:val="24"/>
          <w:lang w:val="es-MX"/>
        </w:rPr>
        <w:t xml:space="preserve">Juan </w:t>
      </w:r>
      <w:r w:rsidR="007C22F4">
        <w:rPr>
          <w:rFonts w:ascii="Arial" w:hAnsi="Arial"/>
          <w:sz w:val="24"/>
          <w:szCs w:val="24"/>
          <w:lang w:val="es-MX"/>
        </w:rPr>
        <w:t xml:space="preserve">Capella </w:t>
      </w:r>
      <w:r w:rsidR="00377FEE">
        <w:rPr>
          <w:rFonts w:ascii="Arial" w:hAnsi="Arial"/>
          <w:sz w:val="24"/>
          <w:szCs w:val="24"/>
          <w:lang w:val="es-MX"/>
        </w:rPr>
        <w:t>menciona que</w:t>
      </w:r>
      <w:r w:rsidR="007C22F4">
        <w:rPr>
          <w:rFonts w:ascii="Arial" w:hAnsi="Arial"/>
          <w:sz w:val="24"/>
          <w:szCs w:val="24"/>
          <w:lang w:val="es-MX"/>
        </w:rPr>
        <w:t>:</w:t>
      </w:r>
      <w:r w:rsidR="00377FEE">
        <w:rPr>
          <w:rFonts w:ascii="Arial" w:hAnsi="Arial"/>
          <w:sz w:val="24"/>
          <w:szCs w:val="24"/>
          <w:lang w:val="es-MX"/>
        </w:rPr>
        <w:t xml:space="preserve"> </w:t>
      </w:r>
    </w:p>
    <w:p w14:paraId="08F663BE" w14:textId="2BF2F852" w:rsidR="00D8389D" w:rsidRPr="000F41A3" w:rsidRDefault="00377FEE" w:rsidP="007C22F4">
      <w:pPr>
        <w:pStyle w:val="Body"/>
        <w:spacing w:before="120" w:after="240" w:line="360" w:lineRule="auto"/>
        <w:ind w:left="567" w:right="616"/>
        <w:jc w:val="both"/>
        <w:rPr>
          <w:rFonts w:ascii="Arial" w:eastAsia="Arial" w:hAnsi="Arial" w:cs="Arial"/>
          <w:sz w:val="24"/>
          <w:szCs w:val="24"/>
          <w:lang w:val="es-MX"/>
        </w:rPr>
      </w:pPr>
      <w:r w:rsidRPr="007C22F4">
        <w:rPr>
          <w:rFonts w:ascii="Arial" w:hAnsi="Arial"/>
          <w:i/>
          <w:color w:val="7F7F7F" w:themeColor="text1" w:themeTint="80"/>
          <w:sz w:val="24"/>
          <w:szCs w:val="24"/>
          <w:lang w:val="es-MX"/>
        </w:rPr>
        <w:t>“En las</w:t>
      </w:r>
      <w:r w:rsidR="00D8389D" w:rsidRPr="007C22F4">
        <w:rPr>
          <w:rFonts w:ascii="Arial" w:hAnsi="Arial"/>
          <w:i/>
          <w:color w:val="7F7F7F" w:themeColor="text1" w:themeTint="80"/>
          <w:sz w:val="24"/>
          <w:szCs w:val="24"/>
          <w:lang w:val="es-MX"/>
        </w:rPr>
        <w:t xml:space="preserve"> ú</w:t>
      </w:r>
      <w:r w:rsidRPr="007C22F4">
        <w:rPr>
          <w:rFonts w:ascii="Arial" w:hAnsi="Arial"/>
          <w:i/>
          <w:color w:val="7F7F7F" w:themeColor="text1" w:themeTint="80"/>
          <w:sz w:val="24"/>
          <w:szCs w:val="24"/>
          <w:lang w:val="es-MX"/>
        </w:rPr>
        <w:t xml:space="preserve">ltimas </w:t>
      </w:r>
      <w:r w:rsidR="00D8389D" w:rsidRPr="007C22F4">
        <w:rPr>
          <w:rFonts w:ascii="Arial" w:hAnsi="Arial"/>
          <w:i/>
          <w:color w:val="7F7F7F" w:themeColor="text1" w:themeTint="80"/>
          <w:sz w:val="24"/>
          <w:szCs w:val="24"/>
          <w:lang w:val="es-MX"/>
        </w:rPr>
        <w:t>d</w:t>
      </w:r>
      <w:r w:rsidRPr="007C22F4">
        <w:rPr>
          <w:rFonts w:ascii="Arial" w:hAnsi="Arial"/>
          <w:i/>
          <w:color w:val="7F7F7F" w:themeColor="text1" w:themeTint="80"/>
          <w:sz w:val="24"/>
          <w:szCs w:val="24"/>
          <w:lang w:val="es-MX"/>
        </w:rPr>
        <w:t xml:space="preserve">écadas hemos asistido a un explosivo crecimiento de las redes </w:t>
      </w:r>
      <w:r w:rsidR="00D8389D" w:rsidRPr="007C22F4">
        <w:rPr>
          <w:rFonts w:ascii="Arial" w:hAnsi="Arial"/>
          <w:i/>
          <w:color w:val="7F7F7F" w:themeColor="text1" w:themeTint="80"/>
          <w:sz w:val="24"/>
          <w:szCs w:val="24"/>
          <w:lang w:val="es-MX"/>
        </w:rPr>
        <w:t>de computadores y en concreto de las comunicaciones inalámbrica</w:t>
      </w:r>
      <w:r w:rsidRPr="007C22F4">
        <w:rPr>
          <w:rFonts w:ascii="Arial" w:hAnsi="Arial"/>
          <w:i/>
          <w:color w:val="7F7F7F" w:themeColor="text1" w:themeTint="80"/>
          <w:sz w:val="24"/>
          <w:szCs w:val="24"/>
          <w:lang w:val="es-MX"/>
        </w:rPr>
        <w:t>s, propiciado por los continuos avances</w:t>
      </w:r>
      <w:r w:rsidR="00D8389D" w:rsidRPr="007C22F4">
        <w:rPr>
          <w:rFonts w:ascii="Arial" w:hAnsi="Arial"/>
          <w:i/>
          <w:color w:val="7F7F7F" w:themeColor="text1" w:themeTint="80"/>
          <w:sz w:val="24"/>
          <w:szCs w:val="24"/>
          <w:lang w:val="es-MX"/>
        </w:rPr>
        <w:t xml:space="preserve"> tecnológicos.  Así,</w:t>
      </w:r>
      <w:r w:rsidRPr="007C22F4">
        <w:rPr>
          <w:rFonts w:ascii="Arial" w:hAnsi="Arial"/>
          <w:i/>
          <w:color w:val="7F7F7F" w:themeColor="text1" w:themeTint="80"/>
          <w:sz w:val="24"/>
          <w:szCs w:val="24"/>
          <w:lang w:val="es-MX"/>
        </w:rPr>
        <w:t xml:space="preserve"> han aparecido circuitos</w:t>
      </w:r>
      <w:r w:rsidR="00D8389D" w:rsidRPr="007C22F4">
        <w:rPr>
          <w:rFonts w:ascii="Arial" w:hAnsi="Arial"/>
          <w:i/>
          <w:color w:val="7F7F7F" w:themeColor="text1" w:themeTint="80"/>
          <w:sz w:val="24"/>
          <w:szCs w:val="24"/>
          <w:lang w:val="es-MX"/>
        </w:rPr>
        <w:t xml:space="preserve"> electró</w:t>
      </w:r>
      <w:r w:rsidRPr="007C22F4">
        <w:rPr>
          <w:rFonts w:ascii="Arial" w:hAnsi="Arial"/>
          <w:i/>
          <w:color w:val="7F7F7F" w:themeColor="text1" w:themeTint="80"/>
          <w:sz w:val="24"/>
          <w:szCs w:val="24"/>
          <w:lang w:val="es-MX"/>
        </w:rPr>
        <w:t xml:space="preserve">nicos cada vez </w:t>
      </w:r>
      <w:r w:rsidR="00D8389D" w:rsidRPr="007C22F4">
        <w:rPr>
          <w:rFonts w:ascii="Arial" w:hAnsi="Arial"/>
          <w:i/>
          <w:color w:val="7F7F7F" w:themeColor="text1" w:themeTint="80"/>
          <w:sz w:val="24"/>
          <w:szCs w:val="24"/>
          <w:lang w:val="es-MX"/>
        </w:rPr>
        <w:t>m</w:t>
      </w:r>
      <w:r w:rsidRPr="007C22F4">
        <w:rPr>
          <w:rFonts w:ascii="Arial" w:hAnsi="Arial"/>
          <w:i/>
          <w:color w:val="7F7F7F" w:themeColor="text1" w:themeTint="80"/>
          <w:sz w:val="24"/>
          <w:szCs w:val="24"/>
          <w:lang w:val="es-MX"/>
        </w:rPr>
        <w:t>ás pequeños, potentes y de menor</w:t>
      </w:r>
      <w:r w:rsidR="00D8389D" w:rsidRPr="007C22F4">
        <w:rPr>
          <w:rFonts w:ascii="Arial" w:hAnsi="Arial"/>
          <w:i/>
          <w:color w:val="7F7F7F" w:themeColor="text1" w:themeTint="80"/>
          <w:sz w:val="24"/>
          <w:szCs w:val="24"/>
          <w:lang w:val="es-MX"/>
        </w:rPr>
        <w:t xml:space="preserve"> coste, permitiendo también en esta </w:t>
      </w:r>
      <w:r w:rsidRPr="007C22F4">
        <w:rPr>
          <w:rFonts w:ascii="Arial" w:hAnsi="Arial"/>
          <w:i/>
          <w:color w:val="7F7F7F" w:themeColor="text1" w:themeTint="80"/>
          <w:sz w:val="24"/>
          <w:szCs w:val="24"/>
          <w:lang w:val="es-MX"/>
        </w:rPr>
        <w:t>línea, importantes avances en el</w:t>
      </w:r>
      <w:r w:rsidR="00D8389D" w:rsidRPr="007C22F4">
        <w:rPr>
          <w:rFonts w:ascii="Arial" w:hAnsi="Arial"/>
          <w:i/>
          <w:color w:val="7F7F7F" w:themeColor="text1" w:themeTint="80"/>
          <w:sz w:val="24"/>
          <w:szCs w:val="24"/>
          <w:lang w:val="es-MX"/>
        </w:rPr>
        <w:t xml:space="preserve"> campo de los transductores. Todo ello permite el desarrollo de nuevos dispositivos para la detección y medida de cualquier magnitud de forma sencilla y con gran precisión, siendo estos dispositivos de pequeño tamaño y bajo coste.”</w:t>
      </w:r>
      <w:r w:rsidR="00263383">
        <w:rPr>
          <w:rStyle w:val="Refdenotaalpie"/>
          <w:rFonts w:ascii="Arial" w:hAnsi="Arial"/>
          <w:i/>
          <w:color w:val="7F7F7F" w:themeColor="text1" w:themeTint="80"/>
          <w:sz w:val="24"/>
          <w:szCs w:val="24"/>
          <w:lang w:val="es-MX"/>
        </w:rPr>
        <w:footnoteReference w:id="2"/>
      </w:r>
    </w:p>
    <w:p w14:paraId="2A503756" w14:textId="77777777" w:rsidR="007732A0" w:rsidRDefault="00D8389D" w:rsidP="00D8389D">
      <w:pPr>
        <w:pStyle w:val="Body"/>
        <w:spacing w:before="120" w:after="240" w:line="360" w:lineRule="auto"/>
        <w:jc w:val="both"/>
        <w:rPr>
          <w:rFonts w:ascii="Arial" w:hAnsi="Arial"/>
          <w:sz w:val="24"/>
          <w:szCs w:val="24"/>
          <w:lang w:val="es-MX"/>
        </w:rPr>
      </w:pPr>
      <w:r w:rsidRPr="000F41A3">
        <w:rPr>
          <w:rFonts w:ascii="Arial Unicode MS" w:eastAsia="Arial Unicode MS" w:hAnsi="Arial Unicode MS" w:cs="Arial Unicode MS"/>
          <w:sz w:val="24"/>
          <w:szCs w:val="24"/>
          <w:lang w:val="es-MX"/>
        </w:rPr>
        <w:lastRenderedPageBreak/>
        <w:br/>
      </w:r>
    </w:p>
    <w:p w14:paraId="6F5D1423" w14:textId="27407026"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Este tipo de factores han permitido el avance en el campo de la investigación de las Redes Inalámbricas de Sensores (RIS), conocidas en inglés como </w:t>
      </w:r>
      <w:r w:rsidRPr="000F41A3">
        <w:rPr>
          <w:rFonts w:ascii="Arial" w:hAnsi="Arial"/>
          <w:i/>
          <w:iCs/>
          <w:sz w:val="24"/>
          <w:szCs w:val="24"/>
          <w:lang w:val="es-MX"/>
        </w:rPr>
        <w:t>Wireless Sensor Network</w:t>
      </w:r>
      <w:r w:rsidRPr="000F41A3">
        <w:rPr>
          <w:rFonts w:ascii="Arial" w:hAnsi="Arial"/>
          <w:sz w:val="24"/>
          <w:szCs w:val="24"/>
          <w:lang w:val="es-MX"/>
        </w:rPr>
        <w:t xml:space="preserve"> (WSN), estas tecnologías han proporcionado diversas alternativas de monitoreo, ya que estas dan la posibilidad de implementar dispositivos de bajo costo y alargan su tiempo de vida sin necesidad de hacer mantenimiento, ya que son capaces de obtener información de diferentes entornos y enviarla de manera inalámbrica a un centro de recolección de datos, la cual luego puede ser ofrecida para su muestra en una gran cantidad de aplicaciones. Este tipo de tecnologías están siendo aplicadas en sistemas de automoción, aplicaciones industriales, aviónica, entornos inteligentes, identificación de productos, domó</w:t>
      </w:r>
      <w:r w:rsidR="00622A8E">
        <w:rPr>
          <w:rFonts w:ascii="Arial" w:hAnsi="Arial"/>
          <w:sz w:val="24"/>
          <w:szCs w:val="24"/>
          <w:lang w:val="es-MX"/>
        </w:rPr>
        <w:t>tica y seguridad</w:t>
      </w:r>
      <w:r w:rsidR="00622A8E">
        <w:rPr>
          <w:rStyle w:val="Refdenotaalpie"/>
          <w:rFonts w:ascii="Arial" w:hAnsi="Arial"/>
          <w:sz w:val="24"/>
          <w:szCs w:val="24"/>
          <w:lang w:val="es-MX"/>
        </w:rPr>
        <w:footnoteReference w:id="3"/>
      </w:r>
      <w:r w:rsidRPr="000F41A3">
        <w:rPr>
          <w:rFonts w:ascii="Arial" w:hAnsi="Arial"/>
          <w:sz w:val="24"/>
          <w:szCs w:val="24"/>
          <w:lang w:val="es-MX"/>
        </w:rPr>
        <w:t>.</w:t>
      </w:r>
    </w:p>
    <w:p w14:paraId="60DA71AF" w14:textId="43AC503F" w:rsidR="00D8389D" w:rsidRPr="000F41A3" w:rsidRDefault="00D8389D" w:rsidP="00D8389D">
      <w:pPr>
        <w:pStyle w:val="Sinespaciado"/>
        <w:spacing w:before="120" w:after="240" w:line="360" w:lineRule="auto"/>
        <w:jc w:val="both"/>
        <w:rPr>
          <w:rFonts w:ascii="Arial" w:eastAsia="Arial" w:hAnsi="Arial" w:cs="Arial"/>
          <w:sz w:val="24"/>
          <w:szCs w:val="24"/>
          <w:lang w:val="es-MX"/>
        </w:rPr>
      </w:pPr>
      <w:r w:rsidRPr="00861A4F">
        <w:rPr>
          <w:rFonts w:ascii="Arial" w:hAnsi="Arial"/>
          <w:i/>
          <w:iCs/>
          <w:color w:val="7F7F7F" w:themeColor="text1" w:themeTint="80"/>
          <w:sz w:val="24"/>
          <w:szCs w:val="24"/>
          <w:lang w:val="es-MX"/>
        </w:rPr>
        <w:t>“El desarrollo de sistemas sensoriales que permitan supervisar el estado de un entorno es un área de investigación en constante evolución. La escalabilidad y bajo costo de un conjunto de ellos, organizados como una red, proporcionan una buena solución en un gran número de situaciones. En estos casos se busca diseñar arquitecturas hardware que se beneficien de los adelantos tecnológicos actuales, minimizando tamaños, costos y consumos. Entre éstos cabe mencionar: el empleo de nuevos materiales transductores, la aparición de los sistemas micro-electromecánicos, la alta escala de integración de los circuitos integrados y la aparición de dispositivos mixtos analógicos-digitales reconfigurables”.</w:t>
      </w:r>
      <w:r w:rsidR="00861A4F">
        <w:rPr>
          <w:rStyle w:val="Refdenotaalpie"/>
          <w:rFonts w:ascii="Arial" w:hAnsi="Arial"/>
          <w:i/>
          <w:iCs/>
          <w:color w:val="7F7F7F" w:themeColor="text1" w:themeTint="80"/>
          <w:sz w:val="24"/>
          <w:szCs w:val="24"/>
          <w:lang w:val="es-MX"/>
        </w:rPr>
        <w:footnoteReference w:id="4"/>
      </w:r>
    </w:p>
    <w:p w14:paraId="374820DD" w14:textId="77777777" w:rsidR="00D8389D" w:rsidRPr="000F41A3" w:rsidRDefault="00D8389D" w:rsidP="00D8389D">
      <w:pPr>
        <w:pStyle w:val="Sinespaciado"/>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Se puede concluir que la función primordial de la red de sensores es capturar datos de un entorno en específico, la idea de usar sensores es muy atractiva ya que los materiales que se usan en ellos deben de ser de bajo costo y automatizan las tareas de los usuarios en ciertos aspectos. Esto nos da una idea de que tanto se han ido desarrollando este tipo de redes.</w:t>
      </w:r>
    </w:p>
    <w:p w14:paraId="65219367" w14:textId="77777777" w:rsidR="00D8389D" w:rsidRPr="000F41A3" w:rsidRDefault="00D8389D" w:rsidP="00D8389D">
      <w:pPr>
        <w:pStyle w:val="Ttulo2"/>
        <w:spacing w:before="240" w:after="360" w:line="360" w:lineRule="auto"/>
        <w:jc w:val="both"/>
        <w:rPr>
          <w:lang w:val="es-MX"/>
        </w:rPr>
      </w:pPr>
      <w:bookmarkStart w:id="12" w:name="_Toc12"/>
      <w:r w:rsidRPr="000F41A3">
        <w:rPr>
          <w:lang w:val="es-MX"/>
        </w:rPr>
        <w:lastRenderedPageBreak/>
        <w:t>II.2 Características</w:t>
      </w:r>
      <w:bookmarkEnd w:id="12"/>
    </w:p>
    <w:p w14:paraId="5420BD72"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lang w:val="es-MX"/>
        </w:rPr>
        <w:t xml:space="preserve">Una de las principales características de las WSN es la capacidad de organización automatizada, de esta manera es más fácil colocar sensores en lugares de difícil acceso, o en zonas las cuales han sido afectadas por catástrofes naturales. Debido a estas características es fácil mantenerse informados gracias al funcionamiento de red, ya que no se necesita de una infraestructura para poder operar, porque sus nodos pueden actuar como emisores y receptores, e independientemente de que otros nodos se encuentren fuera de línea (ocasionado por fallos, agotamiento de batería, etc…) el sistema es capaz de ignorar estas fallas y continuar con su funcionamiento. </w:t>
      </w:r>
    </w:p>
    <w:p w14:paraId="07108EE4"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lang w:val="es-MX"/>
        </w:rPr>
        <w:t>Si se desea obtener una mayor cantidad de datos confiables, la cantidad de nodos instalados deben ser más elevados y así proporcionar mayor cantidad de datos.</w:t>
      </w:r>
      <w:r w:rsidRPr="000F41A3">
        <w:rPr>
          <w:rFonts w:ascii="Arial Unicode MS" w:eastAsia="Arial Unicode MS" w:hAnsi="Arial Unicode MS" w:cs="Arial Unicode MS"/>
          <w:sz w:val="24"/>
          <w:szCs w:val="24"/>
          <w:lang w:val="es-MX"/>
        </w:rPr>
        <w:br/>
      </w:r>
      <w:r w:rsidRPr="000F41A3">
        <w:rPr>
          <w:rFonts w:ascii="Arial" w:hAnsi="Arial"/>
          <w:sz w:val="24"/>
          <w:szCs w:val="24"/>
          <w:lang w:val="es-MX"/>
        </w:rPr>
        <w:t>Las redes de sensores pueden utilizar distintas tecnologías, como IEEE 802.11, conexión inalámbrica, Bluetooth, identificación de la frecuencia de radio (euroresidentes, 2004) y las redes ZigBee. Actualmente las redes ZigBee tienen una velocidad de transferencia de 250 kbit/s, un número máximo de nodos de 65535 y con un rango de alcance de 10m a 75m.</w:t>
      </w:r>
    </w:p>
    <w:p w14:paraId="21467774" w14:textId="77777777" w:rsidR="00D8389D" w:rsidRPr="000F41A3" w:rsidRDefault="00D8389D" w:rsidP="00D8389D">
      <w:pPr>
        <w:pStyle w:val="Ttulo2"/>
        <w:spacing w:before="240" w:after="360" w:line="360" w:lineRule="auto"/>
        <w:jc w:val="both"/>
        <w:rPr>
          <w:lang w:val="es-MX"/>
        </w:rPr>
      </w:pPr>
      <w:bookmarkStart w:id="13" w:name="_Toc13"/>
      <w:r w:rsidRPr="000F41A3">
        <w:rPr>
          <w:lang w:val="es-MX"/>
        </w:rPr>
        <w:t>II.3 Funcionamiento</w:t>
      </w:r>
      <w:bookmarkEnd w:id="13"/>
    </w:p>
    <w:p w14:paraId="27616094"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lang w:val="es-MX"/>
        </w:rPr>
        <w:t>El funcionamiento de la red es totalmente automático y debe gastar la mínima cantidad de energía posible para hacer que las baterías duren el mayor tiempo aceptable y así de este modo poder mantenernos al tanto de la información capturada.</w:t>
      </w:r>
    </w:p>
    <w:p w14:paraId="5DC2D386"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lang w:val="es-MX"/>
        </w:rPr>
        <w:t>Su funcionamiento comienza cuando se colocan los nodos en el área que se desea estudiar, al hacer esto, se establece una asociación con los elementos a ser estudiados (ambientes, plantas, etc.). Este tipo de asociación puede ser una a una o destinar varios sensores a un nodo central. Ya que se hayan distribuido una gran cantidad de sensores, se puede iniciar la tarea que fue programada.</w:t>
      </w:r>
      <w:r w:rsidRPr="000F41A3">
        <w:rPr>
          <w:rFonts w:ascii="Arial Unicode MS" w:eastAsia="Arial Unicode MS" w:hAnsi="Arial Unicode MS" w:cs="Arial Unicode MS"/>
          <w:sz w:val="24"/>
          <w:szCs w:val="24"/>
          <w:lang w:val="es-MX"/>
        </w:rPr>
        <w:br/>
      </w:r>
      <w:r w:rsidRPr="000F41A3">
        <w:rPr>
          <w:rFonts w:ascii="Arial" w:hAnsi="Arial"/>
          <w:sz w:val="24"/>
          <w:szCs w:val="24"/>
          <w:lang w:val="es-MX"/>
        </w:rPr>
        <w:t xml:space="preserve">El resultado de este procedimiento es enviar los datos recopilados a una unidad </w:t>
      </w:r>
      <w:r w:rsidRPr="000F41A3">
        <w:rPr>
          <w:rFonts w:ascii="Arial" w:hAnsi="Arial"/>
          <w:sz w:val="24"/>
          <w:szCs w:val="24"/>
          <w:lang w:val="es-MX"/>
        </w:rPr>
        <w:lastRenderedPageBreak/>
        <w:t>central de procesamiento por medio de los nodos para que los datos se visualicen de manera más congruente y puedan ser analizados detalladamente.</w:t>
      </w:r>
    </w:p>
    <w:p w14:paraId="163999A5" w14:textId="77777777" w:rsidR="00D8389D" w:rsidRPr="000F41A3" w:rsidRDefault="00D8389D" w:rsidP="00D8389D">
      <w:pPr>
        <w:pStyle w:val="Ttulo2"/>
        <w:spacing w:before="240" w:after="360" w:line="360" w:lineRule="auto"/>
        <w:jc w:val="both"/>
        <w:rPr>
          <w:lang w:val="es-MX"/>
        </w:rPr>
      </w:pPr>
      <w:bookmarkStart w:id="14" w:name="_Toc14"/>
      <w:r w:rsidRPr="000F41A3">
        <w:rPr>
          <w:lang w:val="es-MX"/>
        </w:rPr>
        <w:t>II.4 Análisis de topología</w:t>
      </w:r>
      <w:bookmarkEnd w:id="14"/>
    </w:p>
    <w:p w14:paraId="3AC7F9E0" w14:textId="77777777" w:rsidR="00D8389D" w:rsidRPr="000F41A3" w:rsidRDefault="00D8389D" w:rsidP="00D8389D">
      <w:pPr>
        <w:pStyle w:val="Body"/>
        <w:spacing w:line="360" w:lineRule="auto"/>
        <w:jc w:val="both"/>
        <w:rPr>
          <w:lang w:val="es-MX"/>
        </w:rPr>
      </w:pPr>
    </w:p>
    <w:p w14:paraId="24C9E34A"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En este apartado se explicarán los diferentes tipos de topología, para así poder determinar la topología que sea más viable utilizar para la creación del diseño de la red de sensores.</w:t>
      </w:r>
    </w:p>
    <w:p w14:paraId="70214A59" w14:textId="77777777" w:rsidR="00D8389D" w:rsidRPr="000F41A3" w:rsidRDefault="00D8389D" w:rsidP="00D8389D">
      <w:pPr>
        <w:pStyle w:val="Ttulo3"/>
        <w:spacing w:before="240" w:after="360" w:line="360" w:lineRule="auto"/>
        <w:jc w:val="both"/>
        <w:rPr>
          <w:lang w:val="es-MX"/>
        </w:rPr>
      </w:pPr>
      <w:bookmarkStart w:id="15" w:name="_Toc15"/>
      <w:r w:rsidRPr="000F41A3">
        <w:rPr>
          <w:lang w:val="es-MX"/>
        </w:rPr>
        <w:t>II.4.1 Malla</w:t>
      </w:r>
      <w:bookmarkEnd w:id="15"/>
    </w:p>
    <w:p w14:paraId="482E2893"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lang w:val="es-MX"/>
        </w:rPr>
        <w:t>Esta configuración de red en la que cada nodo está interconectado uno con el otro, lo que permite para la mayoría de las transmisiones sigan estando estables, incluso si una de las conexiones llegara a fallar. Este tipo no se utiliza comúnmente para la mayoría de redes, ya que es muy difícil y costoso tener una conexión redundante de cada nodo. Sin embargo, esta se utiliza para las redes inalámbricas.</w:t>
      </w:r>
    </w:p>
    <w:p w14:paraId="2DD76D24" w14:textId="77777777" w:rsidR="00D8389D" w:rsidRPr="000F41A3" w:rsidRDefault="00D8389D" w:rsidP="00D8389D">
      <w:pPr>
        <w:pStyle w:val="Body"/>
        <w:spacing w:before="120" w:after="240" w:line="360" w:lineRule="auto"/>
        <w:jc w:val="both"/>
        <w:rPr>
          <w:rFonts w:ascii="Arial" w:eastAsia="Arial" w:hAnsi="Arial" w:cs="Arial"/>
          <w:sz w:val="24"/>
          <w:szCs w:val="24"/>
          <w:shd w:val="clear" w:color="auto" w:fill="FFFFFF"/>
          <w:lang w:val="es-MX"/>
        </w:rPr>
      </w:pPr>
      <w:r w:rsidRPr="000F41A3">
        <w:rPr>
          <w:rFonts w:ascii="Arial" w:hAnsi="Arial"/>
          <w:sz w:val="24"/>
          <w:szCs w:val="24"/>
          <w:shd w:val="clear" w:color="auto" w:fill="FFFFFF"/>
          <w:lang w:val="es-MX"/>
        </w:rPr>
        <w:t xml:space="preserve">Cada nodo tiene sus propias conexiones con todos los demás nodos. Una red en malla completamente conectada necesita n(n-1)/2 canales físicos para enlazar n cantidad de nodos. Para acomodar ordenar o acomodar todos los enlaces, cada nodo de la red debe tener sus puertos de entrada/salida (E/S). </w:t>
      </w:r>
    </w:p>
    <w:p w14:paraId="3C82BA79" w14:textId="77777777" w:rsidR="00D8389D" w:rsidRPr="00A42864" w:rsidRDefault="00D8389D" w:rsidP="00D8389D">
      <w:pPr>
        <w:pStyle w:val="Ttulo4"/>
        <w:spacing w:before="120" w:after="240" w:line="360" w:lineRule="auto"/>
        <w:jc w:val="both"/>
        <w:rPr>
          <w:rFonts w:ascii="Arial" w:eastAsia="Times New Roman" w:hAnsi="Arial" w:cs="Arial"/>
          <w:color w:val="44546A" w:themeColor="text2"/>
          <w:lang w:val="es-MX"/>
        </w:rPr>
      </w:pPr>
      <w:r w:rsidRPr="00A42864">
        <w:rPr>
          <w:rFonts w:ascii="Arial" w:hAnsi="Arial" w:cs="Arial"/>
          <w:color w:val="44546A" w:themeColor="text2"/>
          <w:shd w:val="clear" w:color="auto" w:fill="FFFFFF"/>
          <w:lang w:val="es-MX"/>
        </w:rPr>
        <w:t>II.4.1.1 Funcionamiento</w:t>
      </w:r>
    </w:p>
    <w:p w14:paraId="7E3876DD" w14:textId="77777777" w:rsidR="00D8389D" w:rsidRPr="000F41A3" w:rsidRDefault="00D8389D" w:rsidP="00D8389D">
      <w:pPr>
        <w:pStyle w:val="Body"/>
        <w:spacing w:before="120" w:after="240" w:line="360" w:lineRule="auto"/>
        <w:jc w:val="both"/>
        <w:rPr>
          <w:rFonts w:ascii="Arial" w:eastAsia="Arial" w:hAnsi="Arial" w:cs="Arial"/>
          <w:sz w:val="24"/>
          <w:szCs w:val="24"/>
          <w:shd w:val="clear" w:color="auto" w:fill="FFFFFF"/>
          <w:lang w:val="es-MX"/>
        </w:rPr>
      </w:pPr>
      <w:r w:rsidRPr="000F41A3">
        <w:rPr>
          <w:rFonts w:ascii="Arial" w:hAnsi="Arial"/>
          <w:sz w:val="24"/>
          <w:szCs w:val="24"/>
          <w:shd w:val="clear" w:color="auto" w:fill="FFFFFF"/>
          <w:lang w:val="es-MX"/>
        </w:rPr>
        <w:t xml:space="preserve">El establecimiento de una red de malla es una manera viable de transmitir datos e instrucciones entre los nodos. Las redes de malla sobresalen entre otras redes en que los elementos de la red (nodos) están interconectados, mediante una red inalámbrica. Esta configuración ofrece caminos redundantes por toda la red de modo que, si falla algún sensor, otro nodo se hará responsable de que los datos sean transmitidos correctamente. </w:t>
      </w:r>
    </w:p>
    <w:p w14:paraId="5735045B" w14:textId="77777777" w:rsidR="00D8389D" w:rsidRPr="000F41A3" w:rsidRDefault="00D8389D" w:rsidP="00D8389D">
      <w:pPr>
        <w:pStyle w:val="Body"/>
        <w:spacing w:before="120" w:after="240" w:line="360" w:lineRule="auto"/>
        <w:jc w:val="both"/>
        <w:rPr>
          <w:rFonts w:ascii="Arial" w:eastAsia="Arial" w:hAnsi="Arial" w:cs="Arial"/>
          <w:sz w:val="24"/>
          <w:szCs w:val="24"/>
          <w:shd w:val="clear" w:color="auto" w:fill="FFFFFF"/>
          <w:lang w:val="es-MX"/>
        </w:rPr>
      </w:pPr>
      <w:r w:rsidRPr="000F41A3">
        <w:rPr>
          <w:rFonts w:ascii="Arial" w:hAnsi="Arial"/>
          <w:sz w:val="24"/>
          <w:szCs w:val="24"/>
          <w:shd w:val="clear" w:color="auto" w:fill="FFFFFF"/>
          <w:lang w:val="es-MX"/>
        </w:rPr>
        <w:t xml:space="preserve">Esta topología, a diferencia de otras (como la topología en árbol y la topología en estrella), no requiere de un servidor o nodo central, con lo que se reduce el </w:t>
      </w:r>
      <w:r w:rsidRPr="000F41A3">
        <w:rPr>
          <w:rFonts w:ascii="Arial" w:hAnsi="Arial"/>
          <w:sz w:val="24"/>
          <w:szCs w:val="24"/>
          <w:shd w:val="clear" w:color="auto" w:fill="FFFFFF"/>
          <w:lang w:val="es-MX"/>
        </w:rPr>
        <w:lastRenderedPageBreak/>
        <w:t xml:space="preserve">mantenimiento (un error en un nodo, sea importante o no, no implica la caída de toda la red). </w:t>
      </w:r>
    </w:p>
    <w:p w14:paraId="27F4EB81"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shd w:val="clear" w:color="auto" w:fill="FFFFFF"/>
          <w:lang w:val="es-MX"/>
        </w:rPr>
        <w:t>Las redes de malla son auto ruteables. La red puede funcionar, incluso cuando un nodo desaparece o la conexión falla, ya que el resto de los nodos evitan el paso por ese punto. En consecuencia, la red malla, se transforma en una red muy confiable.</w:t>
      </w:r>
    </w:p>
    <w:p w14:paraId="79FB8289"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shd w:val="clear" w:color="auto" w:fill="FFFFFF"/>
          <w:lang w:val="es-MX"/>
        </w:rPr>
        <w:t>Es una opción aplicable a las redes sin hilos (Wireless), a las redes cableadas (Wired) y a la interacción del software de los nodos.</w:t>
      </w:r>
    </w:p>
    <w:p w14:paraId="40CBB755"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shd w:val="clear" w:color="auto" w:fill="FFFFFF"/>
          <w:lang w:val="es-MX"/>
        </w:rPr>
        <w:t>Una red con topología en malla ofrece fiabilidad superior. Aunque la facilidad de solución de problemas y el aumento de la confiabilidad son ventajas muy interesantes.</w:t>
      </w:r>
    </w:p>
    <w:p w14:paraId="62451191"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shd w:val="clear" w:color="auto" w:fill="FFFFFF"/>
          <w:lang w:val="es-MX"/>
        </w:rPr>
        <w:t>Por ello cobran mayor importancia en el uso de redes inalámbricas (por la no necesidad de cableado) a pesar de los inconvenientes propios de la red inalámbrica.</w:t>
      </w:r>
    </w:p>
    <w:p w14:paraId="0EBFD1C7" w14:textId="1DA0C256" w:rsidR="00D8389D" w:rsidRPr="000F41A3" w:rsidRDefault="00D8389D" w:rsidP="00D8389D">
      <w:pPr>
        <w:pStyle w:val="Body"/>
        <w:spacing w:before="120" w:after="240" w:line="360" w:lineRule="auto"/>
        <w:jc w:val="both"/>
        <w:rPr>
          <w:rFonts w:ascii="Arial" w:eastAsia="Arial" w:hAnsi="Arial" w:cs="Arial"/>
          <w:sz w:val="24"/>
          <w:szCs w:val="24"/>
          <w:shd w:val="clear" w:color="auto" w:fill="FFFFFF"/>
          <w:lang w:val="es-MX"/>
        </w:rPr>
      </w:pPr>
      <w:r w:rsidRPr="000F41A3">
        <w:rPr>
          <w:rFonts w:ascii="Arial" w:hAnsi="Arial"/>
          <w:sz w:val="24"/>
          <w:szCs w:val="24"/>
          <w:shd w:val="clear" w:color="auto" w:fill="FFFFFF"/>
          <w:lang w:val="es-MX"/>
        </w:rPr>
        <w:t xml:space="preserve">En muchas ocasiones, la topología en malla se utiliza junto con otras para formar así una híbrida, la cual está conectada a un servidor que </w:t>
      </w:r>
      <w:r w:rsidR="00C263A6" w:rsidRPr="000F41A3">
        <w:rPr>
          <w:rFonts w:ascii="Arial" w:hAnsi="Arial"/>
          <w:sz w:val="24"/>
          <w:szCs w:val="24"/>
          <w:shd w:val="clear" w:color="auto" w:fill="FFFFFF"/>
          <w:lang w:val="es-MX"/>
        </w:rPr>
        <w:t>les</w:t>
      </w:r>
      <w:r w:rsidRPr="000F41A3">
        <w:rPr>
          <w:rFonts w:ascii="Arial" w:hAnsi="Arial"/>
          <w:sz w:val="24"/>
          <w:szCs w:val="24"/>
          <w:shd w:val="clear" w:color="auto" w:fill="FFFFFF"/>
          <w:lang w:val="es-MX"/>
        </w:rPr>
        <w:t xml:space="preserve"> manda a otras computadoras.</w:t>
      </w:r>
    </w:p>
    <w:p w14:paraId="6FDF7A8F"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shd w:val="clear" w:color="auto" w:fill="FFFFFF"/>
          <w:lang w:val="es-MX"/>
        </w:rPr>
        <w:t xml:space="preserve">Una red de malla se extiende con eficacia, compartiendo el acceso a una infraestructura de mayor porte. </w:t>
      </w:r>
    </w:p>
    <w:p w14:paraId="6B6DB3C9" w14:textId="77777777" w:rsidR="00D8389D" w:rsidRPr="000F41A3" w:rsidRDefault="00D8389D" w:rsidP="00D8389D">
      <w:pPr>
        <w:pStyle w:val="Body"/>
        <w:spacing w:before="120" w:after="240" w:line="360" w:lineRule="auto"/>
        <w:jc w:val="both"/>
        <w:rPr>
          <w:rFonts w:ascii="Arial" w:eastAsia="Arial" w:hAnsi="Arial" w:cs="Arial"/>
          <w:sz w:val="24"/>
          <w:szCs w:val="24"/>
          <w:shd w:val="clear" w:color="auto" w:fill="FFFFFF"/>
          <w:lang w:val="es-MX"/>
        </w:rPr>
      </w:pPr>
      <w:r w:rsidRPr="000F41A3">
        <w:rPr>
          <w:rFonts w:ascii="Arial" w:hAnsi="Arial"/>
          <w:sz w:val="24"/>
          <w:szCs w:val="24"/>
          <w:shd w:val="clear" w:color="auto" w:fill="FFFFFF"/>
          <w:lang w:val="es-MX"/>
        </w:rPr>
        <w:t>Las ventajas más importantes al momento de usar esta red son:</w:t>
      </w:r>
    </w:p>
    <w:p w14:paraId="6A971F53" w14:textId="77777777" w:rsidR="00D8389D" w:rsidRPr="000F41A3" w:rsidRDefault="00D8389D" w:rsidP="002631F3">
      <w:pPr>
        <w:pStyle w:val="Body"/>
        <w:numPr>
          <w:ilvl w:val="0"/>
          <w:numId w:val="77"/>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 xml:space="preserve">Es posible llevar los mensajes de un nodo a otro por diferentes caminos. </w:t>
      </w:r>
    </w:p>
    <w:p w14:paraId="4299B65A" w14:textId="77777777" w:rsidR="00D8389D" w:rsidRPr="000F41A3" w:rsidRDefault="00D8389D" w:rsidP="002631F3">
      <w:pPr>
        <w:pStyle w:val="Body"/>
        <w:numPr>
          <w:ilvl w:val="0"/>
          <w:numId w:val="77"/>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La posibilidad de que exista una interrupción en las comunicaciones es nula</w:t>
      </w:r>
    </w:p>
    <w:p w14:paraId="1DF5768F" w14:textId="77777777" w:rsidR="00D8389D" w:rsidRPr="000F41A3" w:rsidRDefault="00D8389D" w:rsidP="002631F3">
      <w:pPr>
        <w:pStyle w:val="Body"/>
        <w:numPr>
          <w:ilvl w:val="0"/>
          <w:numId w:val="77"/>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 xml:space="preserve">Cada servidor tiene su propia red de comunicación con todos los demás servidores. </w:t>
      </w:r>
    </w:p>
    <w:p w14:paraId="6CD219F2" w14:textId="77777777" w:rsidR="00D8389D" w:rsidRPr="000F41A3" w:rsidRDefault="00D8389D" w:rsidP="002631F3">
      <w:pPr>
        <w:pStyle w:val="Body"/>
        <w:numPr>
          <w:ilvl w:val="0"/>
          <w:numId w:val="77"/>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 xml:space="preserve">No requiere un nodo o servidor central, lo que reduce la necesidad de darle un mantenimiento. </w:t>
      </w:r>
    </w:p>
    <w:p w14:paraId="533A5C7D" w14:textId="77777777" w:rsidR="00D8389D" w:rsidRPr="000F41A3" w:rsidRDefault="00D8389D" w:rsidP="002631F3">
      <w:pPr>
        <w:pStyle w:val="Body"/>
        <w:numPr>
          <w:ilvl w:val="0"/>
          <w:numId w:val="77"/>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lastRenderedPageBreak/>
        <w:t xml:space="preserve">Si un nodo desaparece o falla, no afecta al funcionamiento de los demás nodos. </w:t>
      </w:r>
    </w:p>
    <w:p w14:paraId="00FAFFC1" w14:textId="77777777" w:rsidR="00D8389D" w:rsidRPr="000F41A3" w:rsidRDefault="00D8389D" w:rsidP="00D8389D">
      <w:pPr>
        <w:pStyle w:val="Body"/>
        <w:spacing w:after="0" w:line="360" w:lineRule="auto"/>
        <w:jc w:val="both"/>
        <w:rPr>
          <w:rFonts w:ascii="Times New Roman" w:eastAsia="Times New Roman" w:hAnsi="Times New Roman" w:cs="Times New Roman"/>
          <w:sz w:val="24"/>
          <w:szCs w:val="24"/>
          <w:lang w:val="es-MX"/>
        </w:rPr>
      </w:pPr>
      <w:r w:rsidRPr="000F41A3">
        <w:rPr>
          <w:rFonts w:ascii="Arial Unicode MS" w:eastAsia="Arial Unicode MS" w:hAnsi="Arial Unicode MS" w:cs="Arial Unicode MS"/>
          <w:sz w:val="24"/>
          <w:szCs w:val="24"/>
          <w:lang w:val="es-MX"/>
        </w:rPr>
        <w:br/>
      </w:r>
    </w:p>
    <w:p w14:paraId="38324882" w14:textId="77777777" w:rsidR="00D8389D" w:rsidRPr="000F41A3" w:rsidRDefault="00D8389D" w:rsidP="00D8389D">
      <w:pPr>
        <w:pStyle w:val="Ttulo3"/>
        <w:spacing w:before="240" w:after="360" w:line="360" w:lineRule="auto"/>
        <w:jc w:val="both"/>
        <w:rPr>
          <w:lang w:val="es-MX"/>
        </w:rPr>
      </w:pPr>
      <w:bookmarkStart w:id="16" w:name="_Toc16"/>
      <w:r w:rsidRPr="000F41A3">
        <w:rPr>
          <w:lang w:val="es-MX"/>
        </w:rPr>
        <w:t>II.4.2 Mixta o híbrida</w:t>
      </w:r>
      <w:bookmarkEnd w:id="16"/>
    </w:p>
    <w:p w14:paraId="7C14824F" w14:textId="77777777"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lang w:val="es-MX"/>
        </w:rPr>
        <w:t xml:space="preserve">En una topología híbrida, se combinan dos o más topologías para formar un diseño de red completo. Raras veces, se diseñan las redes utilizando un solo tipo de topología. Por ejemplo, es posible que desee combinar una topología en estrella con una topología de bus para beneficiarse de las ventajas de ambas. </w:t>
      </w:r>
    </w:p>
    <w:p w14:paraId="39D80942" w14:textId="63C295C2" w:rsidR="00D8389D" w:rsidRPr="000F41A3" w:rsidRDefault="00D8389D" w:rsidP="00D8389D">
      <w:pPr>
        <w:pStyle w:val="Body"/>
        <w:spacing w:before="120" w:after="240" w:line="360" w:lineRule="auto"/>
        <w:jc w:val="both"/>
        <w:rPr>
          <w:rFonts w:ascii="Times New Roman" w:eastAsia="Times New Roman" w:hAnsi="Times New Roman" w:cs="Times New Roman"/>
          <w:sz w:val="24"/>
          <w:szCs w:val="24"/>
          <w:lang w:val="es-MX"/>
        </w:rPr>
      </w:pPr>
      <w:r w:rsidRPr="000F41A3">
        <w:rPr>
          <w:rFonts w:ascii="Arial" w:hAnsi="Arial"/>
          <w:sz w:val="24"/>
          <w:szCs w:val="24"/>
          <w:lang w:val="es-MX"/>
        </w:rPr>
        <w:t xml:space="preserve">Importante: Uno de los beneficios de una topología híbrida, es </w:t>
      </w:r>
      <w:r w:rsidR="00A42864" w:rsidRPr="000F41A3">
        <w:rPr>
          <w:rFonts w:ascii="Arial" w:hAnsi="Arial"/>
          <w:sz w:val="24"/>
          <w:szCs w:val="24"/>
          <w:lang w:val="es-MX"/>
        </w:rPr>
        <w:t>que,</w:t>
      </w:r>
      <w:r w:rsidR="00A42864">
        <w:rPr>
          <w:rFonts w:ascii="Arial" w:hAnsi="Arial"/>
          <w:sz w:val="24"/>
          <w:szCs w:val="24"/>
          <w:lang w:val="es-MX"/>
        </w:rPr>
        <w:t xml:space="preserve"> si un solo equipo falla</w:t>
      </w:r>
      <w:r w:rsidRPr="000F41A3">
        <w:rPr>
          <w:rFonts w:ascii="Arial" w:hAnsi="Arial"/>
          <w:sz w:val="24"/>
          <w:szCs w:val="24"/>
          <w:lang w:val="es-MX"/>
        </w:rPr>
        <w:t xml:space="preserve"> esto no afectará al resto de la red. </w:t>
      </w:r>
    </w:p>
    <w:p w14:paraId="2FE80CDB"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Normalmente, se utilizan dos tipos de topologías híbridas: topología en estrella-bus y topología en estrella-anillo. </w:t>
      </w:r>
    </w:p>
    <w:p w14:paraId="74420C44" w14:textId="77777777" w:rsidR="00D8389D" w:rsidRPr="000F41A3" w:rsidRDefault="00D8389D" w:rsidP="00D8389D">
      <w:pPr>
        <w:pStyle w:val="Ttulo3"/>
        <w:spacing w:before="240" w:after="360" w:line="360" w:lineRule="auto"/>
        <w:jc w:val="both"/>
        <w:rPr>
          <w:lang w:val="es-MX"/>
        </w:rPr>
      </w:pPr>
      <w:bookmarkStart w:id="17" w:name="_Toc17"/>
      <w:r w:rsidRPr="000F41A3">
        <w:rPr>
          <w:lang w:val="es-MX"/>
        </w:rPr>
        <w:t xml:space="preserve">II.4.3 Jerárquica o de Árbol </w:t>
      </w:r>
      <w:bookmarkEnd w:id="17"/>
    </w:p>
    <w:p w14:paraId="24DD7D53" w14:textId="536E8006"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 topología jerárquica se define como una cadena de comunicación usada por los nodos que conforman una red para comunicarse. Se le llama Jerárquica o de árbol por su apariencia estética. Este tipo de topología se desarrolla en una forma similar a la topología de estrella </w:t>
      </w:r>
      <w:r w:rsidR="00A42864" w:rsidRPr="000F41A3">
        <w:rPr>
          <w:rFonts w:ascii="Arial" w:hAnsi="Arial"/>
          <w:sz w:val="24"/>
          <w:szCs w:val="24"/>
          <w:lang w:val="es-MX"/>
        </w:rPr>
        <w:t>extendida,</w:t>
      </w:r>
      <w:r w:rsidR="00A42864">
        <w:rPr>
          <w:rFonts w:ascii="Arial" w:hAnsi="Arial"/>
          <w:sz w:val="24"/>
          <w:szCs w:val="24"/>
          <w:lang w:val="es-MX"/>
        </w:rPr>
        <w:t xml:space="preserve"> pero</w:t>
      </w:r>
      <w:r w:rsidRPr="000F41A3">
        <w:rPr>
          <w:rFonts w:ascii="Arial" w:hAnsi="Arial"/>
          <w:sz w:val="24"/>
          <w:szCs w:val="24"/>
          <w:lang w:val="es-MX"/>
        </w:rPr>
        <w:t xml:space="preserve"> en lugar de enlazar los nodos, el sistema se enlaza mediante un nodo central que puede controlar el tráfico de la topología.</w:t>
      </w:r>
    </w:p>
    <w:p w14:paraId="601D8CED"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Puntos que se deben tomar en cuenta acerca del uso de esta topología:</w:t>
      </w:r>
    </w:p>
    <w:p w14:paraId="68B44DA4" w14:textId="77777777" w:rsidR="00D8389D" w:rsidRPr="000F41A3" w:rsidRDefault="00D8389D" w:rsidP="002631F3">
      <w:pPr>
        <w:pStyle w:val="Prrafodelista"/>
        <w:numPr>
          <w:ilvl w:val="0"/>
          <w:numId w:val="86"/>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El nodo de mayor jerarquía (o nodo central) controla la topología.</w:t>
      </w:r>
    </w:p>
    <w:p w14:paraId="68137BD8" w14:textId="77777777" w:rsidR="00D8389D" w:rsidRPr="000F41A3" w:rsidRDefault="00D8389D" w:rsidP="002631F3">
      <w:pPr>
        <w:pStyle w:val="Prrafodelista"/>
        <w:numPr>
          <w:ilvl w:val="0"/>
          <w:numId w:val="86"/>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El uso de esta topología puede ocasionar cuello de botella.</w:t>
      </w:r>
    </w:p>
    <w:p w14:paraId="4E83038E" w14:textId="77777777" w:rsidR="00D8389D" w:rsidRPr="000F41A3" w:rsidRDefault="00D8389D" w:rsidP="002631F3">
      <w:pPr>
        <w:pStyle w:val="Prrafodelista"/>
        <w:numPr>
          <w:ilvl w:val="0"/>
          <w:numId w:val="86"/>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Si uno de los nodos se estropea o falla, se pierde la comunicación con los demás.</w:t>
      </w:r>
    </w:p>
    <w:p w14:paraId="132C429E" w14:textId="77777777" w:rsidR="00D8389D" w:rsidRPr="000F41A3" w:rsidRDefault="00D8389D" w:rsidP="002631F3">
      <w:pPr>
        <w:pStyle w:val="Prrafodelista"/>
        <w:numPr>
          <w:ilvl w:val="0"/>
          <w:numId w:val="86"/>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lastRenderedPageBreak/>
        <w:t>Fácil de agregar o quitar nodos.</w:t>
      </w:r>
    </w:p>
    <w:p w14:paraId="24046DAF" w14:textId="77777777" w:rsidR="00D8389D" w:rsidRPr="000F41A3" w:rsidRDefault="00D8389D" w:rsidP="002631F3">
      <w:pPr>
        <w:pStyle w:val="Prrafodelista"/>
        <w:numPr>
          <w:ilvl w:val="0"/>
          <w:numId w:val="86"/>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Simplicidad y control.</w:t>
      </w:r>
    </w:p>
    <w:p w14:paraId="58F09496" w14:textId="77777777" w:rsidR="00D8389D" w:rsidRPr="000F41A3" w:rsidRDefault="00D8389D" w:rsidP="002631F3">
      <w:pPr>
        <w:pStyle w:val="Prrafodelista"/>
        <w:numPr>
          <w:ilvl w:val="0"/>
          <w:numId w:val="86"/>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Problemas de fiabilidad.</w:t>
      </w:r>
    </w:p>
    <w:p w14:paraId="2081194F" w14:textId="77777777" w:rsidR="00D8389D" w:rsidRPr="000F41A3" w:rsidRDefault="00D8389D" w:rsidP="00D8389D">
      <w:pPr>
        <w:pStyle w:val="Body"/>
        <w:rPr>
          <w:lang w:val="es-MX"/>
        </w:rPr>
      </w:pPr>
    </w:p>
    <w:p w14:paraId="13B4A4DF" w14:textId="77777777" w:rsidR="00D8389D" w:rsidRPr="000F41A3" w:rsidRDefault="00D8389D" w:rsidP="00D8389D">
      <w:pPr>
        <w:pStyle w:val="Ttulo3"/>
        <w:spacing w:before="240" w:after="360" w:line="360" w:lineRule="auto"/>
        <w:jc w:val="both"/>
        <w:rPr>
          <w:lang w:val="es-MX"/>
        </w:rPr>
      </w:pPr>
      <w:bookmarkStart w:id="18" w:name="_Toc18"/>
      <w:r w:rsidRPr="000F41A3">
        <w:rPr>
          <w:lang w:val="es-MX"/>
        </w:rPr>
        <w:t>II.4.4 Estrella</w:t>
      </w:r>
      <w:bookmarkEnd w:id="18"/>
    </w:p>
    <w:p w14:paraId="1425C932"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 topología de estrella es la cual donde los nodos se comunican por turnos y se crea un ciclo entre nodos en el cual cada uno “tiene su turno para hablar” después de otro. En si esta topología no está conectada dentro un ciclo sino a un distribuidor (denominado MUA, unidad de acceso multiestación) que este es el encargado de administrar la comunicación entre los nodos conectados a él, el cual les proporciona el tiempo que tiene cada uno para hablar.</w:t>
      </w:r>
    </w:p>
    <w:p w14:paraId="08A42FE6" w14:textId="77777777" w:rsidR="00D8389D" w:rsidRPr="000F41A3" w:rsidRDefault="00D8389D" w:rsidP="00D8389D">
      <w:pPr>
        <w:pStyle w:val="Ttulo3"/>
        <w:spacing w:before="240" w:after="360" w:line="360" w:lineRule="auto"/>
        <w:jc w:val="both"/>
        <w:rPr>
          <w:lang w:val="es-MX"/>
        </w:rPr>
      </w:pPr>
      <w:bookmarkStart w:id="19" w:name="_Toc19"/>
      <w:r w:rsidRPr="000F41A3">
        <w:rPr>
          <w:lang w:val="es-MX"/>
        </w:rPr>
        <w:t>II.4.5 Anillo</w:t>
      </w:r>
      <w:bookmarkEnd w:id="19"/>
    </w:p>
    <w:p w14:paraId="1DCE4EE4"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 topología de anillo es la cual en donde todos los nodos esta conectados a un nodo central, y todas las comunicaciones se hacen a través de este, el nodo central solo soporta cierto número de conexiones los cual es muy limitado. Uno de los nodos conectados al nodo central se puede estropear, pero esto no afectara la red/conexión con los demás nodos.</w:t>
      </w:r>
    </w:p>
    <w:p w14:paraId="0EB54D7C" w14:textId="77777777" w:rsidR="00D8389D" w:rsidRPr="000F41A3" w:rsidRDefault="00D8389D" w:rsidP="00D8389D">
      <w:pPr>
        <w:pStyle w:val="Ttulo2"/>
        <w:spacing w:before="240" w:after="360" w:line="360" w:lineRule="auto"/>
        <w:jc w:val="both"/>
        <w:rPr>
          <w:lang w:val="es-MX"/>
        </w:rPr>
      </w:pPr>
      <w:bookmarkStart w:id="20" w:name="_Toc20"/>
      <w:r w:rsidRPr="000F41A3">
        <w:rPr>
          <w:lang w:val="es-MX"/>
        </w:rPr>
        <w:t>II.5 Servicios Web</w:t>
      </w:r>
      <w:bookmarkEnd w:id="20"/>
    </w:p>
    <w:p w14:paraId="5C6A3A8E"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Existen muchas definiciones sobre lo que son los Servicios Web, lo que muestra su complejidad a la hora de brindar una adecuada definición que englobe todo lo que implica y que son. Sería posible decir que son un conjunto de aplicaciones o de tecnologías con la capacidad para operar dentro de la Web. Estas aplicaciones o tecnologías intercambian datos entre sí con el objetivo de ofrecer unos servicios. Los proveedores ofrecen sus servicios como procedimientos remotos y los usuarios solicitan un servicio llamando a estos procedimientos a través de la Web.</w:t>
      </w:r>
    </w:p>
    <w:p w14:paraId="72552F60" w14:textId="77777777" w:rsidR="00D8389D" w:rsidRPr="000F41A3" w:rsidRDefault="00D8389D" w:rsidP="00D8389D">
      <w:pPr>
        <w:pStyle w:val="Ttulo3"/>
        <w:spacing w:before="240" w:after="360" w:line="360" w:lineRule="auto"/>
        <w:jc w:val="both"/>
        <w:rPr>
          <w:lang w:val="es-MX"/>
        </w:rPr>
      </w:pPr>
      <w:bookmarkStart w:id="21" w:name="_Toc21"/>
      <w:r w:rsidRPr="000F41A3">
        <w:rPr>
          <w:lang w:val="es-MX"/>
        </w:rPr>
        <w:lastRenderedPageBreak/>
        <w:t>II.5.1 ¿Para qué sirven?</w:t>
      </w:r>
      <w:bookmarkEnd w:id="21"/>
    </w:p>
    <w:p w14:paraId="49077541"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Este tipo de servicios proporcionan mecanismos de comunicación estándar entre diferentes tipos de aplicaciones, estas interactúan entre sí para representar información dinámica a los usuarios para proporcionar interoperabilidad y extensibilidad entre estas aplicaciones, y que al mismo tiempo sea posible su combinación para realizar operaciones complejas, es necesaria una arquitectura de referencia estándar.</w:t>
      </w:r>
    </w:p>
    <w:p w14:paraId="3E2A105C" w14:textId="77777777" w:rsidR="00D8389D" w:rsidRPr="000F41A3" w:rsidRDefault="00D8389D" w:rsidP="00D8389D">
      <w:pPr>
        <w:pStyle w:val="Ttulo3"/>
        <w:spacing w:before="240" w:after="360" w:line="360" w:lineRule="auto"/>
        <w:jc w:val="both"/>
        <w:rPr>
          <w:lang w:val="es-MX"/>
        </w:rPr>
      </w:pPr>
      <w:bookmarkStart w:id="22" w:name="_Toc22"/>
      <w:r w:rsidRPr="000F41A3">
        <w:rPr>
          <w:lang w:val="es-MX"/>
        </w:rPr>
        <w:t>II.5.2 Propuesta de arquitectura de servicios web</w:t>
      </w:r>
      <w:bookmarkEnd w:id="22"/>
    </w:p>
    <w:p w14:paraId="6EC279C7" w14:textId="589751B8"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Un desarrollador puede incluir soluciones para sus </w:t>
      </w:r>
      <w:r w:rsidR="00A42864" w:rsidRPr="000F41A3">
        <w:rPr>
          <w:rFonts w:ascii="Arial" w:hAnsi="Arial"/>
          <w:sz w:val="24"/>
          <w:szCs w:val="24"/>
          <w:lang w:val="es-MX"/>
        </w:rPr>
        <w:t>sitios,</w:t>
      </w:r>
      <w:r w:rsidR="00A42864">
        <w:rPr>
          <w:rFonts w:ascii="Arial" w:hAnsi="Arial"/>
          <w:sz w:val="24"/>
          <w:szCs w:val="24"/>
          <w:lang w:val="es-MX"/>
        </w:rPr>
        <w:t xml:space="preserve"> es decir</w:t>
      </w:r>
      <w:r w:rsidRPr="000F41A3">
        <w:rPr>
          <w:rFonts w:ascii="Arial" w:hAnsi="Arial"/>
          <w:sz w:val="24"/>
          <w:szCs w:val="24"/>
          <w:lang w:val="es-MX"/>
        </w:rPr>
        <w:t xml:space="preserve"> una serie de instrucciones que consuman servicios web de terceros o propios como por ejemplo aquellos que proporcionan los datos meteorológicos para una localidad en específico, las cotizaciones de ciertas monedas, la cartelera de películas, un calendario o agenda de un profesor, etc.</w:t>
      </w:r>
    </w:p>
    <w:p w14:paraId="35C6B7C3"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Los servicios web proporcionan un medio estándar de interoperabilidad entre diferentes aplicaciones de software, que se ejecuta en una variedad de plataformas y/o marcos. La WSA (Arquitectura de Servicios Web) proporciona un modelo conceptual y el contexto para entender los servicios web y las relaciones entre los componentes de ese modelo.</w:t>
      </w:r>
    </w:p>
    <w:p w14:paraId="2384800B" w14:textId="774BB54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 arquitectura no trata de especificar cómo se implementan los servicios web, y no impone ninguna restricción sobre como los servicios web pueden ser combinados. La WSA describe tanto las características que son necesarias para </w:t>
      </w:r>
      <w:r w:rsidR="00313E60" w:rsidRPr="000F41A3">
        <w:rPr>
          <w:rFonts w:ascii="Arial" w:hAnsi="Arial"/>
          <w:sz w:val="24"/>
          <w:szCs w:val="24"/>
          <w:lang w:val="es-MX"/>
        </w:rPr>
        <w:t>muchos,</w:t>
      </w:r>
      <w:r w:rsidRPr="000F41A3">
        <w:rPr>
          <w:rFonts w:ascii="Arial" w:hAnsi="Arial"/>
          <w:sz w:val="24"/>
          <w:szCs w:val="24"/>
          <w:lang w:val="es-MX"/>
        </w:rPr>
        <w:t xml:space="preserve"> pero no todos los servicios web.  </w:t>
      </w:r>
    </w:p>
    <w:p w14:paraId="2D30F56C"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 arquitectura de servicios web es una arquitectura de interoperabilidad: en donde se identifican aquellos elementos globales de la red mundial de servicios de red que se requieren con el fin de garantizar la interoperabilidad de los servicios web.</w:t>
      </w:r>
    </w:p>
    <w:p w14:paraId="4A43F864"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 interoperabilidad tiene más alta prioridad, cuando todas las principales plataformas pueden acceder a la web utilizando navegadores web, plataformas </w:t>
      </w:r>
      <w:r w:rsidRPr="000F41A3">
        <w:rPr>
          <w:rFonts w:ascii="Arial" w:hAnsi="Arial"/>
          <w:sz w:val="24"/>
          <w:szCs w:val="24"/>
          <w:lang w:val="es-MX"/>
        </w:rPr>
        <w:lastRenderedPageBreak/>
        <w:t>diferentes no podrían interactuar. Este tipo de plataformas o aplicaciones web son fundamentales para el uso de los servicios que se han desarrollado.</w:t>
      </w:r>
    </w:p>
    <w:p w14:paraId="2C9CEB19"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Las aplicaciones web son simples aplicaciones que se ejecutan en la web. Estas estructuras construyen en torno a estándares del navegador web y puede ser utilizado por cualquier navegador en cualquier plataforma.</w:t>
      </w:r>
    </w:p>
    <w:p w14:paraId="1AF3DE99" w14:textId="77777777" w:rsidR="00D8389D" w:rsidRPr="000F41A3" w:rsidRDefault="00D8389D" w:rsidP="00D8389D">
      <w:pPr>
        <w:pStyle w:val="Ttulo3"/>
        <w:spacing w:before="240" w:after="360" w:line="360" w:lineRule="auto"/>
        <w:jc w:val="both"/>
        <w:rPr>
          <w:lang w:val="es-MX"/>
        </w:rPr>
      </w:pPr>
      <w:bookmarkStart w:id="23" w:name="_Toc23"/>
      <w:r w:rsidRPr="000F41A3">
        <w:rPr>
          <w:lang w:val="es-MX"/>
        </w:rPr>
        <w:t>II.5.3 Estructura del Servicio WEB</w:t>
      </w:r>
      <w:bookmarkEnd w:id="23"/>
    </w:p>
    <w:p w14:paraId="18AF561F" w14:textId="77777777" w:rsidR="00D8389D" w:rsidRPr="000F41A3" w:rsidRDefault="00D8389D" w:rsidP="00D8389D">
      <w:pPr>
        <w:pStyle w:val="Body"/>
        <w:keepNext/>
        <w:spacing w:line="360" w:lineRule="auto"/>
        <w:jc w:val="center"/>
        <w:rPr>
          <w:lang w:val="es-MX"/>
        </w:rPr>
      </w:pPr>
      <w:r w:rsidRPr="000F41A3">
        <w:rPr>
          <w:rFonts w:ascii="Arial" w:eastAsia="Arial" w:hAnsi="Arial" w:cs="Arial"/>
          <w:sz w:val="24"/>
          <w:szCs w:val="24"/>
          <w:lang w:val="es-MX"/>
        </w:rPr>
        <w:drawing>
          <wp:inline distT="0" distB="0" distL="0" distR="0" wp14:anchorId="3E2AE139" wp14:editId="0E0F2033">
            <wp:extent cx="5530483" cy="3339549"/>
            <wp:effectExtent l="0" t="0" r="0" b="0"/>
            <wp:docPr id="1073741826" name="officeArt object" descr="https://lh6.googleusercontent.com/ZQbA2tlBDgNKNQc7gjmHg8WY5hfUnU14Npil6rhbsEcY5ZyKaROzQVtr6y0fsq4PjJsePQBR4QFBF_Zp8qTrGXjdbNwp_gxB17anfivD8kEE03tqbZd_omP06w"/>
            <wp:cNvGraphicFramePr/>
            <a:graphic xmlns:a="http://schemas.openxmlformats.org/drawingml/2006/main">
              <a:graphicData uri="http://schemas.openxmlformats.org/drawingml/2006/picture">
                <pic:pic xmlns:pic="http://schemas.openxmlformats.org/drawingml/2006/picture">
                  <pic:nvPicPr>
                    <pic:cNvPr id="1073741826" name="image2.jpg" descr="https://lh6.googleusercontent.com/ZQbA2tlBDgNKNQc7gjmHg8WY5hfUnU14Npil6rhbsEcY5ZyKaROzQVtr6y0fsq4PjJsePQBR4QFBF_Zp8qTrGXjdbNwp_gxB17anfivD8kEE03tqbZd_omP06w"/>
                    <pic:cNvPicPr>
                      <a:picLocks noChangeAspect="1"/>
                    </pic:cNvPicPr>
                  </pic:nvPicPr>
                  <pic:blipFill>
                    <a:blip r:embed="rId9">
                      <a:extLst/>
                    </a:blip>
                    <a:stretch>
                      <a:fillRect/>
                    </a:stretch>
                  </pic:blipFill>
                  <pic:spPr>
                    <a:xfrm>
                      <a:off x="0" y="0"/>
                      <a:ext cx="5530483" cy="3339549"/>
                    </a:xfrm>
                    <a:prstGeom prst="rect">
                      <a:avLst/>
                    </a:prstGeom>
                    <a:ln w="12700" cap="flat">
                      <a:noFill/>
                      <a:miter lim="400000"/>
                    </a:ln>
                    <a:effectLst/>
                  </pic:spPr>
                </pic:pic>
              </a:graphicData>
            </a:graphic>
          </wp:inline>
        </w:drawing>
      </w:r>
    </w:p>
    <w:p w14:paraId="1987A221" w14:textId="77777777" w:rsidR="00D8389D" w:rsidRPr="000F41A3" w:rsidRDefault="00D8389D" w:rsidP="00D8389D">
      <w:pPr>
        <w:pStyle w:val="Descripcin"/>
        <w:jc w:val="center"/>
        <w:rPr>
          <w:lang w:val="es-MX"/>
        </w:rPr>
      </w:pPr>
      <w:r w:rsidRPr="000F41A3">
        <w:rPr>
          <w:lang w:val="es-MX"/>
        </w:rPr>
        <w:t>Figura 1: Diagrama de servicio Web</w:t>
      </w:r>
    </w:p>
    <w:p w14:paraId="03638EAE"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b/>
          <w:bCs/>
          <w:sz w:val="24"/>
          <w:szCs w:val="24"/>
          <w:lang w:val="es-MX"/>
        </w:rPr>
        <w:t xml:space="preserve">Diagrama de Servicio Web: </w:t>
      </w:r>
      <w:r w:rsidRPr="000F41A3">
        <w:rPr>
          <w:rFonts w:ascii="Arial" w:hAnsi="Arial"/>
          <w:sz w:val="24"/>
          <w:szCs w:val="24"/>
          <w:lang w:val="es-MX"/>
        </w:rPr>
        <w:t>Transmisión de información boya a nodo central.</w:t>
      </w:r>
    </w:p>
    <w:p w14:paraId="1D654FA7"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b/>
          <w:bCs/>
          <w:sz w:val="24"/>
          <w:szCs w:val="24"/>
          <w:lang w:val="es-MX"/>
        </w:rPr>
        <w:t xml:space="preserve">Descripción: </w:t>
      </w:r>
      <w:r w:rsidRPr="000F41A3">
        <w:rPr>
          <w:rFonts w:ascii="Arial" w:hAnsi="Arial"/>
          <w:sz w:val="24"/>
          <w:szCs w:val="24"/>
          <w:lang w:val="es-MX"/>
        </w:rPr>
        <w:t>En este diagrama se muestra la interacción que tiene el cliente con el servicio web, en el cual el cliente solicita información al servidor que a su vez esta es brindada por el Servicio Web.</w:t>
      </w:r>
    </w:p>
    <w:p w14:paraId="52AD741C"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El cliente necesita saber el estado de los nodos, estadísticas sobre la información obtenida de los nodos (temperatura, salinidad, velocidad del viento, latitud y longitud para saber su ubicación) y el estado de los nodos, esto para saber si los nodos se </w:t>
      </w:r>
      <w:r w:rsidRPr="000F41A3">
        <w:rPr>
          <w:rFonts w:ascii="Arial" w:hAnsi="Arial"/>
          <w:sz w:val="24"/>
          <w:szCs w:val="24"/>
          <w:lang w:val="es-MX"/>
        </w:rPr>
        <w:lastRenderedPageBreak/>
        <w:t>encuentran transmitiendo información o se han salido de su área de transmisión de datos.</w:t>
      </w:r>
    </w:p>
    <w:p w14:paraId="634C4A16" w14:textId="77777777" w:rsidR="00D8389D" w:rsidRPr="000F41A3" w:rsidRDefault="00D8389D" w:rsidP="00D8389D">
      <w:pPr>
        <w:pStyle w:val="Ttulo2"/>
        <w:spacing w:before="240" w:after="360" w:line="360" w:lineRule="auto"/>
        <w:jc w:val="both"/>
        <w:rPr>
          <w:lang w:val="es-MX"/>
        </w:rPr>
      </w:pPr>
      <w:bookmarkStart w:id="24" w:name="_Toc24"/>
      <w:r w:rsidRPr="000F41A3">
        <w:rPr>
          <w:lang w:val="es-MX"/>
        </w:rPr>
        <w:t>II.6 Cómputo en la nube</w:t>
      </w:r>
      <w:bookmarkEnd w:id="24"/>
    </w:p>
    <w:p w14:paraId="00C307C3"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Al término de cómputo en la nube se le conoce a la práctica de ofrecer y/o utilizar programas y recursos de cómputo desde internet y centros de datos remotos. Actualmente el cómputo en la nube resulta ser una de las tendencias de desarrollo de aplicaciones ya que con esto nos permite incrementar los servicios ofrecidos, esto genera beneficios para los proveedores de aplicaciones y para los consumidores.</w:t>
      </w:r>
    </w:p>
    <w:p w14:paraId="550D682E"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El término “nube” es una expresión utilizada ampliamente en la actualidad, este concepto involucra un gran número de computadoras conectadas entre sí en una red en tiempo real, tal y como lo es el internet. Además de referirse a lo anterior, también se emplea en servicios que se utilizan mediante una red, para este tipo de servicios se usan servidores virtuales que aparentemente es un servidor real, este es simulado por uno o más servidores reales, para lograr esto los servidores reales aparentan el hardware del servidor que estará proporcionando el servicio necesitado por el usuario. </w:t>
      </w:r>
    </w:p>
    <w:p w14:paraId="7E628A38" w14:textId="1B223A2E"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 ventaja que esto ofrece es que el servidor físicamente no existe, por lo </w:t>
      </w:r>
      <w:r w:rsidR="00313E60" w:rsidRPr="000F41A3">
        <w:rPr>
          <w:rFonts w:ascii="Arial" w:hAnsi="Arial"/>
          <w:sz w:val="24"/>
          <w:szCs w:val="24"/>
          <w:lang w:val="es-MX"/>
        </w:rPr>
        <w:t>tanto,</w:t>
      </w:r>
      <w:r w:rsidRPr="000F41A3">
        <w:rPr>
          <w:rFonts w:ascii="Arial" w:hAnsi="Arial"/>
          <w:sz w:val="24"/>
          <w:szCs w:val="24"/>
          <w:lang w:val="es-MX"/>
        </w:rPr>
        <w:t xml:space="preserve"> se puede mover a una localización distinta, además de que se puede escalar hacia arriba y hacia abajo mientras está en ejecución, esto sin afectar al usuario final.</w:t>
      </w:r>
    </w:p>
    <w:p w14:paraId="255D8606"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0FEB5B71" w14:textId="77777777" w:rsidR="00D8389D" w:rsidRPr="000F41A3" w:rsidRDefault="00D8389D" w:rsidP="00D8389D">
      <w:pPr>
        <w:pStyle w:val="Body"/>
        <w:keepNext/>
        <w:spacing w:line="360" w:lineRule="auto"/>
        <w:jc w:val="center"/>
        <w:rPr>
          <w:lang w:val="es-MX"/>
        </w:rPr>
      </w:pPr>
      <w:r w:rsidRPr="000F41A3">
        <w:rPr>
          <w:lang w:val="es-MX"/>
        </w:rPr>
        <w:lastRenderedPageBreak/>
        <w:drawing>
          <wp:inline distT="0" distB="0" distL="0" distR="0" wp14:anchorId="75530BDB" wp14:editId="0DFACDC4">
            <wp:extent cx="5605780" cy="4516121"/>
            <wp:effectExtent l="0" t="0" r="0" b="0"/>
            <wp:docPr id="1073741827" name="officeArt object" descr="Computo en la nube"/>
            <wp:cNvGraphicFramePr/>
            <a:graphic xmlns:a="http://schemas.openxmlformats.org/drawingml/2006/main">
              <a:graphicData uri="http://schemas.openxmlformats.org/drawingml/2006/picture">
                <pic:pic xmlns:pic="http://schemas.openxmlformats.org/drawingml/2006/picture">
                  <pic:nvPicPr>
                    <pic:cNvPr id="1073741827" name="image3.png" descr="Computo en la nube"/>
                    <pic:cNvPicPr>
                      <a:picLocks noChangeAspect="1"/>
                    </pic:cNvPicPr>
                  </pic:nvPicPr>
                  <pic:blipFill>
                    <a:blip r:embed="rId10">
                      <a:extLst/>
                    </a:blip>
                    <a:stretch>
                      <a:fillRect/>
                    </a:stretch>
                  </pic:blipFill>
                  <pic:spPr>
                    <a:xfrm>
                      <a:off x="0" y="0"/>
                      <a:ext cx="5605780" cy="4516121"/>
                    </a:xfrm>
                    <a:prstGeom prst="rect">
                      <a:avLst/>
                    </a:prstGeom>
                    <a:ln w="12700" cap="flat">
                      <a:noFill/>
                      <a:miter lim="400000"/>
                    </a:ln>
                    <a:effectLst/>
                  </pic:spPr>
                </pic:pic>
              </a:graphicData>
            </a:graphic>
          </wp:inline>
        </w:drawing>
      </w:r>
    </w:p>
    <w:p w14:paraId="531FA78F" w14:textId="77777777" w:rsidR="00D8389D" w:rsidRPr="000F41A3" w:rsidRDefault="00D8389D" w:rsidP="00D8389D">
      <w:pPr>
        <w:pStyle w:val="Descripcin"/>
        <w:jc w:val="center"/>
        <w:rPr>
          <w:lang w:val="es-MX"/>
        </w:rPr>
      </w:pPr>
      <w:r w:rsidRPr="000F41A3">
        <w:rPr>
          <w:lang w:val="es-MX"/>
        </w:rPr>
        <w:t>Figura 2: Cómputo en la nube</w:t>
      </w:r>
    </w:p>
    <w:p w14:paraId="006C0AEB" w14:textId="77777777" w:rsidR="00D8389D" w:rsidRPr="000F41A3" w:rsidRDefault="00D8389D" w:rsidP="00D8389D">
      <w:pPr>
        <w:pStyle w:val="Ttulo3"/>
        <w:spacing w:before="240" w:after="360" w:line="360" w:lineRule="auto"/>
        <w:jc w:val="both"/>
        <w:rPr>
          <w:lang w:val="es-MX"/>
        </w:rPr>
      </w:pPr>
      <w:bookmarkStart w:id="25" w:name="_Toc25"/>
      <w:r w:rsidRPr="000F41A3">
        <w:rPr>
          <w:lang w:val="es-MX"/>
        </w:rPr>
        <w:t>II.6.1 ¿Qué problemas resuelve el cómputo en la nube?</w:t>
      </w:r>
      <w:bookmarkEnd w:id="25"/>
    </w:p>
    <w:p w14:paraId="4BEB9769"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Entre los diversos problemas a los que se enfrenta la industria hoy en día es hacer más con menos y enfocarse en construir un mejor futuro para su organización.</w:t>
      </w:r>
    </w:p>
    <w:p w14:paraId="281C8046"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Las empresas tiene por delante ciertas limitaciones existentes a las cuales enfrentarse, tales como son: los costos, la energía y el espacio, lo cual conlleva que estos servidores se encuentren activos, además otros de estos problemas son la baja utilización que se le da a los mismos; otro factor que se debe de considerar es el retraso del lanzamiento de nuevos servicios, ya que al no tener el servidor físicamente se tiene que enviar primeramente la actualización al proveedor del servidor, lo cual deja nuestros servicios a la disponibilidad del servidor.</w:t>
      </w:r>
    </w:p>
    <w:p w14:paraId="6871B64C"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lastRenderedPageBreak/>
        <w:t>Para poder resolver estos problemas se debe de tomar en cuenta las herramientas existentes y aplicarlas en favor del desempeño del servicio, tales como virtualización de hardware por parte de los servidores, con esto se puede lograr una mejora en las limitaciones existentes: optimización en el costo, menos energía utilizada y menos espacio gracias a la tenencia múltiple.</w:t>
      </w:r>
    </w:p>
    <w:p w14:paraId="6D6B7CA4"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Para solucionar el problema de la baja utilización se puede contar con plan de servicios bajo consumo, donde se pagará únicamente sobre el consumo del servicio ofrecido. En lo que concierne a la mejora del retraso de lanzamiento, se daría la facilitación del servicio propio para el cliente, para que así no se encuentre todo a disposición del proveedor del servidor, y así poder tener un poco más de control sobre el servicio ofrecido.</w:t>
      </w:r>
    </w:p>
    <w:p w14:paraId="4F998328" w14:textId="77777777" w:rsidR="00D8389D" w:rsidRPr="000F41A3" w:rsidRDefault="00D8389D" w:rsidP="00D8389D">
      <w:pPr>
        <w:pStyle w:val="Ttulo3"/>
        <w:spacing w:before="240" w:after="360" w:line="360" w:lineRule="auto"/>
        <w:jc w:val="both"/>
        <w:rPr>
          <w:lang w:val="es-MX"/>
        </w:rPr>
      </w:pPr>
      <w:bookmarkStart w:id="26" w:name="_Toc26"/>
      <w:r w:rsidRPr="000F41A3">
        <w:rPr>
          <w:lang w:val="es-MX"/>
        </w:rPr>
        <w:t>II.6.2 Importancia</w:t>
      </w:r>
      <w:bookmarkEnd w:id="26"/>
    </w:p>
    <w:p w14:paraId="4F497ECE"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El cómputo en la nube es de suma importancia, si el servicio que se ofrecerá será utilizado por múltiples personas, además que los usuarios no deberán preocuparse por el software o hardware, ya que esta será tarea del administrador del servicio, tendrá el deber de realizar estos cambios y ofrecerlos de manera transparente a los usuarios.</w:t>
      </w:r>
    </w:p>
    <w:p w14:paraId="5192868B"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Otro factor importante es su alta disponibilidad ya que debido a la infraestructura con la que cuenta, se puede acceder desde casi cualquier parte del mundo a la mayoría de los servicios.</w:t>
      </w:r>
    </w:p>
    <w:p w14:paraId="7D4056F0" w14:textId="77777777" w:rsidR="00D8389D" w:rsidRPr="000F41A3" w:rsidRDefault="00D8389D" w:rsidP="00D8389D">
      <w:pPr>
        <w:pStyle w:val="Ttulo2"/>
        <w:spacing w:before="240" w:after="360" w:line="360" w:lineRule="auto"/>
        <w:jc w:val="both"/>
        <w:rPr>
          <w:lang w:val="es-MX"/>
        </w:rPr>
      </w:pPr>
      <w:bookmarkStart w:id="27" w:name="_Toc27"/>
      <w:r w:rsidRPr="000F41A3">
        <w:rPr>
          <w:lang w:val="es-MX"/>
        </w:rPr>
        <w:t>II.7 Arquitectura orientada a servicios</w:t>
      </w:r>
      <w:bookmarkEnd w:id="27"/>
    </w:p>
    <w:p w14:paraId="28542A3A"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El acrónimo SOA proviene del inglés </w:t>
      </w:r>
      <w:r w:rsidRPr="000F41A3">
        <w:rPr>
          <w:rFonts w:ascii="Arial" w:hAnsi="Arial"/>
          <w:i/>
          <w:iCs/>
          <w:sz w:val="24"/>
          <w:szCs w:val="24"/>
          <w:lang w:val="es-MX"/>
        </w:rPr>
        <w:t>Service-Oriented Architecture</w:t>
      </w:r>
      <w:r w:rsidRPr="000F41A3">
        <w:rPr>
          <w:rFonts w:ascii="Arial" w:hAnsi="Arial"/>
          <w:sz w:val="24"/>
          <w:szCs w:val="24"/>
          <w:lang w:val="es-MX"/>
        </w:rPr>
        <w:t>. Es un modelo de arquitectura que se caracteriza en el procedimiento para crear y usar los diversos procesos de un sistema, reunidos en forma de servicios utilizables por el usuario final.</w:t>
      </w:r>
    </w:p>
    <w:p w14:paraId="3FE4C26B"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 Arquitectura Orientada a Servicios se define y proporciona toda la infraestructura requerida para que el intercambio de información en los procesos se lleve a cabo </w:t>
      </w:r>
      <w:r w:rsidRPr="000F41A3">
        <w:rPr>
          <w:rFonts w:ascii="Arial" w:hAnsi="Arial"/>
          <w:sz w:val="24"/>
          <w:szCs w:val="24"/>
          <w:lang w:val="es-MX"/>
        </w:rPr>
        <w:lastRenderedPageBreak/>
        <w:t xml:space="preserve">sin importar la plataforma sobre la que trabajan: </w:t>
      </w:r>
      <w:r w:rsidRPr="000F41A3">
        <w:rPr>
          <w:rFonts w:ascii="Arial" w:hAnsi="Arial"/>
          <w:b/>
          <w:bCs/>
          <w:sz w:val="24"/>
          <w:szCs w:val="24"/>
          <w:lang w:val="es-MX"/>
        </w:rPr>
        <w:t>sistema operativo, lenguaje de programación, características de los equipos, etc.</w:t>
      </w:r>
    </w:p>
    <w:p w14:paraId="46036A6C"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Las empresas han construido una infraestructura que soporta su operación y la de sus clientes. Por medio de este proceso se ha creado y mantenido un número considerable de aplicaciones de uso interno, cada una responsable de sus propias tareas.</w:t>
      </w:r>
    </w:p>
    <w:p w14:paraId="0C168C20"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Los negocios requieren crear aplicaciones cada vez más complejas, en menos tiempo y con menor presupuesto. Para solucionar este problema se tienen dos posibles soluciones:</w:t>
      </w:r>
    </w:p>
    <w:p w14:paraId="580A67C3" w14:textId="77777777" w:rsidR="00D8389D" w:rsidRPr="000F41A3" w:rsidRDefault="00D8389D" w:rsidP="002631F3">
      <w:pPr>
        <w:pStyle w:val="Body"/>
        <w:numPr>
          <w:ilvl w:val="0"/>
          <w:numId w:val="72"/>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Tratar de reutilizar la funcionalidad ya implementada en otros sistemas.</w:t>
      </w:r>
    </w:p>
    <w:p w14:paraId="223B9043" w14:textId="77777777" w:rsidR="00D8389D" w:rsidRPr="000F41A3" w:rsidRDefault="00D8389D" w:rsidP="002631F3">
      <w:pPr>
        <w:pStyle w:val="Body"/>
        <w:numPr>
          <w:ilvl w:val="0"/>
          <w:numId w:val="72"/>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Re-implementar la funcionalidad requerida. </w:t>
      </w:r>
    </w:p>
    <w:p w14:paraId="621A2DCF"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 segunda opción es la más utilizada. Lo cual tiene como resultado:</w:t>
      </w:r>
    </w:p>
    <w:p w14:paraId="215C4561" w14:textId="77777777" w:rsidR="00D8389D" w:rsidRPr="000F41A3" w:rsidRDefault="00D8389D" w:rsidP="002631F3">
      <w:pPr>
        <w:pStyle w:val="Body"/>
        <w:numPr>
          <w:ilvl w:val="0"/>
          <w:numId w:val="73"/>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Funcionalidad replicada en varias aplicaciones.</w:t>
      </w:r>
    </w:p>
    <w:p w14:paraId="6BDE5248" w14:textId="77777777" w:rsidR="00D8389D" w:rsidRPr="000F41A3" w:rsidRDefault="00D8389D" w:rsidP="002631F3">
      <w:pPr>
        <w:pStyle w:val="Body"/>
        <w:numPr>
          <w:ilvl w:val="0"/>
          <w:numId w:val="73"/>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Dificultad de migración de los sistemas internos.</w:t>
      </w:r>
    </w:p>
    <w:p w14:paraId="4B078F43" w14:textId="77777777" w:rsidR="00D8389D" w:rsidRPr="000F41A3" w:rsidRDefault="00D8389D" w:rsidP="002631F3">
      <w:pPr>
        <w:pStyle w:val="Body"/>
        <w:numPr>
          <w:ilvl w:val="0"/>
          <w:numId w:val="73"/>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Se generan múltiples puntos de fallo.</w:t>
      </w:r>
    </w:p>
    <w:p w14:paraId="7C0FE7F6" w14:textId="77777777" w:rsidR="00D8389D" w:rsidRPr="000F41A3" w:rsidRDefault="00D8389D" w:rsidP="002631F3">
      <w:pPr>
        <w:pStyle w:val="Body"/>
        <w:numPr>
          <w:ilvl w:val="0"/>
          <w:numId w:val="73"/>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El modelo no escala muy bien.</w:t>
      </w:r>
    </w:p>
    <w:p w14:paraId="0942B46B" w14:textId="77777777" w:rsidR="00D8389D" w:rsidRPr="000F41A3" w:rsidRDefault="00D8389D" w:rsidP="002631F3">
      <w:pPr>
        <w:pStyle w:val="Body"/>
        <w:numPr>
          <w:ilvl w:val="0"/>
          <w:numId w:val="73"/>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Pobre respuesta al cambio.</w:t>
      </w:r>
    </w:p>
    <w:p w14:paraId="5F101DA6"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Las aplicaciones requeridas para lograr los procesos se obtienen mediante el conjunto de varios módulos llamados servicios. Estos módulos son empleados por grupos de usuarios de la organización o ajenos a la misma, después de esto, las nuevas aplicaciones que aprovechan de servicios presentes en un repositorio muestran mayor flexibilidad y uniformidad. Así se logra un ahorro significativo en el trabajo de desarrollo pues se reutilizan la mayoría de las funcionalidades similares en las distintas aplicaciones, también, favorecen la interacción entre </w:t>
      </w:r>
      <w:r w:rsidRPr="000F41A3">
        <w:rPr>
          <w:rFonts w:ascii="Arial" w:hAnsi="Arial"/>
          <w:sz w:val="24"/>
          <w:szCs w:val="24"/>
          <w:lang w:val="es-MX"/>
        </w:rPr>
        <w:lastRenderedPageBreak/>
        <w:t>organizaciones, pues con esto, se logra la homogeneización de la apariencia, del nivel y tipo de datos de entrada para la validación de los usuarios.</w:t>
      </w:r>
    </w:p>
    <w:p w14:paraId="084E4CAA" w14:textId="77777777" w:rsidR="00D8389D" w:rsidRPr="000F41A3" w:rsidRDefault="00D8389D" w:rsidP="00D8389D">
      <w:pPr>
        <w:pStyle w:val="Ttulo3"/>
        <w:spacing w:before="240" w:after="360" w:line="360" w:lineRule="auto"/>
        <w:jc w:val="both"/>
        <w:rPr>
          <w:lang w:val="es-MX"/>
        </w:rPr>
      </w:pPr>
      <w:bookmarkStart w:id="28" w:name="_Toc28"/>
      <w:r w:rsidRPr="000F41A3">
        <w:rPr>
          <w:lang w:val="es-MX"/>
        </w:rPr>
        <w:t>II.7.1 El modelo de orquestación</w:t>
      </w:r>
      <w:bookmarkEnd w:id="28"/>
    </w:p>
    <w:p w14:paraId="3EDFC3B0"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Se fundamenta en la existencia de un mecanismo de control centralizado que es el encargado de dirigir las actividades, siendo cada una de ellas una interacción entre servicios. Permite la definición de un modelo de interacción pero sólo desde el punto de vista del controlador. La orquestación define el comportamiento y la forma de llevarlo a cabo, y todos los eventos se supervisan de forma centralizada.</w:t>
      </w:r>
    </w:p>
    <w:p w14:paraId="29631E0A" w14:textId="77777777" w:rsidR="00D8389D" w:rsidRPr="000F41A3" w:rsidRDefault="00D8389D" w:rsidP="00D8389D">
      <w:pPr>
        <w:pStyle w:val="Body"/>
        <w:keepNext/>
        <w:spacing w:after="0" w:line="360" w:lineRule="auto"/>
        <w:jc w:val="center"/>
        <w:rPr>
          <w:lang w:val="es-MX"/>
        </w:rPr>
      </w:pPr>
      <w:r w:rsidRPr="000F41A3">
        <w:rPr>
          <w:rFonts w:ascii="Arial" w:eastAsia="Arial" w:hAnsi="Arial" w:cs="Arial"/>
          <w:sz w:val="24"/>
          <w:szCs w:val="24"/>
          <w:lang w:val="es-MX"/>
        </w:rPr>
        <w:drawing>
          <wp:inline distT="0" distB="0" distL="0" distR="0" wp14:anchorId="69B49FC2" wp14:editId="5161C139">
            <wp:extent cx="4933950" cy="2286000"/>
            <wp:effectExtent l="0" t="0" r="0" b="0"/>
            <wp:docPr id="1073741828" name="officeArt object" descr="https://lh4.googleusercontent.com/6QBt1oziYfy42e4-K0D9drqINhAD-_bZIzOpue9vWvGmkEy1GYZqsAUw5jtb8Cim7r6DkqJCnbsgtA91BNVa40XjNKmwZSgFOJJ2qnFV2ZHFglx2BjdXbhmzKw"/>
            <wp:cNvGraphicFramePr/>
            <a:graphic xmlns:a="http://schemas.openxmlformats.org/drawingml/2006/main">
              <a:graphicData uri="http://schemas.openxmlformats.org/drawingml/2006/picture">
                <pic:pic xmlns:pic="http://schemas.openxmlformats.org/drawingml/2006/picture">
                  <pic:nvPicPr>
                    <pic:cNvPr id="1073741828" name="image4.png" descr="https://lh4.googleusercontent.com/6QBt1oziYfy42e4-K0D9drqINhAD-_bZIzOpue9vWvGmkEy1GYZqsAUw5jtb8Cim7r6DkqJCnbsgtA91BNVa40XjNKmwZSgFOJJ2qnFV2ZHFglx2BjdXbhmzKw"/>
                    <pic:cNvPicPr>
                      <a:picLocks noChangeAspect="1"/>
                    </pic:cNvPicPr>
                  </pic:nvPicPr>
                  <pic:blipFill>
                    <a:blip r:embed="rId11">
                      <a:extLst/>
                    </a:blip>
                    <a:stretch>
                      <a:fillRect/>
                    </a:stretch>
                  </pic:blipFill>
                  <pic:spPr>
                    <a:xfrm>
                      <a:off x="0" y="0"/>
                      <a:ext cx="4933950" cy="2286000"/>
                    </a:xfrm>
                    <a:prstGeom prst="rect">
                      <a:avLst/>
                    </a:prstGeom>
                    <a:ln w="12700" cap="flat">
                      <a:noFill/>
                      <a:miter lim="400000"/>
                    </a:ln>
                    <a:effectLst/>
                  </pic:spPr>
                </pic:pic>
              </a:graphicData>
            </a:graphic>
          </wp:inline>
        </w:drawing>
      </w:r>
    </w:p>
    <w:p w14:paraId="5A843D13" w14:textId="77777777" w:rsidR="00D8389D" w:rsidRPr="000F41A3" w:rsidRDefault="00D8389D" w:rsidP="00D8389D">
      <w:pPr>
        <w:pStyle w:val="Descripcin"/>
        <w:jc w:val="center"/>
        <w:rPr>
          <w:lang w:val="es-MX"/>
        </w:rPr>
      </w:pPr>
      <w:r w:rsidRPr="000F41A3">
        <w:rPr>
          <w:lang w:val="es-MX"/>
        </w:rPr>
        <w:t>Figura 3: Modelo de orquestación</w:t>
      </w:r>
    </w:p>
    <w:p w14:paraId="1E27DAC5" w14:textId="77777777" w:rsidR="00D8389D" w:rsidRPr="000F41A3" w:rsidRDefault="00D8389D" w:rsidP="00D8389D">
      <w:pPr>
        <w:pStyle w:val="Ttulo3"/>
        <w:spacing w:before="240" w:after="360" w:line="360" w:lineRule="auto"/>
        <w:jc w:val="both"/>
        <w:rPr>
          <w:lang w:val="es-MX"/>
        </w:rPr>
      </w:pPr>
      <w:bookmarkStart w:id="29" w:name="_Toc29"/>
      <w:r w:rsidRPr="000F41A3">
        <w:rPr>
          <w:lang w:val="es-MX"/>
        </w:rPr>
        <w:t>II.7.2 El modelo de coreografía</w:t>
      </w:r>
      <w:bookmarkEnd w:id="29"/>
    </w:p>
    <w:p w14:paraId="7A007B60"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Este modelo describe el comportamiento que debe observarse entre las partes que interactúan. Cada una de las organizaciones implicadas en este modelo desarrolla independientemente el papel que desea jugar en la colaboración, la única condición es que respeten el “contrato global” que supone la coreografía descrita. La ejecución y el control es responsabilidad de los propios participantes.</w:t>
      </w:r>
    </w:p>
    <w:p w14:paraId="7F89FA79" w14:textId="77777777" w:rsidR="00D8389D" w:rsidRPr="000F41A3" w:rsidRDefault="00D8389D" w:rsidP="00D8389D">
      <w:pPr>
        <w:pStyle w:val="Body"/>
        <w:spacing w:after="0" w:line="360" w:lineRule="auto"/>
        <w:jc w:val="both"/>
        <w:rPr>
          <w:rFonts w:ascii="Arial" w:eastAsia="Arial" w:hAnsi="Arial" w:cs="Arial"/>
          <w:sz w:val="24"/>
          <w:szCs w:val="24"/>
          <w:lang w:val="es-MX"/>
        </w:rPr>
      </w:pPr>
    </w:p>
    <w:p w14:paraId="6B5AE3AC" w14:textId="77777777" w:rsidR="00D8389D" w:rsidRPr="000F41A3" w:rsidRDefault="00D8389D" w:rsidP="00D8389D">
      <w:pPr>
        <w:pStyle w:val="Ttulo2"/>
        <w:spacing w:before="240" w:after="360" w:line="360" w:lineRule="auto"/>
        <w:jc w:val="both"/>
        <w:rPr>
          <w:lang w:val="es-MX"/>
        </w:rPr>
      </w:pPr>
      <w:bookmarkStart w:id="30" w:name="_Toc30"/>
      <w:r w:rsidRPr="000F41A3">
        <w:rPr>
          <w:lang w:val="es-MX"/>
        </w:rPr>
        <w:lastRenderedPageBreak/>
        <w:t>II.8 Elementos de la arquitectura</w:t>
      </w:r>
      <w:bookmarkEnd w:id="30"/>
    </w:p>
    <w:p w14:paraId="18DD3719" w14:textId="77777777" w:rsidR="00D8389D" w:rsidRPr="000F41A3" w:rsidRDefault="00D8389D" w:rsidP="00D8389D">
      <w:pPr>
        <w:pStyle w:val="Ttulo3"/>
        <w:spacing w:before="240" w:after="360" w:line="360" w:lineRule="auto"/>
        <w:jc w:val="both"/>
        <w:rPr>
          <w:lang w:val="es-MX"/>
        </w:rPr>
      </w:pPr>
      <w:bookmarkStart w:id="31" w:name="_Toc31"/>
      <w:r w:rsidRPr="000F41A3">
        <w:rPr>
          <w:lang w:val="es-MX"/>
        </w:rPr>
        <w:t>II.8.1 Funciones</w:t>
      </w:r>
      <w:bookmarkEnd w:id="31"/>
    </w:p>
    <w:p w14:paraId="79976610" w14:textId="77777777" w:rsidR="00D8389D" w:rsidRPr="000F41A3" w:rsidRDefault="00D8389D" w:rsidP="002631F3">
      <w:pPr>
        <w:pStyle w:val="Body"/>
        <w:numPr>
          <w:ilvl w:val="0"/>
          <w:numId w:val="71"/>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Transporte: Mecanismo utilizado para llevar las demandas de servicio desde un consumidor hacia un proveedor, y las respuestas desde el proveedor hacia el consumidor.</w:t>
      </w:r>
    </w:p>
    <w:p w14:paraId="4033658E" w14:textId="77777777" w:rsidR="00D8389D" w:rsidRPr="000F41A3" w:rsidRDefault="00D8389D" w:rsidP="002631F3">
      <w:pPr>
        <w:pStyle w:val="Body"/>
        <w:numPr>
          <w:ilvl w:val="0"/>
          <w:numId w:val="71"/>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Protocolo de comunicación de servicios: Mecanismo acordado a través del cual un proveedor de servicios y un consumidor de servicios comunican qué está siendo solicitado y qué está siendo respondido.</w:t>
      </w:r>
    </w:p>
    <w:p w14:paraId="0ECBC83D" w14:textId="77777777" w:rsidR="00D8389D" w:rsidRPr="000F41A3" w:rsidRDefault="00D8389D" w:rsidP="002631F3">
      <w:pPr>
        <w:pStyle w:val="Body"/>
        <w:numPr>
          <w:ilvl w:val="0"/>
          <w:numId w:val="71"/>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Descripción de servicio: es un esquema acordado para describir qué es, cómo debe invocarse, y qué datos requiere el servicio para invocarse con éxito.</w:t>
      </w:r>
    </w:p>
    <w:p w14:paraId="3ACD82DC" w14:textId="77777777" w:rsidR="00D8389D" w:rsidRPr="000F41A3" w:rsidRDefault="00D8389D" w:rsidP="002631F3">
      <w:pPr>
        <w:pStyle w:val="Body"/>
        <w:numPr>
          <w:ilvl w:val="0"/>
          <w:numId w:val="71"/>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Servicio: describe un servicio actual que está disponible para utilizar.</w:t>
      </w:r>
    </w:p>
    <w:p w14:paraId="7921FC53" w14:textId="77777777" w:rsidR="00D8389D" w:rsidRPr="000F41A3" w:rsidRDefault="00D8389D" w:rsidP="002631F3">
      <w:pPr>
        <w:pStyle w:val="Body"/>
        <w:numPr>
          <w:ilvl w:val="0"/>
          <w:numId w:val="71"/>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Registro de Servicios: Repositorio de descripciones de servicios y datos que pueden utilizar los proveedores de servicios para publicar sus servicios, así como los consumidores de servicios para descubrir o hallar servicios disponibles.</w:t>
      </w:r>
    </w:p>
    <w:p w14:paraId="27D9E428" w14:textId="77777777" w:rsidR="00D8389D" w:rsidRPr="000F41A3" w:rsidRDefault="00D8389D" w:rsidP="00D8389D">
      <w:pPr>
        <w:pStyle w:val="Ttulo3"/>
        <w:spacing w:before="240" w:after="360" w:line="360" w:lineRule="auto"/>
        <w:jc w:val="both"/>
        <w:rPr>
          <w:lang w:val="es-MX"/>
        </w:rPr>
      </w:pPr>
      <w:bookmarkStart w:id="32" w:name="_Toc32"/>
      <w:r w:rsidRPr="000F41A3">
        <w:rPr>
          <w:lang w:val="es-MX"/>
        </w:rPr>
        <w:t>II.8.2 Calidad de Servicio</w:t>
      </w:r>
      <w:bookmarkEnd w:id="32"/>
    </w:p>
    <w:p w14:paraId="6D128A80" w14:textId="77777777" w:rsidR="00D8389D" w:rsidRPr="000F41A3" w:rsidRDefault="00D8389D" w:rsidP="002631F3">
      <w:pPr>
        <w:pStyle w:val="Body"/>
        <w:numPr>
          <w:ilvl w:val="0"/>
          <w:numId w:val="70"/>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Política: Conjunto de condiciones o reglas bajo las cuales un proveedor hace el servicio disponible para consumidores.</w:t>
      </w:r>
    </w:p>
    <w:p w14:paraId="7B5844A3" w14:textId="77777777" w:rsidR="00D8389D" w:rsidRPr="000F41A3" w:rsidRDefault="00D8389D" w:rsidP="002631F3">
      <w:pPr>
        <w:pStyle w:val="Body"/>
        <w:numPr>
          <w:ilvl w:val="0"/>
          <w:numId w:val="70"/>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Seguridad: Conjunto de reglas que pueden aplicarse para la identificación, autorización y control de acceso a consumidores de servicios.</w:t>
      </w:r>
    </w:p>
    <w:p w14:paraId="044E100A" w14:textId="77777777" w:rsidR="00D8389D" w:rsidRPr="000F41A3" w:rsidRDefault="00D8389D" w:rsidP="002631F3">
      <w:pPr>
        <w:pStyle w:val="Body"/>
        <w:numPr>
          <w:ilvl w:val="0"/>
          <w:numId w:val="70"/>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Transacciones: Conjunto de atributos que podrían aplicarse a un grupo de servicios para entregar un resultado consistente.</w:t>
      </w:r>
    </w:p>
    <w:p w14:paraId="41C9F59F" w14:textId="77777777" w:rsidR="00D8389D" w:rsidRPr="000F41A3" w:rsidRDefault="00D8389D" w:rsidP="002631F3">
      <w:pPr>
        <w:pStyle w:val="Body"/>
        <w:numPr>
          <w:ilvl w:val="0"/>
          <w:numId w:val="70"/>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Administración: Conjunto de atributos que podrían aplicarse para manejar los servicios proporcionados o consumidos.</w:t>
      </w:r>
    </w:p>
    <w:p w14:paraId="7BE0B21E" w14:textId="77777777" w:rsidR="00D8389D" w:rsidRPr="000F41A3" w:rsidRDefault="00D8389D" w:rsidP="00D8389D">
      <w:pPr>
        <w:pStyle w:val="Ttulo3"/>
        <w:spacing w:before="240" w:after="360" w:line="360" w:lineRule="auto"/>
        <w:jc w:val="both"/>
        <w:rPr>
          <w:lang w:val="es-MX"/>
        </w:rPr>
      </w:pPr>
      <w:bookmarkStart w:id="33" w:name="_Toc33"/>
      <w:r w:rsidRPr="000F41A3">
        <w:rPr>
          <w:lang w:val="es-MX"/>
        </w:rPr>
        <w:lastRenderedPageBreak/>
        <w:t xml:space="preserve">II.8.3 Requisitos </w:t>
      </w:r>
      <w:bookmarkEnd w:id="33"/>
    </w:p>
    <w:p w14:paraId="761E3589"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No existe una definición estándar de cuáles son los principios de la orientación a servicios, lo único que se puede proporcionar es un conjunto de principios que estén asociados con la orientación a servicios los cuales son:</w:t>
      </w:r>
    </w:p>
    <w:p w14:paraId="7FF8C6B8" w14:textId="77777777" w:rsidR="00D8389D" w:rsidRPr="000F41A3" w:rsidRDefault="00D8389D" w:rsidP="002631F3">
      <w:pPr>
        <w:pStyle w:val="Body"/>
        <w:numPr>
          <w:ilvl w:val="0"/>
          <w:numId w:val="69"/>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Deben ser reutilizables.</w:t>
      </w:r>
    </w:p>
    <w:p w14:paraId="05EC8E16" w14:textId="77777777" w:rsidR="00D8389D" w:rsidRPr="000F41A3" w:rsidRDefault="00D8389D" w:rsidP="002631F3">
      <w:pPr>
        <w:pStyle w:val="Body"/>
        <w:numPr>
          <w:ilvl w:val="0"/>
          <w:numId w:val="69"/>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Deben proporcionar un contrato formal.</w:t>
      </w:r>
    </w:p>
    <w:p w14:paraId="5F13A49A" w14:textId="77777777" w:rsidR="00D8389D" w:rsidRPr="000F41A3" w:rsidRDefault="00D8389D" w:rsidP="002631F3">
      <w:pPr>
        <w:pStyle w:val="Body"/>
        <w:numPr>
          <w:ilvl w:val="0"/>
          <w:numId w:val="69"/>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Deben tener bajo acoplamiento.</w:t>
      </w:r>
    </w:p>
    <w:p w14:paraId="0F9E9425" w14:textId="77777777" w:rsidR="00D8389D" w:rsidRPr="000F41A3" w:rsidRDefault="00D8389D" w:rsidP="002631F3">
      <w:pPr>
        <w:pStyle w:val="Body"/>
        <w:numPr>
          <w:ilvl w:val="0"/>
          <w:numId w:val="69"/>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Deben permitir la composición.</w:t>
      </w:r>
    </w:p>
    <w:p w14:paraId="51A60E01" w14:textId="77777777" w:rsidR="00D8389D" w:rsidRPr="000F41A3" w:rsidRDefault="00D8389D" w:rsidP="002631F3">
      <w:pPr>
        <w:pStyle w:val="Body"/>
        <w:numPr>
          <w:ilvl w:val="0"/>
          <w:numId w:val="69"/>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Deben ser autónomos.</w:t>
      </w:r>
    </w:p>
    <w:p w14:paraId="6A742FE7" w14:textId="77777777" w:rsidR="00D8389D" w:rsidRPr="000F41A3" w:rsidRDefault="00D8389D" w:rsidP="002631F3">
      <w:pPr>
        <w:pStyle w:val="Body"/>
        <w:numPr>
          <w:ilvl w:val="0"/>
          <w:numId w:val="69"/>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No deben tener estado.</w:t>
      </w:r>
    </w:p>
    <w:p w14:paraId="065E8E35" w14:textId="0FCF3E39" w:rsidR="00D8389D" w:rsidRPr="00B24CD4" w:rsidRDefault="00D8389D" w:rsidP="002631F3">
      <w:pPr>
        <w:pStyle w:val="Body"/>
        <w:numPr>
          <w:ilvl w:val="0"/>
          <w:numId w:val="69"/>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Deben poder ser descubiertos.</w:t>
      </w:r>
    </w:p>
    <w:p w14:paraId="1C92BF8A" w14:textId="77777777" w:rsidR="00B24CD4" w:rsidRPr="00B24CD4" w:rsidRDefault="00B24CD4" w:rsidP="00B24CD4">
      <w:pPr>
        <w:pStyle w:val="Body"/>
        <w:spacing w:before="120" w:after="240" w:line="360" w:lineRule="auto"/>
        <w:ind w:left="720"/>
        <w:jc w:val="both"/>
        <w:rPr>
          <w:lang w:val="es-MX"/>
        </w:rPr>
      </w:pPr>
    </w:p>
    <w:p w14:paraId="74824032" w14:textId="77777777" w:rsidR="00D8389D" w:rsidRPr="000F41A3" w:rsidRDefault="00D8389D" w:rsidP="00D8389D">
      <w:pPr>
        <w:pStyle w:val="Ttulo3"/>
        <w:spacing w:before="240" w:after="360" w:line="360" w:lineRule="auto"/>
        <w:jc w:val="both"/>
        <w:rPr>
          <w:lang w:val="es-MX"/>
        </w:rPr>
      </w:pPr>
      <w:bookmarkStart w:id="34" w:name="_Toc34"/>
      <w:r w:rsidRPr="000F41A3">
        <w:rPr>
          <w:lang w:val="es-MX"/>
        </w:rPr>
        <w:t xml:space="preserve">II.8.4 Ventajas de utilizar SOA </w:t>
      </w:r>
      <w:bookmarkEnd w:id="34"/>
    </w:p>
    <w:p w14:paraId="43E5C02A" w14:textId="77777777" w:rsidR="00D8389D" w:rsidRPr="000F41A3" w:rsidRDefault="00D8389D" w:rsidP="002631F3">
      <w:pPr>
        <w:pStyle w:val="Body"/>
        <w:numPr>
          <w:ilvl w:val="0"/>
          <w:numId w:val="75"/>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Facilita la toma de decisiones proporcionando un acceso rápido y directo a datos correctos que el negocio necesita y en los que confía.</w:t>
      </w:r>
    </w:p>
    <w:p w14:paraId="6009EACA" w14:textId="77777777" w:rsidR="00D8389D" w:rsidRPr="000F41A3" w:rsidRDefault="00D8389D" w:rsidP="002631F3">
      <w:pPr>
        <w:pStyle w:val="Body"/>
        <w:numPr>
          <w:ilvl w:val="0"/>
          <w:numId w:val="75"/>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Manteniendo la fidelidad de los clientes en alza, ofreciendo una perspectiva unificada y completa del cliente, que incluye datos transaccionales importantes.</w:t>
      </w:r>
    </w:p>
    <w:p w14:paraId="778137EC" w14:textId="263B0E10" w:rsidR="00D8389D" w:rsidRPr="000F41A3" w:rsidRDefault="00D8389D" w:rsidP="002631F3">
      <w:pPr>
        <w:pStyle w:val="Body"/>
        <w:numPr>
          <w:ilvl w:val="0"/>
          <w:numId w:val="75"/>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Apresurar el tiempo en el que se produce la comercialización y junto con esto una reducción de los costos de desarrollo, proporcionando una capa de servicios de datos comunes basados en metadatos y en modelos y transformaciones complejas integradas que aumentan la productividad y la reutilización.</w:t>
      </w:r>
    </w:p>
    <w:p w14:paraId="334B5232" w14:textId="77777777" w:rsidR="00D8389D" w:rsidRPr="000F41A3" w:rsidRDefault="00D8389D" w:rsidP="002631F3">
      <w:pPr>
        <w:pStyle w:val="Body"/>
        <w:numPr>
          <w:ilvl w:val="0"/>
          <w:numId w:val="75"/>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lastRenderedPageBreak/>
        <w:t>Mejorar la adaptabilidad y la agilidad de IT en respuesta a las cambiantes necesidades del negocio con una capa de abstracción de datos flexible y proporcionando un acceso en tiempo real a datos con cualquier latencia.</w:t>
      </w:r>
    </w:p>
    <w:p w14:paraId="6B9D0C92" w14:textId="77777777" w:rsidR="00D8389D" w:rsidRPr="000F41A3" w:rsidRDefault="00D8389D" w:rsidP="002631F3">
      <w:pPr>
        <w:pStyle w:val="Body"/>
        <w:numPr>
          <w:ilvl w:val="0"/>
          <w:numId w:val="75"/>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Reutilizar activos y recursos existentes aprovechando los conjuntos de competencias y servicios existentes de informática en los proyectos, así como el mayor ecosistema de socios y desarrolladores de integración de datos independientes.</w:t>
      </w:r>
    </w:p>
    <w:p w14:paraId="02F83707" w14:textId="77777777" w:rsidR="00D8389D" w:rsidRPr="000F41A3" w:rsidRDefault="00D8389D" w:rsidP="002631F3">
      <w:pPr>
        <w:pStyle w:val="Body"/>
        <w:numPr>
          <w:ilvl w:val="0"/>
          <w:numId w:val="75"/>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Se daría una sustitución de la integración de datos y aplicaciones punto a punto tradicionales, con servicios de datos comunes, reutilizables y flexibles, para así reducir la complejidad de la misma.</w:t>
      </w:r>
    </w:p>
    <w:p w14:paraId="0763AFEF" w14:textId="77777777" w:rsidR="00D8389D" w:rsidRPr="000F41A3" w:rsidRDefault="00D8389D" w:rsidP="002631F3">
      <w:pPr>
        <w:pStyle w:val="Body"/>
        <w:numPr>
          <w:ilvl w:val="0"/>
          <w:numId w:val="75"/>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Minimizar los riesgos de tiempo de inactividad o interrupciones de servicio proporcionando una base de integración de datos y servicios escalables, seguros, fiables y de alto rendimiento.</w:t>
      </w:r>
    </w:p>
    <w:p w14:paraId="166113A2" w14:textId="77777777" w:rsidR="00D8389D" w:rsidRPr="000F41A3" w:rsidRDefault="00D8389D" w:rsidP="002631F3">
      <w:pPr>
        <w:pStyle w:val="Body"/>
        <w:numPr>
          <w:ilvl w:val="0"/>
          <w:numId w:val="75"/>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Minimizar el riesgo de que los proyectos se alarguen con un marco de integración de datos ágil y una certificación de calidad de datos inicial.</w:t>
      </w:r>
    </w:p>
    <w:p w14:paraId="253AF3FA" w14:textId="0E11C831" w:rsidR="00D8389D" w:rsidRPr="000F41A3" w:rsidRDefault="00D8389D" w:rsidP="002631F3">
      <w:pPr>
        <w:pStyle w:val="Body"/>
        <w:numPr>
          <w:ilvl w:val="0"/>
          <w:numId w:val="75"/>
        </w:numPr>
        <w:shd w:val="clear" w:color="auto" w:fill="FFFFFF"/>
        <w:spacing w:before="120" w:after="240" w:line="360" w:lineRule="auto"/>
        <w:jc w:val="both"/>
        <w:rPr>
          <w:rFonts w:ascii="Arial" w:eastAsia="Arial" w:hAnsi="Arial" w:cs="Arial"/>
          <w:sz w:val="24"/>
          <w:szCs w:val="24"/>
          <w:lang w:val="es-MX"/>
        </w:rPr>
      </w:pPr>
      <w:r w:rsidRPr="000F41A3">
        <w:rPr>
          <w:rFonts w:ascii="Arial" w:hAnsi="Arial"/>
          <w:sz w:val="24"/>
          <w:szCs w:val="24"/>
          <w:shd w:val="clear" w:color="auto" w:fill="FFFFFF"/>
          <w:lang w:val="es-MX"/>
        </w:rPr>
        <w:t>Respaldar el cumplimiento de las normativas y reducir los riesgos, implicando desde</w:t>
      </w:r>
      <w:r w:rsidR="00EB31BF">
        <w:rPr>
          <w:rFonts w:ascii="Arial" w:hAnsi="Arial"/>
          <w:sz w:val="24"/>
          <w:szCs w:val="24"/>
          <w:shd w:val="clear" w:color="auto" w:fill="FFFFFF"/>
          <w:lang w:val="es-MX"/>
        </w:rPr>
        <w:t xml:space="preserve"> el principio a los usuarios de la </w:t>
      </w:r>
      <w:r w:rsidR="00EB31BF" w:rsidRPr="000F41A3">
        <w:rPr>
          <w:rFonts w:ascii="Arial" w:hAnsi="Arial"/>
          <w:sz w:val="24"/>
          <w:szCs w:val="24"/>
          <w:shd w:val="clear" w:color="auto" w:fill="FFFFFF"/>
          <w:lang w:val="es-MX"/>
        </w:rPr>
        <w:t>reconfigura</w:t>
      </w:r>
      <w:r w:rsidR="00EB31BF">
        <w:rPr>
          <w:rFonts w:ascii="Arial" w:hAnsi="Arial"/>
          <w:sz w:val="24"/>
          <w:szCs w:val="24"/>
          <w:shd w:val="clear" w:color="auto" w:fill="FFFFFF"/>
          <w:lang w:val="es-MX"/>
        </w:rPr>
        <w:t>ción del</w:t>
      </w:r>
      <w:r w:rsidRPr="000F41A3">
        <w:rPr>
          <w:rFonts w:ascii="Arial" w:hAnsi="Arial"/>
          <w:sz w:val="24"/>
          <w:szCs w:val="24"/>
          <w:shd w:val="clear" w:color="auto" w:fill="FFFFFF"/>
          <w:lang w:val="es-MX"/>
        </w:rPr>
        <w:t xml:space="preserve"> negocio</w:t>
      </w:r>
      <w:r w:rsidR="00EB31BF">
        <w:rPr>
          <w:rFonts w:ascii="Arial" w:hAnsi="Arial"/>
          <w:sz w:val="24"/>
          <w:szCs w:val="24"/>
          <w:shd w:val="clear" w:color="auto" w:fill="FFFFFF"/>
          <w:lang w:val="es-MX"/>
        </w:rPr>
        <w:t>,</w:t>
      </w:r>
      <w:r w:rsidRPr="000F41A3">
        <w:rPr>
          <w:rFonts w:ascii="Arial" w:hAnsi="Arial"/>
          <w:sz w:val="24"/>
          <w:szCs w:val="24"/>
          <w:shd w:val="clear" w:color="auto" w:fill="FFFFFF"/>
          <w:lang w:val="es-MX"/>
        </w:rPr>
        <w:t xml:space="preserve"> en la creación y validación de </w:t>
      </w:r>
      <w:r w:rsidR="002D7537">
        <w:rPr>
          <w:rFonts w:ascii="Arial" w:hAnsi="Arial"/>
          <w:sz w:val="24"/>
          <w:szCs w:val="24"/>
          <w:shd w:val="clear" w:color="auto" w:fill="FFFFFF"/>
          <w:lang w:val="es-MX"/>
        </w:rPr>
        <w:t xml:space="preserve">las </w:t>
      </w:r>
      <w:r w:rsidRPr="000F41A3">
        <w:rPr>
          <w:rFonts w:ascii="Arial" w:hAnsi="Arial"/>
          <w:sz w:val="24"/>
          <w:szCs w:val="24"/>
          <w:shd w:val="clear" w:color="auto" w:fill="FFFFFF"/>
          <w:lang w:val="es-MX"/>
        </w:rPr>
        <w:t>reglas y permitiendo una gestió</w:t>
      </w:r>
      <w:r w:rsidR="002D7537">
        <w:rPr>
          <w:rFonts w:ascii="Arial" w:hAnsi="Arial"/>
          <w:sz w:val="24"/>
          <w:szCs w:val="24"/>
          <w:shd w:val="clear" w:color="auto" w:fill="FFFFFF"/>
          <w:lang w:val="es-MX"/>
        </w:rPr>
        <w:t>n de cambios eficaces</w:t>
      </w:r>
      <w:r w:rsidRPr="000F41A3">
        <w:rPr>
          <w:rFonts w:ascii="Arial" w:hAnsi="Arial"/>
          <w:sz w:val="24"/>
          <w:szCs w:val="24"/>
          <w:shd w:val="clear" w:color="auto" w:fill="FFFFFF"/>
          <w:lang w:val="es-MX"/>
        </w:rPr>
        <w:t xml:space="preserve"> a través del análisis gráfico de impacto y el linaje de datos.</w:t>
      </w:r>
    </w:p>
    <w:p w14:paraId="61AE8902" w14:textId="77777777" w:rsidR="00D8389D" w:rsidRPr="000F41A3" w:rsidRDefault="00D8389D" w:rsidP="00D8389D">
      <w:pPr>
        <w:pStyle w:val="Body"/>
        <w:rPr>
          <w:lang w:val="es-MX"/>
        </w:rPr>
      </w:pPr>
      <w:r w:rsidRPr="000F41A3">
        <w:rPr>
          <w:lang w:val="es-MX"/>
        </w:rPr>
        <w:br w:type="page"/>
      </w:r>
    </w:p>
    <w:p w14:paraId="7FCB0959" w14:textId="77777777" w:rsidR="00D8389D" w:rsidRPr="000F41A3" w:rsidRDefault="00D8389D" w:rsidP="00D8389D">
      <w:pPr>
        <w:pStyle w:val="Ttulo1"/>
        <w:spacing w:before="120" w:after="480" w:line="360" w:lineRule="auto"/>
        <w:jc w:val="both"/>
        <w:rPr>
          <w:lang w:val="es-MX"/>
        </w:rPr>
      </w:pPr>
      <w:bookmarkStart w:id="35" w:name="_Toc35"/>
      <w:r w:rsidRPr="000F41A3">
        <w:rPr>
          <w:lang w:val="es-MX"/>
        </w:rPr>
        <w:lastRenderedPageBreak/>
        <w:t>Capítulo III. Arquitectura Orientada a Servicios para WSN</w:t>
      </w:r>
      <w:bookmarkEnd w:id="35"/>
    </w:p>
    <w:p w14:paraId="2B3287FB" w14:textId="77777777" w:rsidR="00D8389D" w:rsidRPr="000F41A3" w:rsidRDefault="00D8389D" w:rsidP="00D8389D">
      <w:pPr>
        <w:pStyle w:val="Sinespaciado"/>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Para que el diseño de una arquitectura logre tener éxito frente a los constantes retos actuales, es necesario enfocarse en las características que ofrecen las WSN, para lograr que cumpla con los requisitos se deben de considerar dos puntos primordiales los cuales son:</w:t>
      </w:r>
    </w:p>
    <w:p w14:paraId="4C976A58" w14:textId="77777777" w:rsidR="00D8389D" w:rsidRPr="000F41A3" w:rsidRDefault="00D8389D" w:rsidP="002631F3">
      <w:pPr>
        <w:pStyle w:val="Sinespaciado"/>
        <w:numPr>
          <w:ilvl w:val="0"/>
          <w:numId w:val="76"/>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Requerimientos de WSN</w:t>
      </w:r>
    </w:p>
    <w:p w14:paraId="67D79AB7" w14:textId="77777777" w:rsidR="00D8389D" w:rsidRPr="000F41A3" w:rsidRDefault="00D8389D" w:rsidP="002631F3">
      <w:pPr>
        <w:pStyle w:val="Sinespaciado"/>
        <w:numPr>
          <w:ilvl w:val="0"/>
          <w:numId w:val="76"/>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Requerimiento de los desarrolladores de aplicaciones de WSN.</w:t>
      </w:r>
    </w:p>
    <w:p w14:paraId="55575C22" w14:textId="77777777" w:rsidR="00D8389D" w:rsidRPr="000F41A3" w:rsidRDefault="00D8389D" w:rsidP="00D8389D">
      <w:pPr>
        <w:pStyle w:val="Sinespaciado"/>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En la parte de requerimientos de WSN se tiene por requerimientos:</w:t>
      </w:r>
    </w:p>
    <w:p w14:paraId="428C06FE" w14:textId="62793A80" w:rsidR="00D8389D" w:rsidRPr="000F41A3" w:rsidRDefault="00D8389D" w:rsidP="00B24CD4">
      <w:pPr>
        <w:pStyle w:val="Sinespaciado"/>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Flexibilidad</w:t>
      </w:r>
      <w:r w:rsidR="00B24CD4">
        <w:rPr>
          <w:rFonts w:ascii="Arial" w:eastAsia="Arial" w:hAnsi="Arial" w:cs="Arial"/>
          <w:sz w:val="24"/>
          <w:szCs w:val="24"/>
          <w:lang w:val="es-MX"/>
        </w:rPr>
        <w:t xml:space="preserve">: </w:t>
      </w:r>
      <w:r w:rsidRPr="000F41A3">
        <w:rPr>
          <w:rFonts w:ascii="Arial" w:hAnsi="Arial"/>
          <w:sz w:val="24"/>
          <w:szCs w:val="24"/>
          <w:lang w:val="es-MX"/>
        </w:rPr>
        <w:t>Esto es que tan flexible es la configuración o reconfiguración del funcionamiento del sistema.</w:t>
      </w:r>
    </w:p>
    <w:p w14:paraId="27C46A06" w14:textId="6F3D49A0" w:rsidR="00D8389D" w:rsidRPr="000F41A3" w:rsidRDefault="00D8389D" w:rsidP="00B24CD4">
      <w:pPr>
        <w:pStyle w:val="Sinespaciado"/>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Integración</w:t>
      </w:r>
      <w:r w:rsidR="00B24CD4">
        <w:rPr>
          <w:rFonts w:ascii="Arial" w:eastAsia="Arial" w:hAnsi="Arial" w:cs="Arial"/>
          <w:sz w:val="24"/>
          <w:szCs w:val="24"/>
          <w:lang w:val="es-MX"/>
        </w:rPr>
        <w:t xml:space="preserve">: </w:t>
      </w:r>
      <w:r w:rsidRPr="000F41A3">
        <w:rPr>
          <w:rFonts w:ascii="Arial" w:hAnsi="Arial"/>
          <w:sz w:val="24"/>
          <w:szCs w:val="24"/>
          <w:lang w:val="es-MX"/>
        </w:rPr>
        <w:t>Conexiones a redes externas.</w:t>
      </w:r>
    </w:p>
    <w:p w14:paraId="4A72F215" w14:textId="3D3A3D44" w:rsidR="00D8389D" w:rsidRPr="000F41A3" w:rsidRDefault="00D8389D" w:rsidP="00B24CD4">
      <w:pPr>
        <w:pStyle w:val="Sinespaciado"/>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Escalabilidad</w:t>
      </w:r>
      <w:r w:rsidR="00B24CD4">
        <w:rPr>
          <w:rFonts w:ascii="Arial" w:eastAsia="Arial" w:hAnsi="Arial" w:cs="Arial"/>
          <w:sz w:val="24"/>
          <w:szCs w:val="24"/>
          <w:lang w:val="es-MX"/>
        </w:rPr>
        <w:t xml:space="preserve">: </w:t>
      </w:r>
      <w:r w:rsidRPr="000F41A3">
        <w:rPr>
          <w:rFonts w:ascii="Arial" w:hAnsi="Arial"/>
          <w:sz w:val="24"/>
          <w:szCs w:val="24"/>
          <w:lang w:val="es-MX"/>
        </w:rPr>
        <w:t>Permitir crecimiento de nodos en red.</w:t>
      </w:r>
    </w:p>
    <w:p w14:paraId="3161735C" w14:textId="11940466" w:rsidR="00D8389D" w:rsidRPr="000F41A3" w:rsidRDefault="00D8389D" w:rsidP="00B24CD4">
      <w:pPr>
        <w:pStyle w:val="Sinespaciado"/>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Eficiencia</w:t>
      </w:r>
      <w:r w:rsidR="00B24CD4">
        <w:rPr>
          <w:rFonts w:ascii="Arial" w:eastAsia="Arial" w:hAnsi="Arial" w:cs="Arial"/>
          <w:sz w:val="24"/>
          <w:szCs w:val="24"/>
          <w:lang w:val="es-MX"/>
        </w:rPr>
        <w:t xml:space="preserve">: </w:t>
      </w:r>
      <w:r w:rsidRPr="000F41A3">
        <w:rPr>
          <w:rFonts w:ascii="Arial" w:hAnsi="Arial"/>
          <w:sz w:val="24"/>
          <w:szCs w:val="24"/>
          <w:lang w:val="es-MX"/>
        </w:rPr>
        <w:t>Bajo consumo eléctrico.</w:t>
      </w:r>
    </w:p>
    <w:p w14:paraId="686F6B67" w14:textId="4AD9005B" w:rsidR="00D8389D" w:rsidRPr="000F41A3" w:rsidRDefault="00D8389D" w:rsidP="00B24CD4">
      <w:pPr>
        <w:pStyle w:val="Sinespaciado"/>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Topología</w:t>
      </w:r>
      <w:r w:rsidR="00B24CD4">
        <w:rPr>
          <w:rFonts w:ascii="Arial" w:eastAsia="Arial" w:hAnsi="Arial" w:cs="Arial"/>
          <w:sz w:val="24"/>
          <w:szCs w:val="24"/>
          <w:lang w:val="es-MX"/>
        </w:rPr>
        <w:t xml:space="preserve">: </w:t>
      </w:r>
      <w:r w:rsidRPr="000F41A3">
        <w:rPr>
          <w:rFonts w:ascii="Arial" w:hAnsi="Arial"/>
          <w:sz w:val="24"/>
          <w:szCs w:val="24"/>
          <w:lang w:val="es-MX"/>
        </w:rPr>
        <w:t>Permitir cambios en la topología y garantizar el funcionamiento.</w:t>
      </w:r>
    </w:p>
    <w:p w14:paraId="157842DD"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En la parte de requerimiento para las aplicaciones de WSN se tienen distintos requerimientos importantes, los cuales mejorarán el funcionamiento y permitirán un progreso y escalabilidad bastante amplio, dentro de los cuales se emplean los siguientes requerimientos.</w:t>
      </w:r>
    </w:p>
    <w:p w14:paraId="293A322E" w14:textId="19B328A1" w:rsidR="00D8389D" w:rsidRPr="000F41A3" w:rsidRDefault="00D8389D" w:rsidP="00B24CD4">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API</w:t>
      </w:r>
      <w:r w:rsidR="00B24CD4">
        <w:rPr>
          <w:rFonts w:ascii="Arial" w:eastAsia="Arial" w:hAnsi="Arial" w:cs="Arial"/>
          <w:sz w:val="24"/>
          <w:szCs w:val="24"/>
          <w:lang w:val="es-MX"/>
        </w:rPr>
        <w:t xml:space="preserve">: </w:t>
      </w:r>
      <w:r w:rsidRPr="000F41A3">
        <w:rPr>
          <w:rFonts w:ascii="Arial" w:hAnsi="Arial"/>
          <w:sz w:val="24"/>
          <w:szCs w:val="24"/>
          <w:lang w:val="es-MX"/>
        </w:rPr>
        <w:t>Fácil uso e implementación por parte del desarrollador, el cual permitirá una programación o reprogramación de una manera más flexible y en un menor tiempo</w:t>
      </w:r>
    </w:p>
    <w:p w14:paraId="7E6E90D2" w14:textId="0E2D0042" w:rsidR="00D8389D" w:rsidRPr="000F41A3" w:rsidRDefault="00D8389D" w:rsidP="00B24CD4">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Extensibilidad</w:t>
      </w:r>
      <w:r w:rsidR="00B24CD4">
        <w:rPr>
          <w:rFonts w:ascii="Arial" w:eastAsia="Arial" w:hAnsi="Arial" w:cs="Arial"/>
          <w:sz w:val="24"/>
          <w:szCs w:val="24"/>
          <w:lang w:val="es-MX"/>
        </w:rPr>
        <w:t xml:space="preserve">: </w:t>
      </w:r>
      <w:r w:rsidRPr="000F41A3">
        <w:rPr>
          <w:rFonts w:ascii="Arial" w:hAnsi="Arial"/>
          <w:sz w:val="24"/>
          <w:szCs w:val="24"/>
          <w:lang w:val="es-MX"/>
        </w:rPr>
        <w:t>Permitir cambios dentro de los nodos agregando nuevos sensores o la modificación de los mismos</w:t>
      </w:r>
    </w:p>
    <w:p w14:paraId="67F749CC" w14:textId="10B2123C" w:rsidR="00D8389D" w:rsidRPr="000F41A3" w:rsidRDefault="00D8389D" w:rsidP="00B24CD4">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lastRenderedPageBreak/>
        <w:t>Fácil lectura de datos</w:t>
      </w:r>
      <w:r w:rsidR="00B24CD4">
        <w:rPr>
          <w:rFonts w:ascii="Arial" w:eastAsia="Arial" w:hAnsi="Arial" w:cs="Arial"/>
          <w:sz w:val="24"/>
          <w:szCs w:val="24"/>
          <w:lang w:val="es-MX"/>
        </w:rPr>
        <w:t xml:space="preserve">: </w:t>
      </w:r>
      <w:r w:rsidRPr="000F41A3">
        <w:rPr>
          <w:rFonts w:ascii="Arial" w:hAnsi="Arial"/>
          <w:sz w:val="24"/>
          <w:szCs w:val="24"/>
          <w:lang w:val="es-MX"/>
        </w:rPr>
        <w:t>Reportar los datos que se están capturando en medidas como grados centígrados o kilómetros por hora.</w:t>
      </w:r>
    </w:p>
    <w:p w14:paraId="1A27AF6D" w14:textId="2BB6F387" w:rsidR="00D8389D" w:rsidRPr="000F41A3" w:rsidRDefault="00D8389D" w:rsidP="00B24CD4">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Reconfiguración</w:t>
      </w:r>
      <w:r w:rsidR="00B24CD4">
        <w:rPr>
          <w:rFonts w:ascii="Arial" w:eastAsia="Arial" w:hAnsi="Arial" w:cs="Arial"/>
          <w:sz w:val="24"/>
          <w:szCs w:val="24"/>
          <w:lang w:val="es-MX"/>
        </w:rPr>
        <w:t xml:space="preserve">: </w:t>
      </w:r>
      <w:r w:rsidRPr="000F41A3">
        <w:rPr>
          <w:rFonts w:ascii="Arial" w:hAnsi="Arial"/>
          <w:sz w:val="24"/>
          <w:szCs w:val="24"/>
          <w:lang w:val="es-MX"/>
        </w:rPr>
        <w:t>Cambiar el tipo de datos recolectado, así como con qué frecuencia se está mostrando esta información.</w:t>
      </w:r>
    </w:p>
    <w:p w14:paraId="7F81B77E" w14:textId="77777777" w:rsidR="00D8389D" w:rsidRPr="000F41A3" w:rsidRDefault="00D8389D" w:rsidP="00D8389D">
      <w:pPr>
        <w:pStyle w:val="Ttulo2"/>
        <w:spacing w:before="240" w:after="360" w:line="360" w:lineRule="auto"/>
        <w:jc w:val="both"/>
        <w:rPr>
          <w:lang w:val="es-MX"/>
        </w:rPr>
      </w:pPr>
      <w:bookmarkStart w:id="36" w:name="_Toc36"/>
      <w:r w:rsidRPr="000F41A3">
        <w:rPr>
          <w:lang w:val="es-MX"/>
        </w:rPr>
        <w:t>III.1 Análisis y diseño de la arquitectura</w:t>
      </w:r>
      <w:bookmarkEnd w:id="36"/>
    </w:p>
    <w:p w14:paraId="5467CA2F" w14:textId="03B84DB2"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Los requerimientos antes mencionados son el punto de partida para poder elaborar esta arquitectura. Para poder concretar cada requerimiento se utiliza el desarrollo guiado por pruebas, donde, siguiendo los pasos de este patrón se van logrando y mejorando cada requerimiento después de cada ciclo. El ciclo contiene varios pasos antes de poder cumplir con el requerimiento, los cuales son:</w:t>
      </w:r>
    </w:p>
    <w:p w14:paraId="01150E5B" w14:textId="0E98EBF6" w:rsidR="00D8389D" w:rsidRPr="000F41A3" w:rsidRDefault="00D8389D" w:rsidP="002D7537">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Elegir un requisito</w:t>
      </w:r>
      <w:r w:rsidR="002D7537">
        <w:rPr>
          <w:rFonts w:ascii="Arial" w:eastAsia="Arial" w:hAnsi="Arial" w:cs="Arial"/>
          <w:sz w:val="24"/>
          <w:szCs w:val="24"/>
          <w:lang w:val="es-MX"/>
        </w:rPr>
        <w:t xml:space="preserve">: </w:t>
      </w:r>
      <w:r w:rsidRPr="000F41A3">
        <w:rPr>
          <w:rFonts w:ascii="Arial" w:hAnsi="Arial"/>
          <w:sz w:val="24"/>
          <w:szCs w:val="24"/>
          <w:lang w:val="es-MX"/>
        </w:rPr>
        <w:t>Se elige de una lista el requerimiento que se cree que nos dará mayor conocimiento del problema y que a la vez que su implementación sea sencilla.</w:t>
      </w:r>
    </w:p>
    <w:p w14:paraId="33A511D3" w14:textId="2758BE49" w:rsidR="00D8389D" w:rsidRPr="000F41A3" w:rsidRDefault="00D8389D" w:rsidP="002D7537">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Escribir una prueba</w:t>
      </w:r>
      <w:r w:rsidR="002D7537">
        <w:rPr>
          <w:rFonts w:ascii="Arial" w:eastAsia="Arial" w:hAnsi="Arial" w:cs="Arial"/>
          <w:sz w:val="24"/>
          <w:szCs w:val="24"/>
          <w:lang w:val="es-MX"/>
        </w:rPr>
        <w:t xml:space="preserve">: </w:t>
      </w:r>
      <w:r w:rsidRPr="000F41A3">
        <w:rPr>
          <w:rFonts w:ascii="Arial" w:hAnsi="Arial"/>
          <w:sz w:val="24"/>
          <w:szCs w:val="24"/>
          <w:lang w:val="es-MX"/>
        </w:rPr>
        <w:t>Se comienza escribiendo una prueba para el requisito. Para ello el programador debe entender claramente las especificaciones y los requisitos de la funcionalidad que está por implementar. Este paso fuerza al programador a tomar la perspectiva de un cliente considerando el código a través de sus interfaces.</w:t>
      </w:r>
    </w:p>
    <w:p w14:paraId="291B641B" w14:textId="72085ABD" w:rsidR="00D8389D" w:rsidRPr="000F41A3" w:rsidRDefault="00D8389D" w:rsidP="002D7537">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Verificar que la prueba falla</w:t>
      </w:r>
      <w:r w:rsidR="002D7537">
        <w:rPr>
          <w:rFonts w:ascii="Arial" w:eastAsia="Arial" w:hAnsi="Arial" w:cs="Arial"/>
          <w:sz w:val="24"/>
          <w:szCs w:val="24"/>
          <w:lang w:val="es-MX"/>
        </w:rPr>
        <w:t xml:space="preserve">: </w:t>
      </w:r>
      <w:r w:rsidRPr="000F41A3">
        <w:rPr>
          <w:rFonts w:ascii="Arial" w:hAnsi="Arial"/>
          <w:sz w:val="24"/>
          <w:szCs w:val="24"/>
          <w:lang w:val="es-MX"/>
        </w:rPr>
        <w:t>Si la prueba no falla es porque el requerimiento ya estaba implementado o porque la prueba es errónea.</w:t>
      </w:r>
    </w:p>
    <w:p w14:paraId="08470469" w14:textId="7619EE11" w:rsidR="00D8389D" w:rsidRPr="000F41A3" w:rsidRDefault="00D8389D" w:rsidP="002D7537">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Escribir la implementación</w:t>
      </w:r>
      <w:r w:rsidR="002D7537">
        <w:rPr>
          <w:rFonts w:ascii="Arial" w:eastAsia="Arial" w:hAnsi="Arial" w:cs="Arial"/>
          <w:sz w:val="24"/>
          <w:szCs w:val="24"/>
          <w:lang w:val="es-MX"/>
        </w:rPr>
        <w:t xml:space="preserve">: </w:t>
      </w:r>
      <w:r w:rsidRPr="000F41A3">
        <w:rPr>
          <w:rFonts w:ascii="Arial" w:hAnsi="Arial"/>
          <w:sz w:val="24"/>
          <w:szCs w:val="24"/>
          <w:lang w:val="es-MX"/>
        </w:rPr>
        <w:t>Escribir el código más sencillo que haga que la prueba funcione. Se usa la metáfora "Déjelo simple".</w:t>
      </w:r>
    </w:p>
    <w:p w14:paraId="16BD3B88" w14:textId="69F2F471" w:rsidR="00D8389D" w:rsidRPr="000F41A3" w:rsidRDefault="00D8389D" w:rsidP="002D7537">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Ejecutar las pruebas automatizadas</w:t>
      </w:r>
      <w:r w:rsidR="002D7537">
        <w:rPr>
          <w:rFonts w:ascii="Arial" w:eastAsia="Arial" w:hAnsi="Arial" w:cs="Arial"/>
          <w:sz w:val="24"/>
          <w:szCs w:val="24"/>
          <w:lang w:val="es-MX"/>
        </w:rPr>
        <w:t xml:space="preserve">: </w:t>
      </w:r>
      <w:r w:rsidRPr="000F41A3">
        <w:rPr>
          <w:rFonts w:ascii="Arial" w:hAnsi="Arial"/>
          <w:sz w:val="24"/>
          <w:szCs w:val="24"/>
          <w:lang w:val="es-MX"/>
        </w:rPr>
        <w:t>Verificar si todo el conjunto de pruebas funciona correctamente.</w:t>
      </w:r>
    </w:p>
    <w:p w14:paraId="74A9171F" w14:textId="4AB6B4F1" w:rsidR="00D8389D" w:rsidRPr="000F41A3" w:rsidRDefault="00D8389D" w:rsidP="002D7537">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lastRenderedPageBreak/>
        <w:t>Eliminación de duplicación</w:t>
      </w:r>
      <w:r w:rsidR="002D7537">
        <w:rPr>
          <w:rFonts w:ascii="Arial" w:eastAsia="Arial" w:hAnsi="Arial" w:cs="Arial"/>
          <w:sz w:val="24"/>
          <w:szCs w:val="24"/>
          <w:lang w:val="es-MX"/>
        </w:rPr>
        <w:t xml:space="preserve">: </w:t>
      </w:r>
      <w:r w:rsidRPr="000F41A3">
        <w:rPr>
          <w:rFonts w:ascii="Arial" w:hAnsi="Arial"/>
          <w:sz w:val="24"/>
          <w:szCs w:val="24"/>
          <w:lang w:val="es-MX"/>
        </w:rPr>
        <w:t>El paso final es la refactorización, que se utilizará principalmente para eliminar código duplicado. Se van realizando pequeños cambios y luego se corren las pruebas hasta que funcionen.</w:t>
      </w:r>
    </w:p>
    <w:p w14:paraId="26B8277F" w14:textId="32CE55F8" w:rsidR="00D8389D" w:rsidRPr="000F41A3" w:rsidRDefault="00D8389D" w:rsidP="002D7537">
      <w:pPr>
        <w:pStyle w:val="Body"/>
        <w:spacing w:before="120" w:after="240" w:line="360" w:lineRule="auto"/>
        <w:ind w:left="360"/>
        <w:jc w:val="both"/>
        <w:rPr>
          <w:rFonts w:ascii="Arial" w:eastAsia="Arial" w:hAnsi="Arial" w:cs="Arial"/>
          <w:sz w:val="24"/>
          <w:szCs w:val="24"/>
          <w:lang w:val="es-MX"/>
        </w:rPr>
      </w:pPr>
      <w:r w:rsidRPr="002D7537">
        <w:rPr>
          <w:rFonts w:ascii="Arial" w:hAnsi="Arial"/>
          <w:sz w:val="24"/>
          <w:szCs w:val="24"/>
          <w:u w:val="single"/>
          <w:lang w:val="es-MX"/>
        </w:rPr>
        <w:t>Actualización de la lista de requisitos</w:t>
      </w:r>
      <w:r w:rsidR="002D7537">
        <w:rPr>
          <w:rFonts w:ascii="Arial" w:eastAsia="Arial" w:hAnsi="Arial" w:cs="Arial"/>
          <w:sz w:val="24"/>
          <w:szCs w:val="24"/>
          <w:lang w:val="es-MX"/>
        </w:rPr>
        <w:t xml:space="preserve">: </w:t>
      </w:r>
      <w:r w:rsidRPr="000F41A3">
        <w:rPr>
          <w:rFonts w:ascii="Arial" w:hAnsi="Arial"/>
          <w:sz w:val="24"/>
          <w:szCs w:val="24"/>
          <w:lang w:val="es-MX"/>
        </w:rPr>
        <w:t xml:space="preserve">Se actualiza la lista de requisitos tachando el requisito implementado. </w:t>
      </w:r>
      <w:r w:rsidR="002D7537" w:rsidRPr="000F41A3">
        <w:rPr>
          <w:rFonts w:ascii="Arial" w:hAnsi="Arial"/>
          <w:sz w:val="24"/>
          <w:szCs w:val="24"/>
          <w:lang w:val="es-MX"/>
        </w:rPr>
        <w:t>Así</w:t>
      </w:r>
      <w:r w:rsidR="002D7537">
        <w:rPr>
          <w:rFonts w:ascii="Arial" w:hAnsi="Arial"/>
          <w:sz w:val="24"/>
          <w:szCs w:val="24"/>
          <w:lang w:val="es-MX"/>
        </w:rPr>
        <w:t xml:space="preserve"> </w:t>
      </w:r>
      <w:r w:rsidRPr="000F41A3">
        <w:rPr>
          <w:rFonts w:ascii="Arial" w:hAnsi="Arial"/>
          <w:sz w:val="24"/>
          <w:szCs w:val="24"/>
          <w:lang w:val="es-MX"/>
        </w:rPr>
        <w:t>mismo se agregan requisitos que se hayan visto como necesarios durante este ciclo y se agregan requerimientos de diseño.</w:t>
      </w:r>
    </w:p>
    <w:p w14:paraId="01CFFD9F" w14:textId="77777777" w:rsidR="00D8389D" w:rsidRPr="000F41A3" w:rsidRDefault="00D8389D" w:rsidP="00D8389D">
      <w:pPr>
        <w:pStyle w:val="Ttulo2"/>
        <w:spacing w:before="240" w:after="360" w:line="360" w:lineRule="auto"/>
        <w:jc w:val="both"/>
        <w:rPr>
          <w:lang w:val="es-MX"/>
        </w:rPr>
      </w:pPr>
      <w:bookmarkStart w:id="37" w:name="_Toc37"/>
      <w:r w:rsidRPr="000F41A3">
        <w:rPr>
          <w:lang w:val="es-MX"/>
        </w:rPr>
        <w:t>III.2 Descripción de la arquitectura</w:t>
      </w:r>
      <w:bookmarkEnd w:id="37"/>
    </w:p>
    <w:p w14:paraId="23415F02" w14:textId="09A41820"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En esta arquitectura se utilizan 3 secciones para lograr que el sistema funcione correctamente, el cual inicia en los nodos que están en el área de </w:t>
      </w:r>
      <w:r w:rsidRPr="000F41A3">
        <w:rPr>
          <w:rFonts w:ascii="Arial" w:hAnsi="Arial"/>
          <w:b/>
          <w:bCs/>
          <w:sz w:val="24"/>
          <w:szCs w:val="24"/>
          <w:lang w:val="es-MX"/>
        </w:rPr>
        <w:t xml:space="preserve">captura, </w:t>
      </w:r>
      <w:r w:rsidRPr="000F41A3">
        <w:rPr>
          <w:rFonts w:ascii="Arial" w:hAnsi="Arial"/>
          <w:sz w:val="24"/>
          <w:szCs w:val="24"/>
          <w:lang w:val="es-MX"/>
        </w:rPr>
        <w:t xml:space="preserve">seguido por la </w:t>
      </w:r>
      <w:r w:rsidRPr="000F41A3">
        <w:rPr>
          <w:rFonts w:ascii="Arial" w:hAnsi="Arial"/>
          <w:b/>
          <w:bCs/>
          <w:sz w:val="24"/>
          <w:szCs w:val="24"/>
          <w:lang w:val="es-MX"/>
        </w:rPr>
        <w:t>concentración</w:t>
      </w:r>
      <w:r w:rsidRPr="000F41A3">
        <w:rPr>
          <w:rFonts w:ascii="Arial" w:hAnsi="Arial"/>
          <w:sz w:val="24"/>
          <w:szCs w:val="24"/>
          <w:lang w:val="es-MX"/>
        </w:rPr>
        <w:t xml:space="preserve"> y termina en la </w:t>
      </w:r>
      <w:r w:rsidRPr="000F41A3">
        <w:rPr>
          <w:rFonts w:ascii="Arial" w:hAnsi="Arial"/>
          <w:b/>
          <w:bCs/>
          <w:sz w:val="24"/>
          <w:szCs w:val="24"/>
          <w:lang w:val="es-MX"/>
        </w:rPr>
        <w:t>aplicación</w:t>
      </w:r>
      <w:r w:rsidRPr="000F41A3">
        <w:rPr>
          <w:rFonts w:ascii="Arial" w:hAnsi="Arial"/>
          <w:sz w:val="24"/>
          <w:szCs w:val="24"/>
          <w:lang w:val="es-MX"/>
        </w:rPr>
        <w:t xml:space="preserve">. Estas áreas se definen de manera </w:t>
      </w:r>
      <w:r w:rsidR="002D7537" w:rsidRPr="000F41A3">
        <w:rPr>
          <w:rFonts w:ascii="Arial" w:hAnsi="Arial"/>
          <w:sz w:val="24"/>
          <w:szCs w:val="24"/>
          <w:lang w:val="es-MX"/>
        </w:rPr>
        <w:t>más</w:t>
      </w:r>
      <w:r w:rsidRPr="000F41A3">
        <w:rPr>
          <w:rFonts w:ascii="Arial" w:hAnsi="Arial"/>
          <w:sz w:val="24"/>
          <w:szCs w:val="24"/>
          <w:lang w:val="es-MX"/>
        </w:rPr>
        <w:t xml:space="preserve"> amplia en los siguientes puntos.</w:t>
      </w:r>
    </w:p>
    <w:p w14:paraId="1DE68395"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Áreas de la arquitectura:</w:t>
      </w:r>
    </w:p>
    <w:p w14:paraId="114D7E75" w14:textId="0840079C" w:rsidR="00D8389D" w:rsidRPr="000F41A3" w:rsidRDefault="00D8389D" w:rsidP="00EB31BF">
      <w:pPr>
        <w:pStyle w:val="Body"/>
        <w:spacing w:before="120" w:after="240" w:line="360" w:lineRule="auto"/>
        <w:ind w:left="360"/>
        <w:jc w:val="both"/>
        <w:rPr>
          <w:rFonts w:ascii="Arial" w:eastAsia="Arial" w:hAnsi="Arial" w:cs="Arial"/>
          <w:sz w:val="24"/>
          <w:szCs w:val="24"/>
          <w:lang w:val="es-MX"/>
        </w:rPr>
      </w:pPr>
      <w:r w:rsidRPr="00E355E3">
        <w:rPr>
          <w:rFonts w:ascii="Arial" w:hAnsi="Arial"/>
          <w:sz w:val="24"/>
          <w:szCs w:val="24"/>
          <w:u w:val="single"/>
          <w:lang w:val="es-MX"/>
        </w:rPr>
        <w:t>Captura</w:t>
      </w:r>
      <w:r w:rsidR="00EB31BF" w:rsidRPr="00E355E3">
        <w:rPr>
          <w:rFonts w:ascii="Arial" w:eastAsia="Arial" w:hAnsi="Arial" w:cs="Arial"/>
          <w:sz w:val="24"/>
          <w:szCs w:val="24"/>
          <w:u w:val="single"/>
          <w:lang w:val="es-MX"/>
        </w:rPr>
        <w:t>:</w:t>
      </w:r>
      <w:r w:rsidR="00EB31BF">
        <w:rPr>
          <w:rFonts w:ascii="Arial" w:eastAsia="Arial" w:hAnsi="Arial" w:cs="Arial"/>
          <w:sz w:val="24"/>
          <w:szCs w:val="24"/>
          <w:lang w:val="es-MX"/>
        </w:rPr>
        <w:t xml:space="preserve"> </w:t>
      </w:r>
      <w:r w:rsidRPr="000F41A3">
        <w:rPr>
          <w:rFonts w:ascii="Arial" w:hAnsi="Arial"/>
          <w:sz w:val="24"/>
          <w:szCs w:val="24"/>
          <w:lang w:val="es-MX"/>
        </w:rPr>
        <w:t>Es la operación completa de WSN donde los nodos utilizados para esta red están enviando los datos obtenidos al nodo central para su posterior concentración en el lado del servidor.</w:t>
      </w:r>
      <w:r w:rsidRPr="000F41A3">
        <w:rPr>
          <w:lang w:val="es-MX"/>
        </w:rPr>
        <w:t xml:space="preserve"> </w:t>
      </w:r>
    </w:p>
    <w:p w14:paraId="3E77BB3F" w14:textId="576C1851" w:rsidR="00D8389D" w:rsidRPr="000F41A3" w:rsidRDefault="00D8389D" w:rsidP="00EB31BF">
      <w:pPr>
        <w:pStyle w:val="Body"/>
        <w:spacing w:before="120" w:after="240" w:line="360" w:lineRule="auto"/>
        <w:ind w:left="360"/>
        <w:jc w:val="both"/>
        <w:rPr>
          <w:rFonts w:ascii="Arial" w:eastAsia="Arial" w:hAnsi="Arial" w:cs="Arial"/>
          <w:sz w:val="24"/>
          <w:szCs w:val="24"/>
          <w:lang w:val="es-MX"/>
        </w:rPr>
      </w:pPr>
      <w:r w:rsidRPr="00E355E3">
        <w:rPr>
          <w:rFonts w:ascii="Arial" w:hAnsi="Arial"/>
          <w:sz w:val="24"/>
          <w:szCs w:val="24"/>
          <w:u w:val="single"/>
          <w:lang w:val="es-MX"/>
        </w:rPr>
        <w:t>Concentración</w:t>
      </w:r>
      <w:r w:rsidR="00EB31BF" w:rsidRPr="00E355E3">
        <w:rPr>
          <w:rFonts w:ascii="Arial" w:eastAsia="Arial" w:hAnsi="Arial" w:cs="Arial"/>
          <w:sz w:val="24"/>
          <w:szCs w:val="24"/>
          <w:u w:val="single"/>
          <w:lang w:val="es-MX"/>
        </w:rPr>
        <w:t>:</w:t>
      </w:r>
      <w:r w:rsidR="00EB31BF">
        <w:rPr>
          <w:rFonts w:ascii="Arial" w:eastAsia="Arial" w:hAnsi="Arial" w:cs="Arial"/>
          <w:sz w:val="24"/>
          <w:szCs w:val="24"/>
          <w:lang w:val="es-MX"/>
        </w:rPr>
        <w:t xml:space="preserve"> </w:t>
      </w:r>
      <w:r w:rsidRPr="000F41A3">
        <w:rPr>
          <w:rFonts w:ascii="Arial" w:hAnsi="Arial"/>
          <w:sz w:val="24"/>
          <w:szCs w:val="24"/>
          <w:lang w:val="es-MX"/>
        </w:rPr>
        <w:t>Una vez capturada y enviada la información por de cada nodo hacia el servidor es donde empieza esta área, la cual, se encarga de clasificar y almacenar para ser utilizada posteriormente. Además, mediante esta área, se puede acceder a los datos recabados anteriormente y controlar la red en el área de captura. Esta se realiza en el nodo central (gateway) donde se obtienen todos los datos de los nodos, que después es enviada al servidor para su almacenamiento y procesamiento.</w:t>
      </w:r>
    </w:p>
    <w:p w14:paraId="35FE1560" w14:textId="773E33F3" w:rsidR="00D8389D" w:rsidRDefault="00D8389D" w:rsidP="00EB31BF">
      <w:pPr>
        <w:pStyle w:val="Body"/>
        <w:spacing w:before="120" w:after="240" w:line="360" w:lineRule="auto"/>
        <w:ind w:left="360"/>
        <w:jc w:val="both"/>
        <w:rPr>
          <w:lang w:val="es-MX"/>
        </w:rPr>
      </w:pPr>
      <w:r w:rsidRPr="00E355E3">
        <w:rPr>
          <w:rFonts w:ascii="Arial" w:hAnsi="Arial"/>
          <w:sz w:val="24"/>
          <w:szCs w:val="24"/>
          <w:u w:val="single"/>
          <w:lang w:val="es-MX"/>
        </w:rPr>
        <w:t>Aplicación</w:t>
      </w:r>
      <w:r w:rsidR="00EB31BF" w:rsidRPr="00E355E3">
        <w:rPr>
          <w:rFonts w:ascii="Arial" w:eastAsia="Arial" w:hAnsi="Arial" w:cs="Arial"/>
          <w:sz w:val="24"/>
          <w:szCs w:val="24"/>
          <w:u w:val="single"/>
          <w:lang w:val="es-MX"/>
        </w:rPr>
        <w:t>:</w:t>
      </w:r>
      <w:r w:rsidR="00EB31BF">
        <w:rPr>
          <w:rFonts w:ascii="Arial" w:eastAsia="Arial" w:hAnsi="Arial" w:cs="Arial"/>
          <w:sz w:val="24"/>
          <w:szCs w:val="24"/>
          <w:lang w:val="es-MX"/>
        </w:rPr>
        <w:t xml:space="preserve"> </w:t>
      </w:r>
      <w:r w:rsidRPr="000F41A3">
        <w:rPr>
          <w:rFonts w:ascii="Arial" w:hAnsi="Arial"/>
          <w:sz w:val="24"/>
          <w:szCs w:val="24"/>
          <w:lang w:val="es-MX"/>
        </w:rPr>
        <w:t>Son los servicios ofrecidos por el sistema, aquí se manejan las aplicaciones para monitorear y visualizar la información obtenida.</w:t>
      </w:r>
      <w:r w:rsidRPr="000F41A3">
        <w:rPr>
          <w:lang w:val="es-MX"/>
        </w:rPr>
        <w:t xml:space="preserve"> </w:t>
      </w:r>
    </w:p>
    <w:p w14:paraId="285BF78D" w14:textId="6B34A2E1" w:rsidR="002D7537" w:rsidRDefault="002D7537" w:rsidP="00EB31BF">
      <w:pPr>
        <w:pStyle w:val="Body"/>
        <w:spacing w:before="120" w:after="240" w:line="360" w:lineRule="auto"/>
        <w:ind w:left="360"/>
        <w:jc w:val="both"/>
        <w:rPr>
          <w:lang w:val="es-MX"/>
        </w:rPr>
      </w:pPr>
    </w:p>
    <w:p w14:paraId="5D597697" w14:textId="77777777" w:rsidR="002D7537" w:rsidRPr="000F41A3" w:rsidRDefault="002D7537" w:rsidP="00EB31BF">
      <w:pPr>
        <w:pStyle w:val="Body"/>
        <w:spacing w:before="120" w:after="240" w:line="360" w:lineRule="auto"/>
        <w:ind w:left="360"/>
        <w:jc w:val="both"/>
        <w:rPr>
          <w:rFonts w:ascii="Arial" w:eastAsia="Arial" w:hAnsi="Arial" w:cs="Arial"/>
          <w:sz w:val="24"/>
          <w:szCs w:val="24"/>
          <w:lang w:val="es-MX"/>
        </w:rPr>
      </w:pPr>
    </w:p>
    <w:p w14:paraId="6F86CCB4" w14:textId="77777777" w:rsidR="00D8389D" w:rsidRPr="000F41A3" w:rsidRDefault="00D8389D" w:rsidP="00D8389D">
      <w:pPr>
        <w:pStyle w:val="Body"/>
        <w:spacing w:line="360" w:lineRule="auto"/>
        <w:ind w:left="1440"/>
        <w:jc w:val="both"/>
        <w:rPr>
          <w:rFonts w:ascii="Arial" w:eastAsia="Arial" w:hAnsi="Arial" w:cs="Arial"/>
          <w:sz w:val="24"/>
          <w:szCs w:val="24"/>
          <w:lang w:val="es-MX"/>
        </w:rPr>
      </w:pPr>
      <w:r w:rsidRPr="000F41A3">
        <w:rPr>
          <w:lang w:val="es-MX"/>
        </w:rPr>
        <w:lastRenderedPageBreak/>
        <mc:AlternateContent>
          <mc:Choice Requires="wpg">
            <w:drawing>
              <wp:anchor distT="0" distB="0" distL="0" distR="0" simplePos="0" relativeHeight="251661312" behindDoc="0" locked="0" layoutInCell="1" allowOverlap="1" wp14:anchorId="2E3E8931" wp14:editId="3021DC57">
                <wp:simplePos x="0" y="0"/>
                <wp:positionH relativeFrom="column">
                  <wp:posOffset>19050</wp:posOffset>
                </wp:positionH>
                <wp:positionV relativeFrom="line">
                  <wp:posOffset>3188017</wp:posOffset>
                </wp:positionV>
                <wp:extent cx="5612130" cy="18733"/>
                <wp:effectExtent l="0" t="0" r="0" b="0"/>
                <wp:wrapNone/>
                <wp:docPr id="1073741831" name="officeArt object"/>
                <wp:cNvGraphicFramePr/>
                <a:graphic xmlns:a="http://schemas.openxmlformats.org/drawingml/2006/main">
                  <a:graphicData uri="http://schemas.microsoft.com/office/word/2010/wordprocessingGroup">
                    <wpg:wgp>
                      <wpg:cNvGrpSpPr/>
                      <wpg:grpSpPr>
                        <a:xfrm>
                          <a:off x="0" y="0"/>
                          <a:ext cx="5612130" cy="18733"/>
                          <a:chOff x="0" y="0"/>
                          <a:chExt cx="5612129" cy="18732"/>
                        </a:xfrm>
                      </wpg:grpSpPr>
                      <wps:wsp>
                        <wps:cNvPr id="1073741829" name="Shape 1073741829"/>
                        <wps:cNvSpPr/>
                        <wps:spPr>
                          <a:xfrm>
                            <a:off x="0" y="0"/>
                            <a:ext cx="5612130" cy="12700"/>
                          </a:xfrm>
                          <a:prstGeom prst="rect">
                            <a:avLst/>
                          </a:prstGeom>
                          <a:solidFill>
                            <a:srgbClr val="FFFFFF"/>
                          </a:solidFill>
                          <a:ln w="12700" cap="flat">
                            <a:noFill/>
                            <a:miter lim="400000"/>
                          </a:ln>
                          <a:effectLst/>
                        </wps:spPr>
                        <wps:bodyPr/>
                      </wps:wsp>
                      <wps:wsp>
                        <wps:cNvPr id="1073741830" name="Shape 1073741830"/>
                        <wps:cNvSpPr/>
                        <wps:spPr>
                          <a:xfrm>
                            <a:off x="0" y="6032"/>
                            <a:ext cx="5612130" cy="12701"/>
                          </a:xfrm>
                          <a:prstGeom prst="rect">
                            <a:avLst/>
                          </a:prstGeom>
                          <a:noFill/>
                          <a:ln w="12700" cap="flat">
                            <a:noFill/>
                            <a:miter lim="400000"/>
                          </a:ln>
                          <a:effectLst/>
                        </wps:spPr>
                        <wps:txbx>
                          <w:txbxContent>
                            <w:p w14:paraId="1CF3742A" w14:textId="77777777" w:rsidR="00D8389D" w:rsidRDefault="00D8389D" w:rsidP="00D8389D">
                              <w:pPr>
                                <w:pStyle w:val="Descripcin"/>
                              </w:pPr>
                              <w:r>
                                <w:t>Figura 4: Escenario de la arquitectura</w:t>
                              </w:r>
                            </w:p>
                          </w:txbxContent>
                        </wps:txbx>
                        <wps:bodyPr wrap="square" lIns="0" tIns="0" rIns="0" bIns="0" numCol="1" anchor="t">
                          <a:noAutofit/>
                        </wps:bodyPr>
                      </wps:wsp>
                    </wpg:wgp>
                  </a:graphicData>
                </a:graphic>
              </wp:anchor>
            </w:drawing>
          </mc:Choice>
          <mc:Fallback>
            <w:pict>
              <v:group w14:anchorId="2E3E8931" id="officeArt object" o:spid="_x0000_s1026" style="position:absolute;left:0;text-align:left;margin-left:1.5pt;margin-top:251pt;width:441.9pt;height:1.5pt;z-index:251661312;mso-wrap-distance-left:0;mso-wrap-distance-right:0;mso-position-vertical-relative:line" coordsize="5612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6PPcAIAAJMGAAAOAAAAZHJzL2Uyb0RvYy54bWy8VduO0zAQfUfiHyy/0yTt0pao6Wq1Sysk&#10;BCstfIDrOImRb9hu0/17xs6lpcsDFEEeXN9mPHPOmenq9igFOjDruFYFziYpRkxRXXJVF/jrl82b&#10;JUbOE1USoRUr8DNz+Hb9+tWqNTmb6kaLklkETpTLW1PgxnuTJ4mjDZPETbRhCg4rbSXxsLR1UlrS&#10;gncpkmmazpNW29JYTZlzsPvQHeJ19F9VjPrPVeWYR6LAEJuPo43jLozJekXy2hLTcNqHQa6IQhKu&#10;4NHR1QPxBO0tf+FKcmq105WfUC0TXVWcspgDZJOlF9lsrd6bmEudt7UZYQJoL3C62i39dHi0iJfA&#10;XbqYLW6y5SzDSBEJXHXR3VmP9O4bIBnAak2dg83WmifzaPuNuluF/I+VleEXbNExwvw8wsyOHlHY&#10;fDvPptkM2KBwli0Xs1lHA22AqxdWtHl/bjd9d7KbBrtkeDQJsY2htAYE5U6Yub/D7KkhhkUqXMj/&#10;ArMQVIdZvIcGLGE/QhRtRsBc7gC769CaLtIo2jFrkhvr/JZpicKkwDYwFZyTw0fnO4CGK2HbacHL&#10;DRciLmy9uxcWHQjUxyZ+PaY/XRMKtUBVfBxRAnVaCdK9onTwBc+QXHIPtSy4LPBNGr7elVDhlMVq&#10;7EMK7HQghNlOl89RTEBhZC3o7D/SF7T4K/pg/8/pm6ezqEvI+Fy3o94BxKwHZiiWgZ7fZPAM8n9M&#10;jD/ujj0CHUeohVZZYPd9TyzDSHxQUFehrw4TO0x2w0Tt5b0GdUFbIYo2GprvoJy7vdcVjxo9yQAq&#10;elRBLGnofLHK+y4dWuv5Ot4//ZesfwAAAP//AwBQSwMEFAAGAAgAAAAhAGLD8GPfAAAACQEAAA8A&#10;AABkcnMvZG93bnJldi54bWxMj0FrwkAQhe8F/8Myhd7qbpRISLMREduTFKpC6W1MxiSY3Q3ZNYn/&#10;vuOpvc3Me7z5XraeTCsG6n3jrIZorkCQLVzZ2ErD6fj+moDwAW2JrbOk4U4e1vnsKcO0dKP9ouEQ&#10;KsEh1qeooQ6hS6X0RU0G/dx1ZFm7uN5g4LWvZNnjyOGmlQulVtJgY/lDjR1tayquh5vR8DHiuFlG&#10;u2F/vWzvP8f483sfkdYvz9PmDUSgKfyZ4YHP6JAz09ndbOlFq2HJTYKGWC14YD1JVlzl/LjECmSe&#10;yf8N8l8AAAD//wMAUEsBAi0AFAAGAAgAAAAhALaDOJL+AAAA4QEAABMAAAAAAAAAAAAAAAAAAAAA&#10;AFtDb250ZW50X1R5cGVzXS54bWxQSwECLQAUAAYACAAAACEAOP0h/9YAAACUAQAACwAAAAAAAAAA&#10;AAAAAAAvAQAAX3JlbHMvLnJlbHNQSwECLQAUAAYACAAAACEA1pejz3ACAACTBgAADgAAAAAAAAAA&#10;AAAAAAAuAgAAZHJzL2Uyb0RvYy54bWxQSwECLQAUAAYACAAAACEAYsPwY98AAAAJAQAADwAAAAAA&#10;AAAAAAAAAADKBAAAZHJzL2Rvd25yZXYueG1sUEsFBgAAAAAEAAQA8wAAANYFAAAAAA==&#10;">
                <v:rect id="Shape 1073741829" o:spid="_x0000_s1027" style="position:absolute;width:561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3byAAAAOMAAAAPAAAAZHJzL2Rvd25yZXYueG1sRE/NTgIx&#10;EL6b8A7NkHAx0oLowkohRGPCwYusDzDZjtvV7XTTlmV5e2ti4nG+/9nuR9eJgUJsPWtYzBUI4tqb&#10;lhsNH9Xr3RpETMgGO8+k4UoR9rvJzRZL4y/8TsMpNSKHcCxRg02pL6WMtSWHce574sx9+uAw5TM0&#10;0gS85HDXyaVSj9Jhy7nBYk/Plurv09lpKMLXyiWlhuvm+Fa9PFR2uD2PWs+m4+EJRKIx/Yv/3EeT&#10;56vivlgt1ssN/P6UAZC7HwAAAP//AwBQSwECLQAUAAYACAAAACEA2+H2y+4AAACFAQAAEwAAAAAA&#10;AAAAAAAAAAAAAAAAW0NvbnRlbnRfVHlwZXNdLnhtbFBLAQItABQABgAIAAAAIQBa9CxbvwAAABUB&#10;AAALAAAAAAAAAAAAAAAAAB8BAABfcmVscy8ucmVsc1BLAQItABQABgAIAAAAIQCKpM3byAAAAOMA&#10;AAAPAAAAAAAAAAAAAAAAAAcCAABkcnMvZG93bnJldi54bWxQSwUGAAAAAAMAAwC3AAAA/AIAAAAA&#10;" stroked="f" strokeweight="1pt">
                  <v:stroke miterlimit="4"/>
                </v:rect>
                <v:rect id="Shape 1073741830" o:spid="_x0000_s1028" style="position:absolute;top:60;width:561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vEuyAAAAOMAAAAPAAAAZHJzL2Rvd25yZXYueG1sRI9Ba8JA&#10;EIXvhf6HZQre6sYqKtFVSqFQbxpLwduQHZNgdjZkt3H9985B8Dgzb95733qbXKsG6kPj2cBknIEi&#10;Lr1tuDLwe/x+X4IKEdli65kM3CjAdvP6ssbc+isfaChipcSEQ44G6hi7XOtQ1uQwjH1HLLez7x1G&#10;GftK2x6vYu5a/ZFlc+2wYUmosaOvmspL8e8M/AW7i3TbOz8r8DTHQxpSk4wZvaXPFahIKT7Fj+8f&#10;K/WzxXQxmyynQiFMsgC9uQMAAP//AwBQSwECLQAUAAYACAAAACEA2+H2y+4AAACFAQAAEwAAAAAA&#10;AAAAAAAAAAAAAAAAW0NvbnRlbnRfVHlwZXNdLnhtbFBLAQItABQABgAIAAAAIQBa9CxbvwAAABUB&#10;AAALAAAAAAAAAAAAAAAAAB8BAABfcmVscy8ucmVsc1BLAQItABQABgAIAAAAIQBnxvEuyAAAAOMA&#10;AAAPAAAAAAAAAAAAAAAAAAcCAABkcnMvZG93bnJldi54bWxQSwUGAAAAAAMAAwC3AAAA/AIAAAAA&#10;" filled="f" stroked="f" strokeweight="1pt">
                  <v:stroke miterlimit="4"/>
                  <v:textbox inset="0,0,0,0">
                    <w:txbxContent>
                      <w:p w14:paraId="1CF3742A" w14:textId="77777777" w:rsidR="00D8389D" w:rsidRDefault="00D8389D" w:rsidP="00D8389D">
                        <w:pPr>
                          <w:pStyle w:val="Descripcin"/>
                        </w:pPr>
                        <w:r>
                          <w:t>Figura 4: Escenario de la arquitectura</w:t>
                        </w:r>
                      </w:p>
                    </w:txbxContent>
                  </v:textbox>
                </v:rect>
                <w10:wrap anchory="line"/>
              </v:group>
            </w:pict>
          </mc:Fallback>
        </mc:AlternateContent>
      </w:r>
      <w:r w:rsidRPr="000F41A3">
        <w:rPr>
          <w:lang w:val="es-MX"/>
        </w:rPr>
        <w:drawing>
          <wp:anchor distT="0" distB="0" distL="0" distR="0" simplePos="0" relativeHeight="251659264" behindDoc="0" locked="0" layoutInCell="1" allowOverlap="1" wp14:anchorId="1E0ED0A5" wp14:editId="39671804">
            <wp:simplePos x="0" y="0"/>
            <wp:positionH relativeFrom="page">
              <wp:posOffset>1099185</wp:posOffset>
            </wp:positionH>
            <wp:positionV relativeFrom="line">
              <wp:posOffset>104775</wp:posOffset>
            </wp:positionV>
            <wp:extent cx="5612130" cy="3032125"/>
            <wp:effectExtent l="0" t="0" r="0" b="0"/>
            <wp:wrapNone/>
            <wp:docPr id="1073741832" name="officeArt object" descr="https://lh4.googleusercontent.com/qYsJHE1Uz-RybOP57Nk78b0H1ur1GV1eyMFG0N1DdwMBCFI00Ty3I-L0TpLeRHDBUgHgcRa6cBS37jtQNR3np74He_tsVioIAuhS_sH18NFlDMlAXTVBjo0ZEA"/>
            <wp:cNvGraphicFramePr/>
            <a:graphic xmlns:a="http://schemas.openxmlformats.org/drawingml/2006/main">
              <a:graphicData uri="http://schemas.openxmlformats.org/drawingml/2006/picture">
                <pic:pic xmlns:pic="http://schemas.openxmlformats.org/drawingml/2006/picture">
                  <pic:nvPicPr>
                    <pic:cNvPr id="1073741832" name="image5.png" descr="https://lh4.googleusercontent.com/qYsJHE1Uz-RybOP57Nk78b0H1ur1GV1eyMFG0N1DdwMBCFI00Ty3I-L0TpLeRHDBUgHgcRa6cBS37jtQNR3np74He_tsVioIAuhS_sH18NFlDMlAXTVBjo0ZEA"/>
                    <pic:cNvPicPr>
                      <a:picLocks noChangeAspect="1"/>
                    </pic:cNvPicPr>
                  </pic:nvPicPr>
                  <pic:blipFill>
                    <a:blip r:embed="rId12">
                      <a:extLst/>
                    </a:blip>
                    <a:stretch>
                      <a:fillRect/>
                    </a:stretch>
                  </pic:blipFill>
                  <pic:spPr>
                    <a:xfrm>
                      <a:off x="0" y="0"/>
                      <a:ext cx="5612130" cy="3032125"/>
                    </a:xfrm>
                    <a:prstGeom prst="rect">
                      <a:avLst/>
                    </a:prstGeom>
                    <a:ln w="12700" cap="flat">
                      <a:noFill/>
                      <a:miter lim="400000"/>
                    </a:ln>
                    <a:effectLst/>
                  </pic:spPr>
                </pic:pic>
              </a:graphicData>
            </a:graphic>
          </wp:anchor>
        </w:drawing>
      </w:r>
    </w:p>
    <w:p w14:paraId="21680483" w14:textId="77777777" w:rsidR="00D8389D" w:rsidRPr="000F41A3" w:rsidRDefault="00D8389D" w:rsidP="00D8389D">
      <w:pPr>
        <w:pStyle w:val="Body"/>
        <w:spacing w:line="360" w:lineRule="auto"/>
        <w:jc w:val="both"/>
        <w:rPr>
          <w:rFonts w:ascii="Arial" w:eastAsia="Arial" w:hAnsi="Arial" w:cs="Arial"/>
          <w:sz w:val="24"/>
          <w:szCs w:val="24"/>
          <w:lang w:val="es-MX"/>
        </w:rPr>
      </w:pPr>
      <w:r w:rsidRPr="000F41A3">
        <w:rPr>
          <w:lang w:val="es-MX"/>
        </w:rPr>
        <mc:AlternateContent>
          <mc:Choice Requires="wpg">
            <w:drawing>
              <wp:anchor distT="0" distB="0" distL="0" distR="0" simplePos="0" relativeHeight="251660288" behindDoc="0" locked="0" layoutInCell="1" allowOverlap="1" wp14:anchorId="431135A2" wp14:editId="06435C13">
                <wp:simplePos x="0" y="0"/>
                <wp:positionH relativeFrom="column">
                  <wp:posOffset>118110</wp:posOffset>
                </wp:positionH>
                <wp:positionV relativeFrom="line">
                  <wp:posOffset>3094672</wp:posOffset>
                </wp:positionV>
                <wp:extent cx="5612130" cy="18733"/>
                <wp:effectExtent l="0" t="0" r="0" b="0"/>
                <wp:wrapNone/>
                <wp:docPr id="1073741835" name="officeArt object"/>
                <wp:cNvGraphicFramePr/>
                <a:graphic xmlns:a="http://schemas.openxmlformats.org/drawingml/2006/main">
                  <a:graphicData uri="http://schemas.microsoft.com/office/word/2010/wordprocessingGroup">
                    <wpg:wgp>
                      <wpg:cNvGrpSpPr/>
                      <wpg:grpSpPr>
                        <a:xfrm>
                          <a:off x="0" y="0"/>
                          <a:ext cx="5612130" cy="18733"/>
                          <a:chOff x="0" y="0"/>
                          <a:chExt cx="5612129" cy="18732"/>
                        </a:xfrm>
                      </wpg:grpSpPr>
                      <wps:wsp>
                        <wps:cNvPr id="1073741833" name="Shape 1073741833"/>
                        <wps:cNvSpPr/>
                        <wps:spPr>
                          <a:xfrm>
                            <a:off x="0" y="0"/>
                            <a:ext cx="5612130" cy="12700"/>
                          </a:xfrm>
                          <a:prstGeom prst="rect">
                            <a:avLst/>
                          </a:prstGeom>
                          <a:solidFill>
                            <a:srgbClr val="FFFFFF"/>
                          </a:solidFill>
                          <a:ln w="12700" cap="flat">
                            <a:noFill/>
                            <a:miter lim="400000"/>
                          </a:ln>
                          <a:effectLst/>
                        </wps:spPr>
                        <wps:bodyPr/>
                      </wps:wsp>
                      <wps:wsp>
                        <wps:cNvPr id="1073741834" name="Shape 1073741834"/>
                        <wps:cNvSpPr/>
                        <wps:spPr>
                          <a:xfrm>
                            <a:off x="0" y="6032"/>
                            <a:ext cx="5612130" cy="12701"/>
                          </a:xfrm>
                          <a:prstGeom prst="rect">
                            <a:avLst/>
                          </a:prstGeom>
                          <a:noFill/>
                          <a:ln w="12700" cap="flat">
                            <a:noFill/>
                            <a:miter lim="400000"/>
                          </a:ln>
                          <a:effectLst/>
                        </wps:spPr>
                        <wps:txbx>
                          <w:txbxContent>
                            <w:p w14:paraId="4AFCC4E2" w14:textId="77777777" w:rsidR="00D8389D" w:rsidRDefault="00D8389D" w:rsidP="00D8389D">
                              <w:pPr>
                                <w:pStyle w:val="Descripcin"/>
                                <w:jc w:val="center"/>
                              </w:pPr>
                              <w:r>
                                <w:t>Figura 5: Escenario de la arquitectura</w:t>
                              </w:r>
                            </w:p>
                          </w:txbxContent>
                        </wps:txbx>
                        <wps:bodyPr wrap="square" lIns="0" tIns="0" rIns="0" bIns="0" numCol="1" anchor="t">
                          <a:noAutofit/>
                        </wps:bodyPr>
                      </wps:wsp>
                    </wpg:wgp>
                  </a:graphicData>
                </a:graphic>
              </wp:anchor>
            </w:drawing>
          </mc:Choice>
          <mc:Fallback>
            <w:pict>
              <v:group w14:anchorId="431135A2" id="_x0000_s1029" style="position:absolute;left:0;text-align:left;margin-left:9.3pt;margin-top:243.65pt;width:441.9pt;height:1.5pt;z-index:251660288;mso-wrap-distance-left:0;mso-wrap-distance-right:0;mso-position-vertical-relative:line" coordsize="5612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9DvcQIAAJoGAAAOAAAAZHJzL2Uyb0RvYy54bWy8Vctu2zAQvBfoPxC815Isx04Fy0GQ1EaB&#10;og2Q9gNoipJY8FWStpy/75KyZCdBD3HR6kDztcvdmdn18uYgBdoz67hWJc4mKUZMUV1x1ZT4x/f1&#10;h2uMnCeqIkIrVuIn5vDN6v27ZWcKNtWtFhWzCJwoV3SmxK33pkgSR1smiZtowxQc1tpK4mFpm6Sy&#10;pAPvUiTTNJ0nnbaVsZoy52D3vj/Eq+i/rhn13+raMY9EiSE2H0cbx20Yk9WSFI0lpuX0GAa5IApJ&#10;uIJHR1f3xBO0s/yVK8mp1U7XfkK1THRdc8piDpBNlr7IZmP1zsRcmqJrzAgTQPsCp4vd0q/7B4t4&#10;Bdyli3wxy67zK4wUkcBVH92t9UhvfwKSAazONAXYbKx5NA/2uNH0q5D/obYy/IItOkSYn0aY2cEj&#10;CptX82ya5cAGhbPsepHnPQ20Ba5eWdH207nd9OPJbhrskuHRJMQ2htIZEJQ7Yeb+DrPHlhgWqXAh&#10;/5eY5QNm8R4asYyZhVDAZgTMFQ6wuwyt6SKNoh2zJoWxzm+YlihMSmwDU8E52X9xvgdouBK2nRa8&#10;WnMh4sI22zth0Z5Afazjd8T02TWhUAdUxccRJVCntSD9K0oHX/AMKST3UMuCyxLP0vAdXQkVTlms&#10;xmNIAZIehDDb6uopigkojKwFnf1P+mZ/oG8WMgihvIG+eZpHXULG57od9Q4gZs90+2YGzyD/x8T4&#10;w/bQN4cBiJ4q1EHHLLH7tSOWYSQ+Kyiv0F6HiR0m22GidvJOg8gyjIiirYYePAjodud1zaNUT2qA&#10;wh7FECsbGmAs9mOzDh32fB3vn/5SVr8BAAD//wMAUEsDBBQABgAIAAAAIQBkT5lO4QAAAAoBAAAP&#10;AAAAZHJzL2Rvd25yZXYueG1sTI/BTsMwDIbvSLxDZCRuLOk6RleaTtMEnCYkNiTELWu9tlrjVE3W&#10;dm+POcHxtz/9/pytJ9uKAXvfONIQzRQIpMKVDVUaPg+vDwkIHwyVpnWEGq7oYZ3f3mQmLd1IHzjs&#10;QyW4hHxqNNQhdKmUvqjRGj9zHRLvTq63JnDsK1n2ZuRy28q5UktpTUN8oTYdbmsszvuL1fA2mnET&#10;Ry/D7nzaXr8Pj+9fuwi1vr+bNs8gAk7hD4ZffVaHnJ2O7kKlFy3nZMmkhkXyFINgYKXmCxBHnqxU&#10;DDLP5P8X8h8AAAD//wMAUEsBAi0AFAAGAAgAAAAhALaDOJL+AAAA4QEAABMAAAAAAAAAAAAAAAAA&#10;AAAAAFtDb250ZW50X1R5cGVzXS54bWxQSwECLQAUAAYACAAAACEAOP0h/9YAAACUAQAACwAAAAAA&#10;AAAAAAAAAAAvAQAAX3JlbHMvLnJlbHNQSwECLQAUAAYACAAAACEAe6vQ73ECAACaBgAADgAAAAAA&#10;AAAAAAAAAAAuAgAAZHJzL2Uyb0RvYy54bWxQSwECLQAUAAYACAAAACEAZE+ZTuEAAAAKAQAADwAA&#10;AAAAAAAAAAAAAADLBAAAZHJzL2Rvd25yZXYueG1sUEsFBgAAAAAEAAQA8wAAANkFAAAAAA==&#10;">
                <v:rect id="Shape 1073741833" o:spid="_x0000_s1030" style="position:absolute;width:561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WzsxwAAAOMAAAAPAAAAZHJzL2Rvd25yZXYueG1sRE9fS8Mw&#10;EH8X/A7hBF/EJbPTzrpsiCLsYS+u+wBHc2uqzaUkWdd9eyMIPt7v/602k+vFSCF2njXMZwoEceNN&#10;x62GQ/1xvwQRE7LB3jNpuFCEzfr6aoWV8Wf+pHGfWpFDOFaowaY0VFLGxpLDOPMDceaOPjhM+Qyt&#10;NAHPOdz18kGpJ+mw49xgcaA3S833/uQ0lOFr4ZJS4+V5u6vfH2s73p0mrW9vptcXEImm9C/+c29N&#10;nq/KolzMl0UBvz9lAOT6BwAA//8DAFBLAQItABQABgAIAAAAIQDb4fbL7gAAAIUBAAATAAAAAAAA&#10;AAAAAAAAAAAAAABbQ29udGVudF9UeXBlc10ueG1sUEsBAi0AFAAGAAgAAAAhAFr0LFu/AAAAFQEA&#10;AAsAAAAAAAAAAAAAAAAAHwEAAF9yZWxzLy5yZWxzUEsBAi0AFAAGAAgAAAAhAG6VbOzHAAAA4wAA&#10;AA8AAAAAAAAAAAAAAAAABwIAAGRycy9kb3ducmV2LnhtbFBLBQYAAAAAAwADALcAAAD7AgAAAAA=&#10;" stroked="f" strokeweight="1pt">
                  <v:stroke miterlimit="4"/>
                </v:rect>
                <v:rect id="Shape 1073741834" o:spid="_x0000_s1031" style="position:absolute;top:60;width:561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txAAAAOMAAAAPAAAAZHJzL2Rvd25yZXYueG1sRE/NisIw&#10;EL4v+A5hBG9r6lpUqlFkQXBvWkXwNjRjW2wmpYk1vv1GWNjjfP+z2gTTiJ46V1tWMBknIIgLq2su&#10;FZxPu88FCOeRNTaWScGLHGzWg48VZto++Uh97ksRQ9hlqKDyvs2kdEVFBt3YtsSRu9nOoI9nV0rd&#10;4TOGm0Z+JclMGqw5NlTY0ndFxT1/GAUXp388vQ7GpjleZ3gMfaiDUqNh2C5BeAr+X/zn3us4P5lP&#10;5+lkMU3h/VMEQK5/AQAA//8DAFBLAQItABQABgAIAAAAIQDb4fbL7gAAAIUBAAATAAAAAAAAAAAA&#10;AAAAAAAAAABbQ29udGVudF9UeXBlc10ueG1sUEsBAi0AFAAGAAgAAAAhAFr0LFu/AAAAFQEAAAsA&#10;AAAAAAAAAAAAAAAAHwEAAF9yZWxzLy5yZWxzUEsBAi0AFAAGAAgAAAAhABj99y3EAAAA4wAAAA8A&#10;AAAAAAAAAAAAAAAABwIAAGRycy9kb3ducmV2LnhtbFBLBQYAAAAAAwADALcAAAD4AgAAAAA=&#10;" filled="f" stroked="f" strokeweight="1pt">
                  <v:stroke miterlimit="4"/>
                  <v:textbox inset="0,0,0,0">
                    <w:txbxContent>
                      <w:p w14:paraId="4AFCC4E2" w14:textId="77777777" w:rsidR="00D8389D" w:rsidRDefault="00D8389D" w:rsidP="00D8389D">
                        <w:pPr>
                          <w:pStyle w:val="Descripcin"/>
                          <w:jc w:val="center"/>
                        </w:pPr>
                        <w:r>
                          <w:t>Figura 5: Escenario de la arquitectura</w:t>
                        </w:r>
                      </w:p>
                    </w:txbxContent>
                  </v:textbox>
                </v:rect>
                <w10:wrap anchory="line"/>
              </v:group>
            </w:pict>
          </mc:Fallback>
        </mc:AlternateContent>
      </w:r>
    </w:p>
    <w:p w14:paraId="2E81D774"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46334A04"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38AB633B"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220A97DE"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0B70D36D"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026BC3C9"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7B42988F" w14:textId="77777777" w:rsidR="00D8389D" w:rsidRPr="000F41A3" w:rsidRDefault="00D8389D" w:rsidP="00D8389D">
      <w:pPr>
        <w:pStyle w:val="Body"/>
        <w:spacing w:line="360" w:lineRule="auto"/>
        <w:jc w:val="both"/>
        <w:rPr>
          <w:rFonts w:ascii="Arial" w:eastAsia="Arial" w:hAnsi="Arial" w:cs="Arial"/>
          <w:b/>
          <w:bCs/>
          <w:sz w:val="24"/>
          <w:szCs w:val="24"/>
          <w:lang w:val="es-MX"/>
        </w:rPr>
      </w:pPr>
    </w:p>
    <w:p w14:paraId="44E39C0A" w14:textId="77777777" w:rsidR="00D8389D" w:rsidRPr="000F41A3" w:rsidRDefault="00D8389D" w:rsidP="00D8389D">
      <w:pPr>
        <w:pStyle w:val="Body"/>
        <w:spacing w:line="360" w:lineRule="auto"/>
        <w:jc w:val="both"/>
        <w:rPr>
          <w:rFonts w:ascii="Arial" w:eastAsia="Arial" w:hAnsi="Arial" w:cs="Arial"/>
          <w:b/>
          <w:bCs/>
          <w:sz w:val="24"/>
          <w:szCs w:val="24"/>
          <w:lang w:val="es-MX"/>
        </w:rPr>
      </w:pPr>
    </w:p>
    <w:p w14:paraId="6AE60060" w14:textId="77777777" w:rsidR="00D8389D" w:rsidRPr="000F41A3" w:rsidRDefault="00D8389D" w:rsidP="00D8389D">
      <w:pPr>
        <w:pStyle w:val="Ttulo2"/>
        <w:spacing w:before="240" w:after="360" w:line="360" w:lineRule="auto"/>
        <w:jc w:val="both"/>
        <w:rPr>
          <w:lang w:val="es-MX"/>
        </w:rPr>
      </w:pPr>
      <w:bookmarkStart w:id="38" w:name="_Toc38"/>
      <w:r w:rsidRPr="000F41A3">
        <w:rPr>
          <w:lang w:val="es-MX"/>
        </w:rPr>
        <w:t>III.3 Componentes</w:t>
      </w:r>
      <w:bookmarkEnd w:id="38"/>
    </w:p>
    <w:p w14:paraId="14A94D6D" w14:textId="77777777" w:rsidR="00D8389D" w:rsidRPr="000F41A3" w:rsidRDefault="00D8389D" w:rsidP="00D8389D">
      <w:pPr>
        <w:pStyle w:val="Body"/>
        <w:spacing w:before="120" w:after="240" w:line="360" w:lineRule="auto"/>
        <w:rPr>
          <w:rFonts w:ascii="Arial" w:eastAsia="Arial" w:hAnsi="Arial" w:cs="Arial"/>
          <w:sz w:val="24"/>
          <w:szCs w:val="24"/>
          <w:lang w:val="es-MX"/>
        </w:rPr>
      </w:pPr>
      <w:r w:rsidRPr="000F41A3">
        <w:rPr>
          <w:rFonts w:ascii="Arial" w:hAnsi="Arial"/>
          <w:sz w:val="24"/>
          <w:szCs w:val="24"/>
          <w:lang w:val="es-MX"/>
        </w:rPr>
        <w:t>Los componentes utilizados para la WSN son los nodos, nodo central y servidor, la funcionalidad de cada uno de ellos se explica en los siguientes puntos.</w:t>
      </w:r>
    </w:p>
    <w:p w14:paraId="3E0C0D77" w14:textId="77777777" w:rsidR="00D8389D" w:rsidRPr="000F41A3" w:rsidRDefault="00D8389D" w:rsidP="002631F3">
      <w:pPr>
        <w:pStyle w:val="Body"/>
        <w:numPr>
          <w:ilvl w:val="0"/>
          <w:numId w:val="74"/>
        </w:numPr>
        <w:spacing w:before="120" w:after="240" w:line="360" w:lineRule="auto"/>
        <w:rPr>
          <w:rFonts w:ascii="Arial" w:eastAsia="Arial" w:hAnsi="Arial" w:cs="Arial"/>
          <w:b/>
          <w:bCs/>
          <w:sz w:val="24"/>
          <w:szCs w:val="24"/>
          <w:lang w:val="es-MX"/>
        </w:rPr>
      </w:pPr>
      <w:r w:rsidRPr="000F41A3">
        <w:rPr>
          <w:rFonts w:ascii="Arial" w:hAnsi="Arial"/>
          <w:b/>
          <w:bCs/>
          <w:sz w:val="24"/>
          <w:szCs w:val="24"/>
          <w:lang w:val="es-MX"/>
        </w:rPr>
        <w:t>Nodo</w:t>
      </w:r>
    </w:p>
    <w:p w14:paraId="6F6D50EA" w14:textId="77777777" w:rsidR="00D8389D" w:rsidRPr="000F41A3" w:rsidRDefault="00D8389D" w:rsidP="002D7537">
      <w:pPr>
        <w:pStyle w:val="Body"/>
        <w:spacing w:before="120" w:after="240" w:line="360" w:lineRule="auto"/>
        <w:ind w:left="360"/>
        <w:jc w:val="both"/>
        <w:rPr>
          <w:rFonts w:ascii="Arial" w:eastAsia="Arial" w:hAnsi="Arial" w:cs="Arial"/>
          <w:sz w:val="24"/>
          <w:szCs w:val="24"/>
          <w:lang w:val="es-MX"/>
        </w:rPr>
      </w:pPr>
      <w:r w:rsidRPr="000F41A3">
        <w:rPr>
          <w:rFonts w:ascii="Arial" w:hAnsi="Arial"/>
          <w:sz w:val="24"/>
          <w:szCs w:val="24"/>
          <w:lang w:val="es-MX"/>
        </w:rPr>
        <w:t>Aquí está contenida la funcionalidad de un nodo de sensado, los cuales son cada uno de los nodos de la red encargados de estar capturando la información del medio ambiente. Además, este componente cuenta con subcomponentes encargados de realizar distintas tareas para lograr el objetivo de capturar la información, los cuales son:</w:t>
      </w:r>
    </w:p>
    <w:p w14:paraId="4FC6142C" w14:textId="7BC84F25" w:rsidR="00D8389D" w:rsidRPr="000F41A3" w:rsidRDefault="00D8389D" w:rsidP="00D8389D">
      <w:pPr>
        <w:pStyle w:val="Body"/>
        <w:spacing w:before="120" w:after="240" w:line="360" w:lineRule="auto"/>
        <w:ind w:left="720"/>
        <w:rPr>
          <w:rFonts w:ascii="Arial" w:eastAsia="Arial" w:hAnsi="Arial" w:cs="Arial"/>
          <w:sz w:val="24"/>
          <w:szCs w:val="24"/>
          <w:lang w:val="es-MX"/>
        </w:rPr>
      </w:pPr>
      <w:r w:rsidRPr="000F41A3">
        <w:rPr>
          <w:rFonts w:ascii="Arial" w:hAnsi="Arial"/>
          <w:sz w:val="24"/>
          <w:szCs w:val="24"/>
          <w:u w:val="single"/>
          <w:lang w:val="es-MX"/>
        </w:rPr>
        <w:t>L</w:t>
      </w:r>
      <w:r w:rsidRPr="000F41A3">
        <w:rPr>
          <w:rFonts w:ascii="Arial" w:hAnsi="Arial"/>
          <w:sz w:val="24"/>
          <w:szCs w:val="24"/>
          <w:u w:val="single"/>
          <w:lang w:val="es-MX"/>
        </w:rPr>
        <w:t>ectura de datos</w:t>
      </w:r>
      <w:r w:rsidRPr="000F41A3">
        <w:rPr>
          <w:rFonts w:ascii="Arial" w:hAnsi="Arial"/>
          <w:sz w:val="24"/>
          <w:szCs w:val="24"/>
          <w:lang w:val="es-MX"/>
        </w:rPr>
        <w:t>:</w:t>
      </w:r>
      <w:r w:rsidR="000F41A3">
        <w:rPr>
          <w:rFonts w:ascii="Arial" w:hAnsi="Arial"/>
          <w:sz w:val="24"/>
          <w:szCs w:val="24"/>
          <w:lang w:val="es-MX"/>
        </w:rPr>
        <w:t xml:space="preserve"> </w:t>
      </w:r>
      <w:r w:rsidRPr="000F41A3">
        <w:rPr>
          <w:rFonts w:ascii="Arial" w:hAnsi="Arial"/>
          <w:sz w:val="24"/>
          <w:szCs w:val="24"/>
          <w:lang w:val="es-MX"/>
        </w:rPr>
        <w:t>En este se obtienen las lecturas medibles del medio ambiente.</w:t>
      </w:r>
    </w:p>
    <w:p w14:paraId="7D00BCDD" w14:textId="77777777" w:rsidR="00D8389D" w:rsidRPr="000F41A3" w:rsidRDefault="00D8389D" w:rsidP="00D8389D">
      <w:pPr>
        <w:pStyle w:val="Body"/>
        <w:spacing w:before="120" w:after="240" w:line="360" w:lineRule="auto"/>
        <w:ind w:left="720"/>
        <w:rPr>
          <w:rFonts w:ascii="Arial" w:eastAsia="Arial" w:hAnsi="Arial" w:cs="Arial"/>
          <w:sz w:val="24"/>
          <w:szCs w:val="24"/>
          <w:lang w:val="es-MX"/>
        </w:rPr>
      </w:pPr>
      <w:r w:rsidRPr="000F41A3">
        <w:rPr>
          <w:rFonts w:ascii="Arial" w:hAnsi="Arial"/>
          <w:sz w:val="24"/>
          <w:szCs w:val="24"/>
          <w:u w:val="single"/>
          <w:lang w:val="es-MX"/>
        </w:rPr>
        <w:t>Comunicació</w:t>
      </w:r>
      <w:r w:rsidRPr="000F41A3">
        <w:rPr>
          <w:rFonts w:ascii="Arial" w:hAnsi="Arial"/>
          <w:sz w:val="24"/>
          <w:szCs w:val="24"/>
          <w:u w:val="single"/>
          <w:lang w:val="es-MX"/>
        </w:rPr>
        <w:t>n</w:t>
      </w:r>
      <w:r w:rsidRPr="000F41A3">
        <w:rPr>
          <w:rFonts w:ascii="Arial" w:hAnsi="Arial"/>
          <w:sz w:val="24"/>
          <w:szCs w:val="24"/>
          <w:lang w:val="es-MX"/>
        </w:rPr>
        <w:t xml:space="preserve">: </w:t>
      </w:r>
      <w:r w:rsidRPr="000F41A3">
        <w:rPr>
          <w:rFonts w:ascii="Arial" w:hAnsi="Arial"/>
          <w:sz w:val="24"/>
          <w:szCs w:val="24"/>
          <w:lang w:val="es-MX"/>
        </w:rPr>
        <w:t xml:space="preserve">Es el encargado de enviar y recibir la comunicación entre el nodo de sensado y el nodo central, enviando los datos obtenidos en el </w:t>
      </w:r>
      <w:r w:rsidRPr="000F41A3">
        <w:rPr>
          <w:rFonts w:ascii="Arial" w:hAnsi="Arial"/>
          <w:sz w:val="24"/>
          <w:szCs w:val="24"/>
          <w:lang w:val="es-MX"/>
        </w:rPr>
        <w:lastRenderedPageBreak/>
        <w:t>subcomponente de lectura de datos, además procesa comandos enviados desde el mismo nodo central para modificar su comportamiento.</w:t>
      </w:r>
    </w:p>
    <w:p w14:paraId="205A652B" w14:textId="77777777" w:rsidR="00D8389D" w:rsidRPr="000F41A3" w:rsidRDefault="00D8389D" w:rsidP="002631F3">
      <w:pPr>
        <w:pStyle w:val="Body"/>
        <w:numPr>
          <w:ilvl w:val="0"/>
          <w:numId w:val="74"/>
        </w:numPr>
        <w:spacing w:before="120" w:after="240" w:line="360" w:lineRule="auto"/>
        <w:jc w:val="both"/>
        <w:rPr>
          <w:rFonts w:ascii="Arial" w:eastAsia="Arial" w:hAnsi="Arial" w:cs="Arial"/>
          <w:b/>
          <w:bCs/>
          <w:sz w:val="24"/>
          <w:szCs w:val="24"/>
          <w:lang w:val="es-MX"/>
        </w:rPr>
      </w:pPr>
      <w:r w:rsidRPr="000F41A3">
        <w:rPr>
          <w:rFonts w:ascii="Arial" w:hAnsi="Arial"/>
          <w:b/>
          <w:bCs/>
          <w:sz w:val="24"/>
          <w:szCs w:val="24"/>
          <w:lang w:val="es-MX"/>
        </w:rPr>
        <w:t>Nodo central</w:t>
      </w:r>
    </w:p>
    <w:p w14:paraId="46E7F844" w14:textId="7195083A" w:rsidR="00D8389D" w:rsidRPr="000F41A3" w:rsidRDefault="00D8389D" w:rsidP="002D7537">
      <w:pPr>
        <w:pStyle w:val="Body"/>
        <w:spacing w:before="120" w:after="240" w:line="360" w:lineRule="auto"/>
        <w:ind w:left="360"/>
        <w:jc w:val="both"/>
        <w:rPr>
          <w:rFonts w:ascii="Arial" w:eastAsia="Arial" w:hAnsi="Arial" w:cs="Arial"/>
          <w:sz w:val="24"/>
          <w:szCs w:val="24"/>
          <w:lang w:val="es-MX"/>
        </w:rPr>
      </w:pPr>
      <w:r w:rsidRPr="000F41A3">
        <w:rPr>
          <w:rFonts w:ascii="Arial" w:hAnsi="Arial"/>
          <w:sz w:val="24"/>
          <w:szCs w:val="24"/>
          <w:lang w:val="es-MX"/>
        </w:rPr>
        <w:t xml:space="preserve">Este componente tiene la tarea de interactuar con los nodos de sensado y transmitir la información obtenida en un nivel de </w:t>
      </w:r>
      <w:r w:rsidR="000F41A3" w:rsidRPr="000F41A3">
        <w:rPr>
          <w:rFonts w:ascii="Arial" w:hAnsi="Arial"/>
          <w:sz w:val="24"/>
          <w:szCs w:val="24"/>
          <w:lang w:val="es-MX"/>
        </w:rPr>
        <w:t>abstracción más</w:t>
      </w:r>
      <w:r w:rsidRPr="000F41A3">
        <w:rPr>
          <w:rFonts w:ascii="Arial" w:hAnsi="Arial"/>
          <w:sz w:val="24"/>
          <w:szCs w:val="24"/>
          <w:lang w:val="es-MX"/>
        </w:rPr>
        <w:t xml:space="preserve"> alto, con esto nos permite una mayor flexibilidad en la programación de las tareas asignadas a cada nodo. Este componente está localizado en una computadora con acceso directo al servidor, de igual manera este contiene subcomponentes encargados de distintas tareas para lograr los requerimientos establecidos, los cuales son:</w:t>
      </w:r>
    </w:p>
    <w:p w14:paraId="51FFB9A5" w14:textId="151C6DBA" w:rsidR="00D8389D" w:rsidRPr="000F41A3" w:rsidRDefault="00D8389D" w:rsidP="000F41A3">
      <w:pPr>
        <w:pStyle w:val="Body"/>
        <w:spacing w:before="120" w:after="240" w:line="360" w:lineRule="auto"/>
        <w:ind w:left="720" w:hanging="12"/>
        <w:jc w:val="both"/>
        <w:rPr>
          <w:rFonts w:ascii="Arial" w:eastAsia="Arial" w:hAnsi="Arial" w:cs="Arial"/>
          <w:sz w:val="24"/>
          <w:szCs w:val="24"/>
          <w:lang w:val="es-MX"/>
        </w:rPr>
      </w:pPr>
      <w:r w:rsidRPr="000F41A3">
        <w:rPr>
          <w:rFonts w:ascii="Arial" w:hAnsi="Arial"/>
          <w:sz w:val="24"/>
          <w:szCs w:val="24"/>
          <w:u w:val="single"/>
          <w:lang w:val="es-MX"/>
        </w:rPr>
        <w:t>Control</w:t>
      </w:r>
      <w:r w:rsidR="000F41A3" w:rsidRPr="000F41A3">
        <w:rPr>
          <w:rFonts w:ascii="Arial" w:hAnsi="Arial"/>
          <w:sz w:val="24"/>
          <w:szCs w:val="24"/>
          <w:lang w:val="es-MX"/>
        </w:rPr>
        <w:t>:</w:t>
      </w:r>
      <w:r w:rsidR="000F41A3">
        <w:rPr>
          <w:rFonts w:ascii="Arial" w:hAnsi="Arial"/>
          <w:sz w:val="24"/>
          <w:szCs w:val="24"/>
          <w:lang w:val="es-MX"/>
        </w:rPr>
        <w:t xml:space="preserve"> </w:t>
      </w:r>
      <w:r w:rsidRPr="000F41A3">
        <w:rPr>
          <w:rFonts w:ascii="Arial" w:hAnsi="Arial"/>
          <w:sz w:val="24"/>
          <w:szCs w:val="24"/>
          <w:lang w:val="es-MX"/>
        </w:rPr>
        <w:t>Encargado de administrar los nodos de sensado y responsable de iniciar las actividades de los mismos.</w:t>
      </w:r>
    </w:p>
    <w:p w14:paraId="40DDC85F" w14:textId="293BF239" w:rsidR="00D8389D" w:rsidRPr="000F41A3" w:rsidRDefault="00D8389D" w:rsidP="000F41A3">
      <w:pPr>
        <w:pStyle w:val="Body"/>
        <w:spacing w:before="120" w:after="240" w:line="360" w:lineRule="auto"/>
        <w:ind w:left="708"/>
        <w:jc w:val="both"/>
        <w:rPr>
          <w:rFonts w:ascii="Arial" w:eastAsia="Arial" w:hAnsi="Arial" w:cs="Arial"/>
          <w:sz w:val="24"/>
          <w:szCs w:val="24"/>
          <w:lang w:val="es-MX"/>
        </w:rPr>
      </w:pPr>
      <w:r w:rsidRPr="000F41A3">
        <w:rPr>
          <w:rFonts w:ascii="Arial" w:hAnsi="Arial"/>
          <w:sz w:val="24"/>
          <w:szCs w:val="24"/>
          <w:u w:val="single"/>
          <w:lang w:val="es-MX"/>
        </w:rPr>
        <w:t>Servicios internos</w:t>
      </w:r>
      <w:r w:rsidR="000F41A3">
        <w:rPr>
          <w:rFonts w:ascii="Arial" w:hAnsi="Arial"/>
          <w:sz w:val="24"/>
          <w:szCs w:val="24"/>
          <w:lang w:val="es-MX"/>
        </w:rPr>
        <w:t>:</w:t>
      </w:r>
      <w:r w:rsidR="000F41A3" w:rsidRPr="000F41A3">
        <w:rPr>
          <w:rFonts w:ascii="Arial" w:eastAsia="Arial" w:hAnsi="Arial" w:cs="Arial"/>
          <w:sz w:val="24"/>
          <w:szCs w:val="24"/>
          <w:lang w:val="es-MX"/>
        </w:rPr>
        <w:t xml:space="preserve"> </w:t>
      </w:r>
      <w:r w:rsidRPr="000F41A3">
        <w:rPr>
          <w:rFonts w:ascii="Arial" w:hAnsi="Arial"/>
          <w:sz w:val="24"/>
          <w:szCs w:val="24"/>
          <w:lang w:val="es-MX"/>
        </w:rPr>
        <w:t xml:space="preserve">Permite la interacción entre los nodos de sensado y </w:t>
      </w:r>
      <w:r w:rsidR="000F41A3">
        <w:rPr>
          <w:rFonts w:ascii="Arial" w:hAnsi="Arial"/>
          <w:sz w:val="24"/>
          <w:szCs w:val="24"/>
          <w:lang w:val="es-MX"/>
        </w:rPr>
        <w:t>estos</w:t>
      </w:r>
      <w:r w:rsidRPr="000F41A3">
        <w:rPr>
          <w:rFonts w:ascii="Arial" w:hAnsi="Arial"/>
          <w:sz w:val="24"/>
          <w:szCs w:val="24"/>
          <w:lang w:val="es-MX"/>
        </w:rPr>
        <w:t>, tales como envío de comandos específicos a cada uno de los nodos.</w:t>
      </w:r>
    </w:p>
    <w:p w14:paraId="5A5E871E" w14:textId="58C917F3" w:rsidR="00D8389D" w:rsidRPr="000F41A3" w:rsidRDefault="000F41A3" w:rsidP="000F41A3">
      <w:pPr>
        <w:pStyle w:val="Body"/>
        <w:spacing w:before="120" w:after="240" w:line="360" w:lineRule="auto"/>
        <w:ind w:left="708"/>
        <w:jc w:val="both"/>
        <w:rPr>
          <w:rFonts w:ascii="Arial" w:eastAsia="Arial" w:hAnsi="Arial" w:cs="Arial"/>
          <w:sz w:val="24"/>
          <w:szCs w:val="24"/>
          <w:lang w:val="es-MX"/>
        </w:rPr>
      </w:pPr>
      <w:r w:rsidRPr="000F41A3">
        <w:rPr>
          <w:rFonts w:ascii="Arial" w:hAnsi="Arial"/>
          <w:sz w:val="24"/>
          <w:szCs w:val="24"/>
          <w:u w:val="single"/>
          <w:lang w:val="es-MX"/>
        </w:rPr>
        <w:t>Comunicación</w:t>
      </w:r>
      <w:r>
        <w:rPr>
          <w:rFonts w:ascii="Arial" w:hAnsi="Arial"/>
          <w:sz w:val="24"/>
          <w:szCs w:val="24"/>
          <w:lang w:val="es-MX"/>
        </w:rPr>
        <w:t>: E</w:t>
      </w:r>
      <w:r w:rsidR="00D8389D" w:rsidRPr="000F41A3">
        <w:rPr>
          <w:rFonts w:ascii="Arial" w:hAnsi="Arial"/>
          <w:sz w:val="24"/>
          <w:szCs w:val="24"/>
          <w:lang w:val="es-MX"/>
        </w:rPr>
        <w:t>nvía todos los datos obtenidos por parte de los nodos de sensado al servidor, donde se almacena y clasifica cada uno de los datos registrados.</w:t>
      </w:r>
    </w:p>
    <w:p w14:paraId="77727964" w14:textId="77777777" w:rsidR="00D8389D" w:rsidRPr="000F41A3" w:rsidRDefault="00D8389D" w:rsidP="00D8389D">
      <w:pPr>
        <w:pStyle w:val="Body"/>
        <w:spacing w:before="120" w:after="240" w:line="360" w:lineRule="auto"/>
        <w:jc w:val="both"/>
        <w:rPr>
          <w:rFonts w:ascii="Arial" w:eastAsia="Arial" w:hAnsi="Arial" w:cs="Arial"/>
          <w:b/>
          <w:bCs/>
          <w:sz w:val="24"/>
          <w:szCs w:val="24"/>
          <w:lang w:val="es-MX"/>
        </w:rPr>
      </w:pPr>
    </w:p>
    <w:p w14:paraId="7DA7D5F4" w14:textId="77777777" w:rsidR="00D8389D" w:rsidRPr="000F41A3" w:rsidRDefault="00D8389D" w:rsidP="002631F3">
      <w:pPr>
        <w:pStyle w:val="Body"/>
        <w:numPr>
          <w:ilvl w:val="0"/>
          <w:numId w:val="74"/>
        </w:numPr>
        <w:spacing w:before="120" w:after="240" w:line="360" w:lineRule="auto"/>
        <w:jc w:val="both"/>
        <w:rPr>
          <w:rFonts w:ascii="Arial" w:eastAsia="Arial" w:hAnsi="Arial" w:cs="Arial"/>
          <w:b/>
          <w:bCs/>
          <w:sz w:val="24"/>
          <w:szCs w:val="24"/>
          <w:lang w:val="es-MX"/>
        </w:rPr>
      </w:pPr>
      <w:r w:rsidRPr="000F41A3">
        <w:rPr>
          <w:rFonts w:ascii="Arial" w:hAnsi="Arial"/>
          <w:b/>
          <w:bCs/>
          <w:sz w:val="24"/>
          <w:szCs w:val="24"/>
          <w:lang w:val="es-MX"/>
        </w:rPr>
        <w:t>Servidor</w:t>
      </w:r>
    </w:p>
    <w:p w14:paraId="2AC7EFBF" w14:textId="77777777" w:rsidR="00D8389D" w:rsidRPr="00374040" w:rsidRDefault="00D8389D" w:rsidP="00D8389D">
      <w:pPr>
        <w:pStyle w:val="Body"/>
        <w:spacing w:before="120" w:after="240" w:line="360" w:lineRule="auto"/>
        <w:ind w:left="720"/>
        <w:jc w:val="both"/>
        <w:rPr>
          <w:lang w:val="es-MX"/>
        </w:rPr>
      </w:pPr>
      <w:r w:rsidRPr="00374040">
        <w:rPr>
          <w:lang w:val="es-MX"/>
        </w:rPr>
        <w:t>Encargado de administrar todos los datos enviados por parte del nodo central y llevar el registro histórico. Se incluyen los nodos de sensado que están en uso, hasta el tipo de datos que se están usando y las lecturas que hacen. Para poder cumplir con la demanda de actividades, este debe de ser un equipo bastante robusto para realizar las necesidades del sistema y poder atender una demanda considerable de los servicios ofrecidos. Los subcomponentes del servidor son:</w:t>
      </w:r>
    </w:p>
    <w:p w14:paraId="22D53267" w14:textId="0EF30795" w:rsidR="00D8389D" w:rsidRPr="000F41A3" w:rsidRDefault="00D8389D" w:rsidP="00374D3C">
      <w:pPr>
        <w:pStyle w:val="Body"/>
        <w:spacing w:before="120" w:after="240" w:line="360" w:lineRule="auto"/>
        <w:ind w:left="720"/>
        <w:jc w:val="both"/>
        <w:rPr>
          <w:rFonts w:ascii="Arial" w:eastAsia="Arial" w:hAnsi="Arial" w:cs="Arial"/>
          <w:sz w:val="24"/>
          <w:szCs w:val="24"/>
          <w:lang w:val="es-MX"/>
        </w:rPr>
      </w:pPr>
      <w:r w:rsidRPr="00374D3C">
        <w:rPr>
          <w:rFonts w:ascii="Arial" w:hAnsi="Arial"/>
          <w:sz w:val="24"/>
          <w:szCs w:val="24"/>
          <w:u w:val="single"/>
          <w:lang w:val="es-MX"/>
        </w:rPr>
        <w:lastRenderedPageBreak/>
        <w:t>Registro histórico</w:t>
      </w:r>
      <w:r w:rsidR="00374D3C">
        <w:rPr>
          <w:rFonts w:ascii="Arial" w:hAnsi="Arial"/>
          <w:sz w:val="24"/>
          <w:szCs w:val="24"/>
          <w:lang w:val="es-MX"/>
        </w:rPr>
        <w:t xml:space="preserve">: </w:t>
      </w:r>
      <w:r w:rsidRPr="000F41A3">
        <w:rPr>
          <w:rFonts w:ascii="Arial" w:hAnsi="Arial"/>
          <w:sz w:val="24"/>
          <w:szCs w:val="24"/>
          <w:lang w:val="es-MX"/>
        </w:rPr>
        <w:t>Este subcomponente guarda cada lectura de sensado obtenidas por parte de los sensores de la red, también registra la información de funcionamiento del sensor.</w:t>
      </w:r>
    </w:p>
    <w:p w14:paraId="309369EA" w14:textId="4CFFF82F" w:rsidR="00D8389D" w:rsidRPr="000F41A3" w:rsidRDefault="00D8389D" w:rsidP="00374D3C">
      <w:pPr>
        <w:pStyle w:val="Body"/>
        <w:spacing w:before="120" w:after="240" w:line="360" w:lineRule="auto"/>
        <w:ind w:left="720"/>
        <w:jc w:val="both"/>
        <w:rPr>
          <w:rFonts w:ascii="Arial" w:eastAsia="Arial" w:hAnsi="Arial" w:cs="Arial"/>
          <w:sz w:val="24"/>
          <w:szCs w:val="24"/>
          <w:lang w:val="es-MX"/>
        </w:rPr>
      </w:pPr>
      <w:r w:rsidRPr="00374D3C">
        <w:rPr>
          <w:rFonts w:ascii="Arial" w:hAnsi="Arial"/>
          <w:sz w:val="24"/>
          <w:szCs w:val="24"/>
          <w:u w:val="single"/>
          <w:lang w:val="es-MX"/>
        </w:rPr>
        <w:t>Mantenimiento</w:t>
      </w:r>
      <w:r w:rsidR="00374D3C">
        <w:rPr>
          <w:rFonts w:ascii="Arial" w:hAnsi="Arial"/>
          <w:sz w:val="24"/>
          <w:szCs w:val="24"/>
          <w:lang w:val="es-MX"/>
        </w:rPr>
        <w:t xml:space="preserve">: </w:t>
      </w:r>
      <w:r w:rsidRPr="000F41A3">
        <w:rPr>
          <w:rFonts w:ascii="Arial" w:hAnsi="Arial"/>
          <w:sz w:val="24"/>
          <w:szCs w:val="24"/>
          <w:lang w:val="es-MX"/>
        </w:rPr>
        <w:t xml:space="preserve">Se lleva un calendario de actividades de las tareas, donde se especifica qué </w:t>
      </w:r>
      <w:r w:rsidR="00506F99">
        <w:rPr>
          <w:rFonts w:ascii="Arial" w:hAnsi="Arial"/>
          <w:sz w:val="24"/>
          <w:szCs w:val="24"/>
          <w:lang w:val="es-MX"/>
        </w:rPr>
        <w:t>valor</w:t>
      </w:r>
      <w:r w:rsidRPr="000F41A3">
        <w:rPr>
          <w:rFonts w:ascii="Arial" w:hAnsi="Arial"/>
          <w:sz w:val="24"/>
          <w:szCs w:val="24"/>
          <w:lang w:val="es-MX"/>
        </w:rPr>
        <w:t xml:space="preserve"> ha sido registrado para </w:t>
      </w:r>
      <w:r w:rsidR="00506F99">
        <w:rPr>
          <w:rFonts w:ascii="Arial" w:hAnsi="Arial"/>
          <w:sz w:val="24"/>
          <w:szCs w:val="24"/>
          <w:lang w:val="es-MX"/>
        </w:rPr>
        <w:t>enviarlo</w:t>
      </w:r>
      <w:r w:rsidRPr="000F41A3">
        <w:rPr>
          <w:rFonts w:ascii="Arial" w:hAnsi="Arial"/>
          <w:sz w:val="24"/>
          <w:szCs w:val="24"/>
          <w:lang w:val="es-MX"/>
        </w:rPr>
        <w:t xml:space="preserve"> a la </w:t>
      </w:r>
      <w:r w:rsidR="00506F99">
        <w:rPr>
          <w:rFonts w:ascii="Arial" w:hAnsi="Arial"/>
          <w:sz w:val="24"/>
          <w:szCs w:val="24"/>
          <w:lang w:val="es-MX"/>
        </w:rPr>
        <w:t>red</w:t>
      </w:r>
      <w:r w:rsidRPr="000F41A3">
        <w:rPr>
          <w:rFonts w:ascii="Arial" w:hAnsi="Arial"/>
          <w:sz w:val="24"/>
          <w:szCs w:val="24"/>
          <w:lang w:val="es-MX"/>
        </w:rPr>
        <w:t>. Dentro de estas acciones se encuentran:</w:t>
      </w:r>
    </w:p>
    <w:p w14:paraId="2252FFF7" w14:textId="77777777" w:rsidR="00D8389D" w:rsidRPr="000F41A3" w:rsidRDefault="00D8389D" w:rsidP="001A4266">
      <w:pPr>
        <w:pStyle w:val="Body"/>
        <w:numPr>
          <w:ilvl w:val="0"/>
          <w:numId w:val="92"/>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Interruptor de sensor</w:t>
      </w:r>
    </w:p>
    <w:p w14:paraId="653264EB" w14:textId="77777777" w:rsidR="00D8389D" w:rsidRPr="000F41A3" w:rsidRDefault="00D8389D" w:rsidP="001A4266">
      <w:pPr>
        <w:pStyle w:val="Body"/>
        <w:numPr>
          <w:ilvl w:val="0"/>
          <w:numId w:val="92"/>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Tasa de sensado por nodo</w:t>
      </w:r>
    </w:p>
    <w:p w14:paraId="66D6A7DA" w14:textId="400BCC5E" w:rsidR="00D8389D" w:rsidRPr="00374D3C" w:rsidRDefault="00D8389D" w:rsidP="00374D3C">
      <w:pPr>
        <w:pStyle w:val="Body"/>
        <w:spacing w:before="120" w:after="240" w:line="360" w:lineRule="auto"/>
        <w:ind w:left="720"/>
        <w:jc w:val="both"/>
        <w:rPr>
          <w:rFonts w:ascii="Arial" w:eastAsia="Arial" w:hAnsi="Arial" w:cs="Arial"/>
          <w:sz w:val="24"/>
          <w:szCs w:val="24"/>
          <w:u w:val="single"/>
          <w:lang w:val="es-MX"/>
        </w:rPr>
      </w:pPr>
      <w:r w:rsidRPr="00374D3C">
        <w:rPr>
          <w:rFonts w:ascii="Arial" w:hAnsi="Arial"/>
          <w:sz w:val="24"/>
          <w:szCs w:val="24"/>
          <w:u w:val="single"/>
          <w:lang w:val="es-MX"/>
        </w:rPr>
        <w:t>Controlador</w:t>
      </w:r>
      <w:r w:rsidR="00374D3C">
        <w:rPr>
          <w:rFonts w:ascii="Arial" w:eastAsia="Arial" w:hAnsi="Arial" w:cs="Arial"/>
          <w:sz w:val="24"/>
          <w:szCs w:val="24"/>
          <w:u w:val="single"/>
          <w:lang w:val="es-MX"/>
        </w:rPr>
        <w:t>:</w:t>
      </w:r>
      <w:r w:rsidR="00374D3C" w:rsidRPr="00374D3C">
        <w:rPr>
          <w:rFonts w:ascii="Arial" w:eastAsia="Arial" w:hAnsi="Arial" w:cs="Arial"/>
          <w:sz w:val="24"/>
          <w:szCs w:val="24"/>
          <w:lang w:val="es-MX"/>
        </w:rPr>
        <w:t xml:space="preserve"> </w:t>
      </w:r>
      <w:r w:rsidRPr="000F41A3">
        <w:rPr>
          <w:rFonts w:ascii="Arial" w:hAnsi="Arial"/>
          <w:sz w:val="24"/>
          <w:szCs w:val="24"/>
          <w:lang w:val="es-MX"/>
        </w:rPr>
        <w:t>Prepara el servidor para iniciar la ejecución de actividades</w:t>
      </w:r>
    </w:p>
    <w:p w14:paraId="3D5DC3B1" w14:textId="155FFEC9" w:rsidR="00D8389D" w:rsidRPr="00374D3C" w:rsidRDefault="00D8389D" w:rsidP="00374D3C">
      <w:pPr>
        <w:pStyle w:val="Body"/>
        <w:spacing w:before="120" w:after="240" w:line="360" w:lineRule="auto"/>
        <w:ind w:left="720"/>
        <w:jc w:val="both"/>
        <w:rPr>
          <w:rFonts w:ascii="Arial" w:eastAsia="Arial" w:hAnsi="Arial" w:cs="Arial"/>
          <w:sz w:val="24"/>
          <w:szCs w:val="24"/>
          <w:lang w:val="es-MX"/>
        </w:rPr>
      </w:pPr>
      <w:r w:rsidRPr="00374D3C">
        <w:rPr>
          <w:rFonts w:ascii="Arial" w:hAnsi="Arial"/>
          <w:sz w:val="24"/>
          <w:szCs w:val="24"/>
          <w:u w:val="single"/>
          <w:lang w:val="es-MX"/>
        </w:rPr>
        <w:t>Comunicación</w:t>
      </w:r>
      <w:r w:rsidR="00374D3C" w:rsidRPr="00374D3C">
        <w:rPr>
          <w:rFonts w:ascii="Arial" w:hAnsi="Arial"/>
          <w:sz w:val="24"/>
          <w:szCs w:val="24"/>
          <w:lang w:val="es-MX"/>
        </w:rPr>
        <w:t xml:space="preserve">: </w:t>
      </w:r>
      <w:r w:rsidRPr="000F41A3">
        <w:rPr>
          <w:rFonts w:ascii="Arial" w:hAnsi="Arial"/>
          <w:sz w:val="24"/>
          <w:szCs w:val="24"/>
          <w:lang w:val="es-MX"/>
        </w:rPr>
        <w:t>Junto con el subcomponente de comunicación del nodo central, permite enviar comandos a cada nodo de sensa</w:t>
      </w:r>
      <w:r w:rsidR="00374D3C">
        <w:rPr>
          <w:rFonts w:ascii="Arial" w:hAnsi="Arial"/>
          <w:sz w:val="24"/>
          <w:szCs w:val="24"/>
          <w:lang w:val="es-MX"/>
        </w:rPr>
        <w:t>do.</w:t>
      </w:r>
    </w:p>
    <w:p w14:paraId="362986C2" w14:textId="4B9D329C" w:rsidR="00D8389D" w:rsidRPr="000F41A3" w:rsidRDefault="00D8389D" w:rsidP="00374D3C">
      <w:pPr>
        <w:pStyle w:val="Body"/>
        <w:spacing w:before="120" w:after="240" w:line="360" w:lineRule="auto"/>
        <w:ind w:left="720"/>
        <w:jc w:val="both"/>
        <w:rPr>
          <w:rFonts w:ascii="Arial" w:eastAsia="Arial" w:hAnsi="Arial" w:cs="Arial"/>
          <w:sz w:val="24"/>
          <w:szCs w:val="24"/>
          <w:lang w:val="es-MX"/>
        </w:rPr>
      </w:pPr>
      <w:r w:rsidRPr="00374D3C">
        <w:rPr>
          <w:rFonts w:ascii="Arial" w:hAnsi="Arial"/>
          <w:sz w:val="24"/>
          <w:szCs w:val="24"/>
          <w:u w:val="single"/>
          <w:lang w:val="es-MX"/>
        </w:rPr>
        <w:t>Servicios web</w:t>
      </w:r>
      <w:r w:rsidR="00374D3C" w:rsidRPr="00374D3C">
        <w:rPr>
          <w:rFonts w:ascii="Arial" w:hAnsi="Arial"/>
          <w:sz w:val="24"/>
          <w:szCs w:val="24"/>
          <w:lang w:val="es-MX"/>
        </w:rPr>
        <w:t>:</w:t>
      </w:r>
      <w:r w:rsidR="00374D3C">
        <w:rPr>
          <w:rFonts w:ascii="Arial" w:hAnsi="Arial"/>
          <w:sz w:val="24"/>
          <w:szCs w:val="24"/>
          <w:lang w:val="es-MX"/>
        </w:rPr>
        <w:t xml:space="preserve"> </w:t>
      </w:r>
      <w:r w:rsidRPr="000F41A3">
        <w:rPr>
          <w:rFonts w:ascii="Arial" w:hAnsi="Arial"/>
          <w:sz w:val="24"/>
          <w:szCs w:val="24"/>
          <w:lang w:val="es-MX"/>
        </w:rPr>
        <w:t>Provee los servicios web requeridos para mostrar la información al usuario final, por medio de estos se consultan los detalles de cada uno de los nodos de sensado. Los servicios web ofrecidos por el sistema son:</w:t>
      </w:r>
    </w:p>
    <w:p w14:paraId="722394D8" w14:textId="77777777" w:rsidR="00D8389D" w:rsidRPr="000F41A3" w:rsidRDefault="00D8389D" w:rsidP="001A4266">
      <w:pPr>
        <w:pStyle w:val="Body"/>
        <w:numPr>
          <w:ilvl w:val="1"/>
          <w:numId w:val="93"/>
        </w:numPr>
        <w:spacing w:before="120" w:after="240" w:line="360" w:lineRule="auto"/>
        <w:jc w:val="both"/>
        <w:rPr>
          <w:rFonts w:ascii="Arial" w:eastAsia="Arial" w:hAnsi="Arial" w:cs="Arial"/>
          <w:sz w:val="24"/>
          <w:szCs w:val="24"/>
          <w:lang w:val="es-MX"/>
        </w:rPr>
      </w:pPr>
      <w:bookmarkStart w:id="39" w:name="_GoBack"/>
      <w:r w:rsidRPr="000F41A3">
        <w:rPr>
          <w:rFonts w:ascii="Arial" w:hAnsi="Arial"/>
          <w:sz w:val="24"/>
          <w:szCs w:val="24"/>
          <w:lang w:val="es-MX"/>
        </w:rPr>
        <w:t>Consultar servicio ofrecido.</w:t>
      </w:r>
    </w:p>
    <w:p w14:paraId="5A12108A" w14:textId="77777777" w:rsidR="00D8389D" w:rsidRPr="000F41A3" w:rsidRDefault="00D8389D" w:rsidP="001A4266">
      <w:pPr>
        <w:pStyle w:val="Body"/>
        <w:numPr>
          <w:ilvl w:val="1"/>
          <w:numId w:val="93"/>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Consultar lecturas almacenadas en el registro histórico.</w:t>
      </w:r>
    </w:p>
    <w:p w14:paraId="02115188" w14:textId="77777777" w:rsidR="00D8389D" w:rsidRPr="000F41A3" w:rsidRDefault="00D8389D" w:rsidP="001A4266">
      <w:pPr>
        <w:pStyle w:val="Body"/>
        <w:numPr>
          <w:ilvl w:val="1"/>
          <w:numId w:val="93"/>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Consultar y registrar eventos para la red.</w:t>
      </w:r>
    </w:p>
    <w:p w14:paraId="6D718840" w14:textId="77777777" w:rsidR="00D8389D" w:rsidRPr="000F41A3" w:rsidRDefault="00D8389D" w:rsidP="001A4266">
      <w:pPr>
        <w:pStyle w:val="Body"/>
        <w:numPr>
          <w:ilvl w:val="1"/>
          <w:numId w:val="93"/>
        </w:numPr>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Consultar y registrar mantenimiento dirigido a la red.</w:t>
      </w:r>
    </w:p>
    <w:bookmarkEnd w:id="39"/>
    <w:p w14:paraId="3784E1C9" w14:textId="77777777" w:rsidR="00D8389D" w:rsidRPr="000F41A3" w:rsidRDefault="00D8389D" w:rsidP="00D8389D">
      <w:pPr>
        <w:pStyle w:val="Body"/>
        <w:rPr>
          <w:lang w:val="es-MX"/>
        </w:rPr>
      </w:pPr>
      <w:r w:rsidRPr="000F41A3">
        <w:rPr>
          <w:lang w:val="es-MX"/>
        </w:rPr>
        <w:br w:type="page"/>
      </w:r>
    </w:p>
    <w:p w14:paraId="7FD6A106" w14:textId="77777777" w:rsidR="00D8389D" w:rsidRPr="000F41A3" w:rsidRDefault="00D8389D" w:rsidP="00D8389D">
      <w:pPr>
        <w:pStyle w:val="Ttulo1"/>
        <w:spacing w:before="120" w:after="480" w:line="360" w:lineRule="auto"/>
        <w:jc w:val="both"/>
        <w:rPr>
          <w:lang w:val="es-MX"/>
        </w:rPr>
      </w:pPr>
      <w:bookmarkStart w:id="40" w:name="_Toc39"/>
      <w:r w:rsidRPr="000F41A3">
        <w:rPr>
          <w:lang w:val="es-MX"/>
        </w:rPr>
        <w:lastRenderedPageBreak/>
        <w:t>Capítulo IV. Arquitectura de software UML</w:t>
      </w:r>
      <w:bookmarkEnd w:id="40"/>
    </w:p>
    <w:p w14:paraId="67EC6E8B"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El punto esencial de resolver un problema orientado a objetos es la construcción de un modelo, con esto se obtienen los detalles esenciales que delimitan el mismo del resto de los demás problemas. </w:t>
      </w:r>
    </w:p>
    <w:p w14:paraId="7459C500"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Mientras más complicado sea delimitar los problemas a resolver, será más compleja la comunicación que se tendrá entre todas las personas involucradas en crear e implementar el software.</w:t>
      </w:r>
    </w:p>
    <w:p w14:paraId="32E79087"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Los modelos UML consisten en objetos que interactúan entre sí enviando mensajes unos a otros, estos objetos tienen atributos que representan lo que contiene, además, incluye el comportamiento o las acciones que puede realizar cada uno de estos, los valores de los atributos de estos objetos son los que van a determinar sus características.</w:t>
      </w:r>
    </w:p>
    <w:p w14:paraId="78A06AE0" w14:textId="77777777" w:rsidR="00D8389D" w:rsidRPr="000F41A3" w:rsidRDefault="00D8389D" w:rsidP="00D8389D">
      <w:pPr>
        <w:pStyle w:val="Ttulo2"/>
        <w:spacing w:before="240" w:after="360" w:line="360" w:lineRule="auto"/>
        <w:jc w:val="both"/>
        <w:rPr>
          <w:lang w:val="es-MX"/>
        </w:rPr>
      </w:pPr>
      <w:bookmarkStart w:id="41" w:name="_Toc40"/>
      <w:r w:rsidRPr="000F41A3">
        <w:rPr>
          <w:lang w:val="es-MX"/>
        </w:rPr>
        <w:t>IV.1 Diseño de casos de uso</w:t>
      </w:r>
      <w:bookmarkEnd w:id="41"/>
    </w:p>
    <w:p w14:paraId="3D30F96E"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Los diagramas de caso de uso son parte de los diagramas UML que se utilizan para modelar aspectos dinámicos del sistema, entre los cuales se encuentran: diagramas de actividad, diagramas de estados, diagramas de secuencia y diagramas de colaboración. Al utilizar los diagramas de uso, se plasma el comportamiento de un sistema junto a los subsistemas que se utilizan en una clase, donde se muestra un conjunto de casos de uso, actores y todas las relaciones que llevan.</w:t>
      </w:r>
    </w:p>
    <w:p w14:paraId="1ADDB3BA"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Los casos de uso son un resumen de escenarios para una simple tarea o meta, donde se inicia el evento involucrado por un actor.</w:t>
      </w:r>
    </w:p>
    <w:p w14:paraId="464493FA" w14:textId="7777777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Esta ilustración de caso de uso nos muestra cómo se va desarrollando y cómo se va generando el flujo de la información, junto con las acciones que va realizando cada parte, primero con cada boya, teniendo su función de recabar todos los datos obtenidos por los sensores y después hacer la transmisión de dichos datos. Después, las demás boyas que reciban la señal repetirán esta misma para </w:t>
      </w:r>
      <w:r w:rsidRPr="000F41A3">
        <w:rPr>
          <w:rFonts w:ascii="Arial" w:hAnsi="Arial"/>
          <w:sz w:val="24"/>
          <w:szCs w:val="24"/>
          <w:lang w:val="es-MX"/>
        </w:rPr>
        <w:lastRenderedPageBreak/>
        <w:t>asegurarse de que llega al nodo principal, una vez ahí como último paso, este se encargara de mandarlo al servidor principal donde se almacenará y se generarán los servicios web.</w:t>
      </w:r>
    </w:p>
    <w:p w14:paraId="4FEDBA82" w14:textId="77777777" w:rsidR="00D8389D" w:rsidRPr="000F41A3" w:rsidRDefault="00D8389D" w:rsidP="00D8389D">
      <w:pPr>
        <w:pStyle w:val="Body"/>
        <w:keepNext/>
        <w:spacing w:line="360" w:lineRule="auto"/>
        <w:jc w:val="center"/>
        <w:rPr>
          <w:lang w:val="es-MX"/>
        </w:rPr>
      </w:pPr>
      <w:r w:rsidRPr="000F41A3">
        <w:rPr>
          <w:rFonts w:ascii="Arial" w:eastAsia="Arial" w:hAnsi="Arial" w:cs="Arial"/>
          <w:b/>
          <w:bCs/>
          <w:sz w:val="24"/>
          <w:szCs w:val="24"/>
          <w:lang w:val="es-MX"/>
        </w:rPr>
        <w:drawing>
          <wp:inline distT="0" distB="0" distL="0" distR="0" wp14:anchorId="612FFEAC" wp14:editId="0949E80D">
            <wp:extent cx="3978234" cy="5460498"/>
            <wp:effectExtent l="0" t="0" r="0" b="0"/>
            <wp:docPr id="1073741836" name="officeArt object" descr="https://lh5.googleusercontent.com/w3hzwXDrMXVnea8gdaQuZiwMN4IRJcnKdxHB0rKFs0bmx4ehMX7HVV1fHHnyEZ-DSfEPTRBvZ1UoV9tAL8R9gPvAC5GvYsXFCQzZMK6ynFqWoEICltipDLtN2Q"/>
            <wp:cNvGraphicFramePr/>
            <a:graphic xmlns:a="http://schemas.openxmlformats.org/drawingml/2006/main">
              <a:graphicData uri="http://schemas.openxmlformats.org/drawingml/2006/picture">
                <pic:pic xmlns:pic="http://schemas.openxmlformats.org/drawingml/2006/picture">
                  <pic:nvPicPr>
                    <pic:cNvPr id="1073741836" name="image6.png" descr="https://lh5.googleusercontent.com/w3hzwXDrMXVnea8gdaQuZiwMN4IRJcnKdxHB0rKFs0bmx4ehMX7HVV1fHHnyEZ-DSfEPTRBvZ1UoV9tAL8R9gPvAC5GvYsXFCQzZMK6ynFqWoEICltipDLtN2Q"/>
                    <pic:cNvPicPr>
                      <a:picLocks noChangeAspect="1"/>
                    </pic:cNvPicPr>
                  </pic:nvPicPr>
                  <pic:blipFill>
                    <a:blip r:embed="rId13">
                      <a:extLst/>
                    </a:blip>
                    <a:stretch>
                      <a:fillRect/>
                    </a:stretch>
                  </pic:blipFill>
                  <pic:spPr>
                    <a:xfrm>
                      <a:off x="0" y="0"/>
                      <a:ext cx="3978234" cy="5460498"/>
                    </a:xfrm>
                    <a:prstGeom prst="rect">
                      <a:avLst/>
                    </a:prstGeom>
                    <a:ln w="12700" cap="flat">
                      <a:noFill/>
                      <a:miter lim="400000"/>
                    </a:ln>
                    <a:effectLst/>
                  </pic:spPr>
                </pic:pic>
              </a:graphicData>
            </a:graphic>
          </wp:inline>
        </w:drawing>
      </w:r>
    </w:p>
    <w:p w14:paraId="6E18DB26" w14:textId="77777777" w:rsidR="00D8389D" w:rsidRPr="000F41A3" w:rsidRDefault="00D8389D" w:rsidP="00D8389D">
      <w:pPr>
        <w:pStyle w:val="Descripcin"/>
        <w:jc w:val="center"/>
        <w:rPr>
          <w:lang w:val="es-MX"/>
        </w:rPr>
      </w:pPr>
      <w:r w:rsidRPr="000F41A3">
        <w:rPr>
          <w:lang w:val="es-MX"/>
        </w:rPr>
        <w:t>Figura 6: Diagrama de casos de uso arquitectura propuesta</w:t>
      </w:r>
    </w:p>
    <w:p w14:paraId="4A9C3D69" w14:textId="77777777" w:rsidR="00D8389D" w:rsidRPr="000F41A3" w:rsidRDefault="00D8389D" w:rsidP="00D8389D">
      <w:pPr>
        <w:pStyle w:val="Body"/>
        <w:spacing w:line="360" w:lineRule="auto"/>
        <w:jc w:val="both"/>
        <w:rPr>
          <w:rFonts w:ascii="Arial" w:eastAsia="Arial" w:hAnsi="Arial" w:cs="Arial"/>
          <w:b/>
          <w:bCs/>
          <w:sz w:val="24"/>
          <w:szCs w:val="24"/>
          <w:lang w:val="es-MX"/>
        </w:rPr>
      </w:pPr>
    </w:p>
    <w:p w14:paraId="66ECC1AE" w14:textId="77777777" w:rsidR="00D8389D" w:rsidRPr="000F41A3" w:rsidRDefault="00D8389D" w:rsidP="00D8389D">
      <w:pPr>
        <w:pStyle w:val="Body"/>
        <w:spacing w:line="360" w:lineRule="auto"/>
        <w:jc w:val="both"/>
        <w:rPr>
          <w:rFonts w:ascii="Arial" w:eastAsia="Arial" w:hAnsi="Arial" w:cs="Arial"/>
          <w:b/>
          <w:bCs/>
          <w:sz w:val="24"/>
          <w:szCs w:val="24"/>
          <w:lang w:val="es-MX"/>
        </w:rPr>
      </w:pPr>
    </w:p>
    <w:p w14:paraId="23CF1691" w14:textId="77777777" w:rsidR="00D8389D" w:rsidRPr="000F41A3" w:rsidRDefault="00D8389D" w:rsidP="00D8389D">
      <w:pPr>
        <w:pStyle w:val="Body"/>
        <w:spacing w:line="360" w:lineRule="auto"/>
        <w:jc w:val="both"/>
        <w:rPr>
          <w:rFonts w:ascii="Arial" w:eastAsia="Arial" w:hAnsi="Arial" w:cs="Arial"/>
          <w:b/>
          <w:bCs/>
          <w:sz w:val="24"/>
          <w:szCs w:val="24"/>
          <w:lang w:val="es-MX"/>
        </w:rPr>
      </w:pPr>
    </w:p>
    <w:p w14:paraId="5AA170CC" w14:textId="77777777" w:rsidR="00D8389D" w:rsidRPr="000F41A3" w:rsidRDefault="00D8389D" w:rsidP="00D8389D">
      <w:pPr>
        <w:pStyle w:val="Body"/>
        <w:spacing w:line="360" w:lineRule="auto"/>
        <w:jc w:val="both"/>
        <w:rPr>
          <w:rFonts w:ascii="Arial" w:eastAsia="Arial" w:hAnsi="Arial" w:cs="Arial"/>
          <w:b/>
          <w:bCs/>
          <w:sz w:val="24"/>
          <w:szCs w:val="24"/>
          <w:lang w:val="es-MX"/>
        </w:rPr>
      </w:pPr>
    </w:p>
    <w:tbl>
      <w:tblPr>
        <w:tblStyle w:val="Tablaconcuadrcula"/>
        <w:tblW w:w="8820" w:type="dxa"/>
        <w:tblLayout w:type="fixed"/>
        <w:tblLook w:val="04A0" w:firstRow="1" w:lastRow="0" w:firstColumn="1" w:lastColumn="0" w:noHBand="0" w:noVBand="1"/>
      </w:tblPr>
      <w:tblGrid>
        <w:gridCol w:w="1800"/>
        <w:gridCol w:w="7020"/>
      </w:tblGrid>
      <w:tr w:rsidR="00D8389D" w:rsidRPr="000F41A3" w14:paraId="30C6575A" w14:textId="77777777" w:rsidTr="00EE67BE">
        <w:trPr>
          <w:trHeight w:val="272"/>
        </w:trPr>
        <w:tc>
          <w:tcPr>
            <w:tcW w:w="1800" w:type="dxa"/>
          </w:tcPr>
          <w:p w14:paraId="7C733D01" w14:textId="79486E56"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lastRenderedPageBreak/>
              <w:t>Nombre</w:t>
            </w:r>
            <w:r w:rsidR="00472B38" w:rsidRPr="00EE67BE">
              <w:rPr>
                <w:rFonts w:ascii="Arial" w:hAnsi="Arial"/>
                <w:b/>
                <w:sz w:val="24"/>
                <w:szCs w:val="24"/>
                <w:lang w:val="es-MX"/>
              </w:rPr>
              <w:t>:</w:t>
            </w:r>
          </w:p>
        </w:tc>
        <w:tc>
          <w:tcPr>
            <w:tcW w:w="7020" w:type="dxa"/>
          </w:tcPr>
          <w:p w14:paraId="6BF85449"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Conexión al nodo central</w:t>
            </w:r>
          </w:p>
        </w:tc>
      </w:tr>
      <w:tr w:rsidR="00D8389D" w:rsidRPr="000F41A3" w14:paraId="1724A59F" w14:textId="77777777" w:rsidTr="00EE67BE">
        <w:trPr>
          <w:trHeight w:val="272"/>
        </w:trPr>
        <w:tc>
          <w:tcPr>
            <w:tcW w:w="1800" w:type="dxa"/>
          </w:tcPr>
          <w:p w14:paraId="4411E1A6" w14:textId="5453E32B"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Actores</w:t>
            </w:r>
            <w:r w:rsidR="00472B38" w:rsidRPr="00EE67BE">
              <w:rPr>
                <w:rFonts w:ascii="Arial" w:hAnsi="Arial"/>
                <w:b/>
                <w:sz w:val="24"/>
                <w:szCs w:val="24"/>
                <w:lang w:val="es-MX"/>
              </w:rPr>
              <w:t>:</w:t>
            </w:r>
          </w:p>
        </w:tc>
        <w:tc>
          <w:tcPr>
            <w:tcW w:w="7020" w:type="dxa"/>
          </w:tcPr>
          <w:p w14:paraId="7D0A81DB"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Nodo secundario y nodo central</w:t>
            </w:r>
          </w:p>
        </w:tc>
      </w:tr>
      <w:tr w:rsidR="00D8389D" w:rsidRPr="000F41A3" w14:paraId="7D0E2E8F" w14:textId="77777777" w:rsidTr="00EE67BE">
        <w:trPr>
          <w:trHeight w:val="688"/>
        </w:trPr>
        <w:tc>
          <w:tcPr>
            <w:tcW w:w="1800" w:type="dxa"/>
          </w:tcPr>
          <w:p w14:paraId="73F2905D" w14:textId="313EC71B"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Función</w:t>
            </w:r>
            <w:r w:rsidR="00472B38" w:rsidRPr="00EE67BE">
              <w:rPr>
                <w:rFonts w:ascii="Arial" w:hAnsi="Arial"/>
                <w:b/>
                <w:sz w:val="24"/>
                <w:szCs w:val="24"/>
                <w:lang w:val="es-MX"/>
              </w:rPr>
              <w:t>:</w:t>
            </w:r>
          </w:p>
        </w:tc>
        <w:tc>
          <w:tcPr>
            <w:tcW w:w="7020" w:type="dxa"/>
          </w:tcPr>
          <w:p w14:paraId="3B992431"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Permitir la conexión entre el transmisor de una determinada boya con el nodo central.</w:t>
            </w:r>
          </w:p>
        </w:tc>
      </w:tr>
      <w:tr w:rsidR="00D8389D" w:rsidRPr="000F41A3" w14:paraId="0C3DF919" w14:textId="77777777" w:rsidTr="00EE67BE">
        <w:trPr>
          <w:trHeight w:val="1104"/>
        </w:trPr>
        <w:tc>
          <w:tcPr>
            <w:tcW w:w="1800" w:type="dxa"/>
          </w:tcPr>
          <w:p w14:paraId="241D1E16" w14:textId="50693285"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Descripción</w:t>
            </w:r>
            <w:r w:rsidR="00472B38" w:rsidRPr="00EE67BE">
              <w:rPr>
                <w:rFonts w:ascii="Arial" w:hAnsi="Arial"/>
                <w:b/>
                <w:sz w:val="24"/>
                <w:szCs w:val="24"/>
                <w:lang w:val="es-MX"/>
              </w:rPr>
              <w:t>:</w:t>
            </w:r>
          </w:p>
        </w:tc>
        <w:tc>
          <w:tcPr>
            <w:tcW w:w="7020" w:type="dxa"/>
          </w:tcPr>
          <w:p w14:paraId="0C17E878"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Este caso de uso inicia al encender el dispositivo transmisor en la boya, el cual mandara la señal de inicio al nodo central indicando que está lista para transmitir información.</w:t>
            </w:r>
          </w:p>
        </w:tc>
      </w:tr>
    </w:tbl>
    <w:p w14:paraId="0E9B3ACA" w14:textId="77777777" w:rsidR="00EE67BE" w:rsidRDefault="00EE67BE"/>
    <w:tbl>
      <w:tblPr>
        <w:tblStyle w:val="Tablaconcuadrcula"/>
        <w:tblW w:w="8820" w:type="dxa"/>
        <w:tblLayout w:type="fixed"/>
        <w:tblLook w:val="04A0" w:firstRow="1" w:lastRow="0" w:firstColumn="1" w:lastColumn="0" w:noHBand="0" w:noVBand="1"/>
      </w:tblPr>
      <w:tblGrid>
        <w:gridCol w:w="1800"/>
        <w:gridCol w:w="7020"/>
      </w:tblGrid>
      <w:tr w:rsidR="00D8389D" w:rsidRPr="000F41A3" w14:paraId="66290D2C" w14:textId="77777777" w:rsidTr="00EE67BE">
        <w:trPr>
          <w:trHeight w:val="272"/>
        </w:trPr>
        <w:tc>
          <w:tcPr>
            <w:tcW w:w="1800" w:type="dxa"/>
          </w:tcPr>
          <w:p w14:paraId="5B89F95B" w14:textId="6EC3FEBE"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Nombre</w:t>
            </w:r>
            <w:r w:rsidR="00472B38" w:rsidRPr="00EE67BE">
              <w:rPr>
                <w:rFonts w:ascii="Arial" w:hAnsi="Arial"/>
                <w:b/>
                <w:sz w:val="24"/>
                <w:szCs w:val="24"/>
                <w:lang w:val="es-MX"/>
              </w:rPr>
              <w:t>:</w:t>
            </w:r>
          </w:p>
        </w:tc>
        <w:tc>
          <w:tcPr>
            <w:tcW w:w="7020" w:type="dxa"/>
          </w:tcPr>
          <w:p w14:paraId="572FF724"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Leer sensores</w:t>
            </w:r>
          </w:p>
        </w:tc>
      </w:tr>
      <w:tr w:rsidR="00D8389D" w:rsidRPr="000F41A3" w14:paraId="2887394D" w14:textId="77777777" w:rsidTr="00EE67BE">
        <w:trPr>
          <w:trHeight w:val="272"/>
        </w:trPr>
        <w:tc>
          <w:tcPr>
            <w:tcW w:w="1800" w:type="dxa"/>
          </w:tcPr>
          <w:p w14:paraId="4FEB3CCE"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Actores</w:t>
            </w:r>
          </w:p>
        </w:tc>
        <w:tc>
          <w:tcPr>
            <w:tcW w:w="7020" w:type="dxa"/>
          </w:tcPr>
          <w:p w14:paraId="0E88934A"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Nodo secundario</w:t>
            </w:r>
          </w:p>
        </w:tc>
      </w:tr>
      <w:tr w:rsidR="00D8389D" w:rsidRPr="000F41A3" w14:paraId="1BCE47E5" w14:textId="77777777" w:rsidTr="00EE67BE">
        <w:trPr>
          <w:trHeight w:val="272"/>
        </w:trPr>
        <w:tc>
          <w:tcPr>
            <w:tcW w:w="1800" w:type="dxa"/>
          </w:tcPr>
          <w:p w14:paraId="66AE1A62"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Función</w:t>
            </w:r>
          </w:p>
        </w:tc>
        <w:tc>
          <w:tcPr>
            <w:tcW w:w="7020" w:type="dxa"/>
          </w:tcPr>
          <w:p w14:paraId="40371285"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Capturar información del ambiente mediante los sensores</w:t>
            </w:r>
          </w:p>
        </w:tc>
      </w:tr>
      <w:tr w:rsidR="00D8389D" w:rsidRPr="000F41A3" w14:paraId="64852A9A" w14:textId="77777777" w:rsidTr="00EE67BE">
        <w:trPr>
          <w:trHeight w:val="1104"/>
        </w:trPr>
        <w:tc>
          <w:tcPr>
            <w:tcW w:w="1800" w:type="dxa"/>
          </w:tcPr>
          <w:p w14:paraId="53A8CBEB"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Descripción</w:t>
            </w:r>
          </w:p>
        </w:tc>
        <w:tc>
          <w:tcPr>
            <w:tcW w:w="7020" w:type="dxa"/>
          </w:tcPr>
          <w:p w14:paraId="0DA3EB43"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Este caso de uso inicia cuando se van a obtener las lecturas de los sensores, primero se inician los sensores para después poder leer la información capturada.</w:t>
            </w:r>
          </w:p>
        </w:tc>
      </w:tr>
    </w:tbl>
    <w:p w14:paraId="1D779509" w14:textId="0F9D329E" w:rsidR="00EE67BE" w:rsidRDefault="00EE67BE"/>
    <w:tbl>
      <w:tblPr>
        <w:tblStyle w:val="Tablaconcuadrcula"/>
        <w:tblW w:w="8820" w:type="dxa"/>
        <w:tblLayout w:type="fixed"/>
        <w:tblLook w:val="04A0" w:firstRow="1" w:lastRow="0" w:firstColumn="1" w:lastColumn="0" w:noHBand="0" w:noVBand="1"/>
      </w:tblPr>
      <w:tblGrid>
        <w:gridCol w:w="1800"/>
        <w:gridCol w:w="7020"/>
      </w:tblGrid>
      <w:tr w:rsidR="00D8389D" w:rsidRPr="000F41A3" w14:paraId="1FBBC514" w14:textId="77777777" w:rsidTr="00EE67BE">
        <w:trPr>
          <w:trHeight w:val="272"/>
        </w:trPr>
        <w:tc>
          <w:tcPr>
            <w:tcW w:w="1800" w:type="dxa"/>
          </w:tcPr>
          <w:p w14:paraId="1DD3B839"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Nombre</w:t>
            </w:r>
          </w:p>
        </w:tc>
        <w:tc>
          <w:tcPr>
            <w:tcW w:w="7020" w:type="dxa"/>
          </w:tcPr>
          <w:p w14:paraId="5E4F3547"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Transmisión de información obtenida de boya a nodo central.</w:t>
            </w:r>
          </w:p>
        </w:tc>
      </w:tr>
      <w:tr w:rsidR="00D8389D" w:rsidRPr="000F41A3" w14:paraId="74EF7633" w14:textId="77777777" w:rsidTr="00EE67BE">
        <w:trPr>
          <w:trHeight w:val="272"/>
        </w:trPr>
        <w:tc>
          <w:tcPr>
            <w:tcW w:w="1800" w:type="dxa"/>
          </w:tcPr>
          <w:p w14:paraId="01845368"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Actores</w:t>
            </w:r>
          </w:p>
        </w:tc>
        <w:tc>
          <w:tcPr>
            <w:tcW w:w="7020" w:type="dxa"/>
          </w:tcPr>
          <w:p w14:paraId="4C8066AA"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Nodo secundario y nodo central</w:t>
            </w:r>
          </w:p>
        </w:tc>
      </w:tr>
      <w:tr w:rsidR="00D8389D" w:rsidRPr="000F41A3" w14:paraId="3349DC5D" w14:textId="77777777" w:rsidTr="00EE67BE">
        <w:trPr>
          <w:trHeight w:val="272"/>
        </w:trPr>
        <w:tc>
          <w:tcPr>
            <w:tcW w:w="1800" w:type="dxa"/>
          </w:tcPr>
          <w:p w14:paraId="21968428"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Función</w:t>
            </w:r>
          </w:p>
        </w:tc>
        <w:tc>
          <w:tcPr>
            <w:tcW w:w="7020" w:type="dxa"/>
          </w:tcPr>
          <w:p w14:paraId="2658AF4D"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Capturar información del ambiente mediante los sensores</w:t>
            </w:r>
          </w:p>
        </w:tc>
      </w:tr>
      <w:tr w:rsidR="00D8389D" w:rsidRPr="000F41A3" w14:paraId="40A6F616" w14:textId="77777777" w:rsidTr="00EE67BE">
        <w:trPr>
          <w:trHeight w:val="1936"/>
        </w:trPr>
        <w:tc>
          <w:tcPr>
            <w:tcW w:w="1800" w:type="dxa"/>
          </w:tcPr>
          <w:p w14:paraId="3397A8E3"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Descripción</w:t>
            </w:r>
          </w:p>
        </w:tc>
        <w:tc>
          <w:tcPr>
            <w:tcW w:w="7020" w:type="dxa"/>
          </w:tcPr>
          <w:p w14:paraId="5C36E2C8"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Este caso de uso inicia cuando las boyas con los nodos secundarios establecen la conexión con el nodo central y este está listo para transmitir la información obtenida. Una vez logrado esto el nodo secundario envía toda la información correspondiente a los servicios.</w:t>
            </w:r>
          </w:p>
        </w:tc>
      </w:tr>
    </w:tbl>
    <w:p w14:paraId="344654D5" w14:textId="77777777" w:rsidR="00EE67BE" w:rsidRDefault="00EE67BE"/>
    <w:tbl>
      <w:tblPr>
        <w:tblStyle w:val="Tablaconcuadrcula"/>
        <w:tblW w:w="8820" w:type="dxa"/>
        <w:tblLayout w:type="fixed"/>
        <w:tblLook w:val="04A0" w:firstRow="1" w:lastRow="0" w:firstColumn="1" w:lastColumn="0" w:noHBand="0" w:noVBand="1"/>
      </w:tblPr>
      <w:tblGrid>
        <w:gridCol w:w="1800"/>
        <w:gridCol w:w="7020"/>
      </w:tblGrid>
      <w:tr w:rsidR="00D8389D" w:rsidRPr="000F41A3" w14:paraId="38A2646B" w14:textId="77777777" w:rsidTr="00EE67BE">
        <w:trPr>
          <w:trHeight w:val="272"/>
        </w:trPr>
        <w:tc>
          <w:tcPr>
            <w:tcW w:w="1800" w:type="dxa"/>
          </w:tcPr>
          <w:p w14:paraId="198E2A9E"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lastRenderedPageBreak/>
              <w:t>Nombre</w:t>
            </w:r>
          </w:p>
        </w:tc>
        <w:tc>
          <w:tcPr>
            <w:tcW w:w="7020" w:type="dxa"/>
          </w:tcPr>
          <w:p w14:paraId="7E059E9A"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Enviar información obtenida a servidor.</w:t>
            </w:r>
          </w:p>
        </w:tc>
      </w:tr>
      <w:tr w:rsidR="00D8389D" w:rsidRPr="000F41A3" w14:paraId="07ECDD6F" w14:textId="77777777" w:rsidTr="00EE67BE">
        <w:trPr>
          <w:trHeight w:val="272"/>
        </w:trPr>
        <w:tc>
          <w:tcPr>
            <w:tcW w:w="1800" w:type="dxa"/>
          </w:tcPr>
          <w:p w14:paraId="48F33B0E"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Actores</w:t>
            </w:r>
          </w:p>
        </w:tc>
        <w:tc>
          <w:tcPr>
            <w:tcW w:w="7020" w:type="dxa"/>
          </w:tcPr>
          <w:p w14:paraId="362D6E4A"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Nodo secundario y nodo central</w:t>
            </w:r>
          </w:p>
        </w:tc>
      </w:tr>
      <w:tr w:rsidR="00D8389D" w:rsidRPr="000F41A3" w14:paraId="4F926C12" w14:textId="77777777" w:rsidTr="00EE67BE">
        <w:trPr>
          <w:trHeight w:val="688"/>
        </w:trPr>
        <w:tc>
          <w:tcPr>
            <w:tcW w:w="1800" w:type="dxa"/>
          </w:tcPr>
          <w:p w14:paraId="24F7A8EB"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Función</w:t>
            </w:r>
          </w:p>
        </w:tc>
        <w:tc>
          <w:tcPr>
            <w:tcW w:w="7020" w:type="dxa"/>
          </w:tcPr>
          <w:p w14:paraId="4C17FEAF"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La información obtenida por los sensores, enviarla al nodo central</w:t>
            </w:r>
          </w:p>
        </w:tc>
      </w:tr>
      <w:tr w:rsidR="00D8389D" w:rsidRPr="000F41A3" w14:paraId="197BCD29" w14:textId="77777777" w:rsidTr="00EE67BE">
        <w:trPr>
          <w:trHeight w:val="1104"/>
        </w:trPr>
        <w:tc>
          <w:tcPr>
            <w:tcW w:w="1800" w:type="dxa"/>
          </w:tcPr>
          <w:p w14:paraId="3F48C8FA"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Descripción</w:t>
            </w:r>
          </w:p>
        </w:tc>
        <w:tc>
          <w:tcPr>
            <w:tcW w:w="7020" w:type="dxa"/>
          </w:tcPr>
          <w:p w14:paraId="665301E0"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Este caso de uso inicia una vez obtenida la información que es enviada por las boyas en el nodo central, este se encargará de enviar al servidor toda la información obtenida.</w:t>
            </w:r>
          </w:p>
        </w:tc>
      </w:tr>
    </w:tbl>
    <w:p w14:paraId="09314C85" w14:textId="77777777" w:rsidR="00EE67BE" w:rsidRDefault="00EE67BE"/>
    <w:tbl>
      <w:tblPr>
        <w:tblStyle w:val="Tablaconcuadrcula"/>
        <w:tblW w:w="8820" w:type="dxa"/>
        <w:tblLayout w:type="fixed"/>
        <w:tblLook w:val="04A0" w:firstRow="1" w:lastRow="0" w:firstColumn="1" w:lastColumn="0" w:noHBand="0" w:noVBand="1"/>
      </w:tblPr>
      <w:tblGrid>
        <w:gridCol w:w="1800"/>
        <w:gridCol w:w="7020"/>
      </w:tblGrid>
      <w:tr w:rsidR="00D8389D" w:rsidRPr="000F41A3" w14:paraId="4F85AFAE" w14:textId="77777777" w:rsidTr="00EE67BE">
        <w:trPr>
          <w:trHeight w:val="272"/>
        </w:trPr>
        <w:tc>
          <w:tcPr>
            <w:tcW w:w="1800" w:type="dxa"/>
          </w:tcPr>
          <w:p w14:paraId="3BC86AF4"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Nombre</w:t>
            </w:r>
          </w:p>
        </w:tc>
        <w:tc>
          <w:tcPr>
            <w:tcW w:w="7020" w:type="dxa"/>
          </w:tcPr>
          <w:p w14:paraId="12BBF3D3"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Recepción de información y almacenamiento en servidor.</w:t>
            </w:r>
          </w:p>
        </w:tc>
      </w:tr>
      <w:tr w:rsidR="00D8389D" w:rsidRPr="000F41A3" w14:paraId="66584E46" w14:textId="77777777" w:rsidTr="00EE67BE">
        <w:trPr>
          <w:trHeight w:val="272"/>
        </w:trPr>
        <w:tc>
          <w:tcPr>
            <w:tcW w:w="1800" w:type="dxa"/>
          </w:tcPr>
          <w:p w14:paraId="56B191BB"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Actores</w:t>
            </w:r>
          </w:p>
        </w:tc>
        <w:tc>
          <w:tcPr>
            <w:tcW w:w="7020" w:type="dxa"/>
          </w:tcPr>
          <w:p w14:paraId="7530A5DF"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Nodo central y servidor</w:t>
            </w:r>
          </w:p>
        </w:tc>
      </w:tr>
      <w:tr w:rsidR="00D8389D" w:rsidRPr="000F41A3" w14:paraId="7C1B24D9" w14:textId="77777777" w:rsidTr="00EE67BE">
        <w:trPr>
          <w:trHeight w:val="272"/>
        </w:trPr>
        <w:tc>
          <w:tcPr>
            <w:tcW w:w="1800" w:type="dxa"/>
          </w:tcPr>
          <w:p w14:paraId="64BFD3C8"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Función</w:t>
            </w:r>
          </w:p>
        </w:tc>
        <w:tc>
          <w:tcPr>
            <w:tcW w:w="7020" w:type="dxa"/>
          </w:tcPr>
          <w:p w14:paraId="2E2C7F44"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La información obtenida por el nodo central, enviarla al servidor.</w:t>
            </w:r>
          </w:p>
        </w:tc>
      </w:tr>
      <w:tr w:rsidR="00D8389D" w:rsidRPr="000F41A3" w14:paraId="0D4C1F8A" w14:textId="77777777" w:rsidTr="00EE67BE">
        <w:trPr>
          <w:trHeight w:val="1104"/>
        </w:trPr>
        <w:tc>
          <w:tcPr>
            <w:tcW w:w="1800" w:type="dxa"/>
          </w:tcPr>
          <w:p w14:paraId="38618E2C"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Descripción</w:t>
            </w:r>
          </w:p>
        </w:tc>
        <w:tc>
          <w:tcPr>
            <w:tcW w:w="7020" w:type="dxa"/>
          </w:tcPr>
          <w:p w14:paraId="1197F2D9"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Este caso de uso inicia cuando el nodo central envía información recibida por parte de las boyas hacia el servidor donde se almacenarán las lecturas en un registro histórico.</w:t>
            </w:r>
          </w:p>
        </w:tc>
      </w:tr>
    </w:tbl>
    <w:p w14:paraId="43513553" w14:textId="77777777" w:rsidR="00EE67BE" w:rsidRDefault="00EE67BE"/>
    <w:tbl>
      <w:tblPr>
        <w:tblStyle w:val="Tablaconcuadrcula"/>
        <w:tblW w:w="8820" w:type="dxa"/>
        <w:tblLayout w:type="fixed"/>
        <w:tblLook w:val="04A0" w:firstRow="1" w:lastRow="0" w:firstColumn="1" w:lastColumn="0" w:noHBand="0" w:noVBand="1"/>
      </w:tblPr>
      <w:tblGrid>
        <w:gridCol w:w="1800"/>
        <w:gridCol w:w="7020"/>
      </w:tblGrid>
      <w:tr w:rsidR="00D8389D" w:rsidRPr="000F41A3" w14:paraId="512DCC3F" w14:textId="77777777" w:rsidTr="00EE67BE">
        <w:trPr>
          <w:trHeight w:val="272"/>
        </w:trPr>
        <w:tc>
          <w:tcPr>
            <w:tcW w:w="1800" w:type="dxa"/>
          </w:tcPr>
          <w:p w14:paraId="016AF98C"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Nombre</w:t>
            </w:r>
          </w:p>
        </w:tc>
        <w:tc>
          <w:tcPr>
            <w:tcW w:w="7020" w:type="dxa"/>
          </w:tcPr>
          <w:p w14:paraId="7FF41099"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Consultar los servicios ofrecidos por el sistema.</w:t>
            </w:r>
          </w:p>
        </w:tc>
      </w:tr>
      <w:tr w:rsidR="00D8389D" w:rsidRPr="000F41A3" w14:paraId="53E622D2" w14:textId="77777777" w:rsidTr="00EE67BE">
        <w:trPr>
          <w:trHeight w:val="272"/>
        </w:trPr>
        <w:tc>
          <w:tcPr>
            <w:tcW w:w="1800" w:type="dxa"/>
          </w:tcPr>
          <w:p w14:paraId="65016C45"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Actores</w:t>
            </w:r>
          </w:p>
        </w:tc>
        <w:tc>
          <w:tcPr>
            <w:tcW w:w="7020" w:type="dxa"/>
          </w:tcPr>
          <w:p w14:paraId="02A375AD"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Servidor y usuario</w:t>
            </w:r>
          </w:p>
        </w:tc>
      </w:tr>
      <w:tr w:rsidR="00D8389D" w:rsidRPr="000F41A3" w14:paraId="64867692" w14:textId="77777777" w:rsidTr="00EE67BE">
        <w:trPr>
          <w:trHeight w:val="272"/>
        </w:trPr>
        <w:tc>
          <w:tcPr>
            <w:tcW w:w="1800" w:type="dxa"/>
          </w:tcPr>
          <w:p w14:paraId="3ED2BC3E"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Función</w:t>
            </w:r>
          </w:p>
        </w:tc>
        <w:tc>
          <w:tcPr>
            <w:tcW w:w="7020" w:type="dxa"/>
          </w:tcPr>
          <w:p w14:paraId="358C5ADC" w14:textId="77777777" w:rsidR="00D8389D" w:rsidRPr="000F41A3" w:rsidRDefault="00D8389D" w:rsidP="00C5510F">
            <w:pPr>
              <w:pStyle w:val="Body"/>
              <w:spacing w:before="120" w:after="120" w:line="360" w:lineRule="auto"/>
              <w:rPr>
                <w:lang w:val="es-MX"/>
              </w:rPr>
            </w:pPr>
            <w:r w:rsidRPr="000F41A3">
              <w:rPr>
                <w:rFonts w:ascii="Arial" w:hAnsi="Arial"/>
                <w:sz w:val="24"/>
                <w:szCs w:val="24"/>
                <w:lang w:val="es-MX"/>
              </w:rPr>
              <w:t>Mostrar al usuario la información registrada por las boyas</w:t>
            </w:r>
          </w:p>
        </w:tc>
      </w:tr>
      <w:tr w:rsidR="00D8389D" w:rsidRPr="000F41A3" w14:paraId="5D0002B8" w14:textId="77777777" w:rsidTr="00EE67BE">
        <w:trPr>
          <w:trHeight w:val="1520"/>
        </w:trPr>
        <w:tc>
          <w:tcPr>
            <w:tcW w:w="1800" w:type="dxa"/>
          </w:tcPr>
          <w:p w14:paraId="157FB847" w14:textId="77777777" w:rsidR="00D8389D" w:rsidRPr="00EE67BE" w:rsidRDefault="00D8389D" w:rsidP="00C5510F">
            <w:pPr>
              <w:pStyle w:val="Body"/>
              <w:spacing w:before="120" w:after="120" w:line="360" w:lineRule="auto"/>
              <w:rPr>
                <w:b/>
                <w:lang w:val="es-MX"/>
              </w:rPr>
            </w:pPr>
            <w:r w:rsidRPr="00EE67BE">
              <w:rPr>
                <w:rFonts w:ascii="Arial" w:hAnsi="Arial"/>
                <w:b/>
                <w:sz w:val="24"/>
                <w:szCs w:val="24"/>
                <w:lang w:val="es-MX"/>
              </w:rPr>
              <w:t>Descripción</w:t>
            </w:r>
          </w:p>
        </w:tc>
        <w:tc>
          <w:tcPr>
            <w:tcW w:w="7020" w:type="dxa"/>
          </w:tcPr>
          <w:p w14:paraId="5FCD2B39" w14:textId="77777777" w:rsidR="00D8389D" w:rsidRPr="000F41A3" w:rsidRDefault="00D8389D" w:rsidP="00C5510F">
            <w:pPr>
              <w:pStyle w:val="Body"/>
              <w:spacing w:before="120" w:after="120" w:line="360" w:lineRule="auto"/>
              <w:jc w:val="both"/>
              <w:rPr>
                <w:lang w:val="es-MX"/>
              </w:rPr>
            </w:pPr>
            <w:r w:rsidRPr="000F41A3">
              <w:rPr>
                <w:rFonts w:ascii="Arial" w:hAnsi="Arial"/>
                <w:sz w:val="24"/>
                <w:szCs w:val="24"/>
                <w:lang w:val="es-MX"/>
              </w:rPr>
              <w:t>Este caso de uso inicia cuando un usuario externo desea consultar la información obtenida por los servicios ofrecidos por el sistema. El sistema debe regresar toda la información disponible por las boyas.</w:t>
            </w:r>
          </w:p>
        </w:tc>
      </w:tr>
    </w:tbl>
    <w:p w14:paraId="647544F4" w14:textId="77777777" w:rsidR="00D8389D" w:rsidRPr="000F41A3" w:rsidRDefault="00D8389D" w:rsidP="00D8389D">
      <w:pPr>
        <w:pStyle w:val="Body"/>
        <w:widowControl w:val="0"/>
        <w:spacing w:line="240" w:lineRule="auto"/>
        <w:jc w:val="both"/>
        <w:rPr>
          <w:lang w:val="es-MX"/>
        </w:rPr>
      </w:pPr>
    </w:p>
    <w:p w14:paraId="01E32501" w14:textId="77777777" w:rsidR="00D8389D" w:rsidRPr="000F41A3" w:rsidRDefault="00D8389D" w:rsidP="00D8389D">
      <w:pPr>
        <w:pStyle w:val="Ttulo2"/>
        <w:spacing w:before="240" w:after="360" w:line="360" w:lineRule="auto"/>
        <w:jc w:val="both"/>
        <w:rPr>
          <w:lang w:val="es-MX"/>
        </w:rPr>
      </w:pPr>
      <w:bookmarkStart w:id="42" w:name="_Toc41"/>
      <w:r w:rsidRPr="000F41A3">
        <w:rPr>
          <w:lang w:val="es-MX"/>
        </w:rPr>
        <w:lastRenderedPageBreak/>
        <w:t>IV.2 Diagramas de secuencia</w:t>
      </w:r>
      <w:bookmarkEnd w:id="42"/>
    </w:p>
    <w:p w14:paraId="020F3B1C" w14:textId="4EC626AC"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Los diagramas de clases y los de objetos representan información estática. No obstante, en un sistema funcional, los objeto</w:t>
      </w:r>
      <w:r w:rsidR="00201A00">
        <w:rPr>
          <w:rFonts w:ascii="Arial" w:hAnsi="Arial"/>
          <w:sz w:val="24"/>
          <w:szCs w:val="24"/>
          <w:lang w:val="es-MX"/>
        </w:rPr>
        <w:t xml:space="preserve">s interactúan entre sí, y estas </w:t>
      </w:r>
      <w:r w:rsidRPr="000F41A3">
        <w:rPr>
          <w:rFonts w:ascii="Arial" w:hAnsi="Arial"/>
          <w:sz w:val="24"/>
          <w:szCs w:val="24"/>
          <w:lang w:val="es-MX"/>
        </w:rPr>
        <w:t xml:space="preserve">suceden con el tiempo. El diagrama de secuencias UML muestra la mecánica de la interacción con base </w:t>
      </w:r>
      <w:r w:rsidR="00472B38" w:rsidRPr="000F41A3">
        <w:rPr>
          <w:rFonts w:ascii="Arial" w:hAnsi="Arial"/>
          <w:sz w:val="24"/>
          <w:szCs w:val="24"/>
          <w:lang w:val="es-MX"/>
        </w:rPr>
        <w:t>en tiempos</w:t>
      </w:r>
      <w:r w:rsidRPr="000F41A3">
        <w:rPr>
          <w:rFonts w:ascii="Arial" w:hAnsi="Arial"/>
          <w:sz w:val="24"/>
          <w:szCs w:val="24"/>
          <w:lang w:val="es-MX"/>
        </w:rPr>
        <w:t>. Los mensajes son flechas que representan c</w:t>
      </w:r>
      <w:r w:rsidR="00243E38">
        <w:rPr>
          <w:rFonts w:ascii="Arial" w:hAnsi="Arial"/>
          <w:sz w:val="24"/>
          <w:szCs w:val="24"/>
          <w:lang w:val="es-MX"/>
        </w:rPr>
        <w:t>omunicaciones entre los objetos.</w:t>
      </w:r>
      <w:r w:rsidRPr="000F41A3">
        <w:rPr>
          <w:rFonts w:ascii="Arial" w:hAnsi="Arial"/>
          <w:sz w:val="24"/>
          <w:szCs w:val="24"/>
          <w:lang w:val="es-MX"/>
        </w:rPr>
        <w:t xml:space="preserve"> Las medias flechas re</w:t>
      </w:r>
      <w:r w:rsidR="00243E38">
        <w:rPr>
          <w:rFonts w:ascii="Arial" w:hAnsi="Arial"/>
          <w:sz w:val="24"/>
          <w:szCs w:val="24"/>
          <w:lang w:val="es-MX"/>
        </w:rPr>
        <w:t>presentan mensajes asíncronos, estos</w:t>
      </w:r>
      <w:r w:rsidRPr="000F41A3">
        <w:rPr>
          <w:rFonts w:ascii="Arial" w:hAnsi="Arial"/>
          <w:sz w:val="24"/>
          <w:szCs w:val="24"/>
          <w:lang w:val="es-MX"/>
        </w:rPr>
        <w:t xml:space="preserve"> son enviados desde un objeto que no espera una respuesta del receptor para continuar con sus tareas.</w:t>
      </w:r>
    </w:p>
    <w:p w14:paraId="1D5B46F1" w14:textId="52B02342"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A </w:t>
      </w:r>
      <w:r w:rsidR="00243E38">
        <w:rPr>
          <w:rFonts w:ascii="Arial" w:hAnsi="Arial"/>
          <w:sz w:val="24"/>
          <w:szCs w:val="24"/>
          <w:lang w:val="es-MX"/>
        </w:rPr>
        <w:t>continuación,</w:t>
      </w:r>
      <w:r w:rsidRPr="000F41A3">
        <w:rPr>
          <w:rFonts w:ascii="Arial" w:hAnsi="Arial"/>
          <w:sz w:val="24"/>
          <w:szCs w:val="24"/>
          <w:lang w:val="es-MX"/>
        </w:rPr>
        <w:t xml:space="preserve"> se presentan algunos diagramas de secuencia de los casos de uso más importantes descritos anteriormente.</w:t>
      </w:r>
    </w:p>
    <w:p w14:paraId="56E0AED5" w14:textId="77777777" w:rsidR="00243E38" w:rsidRDefault="00D8389D" w:rsidP="00D8389D">
      <w:pPr>
        <w:pStyle w:val="Body"/>
        <w:spacing w:before="120" w:after="240" w:line="360" w:lineRule="auto"/>
        <w:jc w:val="both"/>
        <w:rPr>
          <w:lang w:val="es-MX"/>
        </w:rPr>
      </w:pPr>
      <w:r w:rsidRPr="000F41A3">
        <w:rPr>
          <w:rFonts w:ascii="Arial" w:hAnsi="Arial"/>
          <w:sz w:val="24"/>
          <w:szCs w:val="24"/>
          <w:lang w:val="es-MX"/>
        </w:rPr>
        <w:t xml:space="preserve">Detallando el proceso, el primer paso de la información es la obtención y transmisión de los datos de los sensores de cada boya, una vez obtenidos estos datos y transmitidos, si no llegaran a el nodo principal, las boyas cercanas repetirán esta información hasta un límite de 3 veces para evitar </w:t>
      </w:r>
      <w:r w:rsidR="00243E38">
        <w:rPr>
          <w:rFonts w:ascii="Arial" w:hAnsi="Arial"/>
          <w:sz w:val="24"/>
          <w:szCs w:val="24"/>
          <w:lang w:val="es-MX"/>
        </w:rPr>
        <w:t xml:space="preserve">así </w:t>
      </w:r>
      <w:r w:rsidRPr="000F41A3">
        <w:rPr>
          <w:rFonts w:ascii="Arial" w:hAnsi="Arial"/>
          <w:sz w:val="24"/>
          <w:szCs w:val="24"/>
          <w:lang w:val="es-MX"/>
        </w:rPr>
        <w:t>ciclos de información de cada una, se repite este caso las veces que sea necesaria entre las siguientes, esto asegura que la información llegue hasta el nodo principal (nodo receptor), este se encargará de recolectar la información de todas las boyas y mandarlo al servidor principal, una vez llegada la información al servidor principal, este almacenará y generará los servicios web que podrán ser utilizados por el cliente final, donde se mostrará la información obtenida por cada boya.</w:t>
      </w:r>
      <w:r w:rsidR="00243E38" w:rsidRPr="00243E38">
        <w:rPr>
          <w:lang w:val="es-MX"/>
        </w:rPr>
        <w:t xml:space="preserve"> </w:t>
      </w:r>
    </w:p>
    <w:p w14:paraId="51BD44A4" w14:textId="0C3299F4" w:rsidR="00D8389D" w:rsidRDefault="00243E38" w:rsidP="00D8389D">
      <w:pPr>
        <w:pStyle w:val="Body"/>
        <w:spacing w:before="120" w:after="240" w:line="360" w:lineRule="auto"/>
        <w:jc w:val="both"/>
        <w:rPr>
          <w:rFonts w:ascii="Arial" w:eastAsia="Arial" w:hAnsi="Arial" w:cs="Arial"/>
          <w:sz w:val="24"/>
          <w:szCs w:val="24"/>
          <w:lang w:val="es-MX"/>
        </w:rPr>
      </w:pPr>
      <w:r w:rsidRPr="000F41A3">
        <w:rPr>
          <w:lang w:val="es-MX"/>
        </w:rPr>
        <w:lastRenderedPageBreak/>
        <w:drawing>
          <wp:inline distT="0" distB="0" distL="0" distR="0" wp14:anchorId="2BC762C4" wp14:editId="1B24D18C">
            <wp:extent cx="5612130" cy="3377936"/>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7.png"/>
                    <pic:cNvPicPr>
                      <a:picLocks noChangeAspect="1"/>
                    </pic:cNvPicPr>
                  </pic:nvPicPr>
                  <pic:blipFill>
                    <a:blip r:embed="rId14">
                      <a:extLst/>
                    </a:blip>
                    <a:stretch>
                      <a:fillRect/>
                    </a:stretch>
                  </pic:blipFill>
                  <pic:spPr>
                    <a:xfrm>
                      <a:off x="0" y="0"/>
                      <a:ext cx="5612130" cy="3377936"/>
                    </a:xfrm>
                    <a:prstGeom prst="rect">
                      <a:avLst/>
                    </a:prstGeom>
                    <a:ln w="12700" cap="flat">
                      <a:noFill/>
                      <a:miter lim="400000"/>
                    </a:ln>
                    <a:effectLst/>
                  </pic:spPr>
                </pic:pic>
              </a:graphicData>
            </a:graphic>
          </wp:inline>
        </w:drawing>
      </w:r>
    </w:p>
    <w:p w14:paraId="0C48E170" w14:textId="553CE6A1" w:rsidR="00243E38" w:rsidRDefault="00243E38" w:rsidP="00243E38">
      <w:pPr>
        <w:pStyle w:val="Descripcin"/>
        <w:jc w:val="center"/>
        <w:rPr>
          <w:lang w:val="es-MX"/>
        </w:rPr>
      </w:pPr>
      <w:r w:rsidRPr="000F41A3">
        <w:rPr>
          <w:lang w:val="es-MX"/>
        </w:rPr>
        <w:t>Figura 7: Diagrama de secuencia para el caso de uso</w:t>
      </w:r>
      <w:r w:rsidR="00A879C8">
        <w:rPr>
          <w:lang w:val="es-MX"/>
        </w:rPr>
        <w:t>:</w:t>
      </w:r>
      <w:r w:rsidRPr="000F41A3">
        <w:rPr>
          <w:lang w:val="es-MX"/>
        </w:rPr>
        <w:t xml:space="preserve"> </w:t>
      </w:r>
      <w:r w:rsidR="00A879C8">
        <w:rPr>
          <w:lang w:val="es-MX"/>
        </w:rPr>
        <w:t>C</w:t>
      </w:r>
      <w:r w:rsidRPr="000F41A3">
        <w:rPr>
          <w:lang w:val="es-MX"/>
        </w:rPr>
        <w:t xml:space="preserve">onexión </w:t>
      </w:r>
      <w:r w:rsidRPr="000F41A3">
        <w:rPr>
          <w:lang w:val="es-MX"/>
        </w:rPr>
        <w:t>al nodo central</w:t>
      </w:r>
    </w:p>
    <w:p w14:paraId="452FD3B9" w14:textId="77777777" w:rsidR="00243E38" w:rsidRPr="00243E38" w:rsidRDefault="00243E38" w:rsidP="00243E38">
      <w:pPr>
        <w:pStyle w:val="Descripcin"/>
        <w:jc w:val="center"/>
        <w:rPr>
          <w:lang w:val="es-MX"/>
        </w:rPr>
      </w:pPr>
    </w:p>
    <w:p w14:paraId="64FF2982" w14:textId="5AC661EC" w:rsidR="00D8389D" w:rsidRPr="000F41A3" w:rsidRDefault="00243E38" w:rsidP="00D8389D">
      <w:pPr>
        <w:pStyle w:val="Body"/>
        <w:spacing w:before="120" w:after="240" w:line="360" w:lineRule="auto"/>
        <w:jc w:val="both"/>
        <w:rPr>
          <w:rFonts w:ascii="Arial" w:eastAsia="Arial" w:hAnsi="Arial" w:cs="Arial"/>
          <w:sz w:val="24"/>
          <w:szCs w:val="24"/>
          <w:lang w:val="es-MX"/>
        </w:rPr>
      </w:pPr>
      <w:r>
        <w:rPr>
          <w:rFonts w:ascii="Arial" w:hAnsi="Arial"/>
          <w:sz w:val="24"/>
          <w:szCs w:val="24"/>
          <w:lang w:val="es-MX"/>
        </w:rPr>
        <w:t>La figura 7</w:t>
      </w:r>
      <w:r w:rsidR="00D8389D" w:rsidRPr="000F41A3">
        <w:rPr>
          <w:rFonts w:ascii="Arial" w:hAnsi="Arial"/>
          <w:sz w:val="24"/>
          <w:szCs w:val="24"/>
          <w:lang w:val="es-MX"/>
        </w:rPr>
        <w:t xml:space="preserve"> muestra el diagrama de secuencia </w:t>
      </w:r>
      <w:r w:rsidRPr="00243E38">
        <w:rPr>
          <w:rFonts w:ascii="Arial" w:hAnsi="Arial"/>
          <w:color w:val="auto"/>
          <w:sz w:val="24"/>
          <w:szCs w:val="24"/>
          <w:lang w:val="es-MX"/>
        </w:rPr>
        <w:t>para</w:t>
      </w:r>
      <w:r w:rsidR="00D8389D" w:rsidRPr="00243E38">
        <w:rPr>
          <w:rFonts w:ascii="Arial" w:hAnsi="Arial"/>
          <w:color w:val="auto"/>
          <w:sz w:val="24"/>
          <w:szCs w:val="24"/>
          <w:lang w:val="es-MX"/>
        </w:rPr>
        <w:t xml:space="preserve"> </w:t>
      </w:r>
      <w:r w:rsidR="00A879C8">
        <w:rPr>
          <w:rFonts w:ascii="Arial" w:hAnsi="Arial"/>
          <w:sz w:val="24"/>
          <w:szCs w:val="24"/>
          <w:lang w:val="es-MX"/>
        </w:rPr>
        <w:t>el caso de uso:</w:t>
      </w:r>
      <w:r w:rsidR="00D8389D" w:rsidRPr="000F41A3">
        <w:rPr>
          <w:rFonts w:ascii="Arial" w:hAnsi="Arial"/>
          <w:sz w:val="24"/>
          <w:szCs w:val="24"/>
          <w:lang w:val="es-MX"/>
        </w:rPr>
        <w:t xml:space="preserve"> </w:t>
      </w:r>
      <w:r w:rsidR="00A879C8">
        <w:rPr>
          <w:rFonts w:ascii="Arial" w:hAnsi="Arial"/>
          <w:i/>
          <w:sz w:val="24"/>
          <w:szCs w:val="24"/>
          <w:lang w:val="es-MX"/>
        </w:rPr>
        <w:t>c</w:t>
      </w:r>
      <w:r w:rsidR="00D8389D" w:rsidRPr="00A879C8">
        <w:rPr>
          <w:rFonts w:ascii="Arial" w:hAnsi="Arial"/>
          <w:i/>
          <w:sz w:val="24"/>
          <w:szCs w:val="24"/>
          <w:lang w:val="es-MX"/>
        </w:rPr>
        <w:t>onexión al nodo central</w:t>
      </w:r>
      <w:r w:rsidR="00A879C8">
        <w:rPr>
          <w:rFonts w:ascii="Arial" w:hAnsi="Arial"/>
          <w:sz w:val="24"/>
          <w:szCs w:val="24"/>
          <w:lang w:val="es-MX"/>
        </w:rPr>
        <w:t>. L</w:t>
      </w:r>
      <w:r w:rsidR="00D8389D" w:rsidRPr="000F41A3">
        <w:rPr>
          <w:rFonts w:ascii="Arial" w:hAnsi="Arial"/>
          <w:sz w:val="24"/>
          <w:szCs w:val="24"/>
          <w:lang w:val="es-MX"/>
        </w:rPr>
        <w:t>levando a cabo la inicialización de los nodos de sensado para realizar su conexión al nodo central y así poder verificar que la información se esté transmitiendo</w:t>
      </w:r>
      <w:r>
        <w:rPr>
          <w:rFonts w:ascii="Arial" w:hAnsi="Arial"/>
          <w:sz w:val="24"/>
          <w:szCs w:val="24"/>
          <w:lang w:val="es-MX"/>
        </w:rPr>
        <w:t xml:space="preserve"> </w:t>
      </w:r>
    </w:p>
    <w:p w14:paraId="2BE84994" w14:textId="68345DB6" w:rsidR="00D8389D" w:rsidRPr="000F41A3" w:rsidRDefault="00243E38" w:rsidP="00D8389D">
      <w:pPr>
        <w:pStyle w:val="Body"/>
        <w:spacing w:after="0" w:line="360" w:lineRule="auto"/>
        <w:jc w:val="both"/>
        <w:rPr>
          <w:rFonts w:ascii="Arial" w:eastAsia="Arial" w:hAnsi="Arial" w:cs="Arial"/>
          <w:sz w:val="24"/>
          <w:szCs w:val="24"/>
          <w:lang w:val="es-MX"/>
        </w:rPr>
      </w:pPr>
      <w:r w:rsidRPr="000F41A3">
        <w:rPr>
          <w:lang w:val="es-MX"/>
        </w:rPr>
        <w:lastRenderedPageBreak/>
        <w:drawing>
          <wp:inline distT="0" distB="0" distL="0" distR="0" wp14:anchorId="3BFBF8EB" wp14:editId="2D4236E5">
            <wp:extent cx="5612130" cy="3623945"/>
            <wp:effectExtent l="0" t="0" r="762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8.png"/>
                    <pic:cNvPicPr>
                      <a:picLocks noChangeAspect="1"/>
                    </pic:cNvPicPr>
                  </pic:nvPicPr>
                  <pic:blipFill>
                    <a:blip r:embed="rId15">
                      <a:extLst/>
                    </a:blip>
                    <a:stretch>
                      <a:fillRect/>
                    </a:stretch>
                  </pic:blipFill>
                  <pic:spPr>
                    <a:xfrm>
                      <a:off x="0" y="0"/>
                      <a:ext cx="5612130" cy="3623945"/>
                    </a:xfrm>
                    <a:prstGeom prst="rect">
                      <a:avLst/>
                    </a:prstGeom>
                    <a:ln w="12700" cap="flat">
                      <a:noFill/>
                      <a:miter lim="400000"/>
                    </a:ln>
                    <a:effectLst/>
                  </pic:spPr>
                </pic:pic>
              </a:graphicData>
            </a:graphic>
          </wp:inline>
        </w:drawing>
      </w:r>
    </w:p>
    <w:p w14:paraId="274774A3" w14:textId="6935B77D" w:rsidR="00243E38" w:rsidRPr="000F41A3" w:rsidRDefault="00243E38" w:rsidP="00243E38">
      <w:pPr>
        <w:pStyle w:val="Descripcin"/>
        <w:jc w:val="center"/>
        <w:rPr>
          <w:rFonts w:ascii="Arial" w:eastAsia="Arial" w:hAnsi="Arial" w:cs="Arial"/>
          <w:sz w:val="24"/>
          <w:szCs w:val="24"/>
          <w:lang w:val="es-MX"/>
        </w:rPr>
      </w:pPr>
      <w:r w:rsidRPr="000F41A3">
        <w:rPr>
          <w:lang w:val="es-MX"/>
        </w:rPr>
        <w:t>Figura 8: Diagrama de secuencia para el caso de uso</w:t>
      </w:r>
      <w:r w:rsidR="00A879C8">
        <w:rPr>
          <w:lang w:val="es-MX"/>
        </w:rPr>
        <w:t>:</w:t>
      </w:r>
      <w:r w:rsidRPr="000F41A3">
        <w:rPr>
          <w:lang w:val="es-MX"/>
        </w:rPr>
        <w:t xml:space="preserve"> Leer sensores</w:t>
      </w:r>
    </w:p>
    <w:p w14:paraId="095B7515" w14:textId="6651423B" w:rsidR="00D8389D" w:rsidRPr="000F41A3" w:rsidRDefault="00D8389D" w:rsidP="00D8389D">
      <w:pPr>
        <w:pStyle w:val="Body"/>
        <w:keepNext/>
        <w:spacing w:after="0" w:line="360" w:lineRule="auto"/>
        <w:jc w:val="both"/>
        <w:rPr>
          <w:lang w:val="es-MX"/>
        </w:rPr>
      </w:pPr>
    </w:p>
    <w:p w14:paraId="613C4C86" w14:textId="61BD5D40" w:rsidR="00D8389D" w:rsidRPr="000F41A3" w:rsidRDefault="00D8389D" w:rsidP="00243E38">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 figura </w:t>
      </w:r>
      <w:r w:rsidR="00243E38">
        <w:rPr>
          <w:rFonts w:ascii="Arial" w:hAnsi="Arial"/>
          <w:sz w:val="24"/>
          <w:szCs w:val="24"/>
          <w:lang w:val="es-MX"/>
        </w:rPr>
        <w:t>8</w:t>
      </w:r>
      <w:r w:rsidRPr="000F41A3">
        <w:rPr>
          <w:rFonts w:ascii="Arial" w:hAnsi="Arial"/>
          <w:sz w:val="24"/>
          <w:szCs w:val="24"/>
          <w:lang w:val="es-MX"/>
        </w:rPr>
        <w:t xml:space="preserve"> muestra el diagrama de secuencia para el caso de </w:t>
      </w:r>
      <w:r w:rsidR="00A879C8">
        <w:rPr>
          <w:rFonts w:ascii="Arial" w:hAnsi="Arial"/>
          <w:sz w:val="24"/>
          <w:szCs w:val="24"/>
          <w:lang w:val="es-MX"/>
        </w:rPr>
        <w:t>uso:</w:t>
      </w:r>
      <w:r w:rsidRPr="00A879C8">
        <w:rPr>
          <w:rFonts w:ascii="Arial" w:hAnsi="Arial"/>
          <w:i/>
          <w:sz w:val="24"/>
          <w:szCs w:val="24"/>
          <w:lang w:val="es-MX"/>
        </w:rPr>
        <w:t xml:space="preserve"> leer </w:t>
      </w:r>
      <w:r w:rsidR="00243E38" w:rsidRPr="00A879C8">
        <w:rPr>
          <w:rFonts w:ascii="Arial" w:hAnsi="Arial"/>
          <w:i/>
          <w:sz w:val="24"/>
          <w:szCs w:val="24"/>
          <w:lang w:val="es-MX"/>
        </w:rPr>
        <w:t>sensores</w:t>
      </w:r>
      <w:r w:rsidR="00243E38" w:rsidRPr="000F41A3">
        <w:rPr>
          <w:rFonts w:ascii="Arial" w:hAnsi="Arial"/>
          <w:sz w:val="24"/>
          <w:szCs w:val="24"/>
          <w:lang w:val="es-MX"/>
        </w:rPr>
        <w:t>, para</w:t>
      </w:r>
      <w:r w:rsidRPr="000F41A3">
        <w:rPr>
          <w:rFonts w:ascii="Arial" w:hAnsi="Arial"/>
          <w:sz w:val="24"/>
          <w:szCs w:val="24"/>
          <w:lang w:val="es-MX"/>
        </w:rPr>
        <w:t xml:space="preserve"> esto se tiene el subcomponente de control que es el encargado de </w:t>
      </w:r>
      <w:r w:rsidR="00A879C8">
        <w:rPr>
          <w:rFonts w:ascii="Arial" w:hAnsi="Arial"/>
          <w:sz w:val="24"/>
          <w:szCs w:val="24"/>
          <w:lang w:val="es-MX"/>
        </w:rPr>
        <w:t xml:space="preserve">manipular </w:t>
      </w:r>
      <w:r w:rsidRPr="000F41A3">
        <w:rPr>
          <w:rFonts w:ascii="Arial" w:hAnsi="Arial"/>
          <w:sz w:val="24"/>
          <w:szCs w:val="24"/>
          <w:lang w:val="es-MX"/>
        </w:rPr>
        <w:t>el nodo haciendo uso del subcomponente</w:t>
      </w:r>
      <w:r w:rsidR="00A879C8">
        <w:rPr>
          <w:rFonts w:ascii="Arial" w:hAnsi="Arial"/>
          <w:sz w:val="24"/>
          <w:szCs w:val="24"/>
          <w:lang w:val="es-MX"/>
        </w:rPr>
        <w:t>:</w:t>
      </w:r>
      <w:r w:rsidRPr="000F41A3">
        <w:rPr>
          <w:rFonts w:ascii="Arial" w:hAnsi="Arial"/>
          <w:sz w:val="24"/>
          <w:szCs w:val="24"/>
          <w:lang w:val="es-MX"/>
        </w:rPr>
        <w:t xml:space="preserve"> lecturas del sensor</w:t>
      </w:r>
      <w:r w:rsidR="00A879C8">
        <w:rPr>
          <w:rFonts w:ascii="Arial" w:hAnsi="Arial"/>
          <w:sz w:val="24"/>
          <w:szCs w:val="24"/>
          <w:lang w:val="es-MX"/>
        </w:rPr>
        <w:t>;</w:t>
      </w:r>
      <w:r w:rsidRPr="000F41A3">
        <w:rPr>
          <w:rFonts w:ascii="Arial" w:hAnsi="Arial"/>
          <w:sz w:val="24"/>
          <w:szCs w:val="24"/>
          <w:lang w:val="es-MX"/>
        </w:rPr>
        <w:t xml:space="preserve"> y su trabajo es acceder a los sen</w:t>
      </w:r>
      <w:r w:rsidR="00A879C8">
        <w:rPr>
          <w:rFonts w:ascii="Arial" w:hAnsi="Arial"/>
          <w:sz w:val="24"/>
          <w:szCs w:val="24"/>
          <w:lang w:val="es-MX"/>
        </w:rPr>
        <w:t>sores para obtener las lecturas</w:t>
      </w:r>
      <w:r w:rsidRPr="000F41A3">
        <w:rPr>
          <w:rFonts w:ascii="Arial" w:hAnsi="Arial"/>
          <w:sz w:val="24"/>
          <w:szCs w:val="24"/>
          <w:lang w:val="es-MX"/>
        </w:rPr>
        <w:t xml:space="preserve"> y después cerrar el proceso de lectura, y así poder acceder a la información que brindan los sensores.</w:t>
      </w:r>
    </w:p>
    <w:p w14:paraId="6150A39E" w14:textId="5D3B22E0" w:rsidR="00D8389D" w:rsidRPr="000F41A3" w:rsidRDefault="00243E38" w:rsidP="00D8389D">
      <w:pPr>
        <w:pStyle w:val="Body"/>
        <w:keepNext/>
        <w:spacing w:after="0" w:line="360" w:lineRule="auto"/>
        <w:jc w:val="both"/>
        <w:rPr>
          <w:lang w:val="es-MX"/>
        </w:rPr>
      </w:pPr>
      <w:r w:rsidRPr="000F41A3">
        <w:rPr>
          <w:rFonts w:ascii="Arial" w:eastAsia="Arial" w:hAnsi="Arial" w:cs="Arial"/>
          <w:sz w:val="24"/>
          <w:szCs w:val="24"/>
          <w:lang w:val="es-MX"/>
        </w:rPr>
        <w:lastRenderedPageBreak/>
        <w:drawing>
          <wp:inline distT="0" distB="0" distL="0" distR="0" wp14:anchorId="40B5DC11" wp14:editId="1BC85936">
            <wp:extent cx="5607050" cy="343027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9.png"/>
                    <pic:cNvPicPr>
                      <a:picLocks noChangeAspect="1"/>
                    </pic:cNvPicPr>
                  </pic:nvPicPr>
                  <pic:blipFill>
                    <a:blip r:embed="rId16">
                      <a:extLst/>
                    </a:blip>
                    <a:stretch>
                      <a:fillRect/>
                    </a:stretch>
                  </pic:blipFill>
                  <pic:spPr>
                    <a:xfrm>
                      <a:off x="0" y="0"/>
                      <a:ext cx="5607050" cy="3430271"/>
                    </a:xfrm>
                    <a:prstGeom prst="rect">
                      <a:avLst/>
                    </a:prstGeom>
                    <a:ln w="12700" cap="flat">
                      <a:noFill/>
                      <a:miter lim="400000"/>
                    </a:ln>
                    <a:effectLst/>
                  </pic:spPr>
                </pic:pic>
              </a:graphicData>
            </a:graphic>
          </wp:inline>
        </w:drawing>
      </w:r>
    </w:p>
    <w:p w14:paraId="0962539F" w14:textId="1E4C1E5E" w:rsidR="00243E38" w:rsidRDefault="00243E38" w:rsidP="00243E38">
      <w:pPr>
        <w:pStyle w:val="Descripcin"/>
        <w:jc w:val="center"/>
        <w:rPr>
          <w:lang w:val="es-MX"/>
        </w:rPr>
      </w:pPr>
      <w:r w:rsidRPr="000F41A3">
        <w:rPr>
          <w:lang w:val="es-MX"/>
        </w:rPr>
        <w:t>Figura 9: Diagrama de secuencia para el caso de uso</w:t>
      </w:r>
      <w:r w:rsidR="00A879C8">
        <w:rPr>
          <w:lang w:val="es-MX"/>
        </w:rPr>
        <w:t>:</w:t>
      </w:r>
      <w:r w:rsidRPr="000F41A3">
        <w:rPr>
          <w:lang w:val="es-MX"/>
        </w:rPr>
        <w:t xml:space="preserve"> Transmisión de información obtenida de boya a nodo central</w:t>
      </w:r>
    </w:p>
    <w:p w14:paraId="0A4E2E6D" w14:textId="77777777" w:rsidR="00243E38" w:rsidRPr="000F41A3" w:rsidRDefault="00243E38" w:rsidP="00243E38">
      <w:pPr>
        <w:pStyle w:val="Descripcin"/>
        <w:jc w:val="center"/>
        <w:rPr>
          <w:lang w:val="es-MX"/>
        </w:rPr>
      </w:pPr>
    </w:p>
    <w:p w14:paraId="6173CC1F" w14:textId="71541FD8"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 figura </w:t>
      </w:r>
      <w:r w:rsidR="00243E38">
        <w:rPr>
          <w:rFonts w:ascii="Arial" w:hAnsi="Arial"/>
          <w:sz w:val="24"/>
          <w:szCs w:val="24"/>
          <w:lang w:val="es-MX"/>
        </w:rPr>
        <w:t>9</w:t>
      </w:r>
      <w:r w:rsidRPr="000F41A3">
        <w:rPr>
          <w:rFonts w:ascii="Arial" w:hAnsi="Arial"/>
          <w:sz w:val="24"/>
          <w:szCs w:val="24"/>
          <w:lang w:val="es-MX"/>
        </w:rPr>
        <w:t xml:space="preserve"> muestra el diagrama de secuencia don</w:t>
      </w:r>
      <w:r w:rsidR="00A879C8">
        <w:rPr>
          <w:rFonts w:ascii="Arial" w:hAnsi="Arial"/>
          <w:sz w:val="24"/>
          <w:szCs w:val="24"/>
          <w:lang w:val="es-MX"/>
        </w:rPr>
        <w:t>de se presenta el caso de uso:</w:t>
      </w:r>
      <w:r w:rsidRPr="000F41A3">
        <w:rPr>
          <w:rFonts w:ascii="Arial" w:hAnsi="Arial"/>
          <w:sz w:val="24"/>
          <w:szCs w:val="24"/>
          <w:lang w:val="es-MX"/>
        </w:rPr>
        <w:t xml:space="preserve"> </w:t>
      </w:r>
      <w:r w:rsidRPr="00A879C8">
        <w:rPr>
          <w:rFonts w:ascii="Arial" w:hAnsi="Arial"/>
          <w:i/>
          <w:sz w:val="24"/>
          <w:szCs w:val="24"/>
          <w:lang w:val="es-MX"/>
        </w:rPr>
        <w:t>transmisión de información obtenida de boya a nodo central</w:t>
      </w:r>
      <w:r w:rsidRPr="000F41A3">
        <w:rPr>
          <w:rFonts w:ascii="Arial" w:hAnsi="Arial"/>
          <w:sz w:val="24"/>
          <w:szCs w:val="24"/>
          <w:lang w:val="es-MX"/>
        </w:rPr>
        <w:t xml:space="preserve">. Para esto se tiene un subcomponente llamado control que es el encargado de realizar la conexión con el nodo central, una vez que se hayan identificado los sensores y los servicios se pasan la información por medio del subcomponente de comunicación para que </w:t>
      </w:r>
      <w:r w:rsidR="00243E38" w:rsidRPr="000F41A3">
        <w:rPr>
          <w:rFonts w:ascii="Arial" w:hAnsi="Arial"/>
          <w:sz w:val="24"/>
          <w:szCs w:val="24"/>
          <w:lang w:val="es-MX"/>
        </w:rPr>
        <w:t>esta lea</w:t>
      </w:r>
      <w:r w:rsidRPr="000F41A3">
        <w:rPr>
          <w:rFonts w:ascii="Arial" w:hAnsi="Arial"/>
          <w:sz w:val="24"/>
          <w:szCs w:val="24"/>
          <w:lang w:val="es-MX"/>
        </w:rPr>
        <w:t xml:space="preserve"> y prepare la información obtenida.</w:t>
      </w:r>
    </w:p>
    <w:p w14:paraId="326ABCF8" w14:textId="6142D7AD" w:rsidR="00D8389D" w:rsidRPr="000F41A3" w:rsidRDefault="00A879C8" w:rsidP="00D8389D">
      <w:pPr>
        <w:pStyle w:val="Body"/>
        <w:keepNext/>
        <w:spacing w:line="360" w:lineRule="auto"/>
        <w:jc w:val="both"/>
        <w:rPr>
          <w:lang w:val="es-MX"/>
        </w:rPr>
      </w:pPr>
      <w:r w:rsidRPr="000F41A3">
        <w:rPr>
          <w:rFonts w:ascii="Arial" w:eastAsia="Arial" w:hAnsi="Arial" w:cs="Arial"/>
          <w:sz w:val="24"/>
          <w:szCs w:val="24"/>
          <w:lang w:val="es-MX"/>
        </w:rPr>
        <w:lastRenderedPageBreak/>
        <w:drawing>
          <wp:inline distT="0" distB="0" distL="0" distR="0" wp14:anchorId="5C58FDDC" wp14:editId="5D0FBDFB">
            <wp:extent cx="5602605" cy="315214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0.png"/>
                    <pic:cNvPicPr>
                      <a:picLocks noChangeAspect="1"/>
                    </pic:cNvPicPr>
                  </pic:nvPicPr>
                  <pic:blipFill>
                    <a:blip r:embed="rId17">
                      <a:extLst/>
                    </a:blip>
                    <a:stretch>
                      <a:fillRect/>
                    </a:stretch>
                  </pic:blipFill>
                  <pic:spPr>
                    <a:xfrm>
                      <a:off x="0" y="0"/>
                      <a:ext cx="5602605" cy="3152140"/>
                    </a:xfrm>
                    <a:prstGeom prst="rect">
                      <a:avLst/>
                    </a:prstGeom>
                    <a:ln w="12700" cap="flat">
                      <a:noFill/>
                      <a:miter lim="400000"/>
                    </a:ln>
                    <a:effectLst/>
                  </pic:spPr>
                </pic:pic>
              </a:graphicData>
            </a:graphic>
          </wp:inline>
        </w:drawing>
      </w:r>
    </w:p>
    <w:p w14:paraId="3060F047" w14:textId="54C5F115" w:rsidR="00A879C8" w:rsidRPr="000F41A3" w:rsidRDefault="00A879C8" w:rsidP="00A879C8">
      <w:pPr>
        <w:pStyle w:val="Descripcin"/>
        <w:jc w:val="center"/>
        <w:rPr>
          <w:lang w:val="es-MX"/>
        </w:rPr>
      </w:pPr>
      <w:r w:rsidRPr="000F41A3">
        <w:rPr>
          <w:lang w:val="es-MX"/>
        </w:rPr>
        <w:t>Figura 10: Diagrama de secuencia para el caso de uso</w:t>
      </w:r>
      <w:r>
        <w:rPr>
          <w:lang w:val="es-MX"/>
        </w:rPr>
        <w:t>:</w:t>
      </w:r>
      <w:r w:rsidRPr="000F41A3">
        <w:rPr>
          <w:lang w:val="es-MX"/>
        </w:rPr>
        <w:t xml:space="preserve"> Transmisión de información obtenida a servidor</w:t>
      </w:r>
    </w:p>
    <w:p w14:paraId="0EC37CDF" w14:textId="77777777" w:rsidR="00D8389D" w:rsidRPr="000F41A3" w:rsidRDefault="00D8389D" w:rsidP="00D8389D">
      <w:pPr>
        <w:pStyle w:val="Body"/>
        <w:rPr>
          <w:lang w:val="es-MX"/>
        </w:rPr>
      </w:pPr>
    </w:p>
    <w:p w14:paraId="7C9A2EC1" w14:textId="4FBB394D" w:rsidR="00D8389D" w:rsidRDefault="00A879C8" w:rsidP="00D8389D">
      <w:pPr>
        <w:pStyle w:val="Body"/>
        <w:spacing w:before="120" w:after="240" w:line="360" w:lineRule="auto"/>
        <w:jc w:val="both"/>
        <w:rPr>
          <w:rFonts w:ascii="Arial" w:hAnsi="Arial"/>
          <w:sz w:val="24"/>
          <w:szCs w:val="24"/>
          <w:lang w:val="es-MX"/>
        </w:rPr>
      </w:pPr>
      <w:r>
        <w:rPr>
          <w:rFonts w:ascii="Arial" w:hAnsi="Arial"/>
          <w:sz w:val="24"/>
          <w:szCs w:val="24"/>
          <w:lang w:val="es-MX"/>
        </w:rPr>
        <w:t>La figura 10</w:t>
      </w:r>
      <w:r w:rsidR="00D8389D" w:rsidRPr="000F41A3">
        <w:rPr>
          <w:rFonts w:ascii="Arial" w:hAnsi="Arial"/>
          <w:sz w:val="24"/>
          <w:szCs w:val="24"/>
          <w:lang w:val="es-MX"/>
        </w:rPr>
        <w:t xml:space="preserve"> presenta el diagrama de secuencia </w:t>
      </w:r>
      <w:r>
        <w:rPr>
          <w:rFonts w:ascii="Arial" w:hAnsi="Arial"/>
          <w:sz w:val="24"/>
          <w:szCs w:val="24"/>
          <w:lang w:val="es-MX"/>
        </w:rPr>
        <w:t xml:space="preserve">donde se muestra el caso de uso: </w:t>
      </w:r>
      <w:r w:rsidR="00D8389D" w:rsidRPr="000F41A3">
        <w:rPr>
          <w:rFonts w:ascii="Arial" w:hAnsi="Arial"/>
          <w:sz w:val="24"/>
          <w:szCs w:val="24"/>
          <w:lang w:val="es-MX"/>
        </w:rPr>
        <w:t xml:space="preserve"> </w:t>
      </w:r>
      <w:r w:rsidR="00D8389D" w:rsidRPr="00A879C8">
        <w:rPr>
          <w:rFonts w:ascii="Arial" w:hAnsi="Arial"/>
          <w:i/>
          <w:sz w:val="24"/>
          <w:szCs w:val="24"/>
          <w:lang w:val="es-MX"/>
        </w:rPr>
        <w:t>transmisión de información obtenida a servidor</w:t>
      </w:r>
      <w:r w:rsidR="00D8389D" w:rsidRPr="000F41A3">
        <w:rPr>
          <w:rFonts w:ascii="Arial" w:hAnsi="Arial"/>
          <w:sz w:val="24"/>
          <w:szCs w:val="24"/>
          <w:lang w:val="es-MX"/>
        </w:rPr>
        <w:t>. Para esto se tiene un subcomponente llamado control que es el encargado de realizar la conexión con el nodo central, una vez que se hayan identificado los sensores y los servicios se pasa la información por medio del subcomponente de comunicación para que este prepare la información y comunique la información obtenida al servidor.</w:t>
      </w:r>
    </w:p>
    <w:p w14:paraId="0D3469C4" w14:textId="58AE8A86" w:rsidR="00A879C8" w:rsidRDefault="00A879C8" w:rsidP="00D8389D">
      <w:pPr>
        <w:pStyle w:val="Body"/>
        <w:spacing w:before="120" w:after="240" w:line="360" w:lineRule="auto"/>
        <w:jc w:val="both"/>
        <w:rPr>
          <w:rFonts w:ascii="Arial" w:hAnsi="Arial"/>
          <w:sz w:val="24"/>
          <w:szCs w:val="24"/>
          <w:lang w:val="es-MX"/>
        </w:rPr>
      </w:pPr>
      <w:r w:rsidRPr="000F41A3">
        <w:rPr>
          <w:lang w:val="es-MX"/>
        </w:rPr>
        <w:lastRenderedPageBreak/>
        <w:drawing>
          <wp:inline distT="0" distB="0" distL="0" distR="0" wp14:anchorId="3B0525A6" wp14:editId="4F822B85">
            <wp:extent cx="5604510" cy="290449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1.png"/>
                    <pic:cNvPicPr>
                      <a:picLocks noChangeAspect="1"/>
                    </pic:cNvPicPr>
                  </pic:nvPicPr>
                  <pic:blipFill>
                    <a:blip r:embed="rId18">
                      <a:extLst/>
                    </a:blip>
                    <a:stretch>
                      <a:fillRect/>
                    </a:stretch>
                  </pic:blipFill>
                  <pic:spPr>
                    <a:xfrm>
                      <a:off x="0" y="0"/>
                      <a:ext cx="5604510" cy="2904490"/>
                    </a:xfrm>
                    <a:prstGeom prst="rect">
                      <a:avLst/>
                    </a:prstGeom>
                    <a:ln w="12700" cap="flat">
                      <a:noFill/>
                      <a:miter lim="400000"/>
                    </a:ln>
                    <a:effectLst/>
                  </pic:spPr>
                </pic:pic>
              </a:graphicData>
            </a:graphic>
          </wp:inline>
        </w:drawing>
      </w:r>
    </w:p>
    <w:p w14:paraId="21E5FBEF" w14:textId="4708C0CF" w:rsidR="00A879C8" w:rsidRDefault="00A879C8" w:rsidP="00A879C8">
      <w:pPr>
        <w:pStyle w:val="Descripcin"/>
        <w:jc w:val="center"/>
        <w:rPr>
          <w:lang w:val="es-MX"/>
        </w:rPr>
      </w:pPr>
      <w:r w:rsidRPr="000F41A3">
        <w:rPr>
          <w:lang w:val="es-MX"/>
        </w:rPr>
        <w:t>Figura 11: Diagrama de secuencia para el caso de uso</w:t>
      </w:r>
      <w:r w:rsidR="00066ECA">
        <w:rPr>
          <w:lang w:val="es-MX"/>
        </w:rPr>
        <w:t>:</w:t>
      </w:r>
      <w:r w:rsidRPr="000F41A3">
        <w:rPr>
          <w:lang w:val="es-MX"/>
        </w:rPr>
        <w:t xml:space="preserve"> Recepción de información y almacenamiento en servidor</w:t>
      </w:r>
    </w:p>
    <w:p w14:paraId="4340C6AC" w14:textId="77777777" w:rsidR="00A879C8" w:rsidRPr="000F41A3" w:rsidRDefault="00A879C8" w:rsidP="00A879C8">
      <w:pPr>
        <w:pStyle w:val="Descripcin"/>
        <w:jc w:val="center"/>
        <w:rPr>
          <w:rFonts w:ascii="Arial" w:eastAsia="Arial" w:hAnsi="Arial" w:cs="Arial"/>
          <w:sz w:val="24"/>
          <w:szCs w:val="24"/>
          <w:lang w:val="es-MX"/>
        </w:rPr>
      </w:pPr>
    </w:p>
    <w:p w14:paraId="4200A7B6" w14:textId="6D27D12E"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La </w:t>
      </w:r>
      <w:r w:rsidR="00A879C8">
        <w:rPr>
          <w:rFonts w:ascii="Arial" w:hAnsi="Arial"/>
          <w:sz w:val="24"/>
          <w:szCs w:val="24"/>
          <w:lang w:val="es-MX"/>
        </w:rPr>
        <w:t>figura 11</w:t>
      </w:r>
      <w:r w:rsidRPr="000F41A3">
        <w:rPr>
          <w:rFonts w:ascii="Arial" w:hAnsi="Arial"/>
          <w:sz w:val="24"/>
          <w:szCs w:val="24"/>
          <w:lang w:val="es-MX"/>
        </w:rPr>
        <w:t xml:space="preserve"> muestra el diagrama de secuencia para el caso de uso</w:t>
      </w:r>
      <w:r w:rsidR="00066ECA">
        <w:rPr>
          <w:rFonts w:ascii="Arial" w:hAnsi="Arial"/>
          <w:sz w:val="24"/>
          <w:szCs w:val="24"/>
          <w:lang w:val="es-MX"/>
        </w:rPr>
        <w:t xml:space="preserve">: </w:t>
      </w:r>
      <w:r w:rsidRPr="00066ECA">
        <w:rPr>
          <w:rFonts w:ascii="Arial" w:hAnsi="Arial"/>
          <w:i/>
          <w:sz w:val="24"/>
          <w:szCs w:val="24"/>
          <w:lang w:val="es-MX"/>
        </w:rPr>
        <w:t>recepción de información y almacenamiento en servidor</w:t>
      </w:r>
      <w:r w:rsidRPr="000F41A3">
        <w:rPr>
          <w:rFonts w:ascii="Arial" w:hAnsi="Arial"/>
          <w:sz w:val="24"/>
          <w:szCs w:val="24"/>
          <w:lang w:val="es-MX"/>
        </w:rPr>
        <w:t>. Para esto se tiene un subcomponente llamado control que es el encargado de realizar la conexión con el nodo central, una vez que se hayan identificado los sensores y los servicios se pasa la información por medio del subcomponente de comunicación para que este prepare la información y comunique la información obtenida al servidor para que sea capturada.</w:t>
      </w:r>
    </w:p>
    <w:p w14:paraId="2E2EC5DD" w14:textId="6C614D9C" w:rsidR="00D8389D" w:rsidRPr="000F41A3" w:rsidRDefault="00D8389D" w:rsidP="00D8389D">
      <w:pPr>
        <w:pStyle w:val="Body"/>
        <w:keepNext/>
        <w:spacing w:line="360" w:lineRule="auto"/>
        <w:jc w:val="both"/>
        <w:rPr>
          <w:lang w:val="es-MX"/>
        </w:rPr>
      </w:pPr>
    </w:p>
    <w:p w14:paraId="0F7FA7AD"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126AB17C" w14:textId="77777777" w:rsidR="00A879C8" w:rsidRPr="000F41A3" w:rsidRDefault="00A879C8" w:rsidP="00A879C8">
      <w:pPr>
        <w:pStyle w:val="Body"/>
        <w:keepNext/>
        <w:spacing w:line="360" w:lineRule="auto"/>
        <w:jc w:val="both"/>
        <w:rPr>
          <w:lang w:val="es-MX"/>
        </w:rPr>
      </w:pPr>
      <w:r w:rsidRPr="000F41A3">
        <w:rPr>
          <w:rFonts w:ascii="Arial" w:eastAsia="Arial" w:hAnsi="Arial" w:cs="Arial"/>
          <w:sz w:val="24"/>
          <w:szCs w:val="24"/>
          <w:lang w:val="es-MX"/>
        </w:rPr>
        <w:lastRenderedPageBreak/>
        <w:drawing>
          <wp:inline distT="0" distB="0" distL="0" distR="0" wp14:anchorId="656BF2A8" wp14:editId="79490F96">
            <wp:extent cx="5542916" cy="4285616"/>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2.png"/>
                    <pic:cNvPicPr>
                      <a:picLocks noChangeAspect="1"/>
                    </pic:cNvPicPr>
                  </pic:nvPicPr>
                  <pic:blipFill>
                    <a:blip r:embed="rId19">
                      <a:extLst/>
                    </a:blip>
                    <a:stretch>
                      <a:fillRect/>
                    </a:stretch>
                  </pic:blipFill>
                  <pic:spPr>
                    <a:xfrm>
                      <a:off x="0" y="0"/>
                      <a:ext cx="5542916" cy="4285616"/>
                    </a:xfrm>
                    <a:prstGeom prst="rect">
                      <a:avLst/>
                    </a:prstGeom>
                    <a:ln w="12700" cap="flat">
                      <a:noFill/>
                      <a:miter lim="400000"/>
                    </a:ln>
                    <a:effectLst/>
                  </pic:spPr>
                </pic:pic>
              </a:graphicData>
            </a:graphic>
          </wp:inline>
        </w:drawing>
      </w:r>
    </w:p>
    <w:p w14:paraId="2F11DFAB" w14:textId="2B90D1EA" w:rsidR="00D8389D" w:rsidRDefault="00A879C8" w:rsidP="00066ECA">
      <w:pPr>
        <w:pStyle w:val="Descripcin"/>
        <w:jc w:val="center"/>
        <w:rPr>
          <w:lang w:val="es-MX"/>
        </w:rPr>
      </w:pPr>
      <w:r w:rsidRPr="000F41A3">
        <w:rPr>
          <w:lang w:val="es-MX"/>
        </w:rPr>
        <w:t>Figura 12: Diagrama de secuencia para el caso de uso</w:t>
      </w:r>
      <w:r w:rsidR="00066ECA">
        <w:rPr>
          <w:lang w:val="es-MX"/>
        </w:rPr>
        <w:t>:</w:t>
      </w:r>
      <w:r w:rsidRPr="000F41A3">
        <w:rPr>
          <w:lang w:val="es-MX"/>
        </w:rPr>
        <w:t xml:space="preserve"> Consultar los servicios ofrecidos por el sistema</w:t>
      </w:r>
    </w:p>
    <w:p w14:paraId="713BD7FD" w14:textId="77777777" w:rsidR="00066ECA" w:rsidRPr="000F41A3" w:rsidRDefault="00066ECA" w:rsidP="00066ECA">
      <w:pPr>
        <w:pStyle w:val="Descripcin"/>
        <w:jc w:val="center"/>
        <w:rPr>
          <w:rFonts w:ascii="Arial" w:eastAsia="Arial" w:hAnsi="Arial" w:cs="Arial"/>
          <w:sz w:val="24"/>
          <w:szCs w:val="24"/>
          <w:lang w:val="es-MX"/>
        </w:rPr>
      </w:pPr>
    </w:p>
    <w:p w14:paraId="5BBE7FBB" w14:textId="06CFCDCB" w:rsidR="00D8389D" w:rsidRPr="000F41A3" w:rsidRDefault="00A879C8" w:rsidP="00D8389D">
      <w:pPr>
        <w:pStyle w:val="Body"/>
        <w:spacing w:before="120" w:after="240" w:line="360" w:lineRule="auto"/>
        <w:jc w:val="both"/>
        <w:rPr>
          <w:rFonts w:ascii="Arial" w:eastAsia="Arial" w:hAnsi="Arial" w:cs="Arial"/>
          <w:sz w:val="24"/>
          <w:szCs w:val="24"/>
          <w:lang w:val="es-MX"/>
        </w:rPr>
      </w:pPr>
      <w:r>
        <w:rPr>
          <w:rFonts w:ascii="Arial" w:hAnsi="Arial"/>
          <w:sz w:val="24"/>
          <w:szCs w:val="24"/>
          <w:lang w:val="es-MX"/>
        </w:rPr>
        <w:t>La figura 12 mues</w:t>
      </w:r>
      <w:r w:rsidR="00D8389D" w:rsidRPr="000F41A3">
        <w:rPr>
          <w:rFonts w:ascii="Arial" w:hAnsi="Arial"/>
          <w:sz w:val="24"/>
          <w:szCs w:val="24"/>
          <w:lang w:val="es-MX"/>
        </w:rPr>
        <w:t>tra el diagrama de secuen</w:t>
      </w:r>
      <w:r w:rsidR="00066ECA">
        <w:rPr>
          <w:rFonts w:ascii="Arial" w:hAnsi="Arial"/>
          <w:sz w:val="24"/>
          <w:szCs w:val="24"/>
          <w:lang w:val="es-MX"/>
        </w:rPr>
        <w:t xml:space="preserve">cia que presenta el caso de uso: </w:t>
      </w:r>
      <w:r w:rsidR="00D8389D" w:rsidRPr="00066ECA">
        <w:rPr>
          <w:rFonts w:ascii="Arial" w:hAnsi="Arial"/>
          <w:i/>
          <w:sz w:val="24"/>
          <w:szCs w:val="24"/>
          <w:lang w:val="es-MX"/>
        </w:rPr>
        <w:t>consultar los servicios ofrecidos por el sistema</w:t>
      </w:r>
      <w:r w:rsidR="00D8389D" w:rsidRPr="000F41A3">
        <w:rPr>
          <w:rFonts w:ascii="Arial" w:hAnsi="Arial"/>
          <w:sz w:val="24"/>
          <w:szCs w:val="24"/>
          <w:lang w:val="es-MX"/>
        </w:rPr>
        <w:t>. Para esto se tiene una computadora o dispositivo móvil con la que se desea accesar al sistema, donde el usuario puede iniciar sesión y pueda ser validado por el servidor para que este le brinde los servicios que proporciona el sistema.</w:t>
      </w:r>
    </w:p>
    <w:p w14:paraId="734F73E8"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4A1E6E43"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0C78D83C"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130C2BC0"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54F70FD5"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4858EE06" w14:textId="77777777" w:rsidR="00D8389D" w:rsidRPr="000F41A3" w:rsidRDefault="00D8389D" w:rsidP="00D8389D">
      <w:pPr>
        <w:pStyle w:val="Ttulo2"/>
        <w:spacing w:before="240" w:after="360" w:line="360" w:lineRule="auto"/>
        <w:jc w:val="both"/>
        <w:rPr>
          <w:lang w:val="es-MX"/>
        </w:rPr>
      </w:pPr>
      <w:bookmarkStart w:id="43" w:name="_Toc42"/>
      <w:r w:rsidRPr="000F41A3">
        <w:rPr>
          <w:lang w:val="es-MX"/>
        </w:rPr>
        <w:lastRenderedPageBreak/>
        <w:t>IV.3 Diseño de base de datos</w:t>
      </w:r>
      <w:bookmarkEnd w:id="43"/>
    </w:p>
    <w:p w14:paraId="16B032BA" w14:textId="7E650446"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Este diseño muestra </w:t>
      </w:r>
      <w:r w:rsidR="00066ECA">
        <w:rPr>
          <w:rFonts w:ascii="Arial" w:hAnsi="Arial"/>
          <w:sz w:val="24"/>
          <w:szCs w:val="24"/>
          <w:lang w:val="es-MX"/>
        </w:rPr>
        <w:t>el diagrama de la</w:t>
      </w:r>
      <w:r w:rsidRPr="000F41A3">
        <w:rPr>
          <w:rFonts w:ascii="Arial" w:hAnsi="Arial"/>
          <w:sz w:val="24"/>
          <w:szCs w:val="24"/>
          <w:lang w:val="es-MX"/>
        </w:rPr>
        <w:t xml:space="preserve"> base datos donde se va a almacenar la información capturada de los sensores, la cual consiste en 5 tablas. </w:t>
      </w:r>
    </w:p>
    <w:p w14:paraId="0096B52F" w14:textId="77777777" w:rsidR="00D8389D" w:rsidRPr="000F41A3" w:rsidRDefault="00D8389D" w:rsidP="00D8389D">
      <w:pPr>
        <w:pStyle w:val="Body"/>
        <w:spacing w:line="360" w:lineRule="auto"/>
        <w:jc w:val="both"/>
        <w:rPr>
          <w:rFonts w:ascii="Arial" w:eastAsia="Arial" w:hAnsi="Arial" w:cs="Arial"/>
          <w:sz w:val="24"/>
          <w:szCs w:val="24"/>
          <w:lang w:val="es-MX"/>
        </w:rPr>
      </w:pPr>
    </w:p>
    <w:p w14:paraId="30B1749D" w14:textId="569303BF" w:rsidR="00D8389D" w:rsidRPr="000F41A3" w:rsidRDefault="00D8389D" w:rsidP="00D8389D">
      <w:pPr>
        <w:pStyle w:val="Body"/>
        <w:keepNext/>
        <w:spacing w:line="360" w:lineRule="auto"/>
        <w:jc w:val="center"/>
        <w:rPr>
          <w:lang w:val="es-MX"/>
        </w:rPr>
      </w:pPr>
      <w:r w:rsidRPr="000F41A3">
        <w:rPr>
          <w:rFonts w:ascii="Arial" w:eastAsia="Arial" w:hAnsi="Arial" w:cs="Arial"/>
          <w:sz w:val="24"/>
          <w:szCs w:val="24"/>
          <w:lang w:val="es-MX"/>
        </w:rPr>
        <w:drawing>
          <wp:inline distT="0" distB="0" distL="0" distR="0" wp14:anchorId="14856C7E" wp14:editId="5D9FD66B">
            <wp:extent cx="4429125" cy="423862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3.png"/>
                    <pic:cNvPicPr>
                      <a:picLocks noChangeAspect="1"/>
                    </pic:cNvPicPr>
                  </pic:nvPicPr>
                  <pic:blipFill>
                    <a:blip r:embed="rId20">
                      <a:extLst/>
                    </a:blip>
                    <a:stretch>
                      <a:fillRect/>
                    </a:stretch>
                  </pic:blipFill>
                  <pic:spPr>
                    <a:xfrm>
                      <a:off x="0" y="0"/>
                      <a:ext cx="4429125" cy="4238625"/>
                    </a:xfrm>
                    <a:prstGeom prst="rect">
                      <a:avLst/>
                    </a:prstGeom>
                    <a:ln w="12700" cap="flat">
                      <a:noFill/>
                      <a:miter lim="400000"/>
                    </a:ln>
                    <a:effectLst/>
                  </pic:spPr>
                </pic:pic>
              </a:graphicData>
            </a:graphic>
          </wp:inline>
        </w:drawing>
      </w:r>
    </w:p>
    <w:p w14:paraId="22D368C8" w14:textId="32026267" w:rsidR="00D8389D" w:rsidRDefault="00D8389D" w:rsidP="00D8389D">
      <w:pPr>
        <w:pStyle w:val="Descripcin"/>
        <w:jc w:val="center"/>
        <w:rPr>
          <w:lang w:val="es-MX"/>
        </w:rPr>
      </w:pPr>
      <w:r w:rsidRPr="000F41A3">
        <w:rPr>
          <w:lang w:val="es-MX"/>
        </w:rPr>
        <w:t xml:space="preserve">Figura 13: </w:t>
      </w:r>
      <w:r w:rsidR="00066ECA">
        <w:rPr>
          <w:lang w:val="es-MX"/>
        </w:rPr>
        <w:t>Diagrama de relación entre “N</w:t>
      </w:r>
      <w:r w:rsidR="00D8441D">
        <w:rPr>
          <w:lang w:val="es-MX"/>
        </w:rPr>
        <w:t xml:space="preserve">odos, </w:t>
      </w:r>
      <w:r w:rsidRPr="000F41A3">
        <w:rPr>
          <w:lang w:val="es-MX"/>
        </w:rPr>
        <w:t>Historial</w:t>
      </w:r>
      <w:r w:rsidR="00D8441D">
        <w:rPr>
          <w:lang w:val="es-MX"/>
        </w:rPr>
        <w:t xml:space="preserve"> y Log de errores</w:t>
      </w:r>
      <w:r w:rsidR="00066ECA">
        <w:rPr>
          <w:lang w:val="es-MX"/>
        </w:rPr>
        <w:t>”</w:t>
      </w:r>
    </w:p>
    <w:p w14:paraId="3BF5ABCE" w14:textId="77777777" w:rsidR="00066ECA" w:rsidRPr="000F41A3" w:rsidRDefault="00066ECA" w:rsidP="00D8389D">
      <w:pPr>
        <w:pStyle w:val="Descripcin"/>
        <w:jc w:val="center"/>
        <w:rPr>
          <w:rFonts w:ascii="Arial" w:eastAsia="Arial" w:hAnsi="Arial" w:cs="Arial"/>
          <w:sz w:val="24"/>
          <w:szCs w:val="24"/>
          <w:lang w:val="es-MX"/>
        </w:rPr>
      </w:pPr>
    </w:p>
    <w:p w14:paraId="2367730C" w14:textId="40B41B0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66ECA">
        <w:rPr>
          <w:rFonts w:ascii="Arial" w:hAnsi="Arial"/>
          <w:b/>
          <w:sz w:val="24"/>
          <w:szCs w:val="24"/>
          <w:lang w:val="es-MX"/>
        </w:rPr>
        <w:t>Tabla nodos</w:t>
      </w:r>
      <w:r w:rsidR="00066ECA" w:rsidRPr="00066ECA">
        <w:rPr>
          <w:rFonts w:ascii="Arial" w:hAnsi="Arial"/>
          <w:b/>
          <w:sz w:val="24"/>
          <w:szCs w:val="24"/>
          <w:lang w:val="es-MX"/>
        </w:rPr>
        <w:t>:</w:t>
      </w:r>
      <w:r w:rsidR="00066ECA">
        <w:rPr>
          <w:rFonts w:ascii="Arial" w:hAnsi="Arial"/>
          <w:sz w:val="24"/>
          <w:szCs w:val="24"/>
          <w:lang w:val="es-MX"/>
        </w:rPr>
        <w:t xml:space="preserve"> E</w:t>
      </w:r>
      <w:r w:rsidRPr="000F41A3">
        <w:rPr>
          <w:rFonts w:ascii="Arial" w:hAnsi="Arial"/>
          <w:sz w:val="24"/>
          <w:szCs w:val="24"/>
          <w:lang w:val="es-MX"/>
        </w:rPr>
        <w:t xml:space="preserve">n esta tabla se irán almacenando los nodos, con su </w:t>
      </w:r>
      <w:r w:rsidRPr="00C65A8E">
        <w:rPr>
          <w:rFonts w:ascii="Arial" w:hAnsi="Arial"/>
          <w:i/>
          <w:sz w:val="24"/>
          <w:szCs w:val="24"/>
          <w:lang w:val="es-MX"/>
        </w:rPr>
        <w:t>id</w:t>
      </w:r>
      <w:r w:rsidRPr="000F41A3">
        <w:rPr>
          <w:rFonts w:ascii="Arial" w:hAnsi="Arial"/>
          <w:sz w:val="24"/>
          <w:szCs w:val="24"/>
          <w:lang w:val="es-MX"/>
        </w:rPr>
        <w:t xml:space="preserve"> y con su c</w:t>
      </w:r>
      <w:r w:rsidR="00C65A8E">
        <w:rPr>
          <w:rFonts w:ascii="Arial" w:hAnsi="Arial"/>
          <w:sz w:val="24"/>
          <w:szCs w:val="24"/>
          <w:lang w:val="es-MX"/>
        </w:rPr>
        <w:t>lave única para identificarlos.</w:t>
      </w:r>
    </w:p>
    <w:p w14:paraId="52B55FE6" w14:textId="014B4C20" w:rsidR="00D8389D" w:rsidRPr="000F41A3" w:rsidRDefault="00066ECA" w:rsidP="00D8389D">
      <w:pPr>
        <w:pStyle w:val="Body"/>
        <w:spacing w:before="120" w:after="240" w:line="360" w:lineRule="auto"/>
        <w:jc w:val="both"/>
        <w:rPr>
          <w:rFonts w:ascii="Arial" w:eastAsia="Arial" w:hAnsi="Arial" w:cs="Arial"/>
          <w:sz w:val="24"/>
          <w:szCs w:val="24"/>
          <w:lang w:val="es-MX"/>
        </w:rPr>
      </w:pPr>
      <w:r w:rsidRPr="00066ECA">
        <w:rPr>
          <w:rFonts w:ascii="Arial" w:hAnsi="Arial"/>
          <w:b/>
          <w:sz w:val="24"/>
          <w:szCs w:val="24"/>
          <w:lang w:val="es-MX"/>
        </w:rPr>
        <w:t>Tabla historial:</w:t>
      </w:r>
      <w:r w:rsidR="00D8389D" w:rsidRPr="000F41A3">
        <w:rPr>
          <w:rFonts w:ascii="Arial" w:hAnsi="Arial"/>
          <w:sz w:val="24"/>
          <w:szCs w:val="24"/>
          <w:lang w:val="es-MX"/>
        </w:rPr>
        <w:t xml:space="preserve"> </w:t>
      </w:r>
      <w:r>
        <w:rPr>
          <w:rFonts w:ascii="Arial" w:hAnsi="Arial"/>
          <w:sz w:val="24"/>
          <w:szCs w:val="24"/>
          <w:lang w:val="es-MX"/>
        </w:rPr>
        <w:t>En</w:t>
      </w:r>
      <w:r w:rsidR="00D8389D" w:rsidRPr="000F41A3">
        <w:rPr>
          <w:rFonts w:ascii="Arial" w:hAnsi="Arial"/>
          <w:sz w:val="24"/>
          <w:szCs w:val="24"/>
          <w:lang w:val="es-MX"/>
        </w:rPr>
        <w:t xml:space="preserve"> esta tabla se capturará la información recibida de los nodos que son: temperatura, salinidad, velocidad de viento, latitud, longitud, fecha y hora, con la respectiva relación que tiene el campo de </w:t>
      </w:r>
      <w:r w:rsidR="00D8389D" w:rsidRPr="00066ECA">
        <w:rPr>
          <w:rFonts w:ascii="Arial" w:hAnsi="Arial"/>
          <w:i/>
          <w:sz w:val="24"/>
          <w:szCs w:val="24"/>
          <w:lang w:val="es-MX"/>
        </w:rPr>
        <w:t>idNodo</w:t>
      </w:r>
      <w:r w:rsidR="00D8389D" w:rsidRPr="000F41A3">
        <w:rPr>
          <w:rFonts w:ascii="Arial" w:hAnsi="Arial"/>
          <w:sz w:val="24"/>
          <w:szCs w:val="24"/>
          <w:lang w:val="es-MX"/>
        </w:rPr>
        <w:t xml:space="preserve"> para que pueda ser relacionado con la tabla de nodos, de esta manera se tendrá un </w:t>
      </w:r>
      <w:r w:rsidR="00C65A8E">
        <w:rPr>
          <w:rFonts w:ascii="Arial" w:hAnsi="Arial"/>
          <w:sz w:val="24"/>
          <w:szCs w:val="24"/>
          <w:lang w:val="es-MX"/>
        </w:rPr>
        <w:t>registro</w:t>
      </w:r>
      <w:r w:rsidR="00D8389D" w:rsidRPr="000F41A3">
        <w:rPr>
          <w:rFonts w:ascii="Arial" w:hAnsi="Arial"/>
          <w:sz w:val="24"/>
          <w:szCs w:val="24"/>
          <w:lang w:val="es-MX"/>
        </w:rPr>
        <w:t xml:space="preserve"> detallado de cada nodo.</w:t>
      </w:r>
    </w:p>
    <w:p w14:paraId="132CD628" w14:textId="5D542CE6" w:rsidR="00D8389D" w:rsidRDefault="00C65A8E" w:rsidP="00D8389D">
      <w:pPr>
        <w:pStyle w:val="Body"/>
        <w:spacing w:before="120" w:after="240" w:line="360" w:lineRule="auto"/>
        <w:jc w:val="both"/>
        <w:rPr>
          <w:rFonts w:ascii="Arial" w:hAnsi="Arial"/>
          <w:sz w:val="24"/>
          <w:szCs w:val="24"/>
          <w:lang w:val="es-MX"/>
        </w:rPr>
      </w:pPr>
      <w:r w:rsidRPr="00C65A8E">
        <w:rPr>
          <w:rFonts w:ascii="Arial" w:hAnsi="Arial"/>
          <w:b/>
          <w:sz w:val="24"/>
          <w:szCs w:val="24"/>
          <w:lang w:val="es-MX"/>
        </w:rPr>
        <w:lastRenderedPageBreak/>
        <w:t>Tabla log de errores:</w:t>
      </w:r>
      <w:r>
        <w:rPr>
          <w:rFonts w:ascii="Arial" w:hAnsi="Arial"/>
          <w:sz w:val="24"/>
          <w:szCs w:val="24"/>
          <w:lang w:val="es-MX"/>
        </w:rPr>
        <w:t xml:space="preserve"> E</w:t>
      </w:r>
      <w:r w:rsidR="00D8389D" w:rsidRPr="000F41A3">
        <w:rPr>
          <w:rFonts w:ascii="Arial" w:hAnsi="Arial"/>
          <w:sz w:val="24"/>
          <w:szCs w:val="24"/>
          <w:lang w:val="es-MX"/>
        </w:rPr>
        <w:t>n esta tabla se almacenará</w:t>
      </w:r>
      <w:r w:rsidR="00D8441D">
        <w:rPr>
          <w:rFonts w:ascii="Arial" w:hAnsi="Arial"/>
          <w:sz w:val="24"/>
          <w:szCs w:val="24"/>
          <w:lang w:val="es-MX"/>
        </w:rPr>
        <w:t xml:space="preserve"> el</w:t>
      </w:r>
      <w:r w:rsidR="00D8389D" w:rsidRPr="000F41A3">
        <w:rPr>
          <w:rFonts w:ascii="Arial" w:hAnsi="Arial"/>
          <w:sz w:val="24"/>
          <w:szCs w:val="24"/>
          <w:lang w:val="es-MX"/>
        </w:rPr>
        <w:t xml:space="preserve"> estado </w:t>
      </w:r>
      <w:r w:rsidR="00D8441D">
        <w:rPr>
          <w:rFonts w:ascii="Arial" w:hAnsi="Arial"/>
          <w:sz w:val="24"/>
          <w:szCs w:val="24"/>
          <w:lang w:val="es-MX"/>
        </w:rPr>
        <w:t>de los nodos, en caso de que este</w:t>
      </w:r>
      <w:r w:rsidR="00D8389D" w:rsidRPr="000F41A3">
        <w:rPr>
          <w:rFonts w:ascii="Arial" w:hAnsi="Arial"/>
          <w:sz w:val="24"/>
          <w:szCs w:val="24"/>
          <w:lang w:val="es-MX"/>
        </w:rPr>
        <w:t xml:space="preserve"> deje de transmitir información se creará un registro en esta tabla donde marcará la fecha, hora y el estado del nodo, y esta se encuentra relacionada con la tabla de nodos para </w:t>
      </w:r>
      <w:r w:rsidR="00D8441D">
        <w:rPr>
          <w:rFonts w:ascii="Arial" w:hAnsi="Arial"/>
          <w:sz w:val="24"/>
          <w:szCs w:val="24"/>
          <w:lang w:val="es-MX"/>
        </w:rPr>
        <w:t>así</w:t>
      </w:r>
      <w:r w:rsidR="00D8389D" w:rsidRPr="000F41A3">
        <w:rPr>
          <w:rFonts w:ascii="Arial" w:hAnsi="Arial"/>
          <w:sz w:val="24"/>
          <w:szCs w:val="24"/>
          <w:lang w:val="es-MX"/>
        </w:rPr>
        <w:t xml:space="preserve"> poder identificar de manera más rápid</w:t>
      </w:r>
      <w:r w:rsidR="00D8441D">
        <w:rPr>
          <w:rFonts w:ascii="Arial" w:hAnsi="Arial"/>
          <w:sz w:val="24"/>
          <w:szCs w:val="24"/>
          <w:lang w:val="es-MX"/>
        </w:rPr>
        <w:t>a los nodos que están fallando</w:t>
      </w:r>
      <w:r w:rsidR="00D8389D" w:rsidRPr="000F41A3">
        <w:rPr>
          <w:rFonts w:ascii="Arial" w:hAnsi="Arial"/>
          <w:sz w:val="24"/>
          <w:szCs w:val="24"/>
          <w:lang w:val="es-MX"/>
        </w:rPr>
        <w:t>.</w:t>
      </w:r>
    </w:p>
    <w:p w14:paraId="29492B1D" w14:textId="77777777" w:rsidR="00C65A8E" w:rsidRPr="000F41A3" w:rsidRDefault="00C65A8E" w:rsidP="00D8389D">
      <w:pPr>
        <w:pStyle w:val="Body"/>
        <w:spacing w:before="120" w:after="240" w:line="360" w:lineRule="auto"/>
        <w:jc w:val="both"/>
        <w:rPr>
          <w:rFonts w:ascii="Arial" w:eastAsia="Arial" w:hAnsi="Arial" w:cs="Arial"/>
          <w:sz w:val="24"/>
          <w:szCs w:val="24"/>
          <w:lang w:val="es-MX"/>
        </w:rPr>
      </w:pPr>
    </w:p>
    <w:p w14:paraId="3A20855D" w14:textId="77777777" w:rsidR="00D8389D" w:rsidRPr="000F41A3" w:rsidRDefault="00D8389D" w:rsidP="00D8389D">
      <w:pPr>
        <w:pStyle w:val="Body"/>
        <w:keepNext/>
        <w:spacing w:line="360" w:lineRule="auto"/>
        <w:jc w:val="center"/>
        <w:rPr>
          <w:lang w:val="es-MX"/>
        </w:rPr>
      </w:pPr>
      <w:r w:rsidRPr="000F41A3">
        <w:rPr>
          <w:rFonts w:ascii="Arial" w:eastAsia="Arial" w:hAnsi="Arial" w:cs="Arial"/>
          <w:sz w:val="24"/>
          <w:szCs w:val="24"/>
          <w:lang w:val="es-MX"/>
        </w:rPr>
        <w:drawing>
          <wp:inline distT="0" distB="0" distL="0" distR="0" wp14:anchorId="57F1BAA7" wp14:editId="6F9282FD">
            <wp:extent cx="4115435" cy="194500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4.png"/>
                    <pic:cNvPicPr>
                      <a:picLocks noChangeAspect="1"/>
                    </pic:cNvPicPr>
                  </pic:nvPicPr>
                  <pic:blipFill>
                    <a:blip r:embed="rId21">
                      <a:extLst/>
                    </a:blip>
                    <a:stretch>
                      <a:fillRect/>
                    </a:stretch>
                  </pic:blipFill>
                  <pic:spPr>
                    <a:xfrm>
                      <a:off x="0" y="0"/>
                      <a:ext cx="4115435" cy="1945005"/>
                    </a:xfrm>
                    <a:prstGeom prst="rect">
                      <a:avLst/>
                    </a:prstGeom>
                    <a:ln w="12700" cap="flat">
                      <a:noFill/>
                      <a:miter lim="400000"/>
                    </a:ln>
                    <a:effectLst/>
                  </pic:spPr>
                </pic:pic>
              </a:graphicData>
            </a:graphic>
          </wp:inline>
        </w:drawing>
      </w:r>
    </w:p>
    <w:p w14:paraId="0CA9098B" w14:textId="482A9227" w:rsidR="00D8389D" w:rsidRDefault="00D8389D" w:rsidP="00D8389D">
      <w:pPr>
        <w:pStyle w:val="Descripcin"/>
        <w:jc w:val="center"/>
        <w:rPr>
          <w:lang w:val="es-MX"/>
        </w:rPr>
      </w:pPr>
      <w:r w:rsidRPr="000F41A3">
        <w:rPr>
          <w:lang w:val="es-MX"/>
        </w:rPr>
        <w:t xml:space="preserve">Figura 14: </w:t>
      </w:r>
      <w:r w:rsidR="00D8441D">
        <w:rPr>
          <w:lang w:val="es-MX"/>
        </w:rPr>
        <w:t>Diagrama de r</w:t>
      </w:r>
      <w:r w:rsidRPr="000F41A3">
        <w:rPr>
          <w:lang w:val="es-MX"/>
        </w:rPr>
        <w:t>elación</w:t>
      </w:r>
      <w:r w:rsidR="00D8441D">
        <w:rPr>
          <w:lang w:val="es-MX"/>
        </w:rPr>
        <w:t>:</w:t>
      </w:r>
      <w:r w:rsidRPr="000F41A3">
        <w:rPr>
          <w:lang w:val="es-MX"/>
        </w:rPr>
        <w:t xml:space="preserve"> </w:t>
      </w:r>
      <w:r w:rsidR="00D8441D">
        <w:rPr>
          <w:lang w:val="es-MX"/>
        </w:rPr>
        <w:t>“</w:t>
      </w:r>
      <w:r w:rsidRPr="000F41A3">
        <w:rPr>
          <w:lang w:val="es-MX"/>
        </w:rPr>
        <w:t>Tipo de usuarios</w:t>
      </w:r>
      <w:r w:rsidR="00D8441D">
        <w:rPr>
          <w:lang w:val="es-MX"/>
        </w:rPr>
        <w:t xml:space="preserve"> y Usuarios”</w:t>
      </w:r>
    </w:p>
    <w:p w14:paraId="0A3F31FB" w14:textId="77777777" w:rsidR="00D8441D" w:rsidRPr="000F41A3" w:rsidRDefault="00D8441D" w:rsidP="00D8389D">
      <w:pPr>
        <w:pStyle w:val="Descripcin"/>
        <w:jc w:val="center"/>
        <w:rPr>
          <w:rFonts w:ascii="Arial" w:eastAsia="Arial" w:hAnsi="Arial" w:cs="Arial"/>
          <w:sz w:val="24"/>
          <w:szCs w:val="24"/>
          <w:lang w:val="es-MX"/>
        </w:rPr>
      </w:pPr>
    </w:p>
    <w:p w14:paraId="4BDFDB48" w14:textId="44476FA7"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D8441D">
        <w:rPr>
          <w:rFonts w:ascii="Arial" w:hAnsi="Arial"/>
          <w:b/>
          <w:sz w:val="24"/>
          <w:szCs w:val="24"/>
          <w:lang w:val="es-MX"/>
        </w:rPr>
        <w:t>Tabla tipo de usuarios</w:t>
      </w:r>
      <w:r w:rsidR="00D8441D" w:rsidRPr="00D8441D">
        <w:rPr>
          <w:rFonts w:ascii="Arial" w:hAnsi="Arial"/>
          <w:b/>
          <w:sz w:val="24"/>
          <w:szCs w:val="24"/>
          <w:lang w:val="es-MX"/>
        </w:rPr>
        <w:t>:</w:t>
      </w:r>
      <w:r w:rsidR="00D8441D">
        <w:rPr>
          <w:rFonts w:ascii="Arial" w:hAnsi="Arial"/>
          <w:sz w:val="24"/>
          <w:szCs w:val="24"/>
          <w:lang w:val="es-MX"/>
        </w:rPr>
        <w:t xml:space="preserve"> E</w:t>
      </w:r>
      <w:r w:rsidRPr="000F41A3">
        <w:rPr>
          <w:rFonts w:ascii="Arial" w:hAnsi="Arial"/>
          <w:sz w:val="24"/>
          <w:szCs w:val="24"/>
          <w:lang w:val="es-MX"/>
        </w:rPr>
        <w:t xml:space="preserve">n esta tabla se almacenarán los tipos de usuarios que pueden acceder al sistema, ya sea un administrador, un usuario común o algún otro tipo de usuario </w:t>
      </w:r>
      <w:r w:rsidR="00D8441D">
        <w:rPr>
          <w:rFonts w:ascii="Arial" w:hAnsi="Arial"/>
          <w:sz w:val="24"/>
          <w:szCs w:val="24"/>
          <w:lang w:val="es-MX"/>
        </w:rPr>
        <w:t>requerido</w:t>
      </w:r>
      <w:r w:rsidRPr="000F41A3">
        <w:rPr>
          <w:rFonts w:ascii="Arial" w:hAnsi="Arial"/>
          <w:sz w:val="24"/>
          <w:szCs w:val="24"/>
          <w:lang w:val="es-MX"/>
        </w:rPr>
        <w:t>.</w:t>
      </w:r>
    </w:p>
    <w:p w14:paraId="65EC456D" w14:textId="1C488C4C" w:rsidR="00D8389D" w:rsidRPr="000F41A3" w:rsidRDefault="00D8441D" w:rsidP="00D8389D">
      <w:pPr>
        <w:pStyle w:val="Body"/>
        <w:spacing w:before="120" w:after="240" w:line="360" w:lineRule="auto"/>
        <w:jc w:val="both"/>
        <w:rPr>
          <w:rFonts w:ascii="Arial" w:eastAsia="Arial" w:hAnsi="Arial" w:cs="Arial"/>
          <w:sz w:val="24"/>
          <w:szCs w:val="24"/>
          <w:lang w:val="es-MX"/>
        </w:rPr>
      </w:pPr>
      <w:r>
        <w:rPr>
          <w:rFonts w:ascii="Arial" w:hAnsi="Arial"/>
          <w:b/>
          <w:sz w:val="24"/>
          <w:szCs w:val="24"/>
          <w:lang w:val="es-MX"/>
        </w:rPr>
        <w:t>Tabla usuarios:</w:t>
      </w:r>
      <w:r>
        <w:rPr>
          <w:rFonts w:ascii="Arial" w:hAnsi="Arial"/>
          <w:sz w:val="24"/>
          <w:szCs w:val="24"/>
          <w:lang w:val="es-MX"/>
        </w:rPr>
        <w:t xml:space="preserve"> E</w:t>
      </w:r>
      <w:r w:rsidR="00D8389D" w:rsidRPr="000F41A3">
        <w:rPr>
          <w:rFonts w:ascii="Arial" w:hAnsi="Arial"/>
          <w:sz w:val="24"/>
          <w:szCs w:val="24"/>
          <w:lang w:val="es-MX"/>
        </w:rPr>
        <w:t xml:space="preserve">n esta tabla se almacenarán los usuarios, con su nombre, apellido, usuario, contraseña y el tipo de usuario, para identificar al usuario y los permisos respectivos que tendrá cada uno de </w:t>
      </w:r>
      <w:r w:rsidR="00C143EE">
        <w:rPr>
          <w:rFonts w:ascii="Arial" w:hAnsi="Arial"/>
          <w:sz w:val="24"/>
          <w:szCs w:val="24"/>
          <w:lang w:val="es-MX"/>
        </w:rPr>
        <w:t>estos</w:t>
      </w:r>
      <w:r w:rsidR="00D8389D" w:rsidRPr="000F41A3">
        <w:rPr>
          <w:rFonts w:ascii="Arial" w:hAnsi="Arial"/>
          <w:sz w:val="24"/>
          <w:szCs w:val="24"/>
          <w:lang w:val="es-MX"/>
        </w:rPr>
        <w:t>.</w:t>
      </w:r>
    </w:p>
    <w:p w14:paraId="3430527F" w14:textId="77777777" w:rsidR="00D8389D" w:rsidRPr="000F41A3" w:rsidRDefault="00D8389D" w:rsidP="00D8389D">
      <w:pPr>
        <w:pStyle w:val="Body"/>
        <w:spacing w:line="360" w:lineRule="auto"/>
        <w:jc w:val="both"/>
        <w:rPr>
          <w:lang w:val="es-MX"/>
        </w:rPr>
      </w:pPr>
    </w:p>
    <w:p w14:paraId="3CD99B31" w14:textId="77777777" w:rsidR="00D8389D" w:rsidRPr="000F41A3" w:rsidRDefault="00D8389D" w:rsidP="00D8389D">
      <w:pPr>
        <w:pStyle w:val="Body"/>
        <w:spacing w:line="360" w:lineRule="auto"/>
        <w:jc w:val="both"/>
        <w:rPr>
          <w:lang w:val="es-MX"/>
        </w:rPr>
      </w:pPr>
    </w:p>
    <w:p w14:paraId="03238477" w14:textId="77777777" w:rsidR="00D8389D" w:rsidRPr="000F41A3" w:rsidRDefault="00D8389D" w:rsidP="00D8389D">
      <w:pPr>
        <w:pStyle w:val="Ttulo1"/>
        <w:spacing w:before="120" w:after="480" w:line="360" w:lineRule="auto"/>
        <w:jc w:val="both"/>
        <w:rPr>
          <w:lang w:val="es-MX"/>
        </w:rPr>
      </w:pPr>
      <w:bookmarkStart w:id="44" w:name="_Toc43"/>
      <w:r w:rsidRPr="000F41A3">
        <w:rPr>
          <w:lang w:val="es-MX"/>
        </w:rPr>
        <w:lastRenderedPageBreak/>
        <w:t>Capítulo V. Conclusiones</w:t>
      </w:r>
      <w:bookmarkEnd w:id="44"/>
    </w:p>
    <w:p w14:paraId="049D7EA9" w14:textId="12A39714"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Después de </w:t>
      </w:r>
      <w:r w:rsidR="00095D9C">
        <w:rPr>
          <w:rFonts w:ascii="Arial" w:hAnsi="Arial"/>
          <w:sz w:val="24"/>
          <w:szCs w:val="24"/>
          <w:lang w:val="es-MX"/>
        </w:rPr>
        <w:t>observar</w:t>
      </w:r>
      <w:r w:rsidRPr="000F41A3">
        <w:rPr>
          <w:rFonts w:ascii="Arial" w:hAnsi="Arial"/>
          <w:sz w:val="24"/>
          <w:szCs w:val="24"/>
          <w:lang w:val="es-MX"/>
        </w:rPr>
        <w:t xml:space="preserve"> cómo funciona la arquitectura basada en servicios, las redes de sensores y los servicios de internet, y que estas a su vez al ser combinadas se pueden crear sistemas de gran utilidad.</w:t>
      </w:r>
    </w:p>
    <w:p w14:paraId="2910BA11" w14:textId="5C147033"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Las redes inalámbricas de sensores actualmente nos ofrecen todo un nuevo panorama de aplicaciones. Para poder crear alguna aplicación que conlleve estas técnicas</w:t>
      </w:r>
      <w:r w:rsidR="00374040">
        <w:rPr>
          <w:rFonts w:ascii="Arial" w:hAnsi="Arial"/>
          <w:sz w:val="24"/>
          <w:szCs w:val="24"/>
          <w:lang w:val="es-MX"/>
        </w:rPr>
        <w:t>,</w:t>
      </w:r>
      <w:r w:rsidRPr="000F41A3">
        <w:rPr>
          <w:rFonts w:ascii="Arial" w:hAnsi="Arial"/>
          <w:sz w:val="24"/>
          <w:szCs w:val="24"/>
          <w:lang w:val="es-MX"/>
        </w:rPr>
        <w:t xml:space="preserve"> es necesari</w:t>
      </w:r>
      <w:r w:rsidR="00374040">
        <w:rPr>
          <w:rFonts w:ascii="Arial" w:hAnsi="Arial"/>
          <w:sz w:val="24"/>
          <w:szCs w:val="24"/>
          <w:lang w:val="es-MX"/>
        </w:rPr>
        <w:t>o realizar un análisis que muestre</w:t>
      </w:r>
      <w:r w:rsidRPr="000F41A3">
        <w:rPr>
          <w:rFonts w:ascii="Arial" w:hAnsi="Arial"/>
          <w:sz w:val="24"/>
          <w:szCs w:val="24"/>
          <w:lang w:val="es-MX"/>
        </w:rPr>
        <w:t xml:space="preserve"> de qué manera el desarrollo de una aplicación SOA mediante Servicios web nos ayuda a obtener una forma más organizada y eficiente para la integración de sistemas y  así poder crear los requerimientos n</w:t>
      </w:r>
      <w:r w:rsidR="00374040">
        <w:rPr>
          <w:rFonts w:ascii="Arial" w:hAnsi="Arial"/>
          <w:sz w:val="24"/>
          <w:szCs w:val="24"/>
          <w:lang w:val="es-MX"/>
        </w:rPr>
        <w:t>ecesarios que ocupará el mismo</w:t>
      </w:r>
      <w:r w:rsidRPr="000F41A3">
        <w:rPr>
          <w:rFonts w:ascii="Arial" w:hAnsi="Arial"/>
          <w:sz w:val="24"/>
          <w:szCs w:val="24"/>
          <w:lang w:val="es-MX"/>
        </w:rPr>
        <w:t>, es necesari</w:t>
      </w:r>
      <w:r w:rsidR="00374040">
        <w:rPr>
          <w:rFonts w:ascii="Arial" w:hAnsi="Arial"/>
          <w:sz w:val="24"/>
          <w:szCs w:val="24"/>
          <w:lang w:val="es-MX"/>
        </w:rPr>
        <w:t>o investigar y realizar pruebas</w:t>
      </w:r>
      <w:r w:rsidRPr="000F41A3">
        <w:rPr>
          <w:rFonts w:ascii="Arial" w:hAnsi="Arial"/>
          <w:sz w:val="24"/>
          <w:szCs w:val="24"/>
          <w:lang w:val="es-MX"/>
        </w:rPr>
        <w:t xml:space="preserve"> sobre la ubicación </w:t>
      </w:r>
      <w:r w:rsidR="00374040">
        <w:rPr>
          <w:rFonts w:ascii="Arial" w:hAnsi="Arial"/>
          <w:sz w:val="24"/>
          <w:szCs w:val="24"/>
          <w:lang w:val="es-MX"/>
        </w:rPr>
        <w:t>en la que se desea</w:t>
      </w:r>
      <w:r w:rsidRPr="000F41A3">
        <w:rPr>
          <w:rFonts w:ascii="Arial" w:hAnsi="Arial"/>
          <w:sz w:val="24"/>
          <w:szCs w:val="24"/>
          <w:lang w:val="es-MX"/>
        </w:rPr>
        <w:t xml:space="preserve"> hacer el monitoreo, ya que esto involucra una gran diversidad de tecnologías para su aplicación.</w:t>
      </w:r>
    </w:p>
    <w:p w14:paraId="01BEF024" w14:textId="3AFF7D96" w:rsidR="00D8389D" w:rsidRPr="000F41A3" w:rsidRDefault="00D8389D" w:rsidP="00D8389D">
      <w:pPr>
        <w:pStyle w:val="Body"/>
        <w:spacing w:before="120" w:after="240" w:line="360" w:lineRule="auto"/>
        <w:jc w:val="both"/>
        <w:rPr>
          <w:rFonts w:ascii="Arial" w:eastAsia="Arial" w:hAnsi="Arial" w:cs="Arial"/>
          <w:sz w:val="24"/>
          <w:szCs w:val="24"/>
          <w:lang w:val="es-MX"/>
        </w:rPr>
      </w:pPr>
      <w:r w:rsidRPr="000F41A3">
        <w:rPr>
          <w:rFonts w:ascii="Arial" w:hAnsi="Arial"/>
          <w:sz w:val="24"/>
          <w:szCs w:val="24"/>
          <w:lang w:val="es-MX"/>
        </w:rPr>
        <w:t xml:space="preserve">Debido al avance que han mostrado en los últimos años (gracias al desarrollo de estos mecanismos y dispositivos) han hecho posible la construcción de prototipos, los cuales nos enseñan los múltiples beneficios que nos otorga este tipo de redes. </w:t>
      </w:r>
      <w:r w:rsidR="00066ECA" w:rsidRPr="000F41A3">
        <w:rPr>
          <w:rFonts w:ascii="Arial" w:hAnsi="Arial"/>
          <w:sz w:val="24"/>
          <w:szCs w:val="24"/>
          <w:lang w:val="es-MX"/>
        </w:rPr>
        <w:t>Además,</w:t>
      </w:r>
      <w:r w:rsidRPr="000F41A3">
        <w:rPr>
          <w:rFonts w:ascii="Arial" w:hAnsi="Arial"/>
          <w:sz w:val="24"/>
          <w:szCs w:val="24"/>
          <w:lang w:val="es-MX"/>
        </w:rPr>
        <w:t xml:space="preserve"> ha demostrado </w:t>
      </w:r>
      <w:r w:rsidR="00066ECA" w:rsidRPr="000F41A3">
        <w:rPr>
          <w:rFonts w:ascii="Arial" w:hAnsi="Arial"/>
          <w:sz w:val="24"/>
          <w:szCs w:val="24"/>
          <w:lang w:val="es-MX"/>
        </w:rPr>
        <w:t>que</w:t>
      </w:r>
      <w:r w:rsidR="00374040">
        <w:rPr>
          <w:rFonts w:ascii="Arial" w:hAnsi="Arial"/>
          <w:sz w:val="24"/>
          <w:szCs w:val="24"/>
          <w:lang w:val="es-MX"/>
        </w:rPr>
        <w:t>, en un futuro</w:t>
      </w:r>
      <w:r w:rsidRPr="000F41A3">
        <w:rPr>
          <w:rFonts w:ascii="Arial" w:hAnsi="Arial"/>
          <w:sz w:val="24"/>
          <w:szCs w:val="24"/>
          <w:lang w:val="es-MX"/>
        </w:rPr>
        <w:t xml:space="preserve"> será posible contar con sensores de menor tamaño y de menor costo, lo cual no será un inconveniente ya que si muestran algún daño o pérdida no será problema alguno.</w:t>
      </w:r>
    </w:p>
    <w:p w14:paraId="150F54BC" w14:textId="4718A1AA" w:rsidR="00D8389D" w:rsidRPr="000F41A3" w:rsidRDefault="00C23C55" w:rsidP="00D8389D">
      <w:pPr>
        <w:pStyle w:val="Body"/>
        <w:spacing w:before="120" w:after="240" w:line="360" w:lineRule="auto"/>
        <w:jc w:val="both"/>
        <w:rPr>
          <w:rFonts w:ascii="Arial" w:eastAsia="Arial" w:hAnsi="Arial" w:cs="Arial"/>
          <w:sz w:val="24"/>
          <w:szCs w:val="24"/>
          <w:lang w:val="es-MX"/>
        </w:rPr>
      </w:pPr>
      <w:r>
        <w:rPr>
          <w:rFonts w:ascii="Arial" w:hAnsi="Arial"/>
          <w:sz w:val="24"/>
          <w:szCs w:val="24"/>
          <w:lang w:val="es-MX"/>
        </w:rPr>
        <w:t>Podemos concluir que l</w:t>
      </w:r>
      <w:r w:rsidR="00D8389D" w:rsidRPr="000F41A3">
        <w:rPr>
          <w:rFonts w:ascii="Arial" w:hAnsi="Arial"/>
          <w:sz w:val="24"/>
          <w:szCs w:val="24"/>
          <w:lang w:val="es-MX"/>
        </w:rPr>
        <w:t>as redes inalámbricas de sensores es una de esas tecnologías que nos facilitaran la vida a largo plazo, además que hacen posible la entrada poco a poco del cómputo ubicuo en nuestro entorno.</w:t>
      </w:r>
    </w:p>
    <w:p w14:paraId="0F09A89B" w14:textId="16FEC0A4" w:rsidR="00D8389D" w:rsidRDefault="00D8389D" w:rsidP="00D8389D">
      <w:pPr>
        <w:pStyle w:val="Body"/>
        <w:spacing w:line="360" w:lineRule="auto"/>
        <w:jc w:val="both"/>
        <w:rPr>
          <w:rFonts w:ascii="Arial" w:hAnsi="Arial"/>
          <w:sz w:val="24"/>
          <w:szCs w:val="24"/>
          <w:lang w:val="es-MX"/>
        </w:rPr>
      </w:pPr>
    </w:p>
    <w:p w14:paraId="46310ACD" w14:textId="62782F4A" w:rsidR="00C23C55" w:rsidRDefault="00C23C55" w:rsidP="00D8389D">
      <w:pPr>
        <w:pStyle w:val="Body"/>
        <w:spacing w:line="360" w:lineRule="auto"/>
        <w:jc w:val="both"/>
        <w:rPr>
          <w:rFonts w:ascii="Arial" w:hAnsi="Arial"/>
          <w:sz w:val="24"/>
          <w:szCs w:val="24"/>
          <w:lang w:val="es-MX"/>
        </w:rPr>
      </w:pPr>
    </w:p>
    <w:p w14:paraId="37BB1B66" w14:textId="2016F904" w:rsidR="00C23C55" w:rsidRDefault="00C23C55" w:rsidP="00D8389D">
      <w:pPr>
        <w:pStyle w:val="Body"/>
        <w:spacing w:line="360" w:lineRule="auto"/>
        <w:jc w:val="both"/>
        <w:rPr>
          <w:rFonts w:ascii="Arial" w:hAnsi="Arial"/>
          <w:sz w:val="24"/>
          <w:szCs w:val="24"/>
          <w:lang w:val="es-MX"/>
        </w:rPr>
      </w:pPr>
    </w:p>
    <w:p w14:paraId="2C5BC394" w14:textId="77777777" w:rsidR="00C23C55" w:rsidRPr="000F41A3" w:rsidRDefault="00C23C55" w:rsidP="00D8389D">
      <w:pPr>
        <w:pStyle w:val="Body"/>
        <w:spacing w:line="360" w:lineRule="auto"/>
        <w:jc w:val="both"/>
        <w:rPr>
          <w:rFonts w:ascii="Arial" w:eastAsia="Arial" w:hAnsi="Arial" w:cs="Arial"/>
          <w:sz w:val="24"/>
          <w:szCs w:val="24"/>
          <w:lang w:val="es-MX"/>
        </w:rPr>
      </w:pPr>
    </w:p>
    <w:p w14:paraId="0095F7A0" w14:textId="77777777" w:rsidR="00D8389D" w:rsidRPr="000F41A3" w:rsidRDefault="00D8389D" w:rsidP="00D8389D">
      <w:pPr>
        <w:pStyle w:val="Ttulo1"/>
        <w:spacing w:line="360" w:lineRule="auto"/>
        <w:jc w:val="both"/>
        <w:rPr>
          <w:lang w:val="es-MX"/>
        </w:rPr>
      </w:pPr>
      <w:bookmarkStart w:id="45" w:name="_Toc44"/>
      <w:r w:rsidRPr="000F41A3">
        <w:rPr>
          <w:lang w:val="es-MX"/>
        </w:rPr>
        <w:lastRenderedPageBreak/>
        <w:t>Referencias</w:t>
      </w:r>
      <w:bookmarkEnd w:id="45"/>
    </w:p>
    <w:p w14:paraId="41CC9C83" w14:textId="28618EF9" w:rsidR="000773DC" w:rsidRPr="0066528D" w:rsidRDefault="000773DC" w:rsidP="00FF5D69">
      <w:pPr>
        <w:pStyle w:val="Default"/>
        <w:numPr>
          <w:ilvl w:val="0"/>
          <w:numId w:val="91"/>
        </w:numPr>
        <w:spacing w:line="360" w:lineRule="auto"/>
        <w:jc w:val="both"/>
        <w:rPr>
          <w:rFonts w:ascii="Arial" w:eastAsia="Times New Roman" w:hAnsi="Arial" w:cs="Arial"/>
          <w:sz w:val="24"/>
          <w:szCs w:val="24"/>
          <w:u w:color="000000"/>
        </w:rPr>
      </w:pPr>
      <w:r w:rsidRPr="000773DC">
        <w:rPr>
          <w:rStyle w:val="NoneA"/>
          <w:rFonts w:ascii="Arial" w:hAnsi="Arial" w:cs="Arial"/>
          <w:sz w:val="24"/>
          <w:szCs w:val="24"/>
          <w:u w:color="000000"/>
        </w:rPr>
        <w:t>Capella, Juan</w:t>
      </w:r>
      <w:r w:rsidRPr="000773DC">
        <w:rPr>
          <w:rFonts w:ascii="Arial" w:hAnsi="Arial" w:cs="Arial"/>
          <w:sz w:val="24"/>
          <w:szCs w:val="24"/>
          <w:u w:color="000000"/>
          <w:lang w:val="es-MX"/>
        </w:rPr>
        <w:t xml:space="preserve">. (2010, abril). Redes inalámbricas de sensores: Una nueva arquitectura eficiente y robusta basada en jerarquía dinámica de grupos. Recuperado el 29 de noviembre de 2013, de </w:t>
      </w:r>
      <w:hyperlink r:id="rId22" w:history="1">
        <w:r w:rsidRPr="000773DC">
          <w:rPr>
            <w:rStyle w:val="Hyperlink00"/>
            <w:rFonts w:cs="Arial"/>
          </w:rPr>
          <w:t>http://riunet.upv.es/bitstream/handle/10251/8417/tesisUPV3326.pdf</w:t>
        </w:r>
      </w:hyperlink>
    </w:p>
    <w:p w14:paraId="619D37FC" w14:textId="1B9A5E3E" w:rsidR="000773DC" w:rsidRPr="00FF5D69" w:rsidRDefault="0066528D" w:rsidP="00FF5D69">
      <w:pPr>
        <w:pStyle w:val="Default"/>
        <w:numPr>
          <w:ilvl w:val="0"/>
          <w:numId w:val="91"/>
        </w:numPr>
        <w:spacing w:line="360" w:lineRule="auto"/>
        <w:jc w:val="both"/>
        <w:rPr>
          <w:rStyle w:val="NoneA"/>
          <w:rFonts w:ascii="Arial" w:eastAsia="Times New Roman" w:hAnsi="Arial" w:cs="Arial"/>
          <w:sz w:val="24"/>
          <w:szCs w:val="24"/>
          <w:u w:color="000000"/>
        </w:rPr>
      </w:pPr>
      <w:r w:rsidRPr="0066528D">
        <w:rPr>
          <w:rFonts w:ascii="Arial" w:eastAsia="Arial" w:hAnsi="Arial" w:cs="Arial"/>
          <w:sz w:val="24"/>
          <w:szCs w:val="24"/>
          <w:u w:color="000000"/>
          <w:lang w:val="es-MX"/>
        </w:rPr>
        <w:t xml:space="preserve">Costa N., Pujana F. &amp; Colombo F. </w:t>
      </w:r>
      <w:r>
        <w:rPr>
          <w:rFonts w:ascii="Arial" w:eastAsia="Arial" w:hAnsi="Arial" w:cs="Arial"/>
          <w:sz w:val="24"/>
          <w:szCs w:val="24"/>
          <w:u w:color="000000"/>
          <w:lang w:val="es-MX"/>
        </w:rPr>
        <w:t>(2010). Red de Sensores para Monitoreo Costero de Temperatura utilizando Dispositivos Analógicos-digitales Reconfigurables</w:t>
      </w:r>
      <w:r w:rsidR="00FF5D69">
        <w:rPr>
          <w:rFonts w:ascii="Arial" w:eastAsia="Arial" w:hAnsi="Arial" w:cs="Arial"/>
          <w:sz w:val="24"/>
          <w:szCs w:val="24"/>
          <w:u w:color="000000"/>
          <w:lang w:val="es-MX"/>
        </w:rPr>
        <w:t xml:space="preserve">. Recuperado el </w:t>
      </w:r>
      <w:r w:rsidR="00FF5D69">
        <w:rPr>
          <w:rStyle w:val="NoneA"/>
          <w:rFonts w:ascii="Arial" w:eastAsia="Times New Roman" w:hAnsi="Arial" w:cs="Arial"/>
          <w:sz w:val="24"/>
          <w:szCs w:val="24"/>
          <w:u w:color="000000"/>
        </w:rPr>
        <w:t xml:space="preserve">18 de Octubre del 2013, de </w:t>
      </w:r>
      <w:r w:rsidR="00FF5D69" w:rsidRPr="00FF5D69">
        <w:rPr>
          <w:rStyle w:val="NoneA"/>
          <w:rFonts w:ascii="Arial" w:eastAsia="Times New Roman" w:hAnsi="Arial" w:cs="Arial"/>
          <w:sz w:val="24"/>
          <w:szCs w:val="24"/>
          <w:u w:color="000000"/>
        </w:rPr>
        <w:t>http://www.lacie-unlam.org/uea2010/trabajos/uea2010_submission_58.pdf</w:t>
      </w:r>
    </w:p>
    <w:p w14:paraId="44302214" w14:textId="5E2418FB" w:rsidR="000773DC" w:rsidRPr="00FF5D69" w:rsidRDefault="000773DC" w:rsidP="00FF5D69">
      <w:pPr>
        <w:pStyle w:val="Sinespaciado"/>
        <w:numPr>
          <w:ilvl w:val="0"/>
          <w:numId w:val="9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360" w:lineRule="auto"/>
        <w:jc w:val="both"/>
        <w:rPr>
          <w:rStyle w:val="NoneA"/>
          <w:rFonts w:ascii="Arial" w:eastAsia="Times New Roman" w:hAnsi="Arial" w:cs="Arial"/>
          <w:sz w:val="24"/>
          <w:szCs w:val="24"/>
        </w:rPr>
      </w:pPr>
      <w:r w:rsidRPr="000773DC">
        <w:rPr>
          <w:rFonts w:ascii="Arial" w:hAnsi="Arial" w:cs="Arial"/>
          <w:sz w:val="24"/>
          <w:szCs w:val="24"/>
        </w:rPr>
        <w:t xml:space="preserve">(2013). Redes de sensores sin cable [versión electrónica]. De: </w:t>
      </w:r>
      <w:r w:rsidRPr="000773DC">
        <w:rPr>
          <w:rStyle w:val="NoneA"/>
          <w:rFonts w:ascii="Arial" w:hAnsi="Arial" w:cs="Arial"/>
          <w:i/>
          <w:iCs/>
          <w:sz w:val="24"/>
          <w:szCs w:val="24"/>
        </w:rPr>
        <w:t>Euroresidentes</w:t>
      </w:r>
      <w:r w:rsidRPr="000773DC">
        <w:rPr>
          <w:rFonts w:ascii="Arial" w:hAnsi="Arial" w:cs="Arial"/>
          <w:sz w:val="24"/>
          <w:szCs w:val="24"/>
        </w:rPr>
        <w:t>. Consultado el 23 de febrero de 2014. Disponible en</w:t>
      </w:r>
      <w:r w:rsidRPr="000773DC">
        <w:rPr>
          <w:rStyle w:val="NoneA"/>
          <w:rFonts w:ascii="Arial" w:hAnsi="Arial" w:cs="Arial"/>
          <w:sz w:val="24"/>
          <w:szCs w:val="24"/>
        </w:rPr>
        <w:t xml:space="preserve"> </w:t>
      </w:r>
      <w:hyperlink r:id="rId23" w:history="1">
        <w:r w:rsidRPr="000773DC">
          <w:rPr>
            <w:rStyle w:val="Hyperlink00"/>
            <w:rFonts w:cs="Arial"/>
          </w:rPr>
          <w:t>http://www.euroresidentes.com/Blogs/avances_tecnologicos/2004/06/redes-de-sensores-sin-cable.htm</w:t>
        </w:r>
      </w:hyperlink>
    </w:p>
    <w:p w14:paraId="3A18AE0D" w14:textId="64F6110C" w:rsidR="000773DC" w:rsidRPr="00FF5D69" w:rsidRDefault="000773DC" w:rsidP="00FF5D69">
      <w:pPr>
        <w:pStyle w:val="Sinespaciado"/>
        <w:numPr>
          <w:ilvl w:val="0"/>
          <w:numId w:val="9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360" w:lineRule="auto"/>
        <w:jc w:val="both"/>
        <w:rPr>
          <w:rStyle w:val="NoneA"/>
          <w:rFonts w:ascii="Arial" w:hAnsi="Arial" w:cs="Arial"/>
          <w:sz w:val="24"/>
          <w:szCs w:val="24"/>
        </w:rPr>
      </w:pPr>
      <w:r w:rsidRPr="000773DC">
        <w:rPr>
          <w:rStyle w:val="NoneA"/>
          <w:rFonts w:ascii="Arial" w:hAnsi="Arial" w:cs="Arial"/>
          <w:sz w:val="24"/>
          <w:szCs w:val="24"/>
        </w:rPr>
        <w:t xml:space="preserve">(2009). Redes de sensores [versión electrónica]. De: Colegio Oficial Ingenieros de Telecomunicación. Consultado el 3 de abril de 2013. Disponible en </w:t>
      </w:r>
      <w:hyperlink r:id="rId24" w:history="1">
        <w:r w:rsidRPr="000773DC">
          <w:rPr>
            <w:rStyle w:val="Hyperlink00"/>
            <w:rFonts w:cs="Arial"/>
          </w:rPr>
          <w:t>https://www.coit.es/index.php?op=redessensores_detalle&amp;idpag=13</w:t>
        </w:r>
      </w:hyperlink>
    </w:p>
    <w:p w14:paraId="4945241F" w14:textId="032583B2" w:rsidR="000773DC" w:rsidRPr="00FF5D69" w:rsidRDefault="000773DC" w:rsidP="00FF5D69">
      <w:pPr>
        <w:pStyle w:val="Sinespaciado"/>
        <w:numPr>
          <w:ilvl w:val="0"/>
          <w:numId w:val="9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360" w:lineRule="auto"/>
        <w:jc w:val="both"/>
        <w:rPr>
          <w:rStyle w:val="NoneA"/>
          <w:rFonts w:ascii="Arial" w:eastAsia="Arial" w:hAnsi="Arial" w:cs="Arial"/>
          <w:sz w:val="24"/>
          <w:szCs w:val="24"/>
        </w:rPr>
      </w:pPr>
      <w:r w:rsidRPr="000773DC">
        <w:rPr>
          <w:rStyle w:val="NoneA"/>
          <w:rFonts w:ascii="Arial" w:hAnsi="Arial" w:cs="Arial"/>
          <w:sz w:val="24"/>
          <w:szCs w:val="24"/>
        </w:rPr>
        <w:t xml:space="preserve">Skonnard, </w:t>
      </w:r>
      <w:r w:rsidRPr="000773DC">
        <w:rPr>
          <w:rFonts w:ascii="Arial" w:hAnsi="Arial" w:cs="Arial"/>
          <w:sz w:val="24"/>
          <w:szCs w:val="24"/>
        </w:rPr>
        <w:t xml:space="preserve">Aaron. (2003, octubre). </w:t>
      </w:r>
      <w:r w:rsidRPr="000773DC">
        <w:rPr>
          <w:rStyle w:val="NoneA"/>
          <w:rFonts w:ascii="Arial" w:hAnsi="Arial" w:cs="Arial"/>
          <w:sz w:val="24"/>
          <w:szCs w:val="24"/>
        </w:rPr>
        <w:t xml:space="preserve">Understanding WSDL, [versión electrónica]. De: </w:t>
      </w:r>
      <w:r w:rsidRPr="000773DC">
        <w:rPr>
          <w:rStyle w:val="NoneA"/>
          <w:rFonts w:ascii="Arial" w:hAnsi="Arial" w:cs="Arial"/>
          <w:i/>
          <w:iCs/>
          <w:sz w:val="24"/>
          <w:szCs w:val="24"/>
        </w:rPr>
        <w:t xml:space="preserve">Microsoft. </w:t>
      </w:r>
      <w:r w:rsidRPr="000773DC">
        <w:rPr>
          <w:rStyle w:val="NoneA"/>
          <w:rFonts w:ascii="Arial" w:hAnsi="Arial" w:cs="Arial"/>
          <w:sz w:val="24"/>
          <w:szCs w:val="24"/>
        </w:rPr>
        <w:t xml:space="preserve">Recuperado el 24 de septiembre de 2013. de </w:t>
      </w:r>
      <w:hyperlink r:id="rId25" w:history="1">
        <w:r w:rsidRPr="000773DC">
          <w:rPr>
            <w:rStyle w:val="Hyperlink1"/>
            <w:rFonts w:ascii="Arial" w:hAnsi="Arial" w:cs="Arial"/>
            <w:sz w:val="24"/>
            <w:szCs w:val="24"/>
            <w:lang w:val="es-MX"/>
          </w:rPr>
          <w:t>http://msdn.microsoft.com/en-us/library/ms996486.aspx</w:t>
        </w:r>
      </w:hyperlink>
    </w:p>
    <w:p w14:paraId="7C87A36F"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rPr>
        <w:t xml:space="preserve">Barry, Douglas. Service-oriented architecture (SOA) definition [versión electrónica]. </w:t>
      </w:r>
      <w:r w:rsidRPr="000773DC">
        <w:rPr>
          <w:rStyle w:val="NoneA"/>
          <w:rFonts w:ascii="Arial" w:hAnsi="Arial" w:cs="Arial"/>
          <w:sz w:val="24"/>
          <w:szCs w:val="24"/>
          <w:lang w:val="es-ES_tradnl"/>
        </w:rPr>
        <w:t xml:space="preserve">De: </w:t>
      </w:r>
      <w:r w:rsidRPr="000773DC">
        <w:rPr>
          <w:rStyle w:val="NoneA"/>
          <w:rFonts w:ascii="Arial" w:hAnsi="Arial" w:cs="Arial"/>
          <w:i/>
          <w:iCs/>
          <w:sz w:val="24"/>
          <w:szCs w:val="24"/>
          <w:lang w:val="es-ES_tradnl"/>
        </w:rPr>
        <w:t>Service Architecture</w:t>
      </w:r>
      <w:r w:rsidRPr="000773DC">
        <w:rPr>
          <w:rStyle w:val="NoneA"/>
          <w:rFonts w:ascii="Arial" w:hAnsi="Arial" w:cs="Arial"/>
          <w:sz w:val="24"/>
          <w:szCs w:val="24"/>
          <w:lang w:val="es-ES_tradnl"/>
        </w:rPr>
        <w:t xml:space="preserve">. Consultado el 05 de octubre de 2013. Disponible en </w:t>
      </w:r>
      <w:hyperlink r:id="rId26" w:history="1">
        <w:r w:rsidRPr="000773DC">
          <w:rPr>
            <w:rStyle w:val="Hyperlink1"/>
            <w:rFonts w:ascii="Arial" w:hAnsi="Arial" w:cs="Arial"/>
            <w:sz w:val="24"/>
            <w:szCs w:val="24"/>
            <w:lang w:val="es-ES_tradnl"/>
          </w:rPr>
          <w:t>http://www.service-architecture.com/web-services/articles/service-oriented_architecture_soa_definition.html</w:t>
        </w:r>
      </w:hyperlink>
    </w:p>
    <w:p w14:paraId="7A95C1EC"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lang w:val="es-ES_tradnl"/>
        </w:rPr>
        <w:t xml:space="preserve">C. Albaladejo, lA. López, H. Navarro, l Rubio. (2011). Sistema para monitorizar entornos marinos basado en redes sensores inalámbricas. De: </w:t>
      </w:r>
      <w:r w:rsidRPr="000773DC">
        <w:rPr>
          <w:rStyle w:val="NoneA"/>
          <w:rFonts w:ascii="Arial" w:hAnsi="Arial" w:cs="Arial"/>
          <w:i/>
          <w:iCs/>
          <w:sz w:val="24"/>
          <w:szCs w:val="24"/>
          <w:lang w:val="es-ES_tradnl"/>
        </w:rPr>
        <w:t>Service-Oriented Architecture</w:t>
      </w:r>
      <w:r w:rsidRPr="000773DC">
        <w:rPr>
          <w:rStyle w:val="NoneA"/>
          <w:rFonts w:ascii="Arial" w:hAnsi="Arial" w:cs="Arial"/>
          <w:sz w:val="24"/>
          <w:szCs w:val="24"/>
          <w:lang w:val="es-ES_tradnl"/>
        </w:rPr>
        <w:t xml:space="preserve">. Recuperado el 05 de octubre de 2013, de </w:t>
      </w:r>
      <w:hyperlink r:id="rId27" w:history="1">
        <w:r w:rsidRPr="000773DC">
          <w:rPr>
            <w:rStyle w:val="Hyperlink1"/>
            <w:rFonts w:ascii="Arial" w:hAnsi="Arial" w:cs="Arial"/>
            <w:sz w:val="24"/>
            <w:szCs w:val="24"/>
            <w:lang w:val="es-ES_tradnl"/>
          </w:rPr>
          <w:t>http://albinogoncalves.files.wordpress.com/2011/03/sistema-para-monitorizar-entornos-marinos-basado-en-redes-inalambricas-de-sensores.pdf</w:t>
        </w:r>
      </w:hyperlink>
    </w:p>
    <w:p w14:paraId="7529B762" w14:textId="6287ABFF" w:rsidR="000773DC" w:rsidRPr="00FF5D69"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lang w:val="es-ES_tradnl"/>
        </w:rPr>
        <w:lastRenderedPageBreak/>
        <w:t xml:space="preserve">C. Albaladejo Pérez, F. Soto, J.A. López Riquelme, A. Iborra. (2010,  mayo). Arquitectura de una Red de Sensores Inalámbrica para la monitorización de la laguna costera del Mar Menor. Cartagena, España. Recopilado de </w:t>
      </w:r>
      <w:hyperlink r:id="rId28" w:history="1">
        <w:r w:rsidRPr="000773DC">
          <w:rPr>
            <w:rStyle w:val="Hyperlink1"/>
            <w:rFonts w:ascii="Arial" w:hAnsi="Arial" w:cs="Arial"/>
            <w:sz w:val="24"/>
            <w:szCs w:val="24"/>
            <w:lang w:val="es-ES_tradnl"/>
          </w:rPr>
          <w:t>http://repositorio.bib.upct.es/dspace/bitstream/10317/2050/1/ars.pdf</w:t>
        </w:r>
      </w:hyperlink>
    </w:p>
    <w:p w14:paraId="5C6D233C"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lang w:val="es-ES_tradnl"/>
        </w:rPr>
        <w:t xml:space="preserve">Serna, Jesús. (2007, enero). Redes de sensores inalámbricas. De: </w:t>
      </w:r>
      <w:r w:rsidRPr="000773DC">
        <w:rPr>
          <w:rStyle w:val="NoneA"/>
          <w:rFonts w:ascii="Arial" w:hAnsi="Arial" w:cs="Arial"/>
          <w:i/>
          <w:iCs/>
          <w:sz w:val="24"/>
          <w:szCs w:val="24"/>
          <w:lang w:val="es-ES_tradnl"/>
        </w:rPr>
        <w:t>(UNAD) Universidad nacional abierta y a distancia</w:t>
      </w:r>
      <w:r w:rsidRPr="000773DC">
        <w:rPr>
          <w:rStyle w:val="NoneA"/>
          <w:rFonts w:ascii="Arial" w:hAnsi="Arial" w:cs="Arial"/>
          <w:sz w:val="24"/>
          <w:szCs w:val="24"/>
          <w:lang w:val="es-ES_tradnl"/>
        </w:rPr>
        <w:t xml:space="preserve">. Recuperado el 05 de octubre de 2013, de </w:t>
      </w:r>
      <w:hyperlink r:id="rId29" w:history="1">
        <w:r w:rsidRPr="000773DC">
          <w:rPr>
            <w:rStyle w:val="Hyperlink1"/>
            <w:rFonts w:ascii="Arial" w:hAnsi="Arial" w:cs="Arial"/>
            <w:sz w:val="24"/>
            <w:szCs w:val="24"/>
            <w:lang w:val="es-ES_tradnl"/>
          </w:rPr>
          <w:t>http://repository.unad.edu.co/bitstream/10596/5774/1/Redes%20de%20Sensores.pdf</w:t>
        </w:r>
      </w:hyperlink>
    </w:p>
    <w:p w14:paraId="61ED9FB8"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lang w:val="es-ES_tradnl"/>
        </w:rPr>
        <w:t>Tapia, Francisco. (2008, septiembre). Redes de sensores inalámbricos. Consultado el 21 de agosto de 2013. Recuperado de http://profesores.elo.utfsm.cl/~tarredondo/info/networks/Presentacion_sensores.pdf</w:t>
      </w:r>
    </w:p>
    <w:p w14:paraId="6CFB30EC" w14:textId="5FFA26F3"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lang w:val="es-ES_tradnl"/>
        </w:rPr>
        <w:t xml:space="preserve">Villón, Daniel. (2009, junio). Diseño de una red de sensores inalámbrica para agricultura de precisión. De: </w:t>
      </w:r>
      <w:r w:rsidRPr="000773DC">
        <w:rPr>
          <w:rStyle w:val="NoneA"/>
          <w:rFonts w:ascii="Arial" w:hAnsi="Arial" w:cs="Arial"/>
          <w:i/>
          <w:iCs/>
          <w:sz w:val="24"/>
          <w:szCs w:val="24"/>
          <w:lang w:val="es-ES_tradnl"/>
        </w:rPr>
        <w:t>Pontificia Universidad Católica de Perú</w:t>
      </w:r>
      <w:r w:rsidRPr="000773DC">
        <w:rPr>
          <w:rStyle w:val="NoneA"/>
          <w:rFonts w:ascii="Arial" w:hAnsi="Arial" w:cs="Arial"/>
          <w:sz w:val="24"/>
          <w:szCs w:val="24"/>
          <w:lang w:val="es-ES_tradnl"/>
        </w:rPr>
        <w:t xml:space="preserve">. Recuperado el 21 de agosto de 2013, de </w:t>
      </w:r>
      <w:hyperlink r:id="rId30" w:history="1">
        <w:r w:rsidRPr="000773DC">
          <w:rPr>
            <w:rStyle w:val="Hyperlink1"/>
            <w:rFonts w:ascii="Arial" w:hAnsi="Arial" w:cs="Arial"/>
            <w:sz w:val="24"/>
            <w:szCs w:val="24"/>
            <w:lang w:val="es-ES_tradnl"/>
          </w:rPr>
          <w:t>http://tesis.pucp.edu.pe/repositorio/bitstream/handle/123456789/266/VILLON_VALDIVIEZO_DANIEL_DISE%C3%91O_RED_SENSORES_AGRICULTURA_PRECISION.pdf?sequence=1</w:t>
        </w:r>
      </w:hyperlink>
    </w:p>
    <w:p w14:paraId="7B90CB16"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rPr>
        <w:t xml:space="preserve">Geoffrey Werner-Allen, Konrad Lorincz, and Matt Welsh. (2006, abril). Deploying a Wireless Sensor Network on an Active Volcano. </w:t>
      </w:r>
      <w:r w:rsidRPr="000773DC">
        <w:rPr>
          <w:rStyle w:val="NoneA"/>
          <w:rFonts w:ascii="Arial" w:hAnsi="Arial" w:cs="Arial"/>
          <w:sz w:val="24"/>
          <w:szCs w:val="24"/>
          <w:lang w:val="es-ES_tradnl"/>
        </w:rPr>
        <w:t xml:space="preserve">De: </w:t>
      </w:r>
      <w:r w:rsidRPr="000773DC">
        <w:rPr>
          <w:rStyle w:val="NoneA"/>
          <w:rFonts w:ascii="Arial" w:hAnsi="Arial" w:cs="Arial"/>
          <w:i/>
          <w:iCs/>
          <w:sz w:val="24"/>
          <w:szCs w:val="24"/>
          <w:lang w:val="es-ES_tradnl"/>
        </w:rPr>
        <w:t>EEEI Xplore Digital Library</w:t>
      </w:r>
      <w:r w:rsidRPr="000773DC">
        <w:rPr>
          <w:rStyle w:val="NoneA"/>
          <w:rFonts w:ascii="Arial" w:hAnsi="Arial" w:cs="Arial"/>
          <w:sz w:val="24"/>
          <w:szCs w:val="24"/>
          <w:lang w:val="es-ES_tradnl"/>
        </w:rPr>
        <w:t>.  Recuperado el 29 de noviembre de 2013, de http://ieeexplore.ieee.org/stamp/stamp.jsp%3Ftp%3D%26arnumber%3D1607983&amp;usd=2&amp;usg=ALhdy2878_3Ux_o76XL2TRFLEGvjD81x7A</w:t>
      </w:r>
    </w:p>
    <w:p w14:paraId="7CCC06D8"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rPr>
        <w:t xml:space="preserve">Katayoun Sohrabi, Jay Gao, Vishal Ailawadhi, and Gregory J. Pottie. (2000, octubre). Protocols for Self-Organization of a Wireless Sensor Network. </w:t>
      </w:r>
      <w:r w:rsidRPr="000773DC">
        <w:rPr>
          <w:rStyle w:val="NoneA"/>
          <w:rFonts w:ascii="Arial" w:hAnsi="Arial" w:cs="Arial"/>
          <w:sz w:val="24"/>
          <w:szCs w:val="24"/>
          <w:lang w:val="es-ES_tradnl"/>
        </w:rPr>
        <w:t xml:space="preserve">Recuperado el 3 de abril de 2013, de </w:t>
      </w:r>
      <w:hyperlink r:id="rId31" w:history="1">
        <w:r w:rsidRPr="000773DC">
          <w:rPr>
            <w:rStyle w:val="Hyperlink1"/>
            <w:rFonts w:ascii="Arial" w:hAnsi="Arial" w:cs="Arial"/>
            <w:sz w:val="24"/>
            <w:szCs w:val="24"/>
            <w:lang w:val="es-ES_tradnl"/>
          </w:rPr>
          <w:t>http://ieeexplore.ieee.org/stamp/stamp.jsp?tp=&amp;arnumber=878532</w:t>
        </w:r>
      </w:hyperlink>
    </w:p>
    <w:p w14:paraId="3A2F966A"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rPr>
        <w:lastRenderedPageBreak/>
        <w:t xml:space="preserve">Coimbra Delicato, Flávia. (2008). A Flexible Web Service based Architecture for Wireless Sensor Networks. </w:t>
      </w:r>
      <w:r w:rsidRPr="000773DC">
        <w:rPr>
          <w:rStyle w:val="NoneA"/>
          <w:rFonts w:ascii="Arial" w:hAnsi="Arial" w:cs="Arial"/>
          <w:sz w:val="24"/>
          <w:szCs w:val="24"/>
          <w:lang w:val="es-ES_tradnl"/>
        </w:rPr>
        <w:t>Brasil. Recuperado el 11 de febrero de 2014, de http://www.nce.ufrj.br/labnet/Teses_Artigos_Finais/Flavia/Artigos/Artigo_Flavia_IEEEmwn.pdf</w:t>
      </w:r>
    </w:p>
    <w:p w14:paraId="4EAA236B"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rPr>
        <w:t xml:space="preserve">Buyya, Rajkumar. (2008, junio). SensorWeb 2.0: Service-Oriented Middleware for Heterogeneous Sensor Networks. </w:t>
      </w:r>
      <w:r w:rsidRPr="000773DC">
        <w:rPr>
          <w:rStyle w:val="NoneA"/>
          <w:rFonts w:ascii="Arial" w:hAnsi="Arial" w:cs="Arial"/>
          <w:sz w:val="24"/>
          <w:szCs w:val="24"/>
          <w:lang w:val="es-ES_tradnl"/>
        </w:rPr>
        <w:t>Melbourne, Australia. Recuperada el 11 de febrero de 2014, de http://www.cloudbus.org/sensorweb/SensorWeb2-0_Release_Notes.pdf</w:t>
      </w:r>
    </w:p>
    <w:p w14:paraId="701DA193"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rPr>
        <w:t xml:space="preserve">Nissanka B. Priyantha, Aman Kansal, Michel Goraczko, and Feng Zhao (2008). Tiny Web Services: Design and Implementation of Interoperable and Evolvable Sensor Networks. </w:t>
      </w:r>
      <w:r w:rsidRPr="000773DC">
        <w:rPr>
          <w:rStyle w:val="NoneA"/>
          <w:rFonts w:ascii="Arial" w:hAnsi="Arial" w:cs="Arial"/>
          <w:sz w:val="24"/>
          <w:szCs w:val="24"/>
          <w:lang w:val="es-ES_tradnl"/>
        </w:rPr>
        <w:t xml:space="preserve">De: </w:t>
      </w:r>
      <w:r w:rsidRPr="000773DC">
        <w:rPr>
          <w:rStyle w:val="NoneA"/>
          <w:rFonts w:ascii="Arial" w:hAnsi="Arial" w:cs="Arial"/>
          <w:i/>
          <w:iCs/>
          <w:sz w:val="24"/>
          <w:szCs w:val="24"/>
          <w:lang w:val="es-ES_tradnl"/>
        </w:rPr>
        <w:t xml:space="preserve">Microsoft Research. </w:t>
      </w:r>
      <w:r w:rsidRPr="000773DC">
        <w:rPr>
          <w:rStyle w:val="NoneA"/>
          <w:rFonts w:ascii="Arial" w:hAnsi="Arial" w:cs="Arial"/>
          <w:sz w:val="24"/>
          <w:szCs w:val="24"/>
          <w:lang w:val="es-ES_tradnl"/>
        </w:rPr>
        <w:t xml:space="preserve">Recuperado el 11 de febrero de 2014, de </w:t>
      </w:r>
      <w:hyperlink r:id="rId32" w:history="1">
        <w:r w:rsidRPr="000773DC">
          <w:rPr>
            <w:rStyle w:val="Hyperlink1"/>
            <w:rFonts w:ascii="Arial" w:hAnsi="Arial" w:cs="Arial"/>
            <w:sz w:val="24"/>
            <w:szCs w:val="24"/>
            <w:lang w:val="es-ES_tradnl"/>
          </w:rPr>
          <w:t>http://research.microsoft.com/pubs/73067/tws.pdf</w:t>
        </w:r>
      </w:hyperlink>
      <w:r w:rsidRPr="000773DC">
        <w:rPr>
          <w:rStyle w:val="NoneA"/>
          <w:rFonts w:ascii="Arial" w:hAnsi="Arial" w:cs="Arial"/>
          <w:sz w:val="24"/>
          <w:szCs w:val="24"/>
          <w:lang w:val="es-ES_tradnl"/>
        </w:rPr>
        <w:t xml:space="preserve"> </w:t>
      </w:r>
    </w:p>
    <w:p w14:paraId="3BCC7F36"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rPr>
        <w:t>Yazar, Dogan &amp; Dunkels, Adam. (2009). Ef</w:t>
      </w:r>
      <w:r w:rsidRPr="000773DC">
        <w:rPr>
          <w:rStyle w:val="NoneA"/>
          <w:rFonts w:ascii="Arial" w:hAnsi="Arial" w:cs="Arial"/>
          <w:sz w:val="24"/>
          <w:szCs w:val="24"/>
          <w:lang w:val="es-ES_tradnl"/>
        </w:rPr>
        <w:t>ﬁ</w:t>
      </w:r>
      <w:r w:rsidRPr="000773DC">
        <w:rPr>
          <w:rStyle w:val="NoneA"/>
          <w:rFonts w:ascii="Arial" w:hAnsi="Arial" w:cs="Arial"/>
          <w:sz w:val="24"/>
          <w:szCs w:val="24"/>
        </w:rPr>
        <w:t xml:space="preserve">cient Application Integration in IP-Based Sensor Networks. </w:t>
      </w:r>
      <w:r w:rsidRPr="000773DC">
        <w:rPr>
          <w:rStyle w:val="NoneA"/>
          <w:rFonts w:ascii="Arial" w:hAnsi="Arial" w:cs="Arial"/>
          <w:sz w:val="24"/>
          <w:szCs w:val="24"/>
          <w:lang w:val="es-ES_tradnl"/>
        </w:rPr>
        <w:t xml:space="preserve">Recuperado el 11 de febrero de 2014, de </w:t>
      </w:r>
      <w:hyperlink r:id="rId33" w:history="1">
        <w:r w:rsidRPr="000773DC">
          <w:rPr>
            <w:rStyle w:val="Hyperlink1"/>
            <w:rFonts w:ascii="Arial" w:hAnsi="Arial" w:cs="Arial"/>
            <w:sz w:val="24"/>
            <w:szCs w:val="24"/>
            <w:lang w:val="es-ES_tradnl"/>
          </w:rPr>
          <w:t>http://soda.swedish-ict.se/3871/1/yazar09efficient.pdf</w:t>
        </w:r>
      </w:hyperlink>
    </w:p>
    <w:p w14:paraId="2F39095E"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rPr>
        <w:t xml:space="preserve">Kobialka, Tom. (2007). Open Sensor Web Architecture: Stateful Web Services. </w:t>
      </w:r>
      <w:r w:rsidRPr="000773DC">
        <w:rPr>
          <w:rStyle w:val="NoneA"/>
          <w:rFonts w:ascii="Arial" w:hAnsi="Arial" w:cs="Arial"/>
          <w:sz w:val="24"/>
          <w:szCs w:val="24"/>
          <w:lang w:val="es-ES_tradnl"/>
        </w:rPr>
        <w:t xml:space="preserve">De: </w:t>
      </w:r>
      <w:r w:rsidRPr="000773DC">
        <w:rPr>
          <w:rStyle w:val="NoneA"/>
          <w:rFonts w:ascii="Arial" w:hAnsi="Arial" w:cs="Arial"/>
          <w:i/>
          <w:iCs/>
          <w:sz w:val="24"/>
          <w:szCs w:val="24"/>
          <w:lang w:val="es-ES_tradnl"/>
        </w:rPr>
        <w:t>Melbourne Clouds Lab.</w:t>
      </w:r>
      <w:r w:rsidRPr="000773DC">
        <w:rPr>
          <w:rStyle w:val="NoneA"/>
          <w:rFonts w:ascii="Arial" w:hAnsi="Arial" w:cs="Arial"/>
          <w:sz w:val="24"/>
          <w:szCs w:val="24"/>
          <w:lang w:val="es-ES_tradnl"/>
        </w:rPr>
        <w:t xml:space="preserve"> Recuperado el 20 de marzo de 2013, de </w:t>
      </w:r>
      <w:hyperlink r:id="rId34" w:history="1">
        <w:r w:rsidRPr="000773DC">
          <w:rPr>
            <w:rStyle w:val="Hyperlink1"/>
            <w:rFonts w:ascii="Arial" w:hAnsi="Arial" w:cs="Arial"/>
            <w:sz w:val="24"/>
            <w:szCs w:val="24"/>
            <w:lang w:val="es-ES_tradnl"/>
          </w:rPr>
          <w:t>http://www.cloudbus.org/reports/SensorWeb-ISSNIP2007.pdf</w:t>
        </w:r>
      </w:hyperlink>
    </w:p>
    <w:p w14:paraId="3A293151"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lang w:val="es-ES_tradnl"/>
        </w:rPr>
        <w:t xml:space="preserve">Saffirio, Mario. (2006, febrero). ¿Qué son los Web Services? De: </w:t>
      </w:r>
      <w:r w:rsidRPr="000773DC">
        <w:rPr>
          <w:rStyle w:val="NoneA"/>
          <w:rFonts w:ascii="Arial" w:hAnsi="Arial" w:cs="Arial"/>
          <w:i/>
          <w:iCs/>
          <w:sz w:val="24"/>
          <w:szCs w:val="24"/>
          <w:lang w:val="es-ES_tradnl"/>
        </w:rPr>
        <w:t xml:space="preserve">Informatica/Procesos. </w:t>
      </w:r>
      <w:r w:rsidRPr="000773DC">
        <w:rPr>
          <w:rStyle w:val="NoneA"/>
          <w:rFonts w:ascii="Arial" w:hAnsi="Arial" w:cs="Arial"/>
          <w:sz w:val="24"/>
          <w:szCs w:val="24"/>
          <w:lang w:val="es-ES_tradnl"/>
        </w:rPr>
        <w:t xml:space="preserve">Recuperado el 20 de marzo de 2013, de </w:t>
      </w:r>
      <w:hyperlink r:id="rId35" w:history="1">
        <w:r w:rsidRPr="000773DC">
          <w:rPr>
            <w:rStyle w:val="Hyperlink1"/>
            <w:rFonts w:ascii="Arial" w:hAnsi="Arial" w:cs="Arial"/>
            <w:sz w:val="24"/>
            <w:szCs w:val="24"/>
            <w:lang w:val="es-ES_tradnl"/>
          </w:rPr>
          <w:t>http://msaffirio.wordpress.com/2006/02/05/%C2%BFque-son-los-web-services/</w:t>
        </w:r>
      </w:hyperlink>
    </w:p>
    <w:p w14:paraId="5955C5EB"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rPr>
        <w:t xml:space="preserve">Christensen, Erik. (2001, marzo). Web Services Description Language.  </w:t>
      </w:r>
      <w:r w:rsidRPr="000773DC">
        <w:rPr>
          <w:rStyle w:val="NoneA"/>
          <w:rFonts w:ascii="Arial" w:hAnsi="Arial" w:cs="Arial"/>
          <w:sz w:val="24"/>
          <w:szCs w:val="24"/>
          <w:lang w:val="es-ES_tradnl"/>
        </w:rPr>
        <w:t>Recuperado el 20 de marzo de 2013, de http://www.w3.org/TR/wsdl</w:t>
      </w:r>
    </w:p>
    <w:p w14:paraId="4A96ABE0" w14:textId="77777777" w:rsidR="000773DC" w:rsidRPr="000773DC" w:rsidRDefault="000773DC" w:rsidP="00FF5D69">
      <w:pPr>
        <w:pStyle w:val="BodyA"/>
        <w:numPr>
          <w:ilvl w:val="0"/>
          <w:numId w:val="91"/>
        </w:numPr>
        <w:spacing w:before="120" w:after="240" w:line="360" w:lineRule="auto"/>
        <w:jc w:val="both"/>
        <w:rPr>
          <w:rStyle w:val="NoneA"/>
          <w:rFonts w:ascii="Arial" w:eastAsia="Arial" w:hAnsi="Arial" w:cs="Arial"/>
          <w:sz w:val="24"/>
          <w:szCs w:val="24"/>
          <w:lang w:val="es-ES_tradnl"/>
        </w:rPr>
      </w:pPr>
      <w:r w:rsidRPr="000773DC">
        <w:rPr>
          <w:rStyle w:val="NoneA"/>
          <w:rFonts w:ascii="Arial" w:hAnsi="Arial" w:cs="Arial"/>
          <w:sz w:val="24"/>
          <w:szCs w:val="24"/>
          <w:lang w:val="es-ES_tradnl"/>
        </w:rPr>
        <w:t xml:space="preserve">Acedo, Jose. (2012, enero). Web Service: Definición, utilización y estructura del WSDL. De: </w:t>
      </w:r>
      <w:r w:rsidRPr="000773DC">
        <w:rPr>
          <w:rStyle w:val="NoneA"/>
          <w:rFonts w:ascii="Arial" w:hAnsi="Arial" w:cs="Arial"/>
          <w:i/>
          <w:iCs/>
          <w:sz w:val="24"/>
          <w:szCs w:val="24"/>
          <w:lang w:val="es-ES_tradnl"/>
        </w:rPr>
        <w:t>Apuntes de Programación</w:t>
      </w:r>
      <w:r w:rsidRPr="000773DC">
        <w:rPr>
          <w:rStyle w:val="NoneA"/>
          <w:rFonts w:ascii="Arial" w:hAnsi="Arial" w:cs="Arial"/>
          <w:sz w:val="24"/>
          <w:szCs w:val="24"/>
          <w:lang w:val="es-ES_tradnl"/>
        </w:rPr>
        <w:t xml:space="preserve">. Recuperado el 18 de mayo de </w:t>
      </w:r>
      <w:r w:rsidRPr="000773DC">
        <w:rPr>
          <w:rStyle w:val="NoneA"/>
          <w:rFonts w:ascii="Arial" w:hAnsi="Arial" w:cs="Arial"/>
          <w:sz w:val="24"/>
          <w:szCs w:val="24"/>
          <w:lang w:val="es-ES_tradnl"/>
        </w:rPr>
        <w:lastRenderedPageBreak/>
        <w:t>2013, de http://programacion.jias.es/2012/01/web-service-definicion-utilizacion-estructura-del-wsdl/</w:t>
      </w:r>
    </w:p>
    <w:p w14:paraId="7074F331" w14:textId="1E273846" w:rsidR="007716CF" w:rsidRPr="00FF5D69" w:rsidRDefault="000773DC" w:rsidP="00FF5D69">
      <w:pPr>
        <w:pStyle w:val="Default"/>
        <w:numPr>
          <w:ilvl w:val="0"/>
          <w:numId w:val="91"/>
        </w:numPr>
        <w:spacing w:line="360" w:lineRule="auto"/>
        <w:jc w:val="both"/>
        <w:rPr>
          <w:rFonts w:ascii="Arial" w:eastAsia="Arial" w:hAnsi="Arial" w:cs="Arial"/>
          <w:sz w:val="24"/>
          <w:szCs w:val="24"/>
          <w:u w:color="000000"/>
          <w:lang w:val="es-MX"/>
        </w:rPr>
      </w:pPr>
      <w:r w:rsidRPr="000773DC">
        <w:rPr>
          <w:rStyle w:val="NoneA"/>
          <w:rFonts w:ascii="Arial" w:hAnsi="Arial" w:cs="Arial"/>
          <w:sz w:val="24"/>
          <w:szCs w:val="24"/>
          <w:u w:color="000000"/>
          <w:lang w:val="en-US"/>
        </w:rPr>
        <w:t xml:space="preserve">Mahesh H. Dodani. (2006, diciembre). SOA 2006: State Of The Art. De: The Journal of Object Technology, vol. 5, (Núm 8). </w:t>
      </w:r>
      <w:r w:rsidRPr="00FF5D69">
        <w:rPr>
          <w:rStyle w:val="NoneA"/>
          <w:rFonts w:ascii="Arial" w:hAnsi="Arial" w:cs="Arial"/>
          <w:sz w:val="24"/>
          <w:szCs w:val="24"/>
          <w:u w:color="000000"/>
          <w:lang w:val="es-MX"/>
        </w:rPr>
        <w:t xml:space="preserve">Recuperado el 18 de mayo de 2013, de </w:t>
      </w:r>
      <w:hyperlink r:id="rId36" w:history="1">
        <w:r w:rsidRPr="00FF5D69">
          <w:rPr>
            <w:rStyle w:val="Hyperlink1"/>
            <w:rFonts w:ascii="Arial" w:hAnsi="Arial" w:cs="Arial"/>
            <w:sz w:val="24"/>
            <w:szCs w:val="24"/>
            <w:lang w:val="es-MX"/>
          </w:rPr>
          <w:t>http://www.jot.fm/issues/issue_2006_11/column5.pdf</w:t>
        </w:r>
      </w:hyperlink>
    </w:p>
    <w:sectPr w:rsidR="007716CF" w:rsidRPr="00FF5D69">
      <w:headerReference w:type="default" r:id="rId37"/>
      <w:footerReference w:type="default" r:id="rId38"/>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3031CE" w14:textId="77777777" w:rsidR="000D6926" w:rsidRDefault="000D6926" w:rsidP="00DF7536">
      <w:r>
        <w:separator/>
      </w:r>
    </w:p>
  </w:endnote>
  <w:endnote w:type="continuationSeparator" w:id="0">
    <w:p w14:paraId="1FE04993" w14:textId="77777777" w:rsidR="000D6926" w:rsidRDefault="000D6926" w:rsidP="00DF7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D8F2E" w14:textId="77777777" w:rsidR="008C268E" w:rsidRDefault="000D6926">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0E761" w14:textId="77777777" w:rsidR="000D6926" w:rsidRDefault="000D6926" w:rsidP="00DF7536">
      <w:r>
        <w:separator/>
      </w:r>
    </w:p>
  </w:footnote>
  <w:footnote w:type="continuationSeparator" w:id="0">
    <w:p w14:paraId="18B26E54" w14:textId="77777777" w:rsidR="000D6926" w:rsidRDefault="000D6926" w:rsidP="00DF7536">
      <w:r>
        <w:continuationSeparator/>
      </w:r>
    </w:p>
  </w:footnote>
  <w:footnote w:id="1">
    <w:p w14:paraId="0CDAEAD9" w14:textId="05C72D4F" w:rsidR="00DF7536" w:rsidRPr="00277A5A" w:rsidRDefault="00DF7536" w:rsidP="00DB1059">
      <w:pPr>
        <w:pStyle w:val="Body"/>
        <w:spacing w:before="120" w:after="240" w:line="360" w:lineRule="auto"/>
        <w:ind w:left="426" w:hanging="142"/>
        <w:jc w:val="both"/>
        <w:rPr>
          <w:rStyle w:val="None"/>
          <w:rFonts w:asciiTheme="minorHAnsi" w:eastAsia="Arial" w:hAnsiTheme="minorHAnsi" w:cs="Arial"/>
          <w:i/>
          <w:sz w:val="24"/>
          <w:szCs w:val="24"/>
          <w:lang w:val="es-MX"/>
        </w:rPr>
      </w:pPr>
      <w:r>
        <w:rPr>
          <w:rStyle w:val="Refdenotaalpie"/>
        </w:rPr>
        <w:footnoteRef/>
      </w:r>
      <w:r w:rsidRPr="00DF7536">
        <w:rPr>
          <w:lang w:val="es-MX"/>
        </w:rPr>
        <w:t xml:space="preserve"> </w:t>
      </w:r>
      <w:r w:rsidRPr="00DF7536">
        <w:rPr>
          <w:rStyle w:val="None"/>
          <w:rFonts w:asciiTheme="minorHAnsi" w:hAnsiTheme="minorHAnsi"/>
          <w:sz w:val="16"/>
          <w:szCs w:val="16"/>
          <w:lang w:val="es-MX"/>
        </w:rPr>
        <w:t>Albaladejo Pérez</w:t>
      </w:r>
      <w:r>
        <w:rPr>
          <w:rStyle w:val="None"/>
          <w:rFonts w:asciiTheme="minorHAnsi" w:hAnsiTheme="minorHAnsi"/>
          <w:sz w:val="16"/>
          <w:szCs w:val="16"/>
          <w:lang w:val="es-MX"/>
        </w:rPr>
        <w:t xml:space="preserve"> C., López J.A. &amp; </w:t>
      </w:r>
      <w:r w:rsidR="00DB1059">
        <w:rPr>
          <w:rStyle w:val="None"/>
          <w:rFonts w:asciiTheme="minorHAnsi" w:hAnsiTheme="minorHAnsi"/>
          <w:sz w:val="16"/>
          <w:szCs w:val="16"/>
          <w:lang w:val="es-MX"/>
        </w:rPr>
        <w:t>Navarro H</w:t>
      </w:r>
      <w:r>
        <w:rPr>
          <w:rStyle w:val="None"/>
          <w:rFonts w:asciiTheme="minorHAnsi" w:hAnsiTheme="minorHAnsi"/>
          <w:sz w:val="16"/>
          <w:szCs w:val="16"/>
          <w:lang w:val="es-MX"/>
        </w:rPr>
        <w:t xml:space="preserve">. </w:t>
      </w:r>
      <w:r w:rsidR="00DB1059">
        <w:rPr>
          <w:rStyle w:val="None"/>
          <w:rFonts w:asciiTheme="minorHAnsi" w:hAnsiTheme="minorHAnsi"/>
          <w:sz w:val="16"/>
          <w:szCs w:val="16"/>
          <w:lang w:val="es-MX"/>
        </w:rPr>
        <w:t>(2011</w:t>
      </w:r>
      <w:r w:rsidR="00277A5A">
        <w:rPr>
          <w:rStyle w:val="None"/>
          <w:rFonts w:asciiTheme="minorHAnsi" w:hAnsiTheme="minorHAnsi"/>
          <w:sz w:val="16"/>
          <w:szCs w:val="16"/>
          <w:lang w:val="es-MX"/>
        </w:rPr>
        <w:t>).</w:t>
      </w:r>
      <w:r>
        <w:rPr>
          <w:rStyle w:val="None"/>
          <w:rFonts w:asciiTheme="minorHAnsi" w:hAnsiTheme="minorHAnsi"/>
          <w:sz w:val="16"/>
          <w:szCs w:val="16"/>
          <w:lang w:val="es-MX"/>
        </w:rPr>
        <w:t xml:space="preserve">  </w:t>
      </w:r>
      <w:r w:rsidRPr="00277A5A">
        <w:rPr>
          <w:rStyle w:val="None"/>
          <w:rFonts w:asciiTheme="minorHAnsi" w:hAnsiTheme="minorHAnsi"/>
          <w:i/>
          <w:sz w:val="16"/>
          <w:szCs w:val="16"/>
          <w:lang w:val="es-MX"/>
        </w:rPr>
        <w:t>“</w:t>
      </w:r>
      <w:r w:rsidR="00DB1059">
        <w:rPr>
          <w:rStyle w:val="None"/>
          <w:rFonts w:asciiTheme="minorHAnsi" w:hAnsiTheme="minorHAnsi"/>
          <w:i/>
          <w:sz w:val="16"/>
          <w:szCs w:val="16"/>
          <w:lang w:val="es-MX"/>
        </w:rPr>
        <w:t>Sistema para Monitorizar Entornos Marinos basado en Redes Sensores Inalámbricas</w:t>
      </w:r>
      <w:r w:rsidR="00277A5A" w:rsidRPr="00277A5A">
        <w:rPr>
          <w:rStyle w:val="None"/>
          <w:rFonts w:asciiTheme="minorHAnsi" w:hAnsiTheme="minorHAnsi"/>
          <w:i/>
          <w:sz w:val="16"/>
          <w:szCs w:val="16"/>
          <w:lang w:val="es-MX"/>
        </w:rPr>
        <w:t>”</w:t>
      </w:r>
    </w:p>
    <w:p w14:paraId="7C93939A" w14:textId="3FB3F359" w:rsidR="00DF7536" w:rsidRDefault="00DF7536">
      <w:pPr>
        <w:pStyle w:val="Textonotapie"/>
      </w:pPr>
    </w:p>
  </w:footnote>
  <w:footnote w:id="2">
    <w:p w14:paraId="232D3590" w14:textId="21AA25E3" w:rsidR="00263383" w:rsidRPr="00263383" w:rsidRDefault="00263383">
      <w:pPr>
        <w:pStyle w:val="Textonotapie"/>
        <w:rPr>
          <w:rFonts w:asciiTheme="minorHAnsi" w:hAnsiTheme="minorHAnsi"/>
        </w:rPr>
      </w:pPr>
      <w:r w:rsidRPr="00263383">
        <w:rPr>
          <w:rStyle w:val="Refdenotaalpie"/>
          <w:rFonts w:asciiTheme="minorHAnsi" w:hAnsiTheme="minorHAnsi"/>
        </w:rPr>
        <w:footnoteRef/>
      </w:r>
      <w:r w:rsidRPr="00263383">
        <w:rPr>
          <w:rFonts w:asciiTheme="minorHAnsi" w:hAnsiTheme="minorHAnsi"/>
        </w:rPr>
        <w:t xml:space="preserve"> </w:t>
      </w:r>
      <w:r w:rsidR="00C6169E" w:rsidRPr="00C6169E">
        <w:rPr>
          <w:rFonts w:asciiTheme="minorHAnsi" w:hAnsiTheme="minorHAnsi"/>
          <w:sz w:val="16"/>
          <w:szCs w:val="16"/>
        </w:rPr>
        <w:t xml:space="preserve">Capella, J. (2010) </w:t>
      </w:r>
      <w:r w:rsidR="00C6169E" w:rsidRPr="00C6169E">
        <w:rPr>
          <w:rFonts w:asciiTheme="minorHAnsi" w:hAnsiTheme="minorHAnsi"/>
          <w:i/>
          <w:sz w:val="16"/>
          <w:szCs w:val="16"/>
        </w:rPr>
        <w:t>Redes inalámbricas de sensores: Una nueva arquitectura y robusta basada en jerarquía dinámica de grupos</w:t>
      </w:r>
    </w:p>
  </w:footnote>
  <w:footnote w:id="3">
    <w:p w14:paraId="6E1B1D85" w14:textId="2F1D49CF" w:rsidR="00622A8E" w:rsidRPr="00DF630F" w:rsidRDefault="00622A8E">
      <w:pPr>
        <w:pStyle w:val="Textonotapie"/>
        <w:rPr>
          <w:rFonts w:asciiTheme="minorHAnsi" w:hAnsiTheme="minorHAnsi"/>
          <w:i/>
        </w:rPr>
      </w:pPr>
      <w:r w:rsidRPr="00622A8E">
        <w:rPr>
          <w:rStyle w:val="Refdenotaalpie"/>
          <w:rFonts w:asciiTheme="minorHAnsi" w:hAnsiTheme="minorHAnsi"/>
        </w:rPr>
        <w:footnoteRef/>
      </w:r>
      <w:r w:rsidRPr="00622A8E">
        <w:rPr>
          <w:rFonts w:asciiTheme="minorHAnsi" w:hAnsiTheme="minorHAnsi"/>
        </w:rPr>
        <w:t xml:space="preserve"> </w:t>
      </w:r>
      <w:r w:rsidRPr="00DF630F">
        <w:rPr>
          <w:rFonts w:asciiTheme="minorHAnsi" w:hAnsiTheme="minorHAnsi"/>
          <w:i/>
          <w:sz w:val="16"/>
          <w:szCs w:val="16"/>
        </w:rPr>
        <w:t>Capella, J. (2010) Redes inalámbricas de sensores: Una nueva arquitectura y robusta basada en jerarquía dinámica de grupos</w:t>
      </w:r>
    </w:p>
  </w:footnote>
  <w:footnote w:id="4">
    <w:p w14:paraId="61043EDE" w14:textId="669D629D" w:rsidR="00861A4F" w:rsidRDefault="00861A4F">
      <w:pPr>
        <w:pStyle w:val="Textonotapie"/>
      </w:pPr>
      <w:r w:rsidRPr="00DF630F">
        <w:rPr>
          <w:rStyle w:val="Refdenotaalpie"/>
          <w:rFonts w:asciiTheme="minorHAnsi" w:hAnsiTheme="minorHAnsi"/>
          <w:i/>
        </w:rPr>
        <w:footnoteRef/>
      </w:r>
      <w:r w:rsidRPr="00DF630F">
        <w:rPr>
          <w:rFonts w:asciiTheme="minorHAnsi" w:hAnsiTheme="minorHAnsi"/>
          <w:i/>
        </w:rPr>
        <w:t xml:space="preserve"> </w:t>
      </w:r>
      <w:r w:rsidRPr="00DF630F">
        <w:rPr>
          <w:rFonts w:asciiTheme="minorHAnsi" w:hAnsiTheme="minorHAnsi"/>
          <w:i/>
          <w:sz w:val="16"/>
          <w:szCs w:val="16"/>
        </w:rPr>
        <w:t xml:space="preserve">Costa N., Pujana F. &amp; Colombo F. (2010). </w:t>
      </w:r>
      <w:r w:rsidR="00DF630F" w:rsidRPr="00DF630F">
        <w:rPr>
          <w:rFonts w:asciiTheme="minorHAnsi" w:hAnsiTheme="minorHAnsi"/>
          <w:i/>
          <w:sz w:val="16"/>
          <w:szCs w:val="16"/>
        </w:rPr>
        <w:t>Redes de sensores para monitoreo costero de temperatura utilizando dispositivos analógicos-digitales reconfigurables.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FB47D" w14:textId="77777777" w:rsidR="008C268E" w:rsidRDefault="000D692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2BAA"/>
    <w:multiLevelType w:val="hybridMultilevel"/>
    <w:tmpl w:val="96C47528"/>
    <w:styleLink w:val="ImportedStyle14"/>
    <w:lvl w:ilvl="0" w:tplc="F58A685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FD837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FE6F6B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36E948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B686BD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D64DC2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D261F8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84DD42">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E929D2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03A4E1F"/>
    <w:multiLevelType w:val="hybridMultilevel"/>
    <w:tmpl w:val="6B1A2A52"/>
    <w:styleLink w:val="ImportedStyle28"/>
    <w:lvl w:ilvl="0" w:tplc="1332AA6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AF48C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A4A409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5883D4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FD4A560">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EF0875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A0E5B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2E664F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EDA92C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1FE28A4"/>
    <w:multiLevelType w:val="hybridMultilevel"/>
    <w:tmpl w:val="C9A8DB34"/>
    <w:styleLink w:val="ImportedStyle57"/>
    <w:lvl w:ilvl="0" w:tplc="DE0C025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D04732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24C0D8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B54512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BB40C94">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F42984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89C38F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3DC7A74">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EBE7A5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33834F0"/>
    <w:multiLevelType w:val="hybridMultilevel"/>
    <w:tmpl w:val="53AC6C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7B46F7"/>
    <w:multiLevelType w:val="hybridMultilevel"/>
    <w:tmpl w:val="85B4E240"/>
    <w:styleLink w:val="ImportedStyle20"/>
    <w:lvl w:ilvl="0" w:tplc="5F246DD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7AA288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372AD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3BAAE3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BD61E9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FBC9DF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B78FC1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266555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540FE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92A37D0"/>
    <w:multiLevelType w:val="hybridMultilevel"/>
    <w:tmpl w:val="DCE6EFBC"/>
    <w:styleLink w:val="ImportedStyle67"/>
    <w:lvl w:ilvl="0" w:tplc="8340AE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2AA7C9C">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5F0A9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F1E043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74C8A7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58A33D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804C6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B98AFA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72E04D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CE903C4"/>
    <w:multiLevelType w:val="hybridMultilevel"/>
    <w:tmpl w:val="2D1630EA"/>
    <w:styleLink w:val="ImportedStyle43"/>
    <w:lvl w:ilvl="0" w:tplc="EBA0DBC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42029D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0818E60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E1C35F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EF45EBA">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FD0D04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001D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05697A6">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834CA8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EB1570B"/>
    <w:multiLevelType w:val="hybridMultilevel"/>
    <w:tmpl w:val="173EF646"/>
    <w:styleLink w:val="ImportedStyle66"/>
    <w:lvl w:ilvl="0" w:tplc="672C814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3B6235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BEA2B2E">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101ED63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5CCFD98">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280F3BA">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C5B6727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AFE1310">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C441CB8">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FBE1FCD"/>
    <w:multiLevelType w:val="hybridMultilevel"/>
    <w:tmpl w:val="41C21358"/>
    <w:styleLink w:val="ImportedStyle15"/>
    <w:lvl w:ilvl="0" w:tplc="7AB057B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7EA0B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D862DE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C82A85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CE054C0">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EBA2AD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CCEC84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B2A33D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6F4022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3705F0A"/>
    <w:multiLevelType w:val="hybridMultilevel"/>
    <w:tmpl w:val="852088E2"/>
    <w:styleLink w:val="ImportedStyle54"/>
    <w:lvl w:ilvl="0" w:tplc="ADE4A4F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A4EA468">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2DC621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58D6A68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0DC455F6">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2242C7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239EDC8A">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29505CDE">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0E92321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4A072A7"/>
    <w:multiLevelType w:val="hybridMultilevel"/>
    <w:tmpl w:val="725219FC"/>
    <w:styleLink w:val="ImportedStyle53"/>
    <w:lvl w:ilvl="0" w:tplc="40BE295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8EA4228">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715655F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A80C45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CDE16E2">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6066B00E">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9C6BB9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EB66930">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D22220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720510E"/>
    <w:multiLevelType w:val="hybridMultilevel"/>
    <w:tmpl w:val="8A4AA876"/>
    <w:styleLink w:val="ImportedStyle1"/>
    <w:lvl w:ilvl="0" w:tplc="24345F9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E8E871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076E72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6E005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53AC3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F72CE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204256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E28627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C4AC3D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74A2E07"/>
    <w:multiLevelType w:val="hybridMultilevel"/>
    <w:tmpl w:val="651C7040"/>
    <w:numStyleLink w:val="ImportedStyle10"/>
  </w:abstractNum>
  <w:abstractNum w:abstractNumId="13" w15:restartNumberingAfterBreak="0">
    <w:nsid w:val="179F51B7"/>
    <w:multiLevelType w:val="hybridMultilevel"/>
    <w:tmpl w:val="651C7040"/>
    <w:styleLink w:val="ImportedStyle10"/>
    <w:lvl w:ilvl="0" w:tplc="C48245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35C191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1A292A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82428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40419D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06ECDA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8F63AF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24C135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C0ADE4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85A60D8"/>
    <w:multiLevelType w:val="hybridMultilevel"/>
    <w:tmpl w:val="18CA3E68"/>
    <w:styleLink w:val="ImportedStyle3"/>
    <w:lvl w:ilvl="0" w:tplc="A880B73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482D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B385CF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30AD8D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A8C7A1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EAA4A4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A46F12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CF01C9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AACF9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186F2015"/>
    <w:multiLevelType w:val="hybridMultilevel"/>
    <w:tmpl w:val="05F61EFC"/>
    <w:styleLink w:val="ImportedStyle17"/>
    <w:lvl w:ilvl="0" w:tplc="29089B4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7907E2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D026AF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FC041F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10C50E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BFC2F9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AAA756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ACE49E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AD0B5D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8B34C0A"/>
    <w:multiLevelType w:val="hybridMultilevel"/>
    <w:tmpl w:val="CB6A5FC0"/>
    <w:styleLink w:val="ImportedStyle24"/>
    <w:lvl w:ilvl="0" w:tplc="D694A3E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060C12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52A682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70079B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9482EC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884121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562108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21EDF0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0A20A8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A8472FB"/>
    <w:multiLevelType w:val="hybridMultilevel"/>
    <w:tmpl w:val="D1424CB4"/>
    <w:styleLink w:val="ImportedStyle55"/>
    <w:lvl w:ilvl="0" w:tplc="2C26268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D56DFF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05CFA7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B3EE480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C72829E">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84286E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A4C0CBB8">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D8838B6">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21C296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1B221387"/>
    <w:multiLevelType w:val="hybridMultilevel"/>
    <w:tmpl w:val="B4108036"/>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4B04631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25CEC8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54C2A7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C98153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EA16A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CBA2B7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AEE88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5A9BA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1B2E59D7"/>
    <w:multiLevelType w:val="hybridMultilevel"/>
    <w:tmpl w:val="D0D4D8E6"/>
    <w:styleLink w:val="ImportedStyle65"/>
    <w:lvl w:ilvl="0" w:tplc="7B34E41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624E8C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892648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38241E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D072530A">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3921B0E">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D922F08">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C5C0CF4">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BC6971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1F412B5B"/>
    <w:multiLevelType w:val="hybridMultilevel"/>
    <w:tmpl w:val="FFE4880E"/>
    <w:styleLink w:val="ImportedStyle26"/>
    <w:lvl w:ilvl="0" w:tplc="F792628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CE769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B86B00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CC8CAC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D061A9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C88BC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C185FB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AD2A86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7AC1A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20201CB1"/>
    <w:multiLevelType w:val="hybridMultilevel"/>
    <w:tmpl w:val="ADCE5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4BE3C1E"/>
    <w:multiLevelType w:val="hybridMultilevel"/>
    <w:tmpl w:val="018CD6C2"/>
    <w:styleLink w:val="ImportedStyle41"/>
    <w:lvl w:ilvl="0" w:tplc="6B7CEEB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B72314C">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E7ACCD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128E3C0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22646E4">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F7CFE4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AA4A3D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C261FC8">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88DA7A4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25816EC4"/>
    <w:multiLevelType w:val="hybridMultilevel"/>
    <w:tmpl w:val="5DA6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101EC9"/>
    <w:multiLevelType w:val="hybridMultilevel"/>
    <w:tmpl w:val="8F1A6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FE7897"/>
    <w:multiLevelType w:val="hybridMultilevel"/>
    <w:tmpl w:val="1D3E15B8"/>
    <w:styleLink w:val="ImportedStyle21"/>
    <w:lvl w:ilvl="0" w:tplc="AF68955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906144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51048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D03E9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54A4EE0">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BF820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C34AA5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63692C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5CBBA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2FDD7CC0"/>
    <w:multiLevelType w:val="hybridMultilevel"/>
    <w:tmpl w:val="658067A8"/>
    <w:styleLink w:val="ImportedStyle27"/>
    <w:lvl w:ilvl="0" w:tplc="23FCEE3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4A0FBD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30A623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F9E037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DA8A84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664732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E10D29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7B2801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EAC0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30BA1835"/>
    <w:multiLevelType w:val="hybridMultilevel"/>
    <w:tmpl w:val="E2B0174E"/>
    <w:styleLink w:val="ImportedStyle2"/>
    <w:lvl w:ilvl="0" w:tplc="7FDEE10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F9A5D8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3CE59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D823BC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EE6116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EECAFA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BCC789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34E50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158F35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322F7873"/>
    <w:multiLevelType w:val="hybridMultilevel"/>
    <w:tmpl w:val="57FAA7EA"/>
    <w:styleLink w:val="ImportedStyle64"/>
    <w:lvl w:ilvl="0" w:tplc="68A29C9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36E2E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2D22CB3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482A94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1E0632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240BC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0A2333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2A6B4B2">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B9C52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356649DC"/>
    <w:multiLevelType w:val="hybridMultilevel"/>
    <w:tmpl w:val="9920EBA2"/>
    <w:lvl w:ilvl="0" w:tplc="0409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6A5912"/>
    <w:multiLevelType w:val="hybridMultilevel"/>
    <w:tmpl w:val="A02C2686"/>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B6C8874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0AA71B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876E47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27E6DD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F18FC3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9009A4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014ECA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BB6190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35D90920"/>
    <w:multiLevelType w:val="hybridMultilevel"/>
    <w:tmpl w:val="7D9C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BE35DB"/>
    <w:multiLevelType w:val="hybridMultilevel"/>
    <w:tmpl w:val="A80C49FC"/>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CABAF6C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4E8207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D52D75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43633C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BB6973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EB019B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0AA2B0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2F4B44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38B8209D"/>
    <w:multiLevelType w:val="hybridMultilevel"/>
    <w:tmpl w:val="C9B82382"/>
    <w:styleLink w:val="ImportedStyle4"/>
    <w:lvl w:ilvl="0" w:tplc="ABA8FE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7C8D52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6EC32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12A9BB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860971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8B4B3F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DBCA41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25AD20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766757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3C8E4DB5"/>
    <w:multiLevelType w:val="hybridMultilevel"/>
    <w:tmpl w:val="9F14658C"/>
    <w:styleLink w:val="ImportedStyle62"/>
    <w:lvl w:ilvl="0" w:tplc="48C2B4E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2625D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94E9EA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884C4B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858656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1A843B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5EEF82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97870B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C48EB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409835D1"/>
    <w:multiLevelType w:val="hybridMultilevel"/>
    <w:tmpl w:val="C33C6D64"/>
    <w:styleLink w:val="ImportedStyle38"/>
    <w:lvl w:ilvl="0" w:tplc="0422DC7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DC09978">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1F66177E">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BEFED0F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EA1A6C12">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7CAA3F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E68844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406E3A64">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A1CAA7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4137197A"/>
    <w:multiLevelType w:val="hybridMultilevel"/>
    <w:tmpl w:val="2C18F88C"/>
    <w:styleLink w:val="ImportedStyle46"/>
    <w:lvl w:ilvl="0" w:tplc="D4CAC9A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E56C22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177C37A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2441AB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A92A331E">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59A5B9A">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3EC6B1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03C6316">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D7C4019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441358C0"/>
    <w:multiLevelType w:val="hybridMultilevel"/>
    <w:tmpl w:val="6D2C9854"/>
    <w:lvl w:ilvl="0" w:tplc="0409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4292C29"/>
    <w:multiLevelType w:val="hybridMultilevel"/>
    <w:tmpl w:val="C1CAF0D8"/>
    <w:styleLink w:val="ImportedStyle33"/>
    <w:lvl w:ilvl="0" w:tplc="15EC5D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D6CA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B4CD0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7960D5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AF8497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634450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6821C3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ED0A8B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5CC47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4863349E"/>
    <w:multiLevelType w:val="hybridMultilevel"/>
    <w:tmpl w:val="AD2A9A5C"/>
    <w:styleLink w:val="ImportedStyle37"/>
    <w:lvl w:ilvl="0" w:tplc="4E8CCD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7B28E1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90ED5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FB28B1B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21A6528">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A2F9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352AD28">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72221986">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A474886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49587FE0"/>
    <w:multiLevelType w:val="hybridMultilevel"/>
    <w:tmpl w:val="162286D2"/>
    <w:styleLink w:val="ImportedStyle58"/>
    <w:lvl w:ilvl="0" w:tplc="CA001D4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8164A7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B3E12A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672840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BF8C76A">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4CE019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6F64B96C">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C68870">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AC7C87D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4A4155DD"/>
    <w:multiLevelType w:val="hybridMultilevel"/>
    <w:tmpl w:val="6F0A5AC6"/>
    <w:lvl w:ilvl="0" w:tplc="04090001">
      <w:start w:val="1"/>
      <w:numFmt w:val="bullet"/>
      <w:lvlText w:val=""/>
      <w:lvlJc w:val="left"/>
      <w:pPr>
        <w:ind w:left="108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1">
      <w:start w:val="1"/>
      <w:numFmt w:val="bullet"/>
      <w:lvlText w:val=""/>
      <w:lvlJc w:val="left"/>
      <w:pPr>
        <w:ind w:left="180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2" w:tplc="45D6982C">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AF6DC78">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13EE4EA">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FD8AA84">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6AEF362">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BF2E5A0">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F5E0642">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4E3163BF"/>
    <w:multiLevelType w:val="hybridMultilevel"/>
    <w:tmpl w:val="CBC4C954"/>
    <w:styleLink w:val="Bullet"/>
    <w:lvl w:ilvl="0" w:tplc="293E88BE">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1FC2AB4">
      <w:start w:val="1"/>
      <w:numFmt w:val="bullet"/>
      <w:lvlText w:val="*"/>
      <w:lvlJc w:val="left"/>
      <w:pPr>
        <w:ind w:left="37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C6E0416">
      <w:start w:val="1"/>
      <w:numFmt w:val="bullet"/>
      <w:lvlText w:val="*"/>
      <w:lvlJc w:val="left"/>
      <w:pPr>
        <w:ind w:left="55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1065476">
      <w:start w:val="1"/>
      <w:numFmt w:val="bullet"/>
      <w:lvlText w:val="*"/>
      <w:lvlJc w:val="left"/>
      <w:pPr>
        <w:ind w:left="73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75CA50A">
      <w:start w:val="1"/>
      <w:numFmt w:val="bullet"/>
      <w:lvlText w:val="*"/>
      <w:lvlJc w:val="left"/>
      <w:pPr>
        <w:ind w:left="91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92E7A2A">
      <w:start w:val="1"/>
      <w:numFmt w:val="bullet"/>
      <w:lvlText w:val="*"/>
      <w:lvlJc w:val="left"/>
      <w:pPr>
        <w:ind w:left="10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CFEB81A">
      <w:start w:val="1"/>
      <w:numFmt w:val="bullet"/>
      <w:lvlText w:val="*"/>
      <w:lvlJc w:val="left"/>
      <w:pPr>
        <w:ind w:left="127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FFA62F8">
      <w:start w:val="1"/>
      <w:numFmt w:val="bullet"/>
      <w:lvlText w:val="*"/>
      <w:lvlJc w:val="left"/>
      <w:pPr>
        <w:ind w:left="145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6F2336A">
      <w:start w:val="1"/>
      <w:numFmt w:val="bullet"/>
      <w:lvlText w:val="*"/>
      <w:lvlJc w:val="left"/>
      <w:pPr>
        <w:ind w:left="163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4E957DE8"/>
    <w:multiLevelType w:val="hybridMultilevel"/>
    <w:tmpl w:val="EE78F262"/>
    <w:styleLink w:val="ImportedStyle48"/>
    <w:lvl w:ilvl="0" w:tplc="3BA805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4B8EBC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2FD6A9FA">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B5A4EF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E008C2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03A8A43A">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50E7B6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9BD2316E">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A3FEBAE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4F1925CD"/>
    <w:multiLevelType w:val="hybridMultilevel"/>
    <w:tmpl w:val="BD04BE3C"/>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D77432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17AF37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6E246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174DF0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FC08EA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010A1C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C0AB9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B5AA1D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4F2B5C5C"/>
    <w:multiLevelType w:val="hybridMultilevel"/>
    <w:tmpl w:val="244866A0"/>
    <w:styleLink w:val="ImportedStyle63"/>
    <w:lvl w:ilvl="0" w:tplc="A22860D0">
      <w:start w:val="1"/>
      <w:numFmt w:val="bullet"/>
      <w:lvlText w:val="•"/>
      <w:lvlJc w:val="left"/>
      <w:pPr>
        <w:ind w:left="75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C7AE31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89C0A4E">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D7C3CC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D5129D02">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73A832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CF5CA48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4982CCC">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0454571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4F8558BA"/>
    <w:multiLevelType w:val="hybridMultilevel"/>
    <w:tmpl w:val="1FCACD6C"/>
    <w:styleLink w:val="ImportedStyle44"/>
    <w:lvl w:ilvl="0" w:tplc="4B1CC8D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BA20A8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A282FAE">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88880F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BAA892E">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279AB96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CB4C60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FF03510">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4F890D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4FA24A27"/>
    <w:multiLevelType w:val="hybridMultilevel"/>
    <w:tmpl w:val="F1C4949C"/>
    <w:styleLink w:val="ImportedStyle32"/>
    <w:lvl w:ilvl="0" w:tplc="D3EC7C1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56E4F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2BECEF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450B0C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52A103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0C073D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492801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E74FCD2">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64E508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500B722E"/>
    <w:multiLevelType w:val="hybridMultilevel"/>
    <w:tmpl w:val="5C56C9D6"/>
    <w:styleLink w:val="ImportedStyle60"/>
    <w:lvl w:ilvl="0" w:tplc="B1E08A8C">
      <w:start w:val="1"/>
      <w:numFmt w:val="bullet"/>
      <w:lvlText w:val="•"/>
      <w:lvlJc w:val="left"/>
      <w:pPr>
        <w:ind w:left="10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07883B6">
      <w:start w:val="1"/>
      <w:numFmt w:val="bullet"/>
      <w:lvlText w:val="o"/>
      <w:lvlJc w:val="left"/>
      <w:pPr>
        <w:ind w:left="178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741E2E3C">
      <w:start w:val="1"/>
      <w:numFmt w:val="bullet"/>
      <w:lvlText w:val="▪"/>
      <w:lvlJc w:val="left"/>
      <w:pPr>
        <w:tabs>
          <w:tab w:val="left" w:pos="1788"/>
        </w:tabs>
        <w:ind w:left="250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00F4FF24">
      <w:start w:val="1"/>
      <w:numFmt w:val="bullet"/>
      <w:lvlText w:val="▪"/>
      <w:lvlJc w:val="left"/>
      <w:pPr>
        <w:tabs>
          <w:tab w:val="left" w:pos="1788"/>
        </w:tabs>
        <w:ind w:left="322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8CA9934">
      <w:start w:val="1"/>
      <w:numFmt w:val="bullet"/>
      <w:lvlText w:val="▪"/>
      <w:lvlJc w:val="left"/>
      <w:pPr>
        <w:tabs>
          <w:tab w:val="left" w:pos="1788"/>
        </w:tabs>
        <w:ind w:left="394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4B0BA36">
      <w:start w:val="1"/>
      <w:numFmt w:val="bullet"/>
      <w:lvlText w:val="▪"/>
      <w:lvlJc w:val="left"/>
      <w:pPr>
        <w:tabs>
          <w:tab w:val="left" w:pos="1788"/>
        </w:tabs>
        <w:ind w:left="466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2B2A6D3A">
      <w:start w:val="1"/>
      <w:numFmt w:val="bullet"/>
      <w:lvlText w:val="▪"/>
      <w:lvlJc w:val="left"/>
      <w:pPr>
        <w:tabs>
          <w:tab w:val="left" w:pos="1788"/>
        </w:tabs>
        <w:ind w:left="538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5A274FA">
      <w:start w:val="1"/>
      <w:numFmt w:val="bullet"/>
      <w:lvlText w:val="▪"/>
      <w:lvlJc w:val="left"/>
      <w:pPr>
        <w:tabs>
          <w:tab w:val="left" w:pos="1788"/>
        </w:tabs>
        <w:ind w:left="610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520F0DC">
      <w:start w:val="1"/>
      <w:numFmt w:val="bullet"/>
      <w:lvlText w:val="▪"/>
      <w:lvlJc w:val="left"/>
      <w:pPr>
        <w:tabs>
          <w:tab w:val="left" w:pos="1788"/>
        </w:tabs>
        <w:ind w:left="682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50D36759"/>
    <w:multiLevelType w:val="hybridMultilevel"/>
    <w:tmpl w:val="151E8C3A"/>
    <w:styleLink w:val="ImportedStyle61"/>
    <w:lvl w:ilvl="0" w:tplc="FECC8BDE">
      <w:start w:val="1"/>
      <w:numFmt w:val="bullet"/>
      <w:lvlText w:val="•"/>
      <w:lvlJc w:val="left"/>
      <w:pPr>
        <w:ind w:left="10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F46B596">
      <w:start w:val="1"/>
      <w:numFmt w:val="bullet"/>
      <w:lvlText w:val="o"/>
      <w:lvlJc w:val="left"/>
      <w:pPr>
        <w:ind w:left="178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706EB2E">
      <w:start w:val="1"/>
      <w:numFmt w:val="bullet"/>
      <w:lvlText w:val="▪"/>
      <w:lvlJc w:val="left"/>
      <w:pPr>
        <w:tabs>
          <w:tab w:val="left" w:pos="1788"/>
        </w:tabs>
        <w:ind w:left="250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4343DC0">
      <w:start w:val="1"/>
      <w:numFmt w:val="bullet"/>
      <w:lvlText w:val="▪"/>
      <w:lvlJc w:val="left"/>
      <w:pPr>
        <w:tabs>
          <w:tab w:val="left" w:pos="1788"/>
        </w:tabs>
        <w:ind w:left="322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A12B25A">
      <w:start w:val="1"/>
      <w:numFmt w:val="bullet"/>
      <w:lvlText w:val="▪"/>
      <w:lvlJc w:val="left"/>
      <w:pPr>
        <w:tabs>
          <w:tab w:val="left" w:pos="1788"/>
        </w:tabs>
        <w:ind w:left="394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43AC594">
      <w:start w:val="1"/>
      <w:numFmt w:val="bullet"/>
      <w:lvlText w:val="▪"/>
      <w:lvlJc w:val="left"/>
      <w:pPr>
        <w:tabs>
          <w:tab w:val="left" w:pos="1788"/>
        </w:tabs>
        <w:ind w:left="466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4E267F1C">
      <w:start w:val="1"/>
      <w:numFmt w:val="bullet"/>
      <w:lvlText w:val="▪"/>
      <w:lvlJc w:val="left"/>
      <w:pPr>
        <w:tabs>
          <w:tab w:val="left" w:pos="1788"/>
        </w:tabs>
        <w:ind w:left="538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8FA791A">
      <w:start w:val="1"/>
      <w:numFmt w:val="bullet"/>
      <w:lvlText w:val="▪"/>
      <w:lvlJc w:val="left"/>
      <w:pPr>
        <w:tabs>
          <w:tab w:val="left" w:pos="1788"/>
        </w:tabs>
        <w:ind w:left="610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3ADC7390">
      <w:start w:val="1"/>
      <w:numFmt w:val="bullet"/>
      <w:lvlText w:val="▪"/>
      <w:lvlJc w:val="left"/>
      <w:pPr>
        <w:tabs>
          <w:tab w:val="left" w:pos="1788"/>
        </w:tabs>
        <w:ind w:left="682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52DB7192"/>
    <w:multiLevelType w:val="hybridMultilevel"/>
    <w:tmpl w:val="7F10313A"/>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E1D67D3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8F8E97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CA6EF7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5E9A7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BB0B10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9747A4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9FAB0B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AB07A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552E1CFC"/>
    <w:multiLevelType w:val="hybridMultilevel"/>
    <w:tmpl w:val="3A2E5BB0"/>
    <w:styleLink w:val="ImportedStyle35"/>
    <w:lvl w:ilvl="0" w:tplc="E40E9436">
      <w:start w:val="1"/>
      <w:numFmt w:val="bullet"/>
      <w:lvlText w:val="•"/>
      <w:lvlJc w:val="left"/>
      <w:pPr>
        <w:ind w:left="737"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394980A">
      <w:start w:val="1"/>
      <w:numFmt w:val="bullet"/>
      <w:lvlText w:val="o"/>
      <w:lvlJc w:val="left"/>
      <w:pPr>
        <w:ind w:left="1457"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7DEE9C6">
      <w:start w:val="1"/>
      <w:numFmt w:val="bullet"/>
      <w:lvlText w:val="▪"/>
      <w:lvlJc w:val="left"/>
      <w:pPr>
        <w:ind w:left="2177"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3328546">
      <w:start w:val="1"/>
      <w:numFmt w:val="bullet"/>
      <w:lvlText w:val="▪"/>
      <w:lvlJc w:val="left"/>
      <w:pPr>
        <w:ind w:left="2897"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2E6D080">
      <w:start w:val="1"/>
      <w:numFmt w:val="bullet"/>
      <w:lvlText w:val="▪"/>
      <w:lvlJc w:val="left"/>
      <w:pPr>
        <w:ind w:left="3617"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D38F176">
      <w:start w:val="1"/>
      <w:numFmt w:val="bullet"/>
      <w:lvlText w:val="▪"/>
      <w:lvlJc w:val="left"/>
      <w:pPr>
        <w:ind w:left="4337"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4648E5A">
      <w:start w:val="1"/>
      <w:numFmt w:val="bullet"/>
      <w:lvlText w:val="▪"/>
      <w:lvlJc w:val="left"/>
      <w:pPr>
        <w:ind w:left="5057"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90E53E4">
      <w:start w:val="1"/>
      <w:numFmt w:val="bullet"/>
      <w:lvlText w:val="▪"/>
      <w:lvlJc w:val="left"/>
      <w:pPr>
        <w:ind w:left="5777"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40CBA06">
      <w:start w:val="1"/>
      <w:numFmt w:val="bullet"/>
      <w:lvlText w:val="▪"/>
      <w:lvlJc w:val="left"/>
      <w:pPr>
        <w:ind w:left="6497"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2" w15:restartNumberingAfterBreak="0">
    <w:nsid w:val="5554476B"/>
    <w:multiLevelType w:val="hybridMultilevel"/>
    <w:tmpl w:val="554E242C"/>
    <w:styleLink w:val="ImportedStyle47"/>
    <w:lvl w:ilvl="0" w:tplc="2B8641B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4CC0BE8">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0BBCA61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642B31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5F270F8">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9DA193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4F4EC1A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DAA7B5A">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9C6870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560135A1"/>
    <w:multiLevelType w:val="hybridMultilevel"/>
    <w:tmpl w:val="3982C256"/>
    <w:styleLink w:val="ImportedStyle29"/>
    <w:lvl w:ilvl="0" w:tplc="0728FFB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01252D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D5E6C0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5AC61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A42CCA0">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92C1D4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74835B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A5065F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92219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56925E04"/>
    <w:multiLevelType w:val="hybridMultilevel"/>
    <w:tmpl w:val="2778ADF0"/>
    <w:styleLink w:val="ImportedStyle36"/>
    <w:lvl w:ilvl="0" w:tplc="47B6A85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D0C8A0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48FB9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990FDA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2621E4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CD2EE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E0416B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DCAF75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D008C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58544AFF"/>
    <w:multiLevelType w:val="hybridMultilevel"/>
    <w:tmpl w:val="C8782550"/>
    <w:styleLink w:val="ImportedStyle52"/>
    <w:lvl w:ilvl="0" w:tplc="F042B2F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1C84BD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5D413E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FB6C2098">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DA237C0">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232A7E0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152D0FC">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9A695B6">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DDF6A3B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6" w15:restartNumberingAfterBreak="0">
    <w:nsid w:val="58C42E69"/>
    <w:multiLevelType w:val="hybridMultilevel"/>
    <w:tmpl w:val="62EEA314"/>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5852AA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CF249F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36284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78C33A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8AA53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B50250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9D22A8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C16E76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595A1CDC"/>
    <w:multiLevelType w:val="hybridMultilevel"/>
    <w:tmpl w:val="993ACBF0"/>
    <w:styleLink w:val="ImportedStyle42"/>
    <w:lvl w:ilvl="0" w:tplc="30C8C7C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AACDA2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8FB82374">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AB8162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0B43DEA">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960FD2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DA0A0D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896BAB0">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3F47F9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8" w15:restartNumberingAfterBreak="0">
    <w:nsid w:val="5AA41052"/>
    <w:multiLevelType w:val="hybridMultilevel"/>
    <w:tmpl w:val="98C41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B0212D4"/>
    <w:multiLevelType w:val="hybridMultilevel"/>
    <w:tmpl w:val="DFEC1B30"/>
    <w:styleLink w:val="ImportedStyle50"/>
    <w:lvl w:ilvl="0" w:tplc="5BA2E7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2CE95B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71E7AA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58A4F7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A6A713E">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D634395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4094007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3A645DA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8D1CF82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5BA46DC0"/>
    <w:multiLevelType w:val="hybridMultilevel"/>
    <w:tmpl w:val="70C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BDD7787"/>
    <w:multiLevelType w:val="hybridMultilevel"/>
    <w:tmpl w:val="CBC4C954"/>
    <w:numStyleLink w:val="Bullet"/>
  </w:abstractNum>
  <w:abstractNum w:abstractNumId="62" w15:restartNumberingAfterBreak="0">
    <w:nsid w:val="5D595A20"/>
    <w:multiLevelType w:val="hybridMultilevel"/>
    <w:tmpl w:val="8BC2324C"/>
    <w:styleLink w:val="ImportedStyle23"/>
    <w:lvl w:ilvl="0" w:tplc="0666FB2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9E1A9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F1889C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6987A9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83C5E2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5002C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A66C79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0E2ADE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5BAC1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5F07543F"/>
    <w:multiLevelType w:val="hybridMultilevel"/>
    <w:tmpl w:val="7CAAFE04"/>
    <w:styleLink w:val="ImportedStyle39"/>
    <w:lvl w:ilvl="0" w:tplc="73C6007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C6A280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02E65A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0420864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32C63C7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942ACD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7EC3ED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CCA9688">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34CE81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4" w15:restartNumberingAfterBreak="0">
    <w:nsid w:val="60CF3E66"/>
    <w:multiLevelType w:val="hybridMultilevel"/>
    <w:tmpl w:val="3AF8C5DE"/>
    <w:styleLink w:val="ImportedStyle9"/>
    <w:lvl w:ilvl="0" w:tplc="68E4877E">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FC4B5A2">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E182B8A">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4164CF4">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AFAA28A">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CA89E48">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ABC708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B54320A">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50E5BC2">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61EA1629"/>
    <w:multiLevelType w:val="hybridMultilevel"/>
    <w:tmpl w:val="B0E24D60"/>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BFE8CEA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C70178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F46171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0E259E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9DC391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BEE05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54E830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C3AF2A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620650DC"/>
    <w:multiLevelType w:val="hybridMultilevel"/>
    <w:tmpl w:val="C19616D0"/>
    <w:styleLink w:val="ImportedStyle31"/>
    <w:lvl w:ilvl="0" w:tplc="852A1E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524729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6A80EA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B8AA14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212D2A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F323CF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E68EB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E4C71E2">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D1281F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7" w15:restartNumberingAfterBreak="0">
    <w:nsid w:val="63207CAA"/>
    <w:multiLevelType w:val="hybridMultilevel"/>
    <w:tmpl w:val="9834A01C"/>
    <w:styleLink w:val="ImportedStyle6"/>
    <w:lvl w:ilvl="0" w:tplc="BEF0A42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1EAE7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3900A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C3668B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656632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908A67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71EA3C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922C12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D4E74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8" w15:restartNumberingAfterBreak="0">
    <w:nsid w:val="642475FA"/>
    <w:multiLevelType w:val="hybridMultilevel"/>
    <w:tmpl w:val="76E25E9C"/>
    <w:styleLink w:val="ImportedStyle11"/>
    <w:lvl w:ilvl="0" w:tplc="E222F73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096231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CEE2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33CF34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BA4AE1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09C321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D06451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D968C0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E44D12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9" w15:restartNumberingAfterBreak="0">
    <w:nsid w:val="67CD7B63"/>
    <w:multiLevelType w:val="hybridMultilevel"/>
    <w:tmpl w:val="C1742F7A"/>
    <w:styleLink w:val="ImportedStyle40"/>
    <w:lvl w:ilvl="0" w:tplc="CCDE11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90ADED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5F4598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D12212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7F0095A6">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7F64C9A">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22F8F1CA">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90890D8">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438227D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690F306F"/>
    <w:multiLevelType w:val="hybridMultilevel"/>
    <w:tmpl w:val="BE56A214"/>
    <w:lvl w:ilvl="0" w:tplc="0409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9344530"/>
    <w:multiLevelType w:val="hybridMultilevel"/>
    <w:tmpl w:val="27D2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9C3299B"/>
    <w:multiLevelType w:val="hybridMultilevel"/>
    <w:tmpl w:val="D368BD4E"/>
    <w:styleLink w:val="ImportedStyle25"/>
    <w:lvl w:ilvl="0" w:tplc="F8F2079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068355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AF8253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D1673A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DD6268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AAA33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F64359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92C4082">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7EB1D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3" w15:restartNumberingAfterBreak="0">
    <w:nsid w:val="6A934DA6"/>
    <w:multiLevelType w:val="hybridMultilevel"/>
    <w:tmpl w:val="254E7FF4"/>
    <w:styleLink w:val="ImportedStyle7"/>
    <w:lvl w:ilvl="0" w:tplc="1A34B6F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37C7C2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5C8042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38E403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D2EE87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5205F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1BC53D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0B8115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FA001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6BA86489"/>
    <w:multiLevelType w:val="hybridMultilevel"/>
    <w:tmpl w:val="75022718"/>
    <w:styleLink w:val="ImportedStyle8"/>
    <w:lvl w:ilvl="0" w:tplc="0CE6298E">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2C1EF0">
      <w:start w:val="1"/>
      <w:numFmt w:val="bullet"/>
      <w:lvlText w:val="•"/>
      <w:lvlJc w:val="left"/>
      <w:pPr>
        <w:ind w:left="1425" w:hanging="70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43823710">
      <w:start w:val="1"/>
      <w:numFmt w:val="bullet"/>
      <w:lvlText w:val="•"/>
      <w:lvlJc w:val="left"/>
      <w:pPr>
        <w:ind w:left="2145" w:hanging="70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E064638">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FBE0E84">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EB87626">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B34F954">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9048D30">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F8A3628">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6BDA5E2E"/>
    <w:multiLevelType w:val="hybridMultilevel"/>
    <w:tmpl w:val="BB123F00"/>
    <w:styleLink w:val="ImportedStyle12"/>
    <w:lvl w:ilvl="0" w:tplc="67DA9C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68C5FF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CF4FAF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682F19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B442A8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A48E23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6A8976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2C4862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4CADA6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6" w15:restartNumberingAfterBreak="0">
    <w:nsid w:val="6D081554"/>
    <w:multiLevelType w:val="hybridMultilevel"/>
    <w:tmpl w:val="D61A2D9E"/>
    <w:styleLink w:val="ImportedStyle30"/>
    <w:lvl w:ilvl="0" w:tplc="4A8AEB9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EDC08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93A963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B0E373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79AF89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05A65F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A861E5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888E51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E0271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7" w15:restartNumberingAfterBreak="0">
    <w:nsid w:val="6D202652"/>
    <w:multiLevelType w:val="hybridMultilevel"/>
    <w:tmpl w:val="91A634C2"/>
    <w:styleLink w:val="ImportedStyle19"/>
    <w:lvl w:ilvl="0" w:tplc="85AA3BC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EF2ABE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D343F1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12A38B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3FACDF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2A6F05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452024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AEC8FD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23ECF2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8" w15:restartNumberingAfterBreak="0">
    <w:nsid w:val="6D6B6745"/>
    <w:multiLevelType w:val="hybridMultilevel"/>
    <w:tmpl w:val="22AA1CF0"/>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48D80C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D38F69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28E7B0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354BDB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5C29D4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836ECB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12C40F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83EE68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9" w15:restartNumberingAfterBreak="0">
    <w:nsid w:val="70CA5054"/>
    <w:multiLevelType w:val="hybridMultilevel"/>
    <w:tmpl w:val="C9A8C1FC"/>
    <w:styleLink w:val="ImportedStyle5"/>
    <w:lvl w:ilvl="0" w:tplc="52A0445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B5A0C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AC2BA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4869D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BAE552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8F2042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440CB4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BAEC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FF03BE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0" w15:restartNumberingAfterBreak="0">
    <w:nsid w:val="71452CF1"/>
    <w:multiLevelType w:val="hybridMultilevel"/>
    <w:tmpl w:val="BE5A0916"/>
    <w:styleLink w:val="ImportedStyle16"/>
    <w:lvl w:ilvl="0" w:tplc="FB8A86A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0E69C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10953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2046BD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8B898C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D0E60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94173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EFA032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AE11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74B752AC"/>
    <w:multiLevelType w:val="hybridMultilevel"/>
    <w:tmpl w:val="BFC8F44A"/>
    <w:styleLink w:val="ImportedStyle18"/>
    <w:lvl w:ilvl="0" w:tplc="814A62A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EB0B38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53E2D2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80E488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8606E4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358D91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3C2D87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742B92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7EF00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75DE1428"/>
    <w:multiLevelType w:val="hybridMultilevel"/>
    <w:tmpl w:val="CFD249E2"/>
    <w:styleLink w:val="ImportedStyle56"/>
    <w:lvl w:ilvl="0" w:tplc="E46CB4B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6285B5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C5CE6E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4689EF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68C21E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0D2898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B3A190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8BE9AC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B5C3C3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3" w15:restartNumberingAfterBreak="0">
    <w:nsid w:val="76CE03DF"/>
    <w:multiLevelType w:val="hybridMultilevel"/>
    <w:tmpl w:val="740E97CE"/>
    <w:styleLink w:val="ImportedStyle13"/>
    <w:lvl w:ilvl="0" w:tplc="659A3C5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FFA26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848AFD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3A433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5AAFB0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164FD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F7A35B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816776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E90E8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4" w15:restartNumberingAfterBreak="0">
    <w:nsid w:val="77D8725F"/>
    <w:multiLevelType w:val="hybridMultilevel"/>
    <w:tmpl w:val="CF42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95B6450"/>
    <w:multiLevelType w:val="hybridMultilevel"/>
    <w:tmpl w:val="510EF656"/>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5852AA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CF249F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36284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78C33A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8AA53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B50250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9D22A8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C16E76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6" w15:restartNumberingAfterBreak="0">
    <w:nsid w:val="7A6C4A3B"/>
    <w:multiLevelType w:val="hybridMultilevel"/>
    <w:tmpl w:val="DFC2D96A"/>
    <w:styleLink w:val="ImportedStyle22"/>
    <w:lvl w:ilvl="0" w:tplc="61FC6A7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208623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AC9A3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28A878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02E066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0DC617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982B55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35A04D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E6C717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7" w15:restartNumberingAfterBreak="0">
    <w:nsid w:val="7A835704"/>
    <w:multiLevelType w:val="hybridMultilevel"/>
    <w:tmpl w:val="13527A7C"/>
    <w:styleLink w:val="ImportedStyle34"/>
    <w:lvl w:ilvl="0" w:tplc="47A26D3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B44E92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99057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9B2331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A5E87D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4CEB28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37223C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E960BD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07A6D6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8" w15:restartNumberingAfterBreak="0">
    <w:nsid w:val="7B327D50"/>
    <w:multiLevelType w:val="hybridMultilevel"/>
    <w:tmpl w:val="55A073A0"/>
    <w:styleLink w:val="ImportedStyle45"/>
    <w:lvl w:ilvl="0" w:tplc="3C3C581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69ADE6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748F91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E883AB8">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448827E">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26448D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2B0A67E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0E6DD5A">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EC6FD5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9" w15:restartNumberingAfterBreak="0">
    <w:nsid w:val="7E0D01C6"/>
    <w:multiLevelType w:val="hybridMultilevel"/>
    <w:tmpl w:val="8BA856B2"/>
    <w:styleLink w:val="ImportedStyle51"/>
    <w:lvl w:ilvl="0" w:tplc="467449B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2688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9D4C1B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028295B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E6BC70F0">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5AA147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A8826E8">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566E8B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D52292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7E4E5B3A"/>
    <w:multiLevelType w:val="hybridMultilevel"/>
    <w:tmpl w:val="57FAA7EA"/>
    <w:numStyleLink w:val="ImportedStyle64"/>
  </w:abstractNum>
  <w:abstractNum w:abstractNumId="91" w15:restartNumberingAfterBreak="0">
    <w:nsid w:val="7E6E199D"/>
    <w:multiLevelType w:val="hybridMultilevel"/>
    <w:tmpl w:val="C9D46680"/>
    <w:styleLink w:val="ImportedStyle59"/>
    <w:lvl w:ilvl="0" w:tplc="BA249D2C">
      <w:start w:val="1"/>
      <w:numFmt w:val="bullet"/>
      <w:lvlText w:val="•"/>
      <w:lvlJc w:val="left"/>
      <w:pPr>
        <w:ind w:left="10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C78737E">
      <w:start w:val="1"/>
      <w:numFmt w:val="bullet"/>
      <w:lvlText w:val="o"/>
      <w:lvlJc w:val="left"/>
      <w:pPr>
        <w:ind w:left="178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00C8FFC">
      <w:start w:val="1"/>
      <w:numFmt w:val="bullet"/>
      <w:lvlText w:val="▪"/>
      <w:lvlJc w:val="left"/>
      <w:pPr>
        <w:tabs>
          <w:tab w:val="left" w:pos="1788"/>
        </w:tabs>
        <w:ind w:left="250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198EA26">
      <w:start w:val="1"/>
      <w:numFmt w:val="bullet"/>
      <w:lvlText w:val="▪"/>
      <w:lvlJc w:val="left"/>
      <w:pPr>
        <w:tabs>
          <w:tab w:val="left" w:pos="1788"/>
        </w:tabs>
        <w:ind w:left="322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3BFCC280">
      <w:start w:val="1"/>
      <w:numFmt w:val="bullet"/>
      <w:lvlText w:val="▪"/>
      <w:lvlJc w:val="left"/>
      <w:pPr>
        <w:tabs>
          <w:tab w:val="left" w:pos="1788"/>
        </w:tabs>
        <w:ind w:left="394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2E0257DA">
      <w:start w:val="1"/>
      <w:numFmt w:val="bullet"/>
      <w:lvlText w:val="▪"/>
      <w:lvlJc w:val="left"/>
      <w:pPr>
        <w:tabs>
          <w:tab w:val="left" w:pos="1788"/>
        </w:tabs>
        <w:ind w:left="466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7A25F90">
      <w:start w:val="1"/>
      <w:numFmt w:val="bullet"/>
      <w:lvlText w:val="▪"/>
      <w:lvlJc w:val="left"/>
      <w:pPr>
        <w:tabs>
          <w:tab w:val="left" w:pos="1788"/>
        </w:tabs>
        <w:ind w:left="538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9806CA00">
      <w:start w:val="1"/>
      <w:numFmt w:val="bullet"/>
      <w:lvlText w:val="▪"/>
      <w:lvlJc w:val="left"/>
      <w:pPr>
        <w:tabs>
          <w:tab w:val="left" w:pos="1788"/>
        </w:tabs>
        <w:ind w:left="610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B4AF466">
      <w:start w:val="1"/>
      <w:numFmt w:val="bullet"/>
      <w:lvlText w:val="▪"/>
      <w:lvlJc w:val="left"/>
      <w:pPr>
        <w:tabs>
          <w:tab w:val="left" w:pos="1788"/>
        </w:tabs>
        <w:ind w:left="682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2" w15:restartNumberingAfterBreak="0">
    <w:nsid w:val="7FFD69E3"/>
    <w:multiLevelType w:val="hybridMultilevel"/>
    <w:tmpl w:val="E8B4CAF4"/>
    <w:styleLink w:val="ImportedStyle49"/>
    <w:lvl w:ilvl="0" w:tplc="715E832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74A5BE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18C4951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A44C43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D64AA6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5787EC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920F4EC">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36CEAB6">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AF496E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1"/>
  </w:num>
  <w:num w:numId="2">
    <w:abstractNumId w:val="27"/>
  </w:num>
  <w:num w:numId="3">
    <w:abstractNumId w:val="14"/>
  </w:num>
  <w:num w:numId="4">
    <w:abstractNumId w:val="33"/>
  </w:num>
  <w:num w:numId="5">
    <w:abstractNumId w:val="79"/>
  </w:num>
  <w:num w:numId="6">
    <w:abstractNumId w:val="67"/>
  </w:num>
  <w:num w:numId="7">
    <w:abstractNumId w:val="73"/>
  </w:num>
  <w:num w:numId="8">
    <w:abstractNumId w:val="74"/>
  </w:num>
  <w:num w:numId="9">
    <w:abstractNumId w:val="64"/>
  </w:num>
  <w:num w:numId="10">
    <w:abstractNumId w:val="13"/>
  </w:num>
  <w:num w:numId="11">
    <w:abstractNumId w:val="68"/>
  </w:num>
  <w:num w:numId="12">
    <w:abstractNumId w:val="75"/>
  </w:num>
  <w:num w:numId="13">
    <w:abstractNumId w:val="83"/>
  </w:num>
  <w:num w:numId="14">
    <w:abstractNumId w:val="0"/>
  </w:num>
  <w:num w:numId="15">
    <w:abstractNumId w:val="8"/>
  </w:num>
  <w:num w:numId="16">
    <w:abstractNumId w:val="80"/>
  </w:num>
  <w:num w:numId="17">
    <w:abstractNumId w:val="15"/>
  </w:num>
  <w:num w:numId="18">
    <w:abstractNumId w:val="81"/>
  </w:num>
  <w:num w:numId="19">
    <w:abstractNumId w:val="77"/>
  </w:num>
  <w:num w:numId="20">
    <w:abstractNumId w:val="4"/>
  </w:num>
  <w:num w:numId="21">
    <w:abstractNumId w:val="25"/>
  </w:num>
  <w:num w:numId="22">
    <w:abstractNumId w:val="86"/>
  </w:num>
  <w:num w:numId="23">
    <w:abstractNumId w:val="62"/>
  </w:num>
  <w:num w:numId="24">
    <w:abstractNumId w:val="16"/>
  </w:num>
  <w:num w:numId="25">
    <w:abstractNumId w:val="72"/>
  </w:num>
  <w:num w:numId="26">
    <w:abstractNumId w:val="20"/>
  </w:num>
  <w:num w:numId="27">
    <w:abstractNumId w:val="26"/>
  </w:num>
  <w:num w:numId="28">
    <w:abstractNumId w:val="1"/>
  </w:num>
  <w:num w:numId="29">
    <w:abstractNumId w:val="53"/>
  </w:num>
  <w:num w:numId="30">
    <w:abstractNumId w:val="76"/>
  </w:num>
  <w:num w:numId="31">
    <w:abstractNumId w:val="66"/>
  </w:num>
  <w:num w:numId="32">
    <w:abstractNumId w:val="47"/>
  </w:num>
  <w:num w:numId="33">
    <w:abstractNumId w:val="38"/>
  </w:num>
  <w:num w:numId="34">
    <w:abstractNumId w:val="87"/>
  </w:num>
  <w:num w:numId="35">
    <w:abstractNumId w:val="51"/>
  </w:num>
  <w:num w:numId="36">
    <w:abstractNumId w:val="54"/>
  </w:num>
  <w:num w:numId="37">
    <w:abstractNumId w:val="39"/>
  </w:num>
  <w:num w:numId="38">
    <w:abstractNumId w:val="35"/>
  </w:num>
  <w:num w:numId="39">
    <w:abstractNumId w:val="63"/>
  </w:num>
  <w:num w:numId="40">
    <w:abstractNumId w:val="69"/>
  </w:num>
  <w:num w:numId="41">
    <w:abstractNumId w:val="22"/>
  </w:num>
  <w:num w:numId="42">
    <w:abstractNumId w:val="57"/>
  </w:num>
  <w:num w:numId="43">
    <w:abstractNumId w:val="6"/>
  </w:num>
  <w:num w:numId="44">
    <w:abstractNumId w:val="46"/>
  </w:num>
  <w:num w:numId="45">
    <w:abstractNumId w:val="88"/>
  </w:num>
  <w:num w:numId="46">
    <w:abstractNumId w:val="36"/>
  </w:num>
  <w:num w:numId="47">
    <w:abstractNumId w:val="52"/>
  </w:num>
  <w:num w:numId="48">
    <w:abstractNumId w:val="43"/>
  </w:num>
  <w:num w:numId="49">
    <w:abstractNumId w:val="92"/>
  </w:num>
  <w:num w:numId="50">
    <w:abstractNumId w:val="59"/>
  </w:num>
  <w:num w:numId="51">
    <w:abstractNumId w:val="89"/>
  </w:num>
  <w:num w:numId="52">
    <w:abstractNumId w:val="55"/>
  </w:num>
  <w:num w:numId="53">
    <w:abstractNumId w:val="10"/>
  </w:num>
  <w:num w:numId="54">
    <w:abstractNumId w:val="9"/>
  </w:num>
  <w:num w:numId="55">
    <w:abstractNumId w:val="17"/>
  </w:num>
  <w:num w:numId="56">
    <w:abstractNumId w:val="82"/>
  </w:num>
  <w:num w:numId="57">
    <w:abstractNumId w:val="2"/>
  </w:num>
  <w:num w:numId="58">
    <w:abstractNumId w:val="40"/>
  </w:num>
  <w:num w:numId="59">
    <w:abstractNumId w:val="91"/>
  </w:num>
  <w:num w:numId="60">
    <w:abstractNumId w:val="48"/>
  </w:num>
  <w:num w:numId="61">
    <w:abstractNumId w:val="49"/>
  </w:num>
  <w:num w:numId="62">
    <w:abstractNumId w:val="34"/>
  </w:num>
  <w:num w:numId="63">
    <w:abstractNumId w:val="28"/>
  </w:num>
  <w:num w:numId="64">
    <w:abstractNumId w:val="90"/>
  </w:num>
  <w:num w:numId="65">
    <w:abstractNumId w:val="45"/>
  </w:num>
  <w:num w:numId="66">
    <w:abstractNumId w:val="19"/>
  </w:num>
  <w:num w:numId="67">
    <w:abstractNumId w:val="7"/>
  </w:num>
  <w:num w:numId="68">
    <w:abstractNumId w:val="5"/>
  </w:num>
  <w:num w:numId="69">
    <w:abstractNumId w:val="21"/>
  </w:num>
  <w:num w:numId="70">
    <w:abstractNumId w:val="3"/>
  </w:num>
  <w:num w:numId="71">
    <w:abstractNumId w:val="84"/>
  </w:num>
  <w:num w:numId="72">
    <w:abstractNumId w:val="31"/>
  </w:num>
  <w:num w:numId="73">
    <w:abstractNumId w:val="60"/>
  </w:num>
  <w:num w:numId="74">
    <w:abstractNumId w:val="37"/>
  </w:num>
  <w:num w:numId="75">
    <w:abstractNumId w:val="23"/>
  </w:num>
  <w:num w:numId="76">
    <w:abstractNumId w:val="78"/>
  </w:num>
  <w:num w:numId="77">
    <w:abstractNumId w:val="30"/>
  </w:num>
  <w:num w:numId="78">
    <w:abstractNumId w:val="24"/>
  </w:num>
  <w:num w:numId="79">
    <w:abstractNumId w:val="58"/>
  </w:num>
  <w:num w:numId="80">
    <w:abstractNumId w:val="85"/>
  </w:num>
  <w:num w:numId="81">
    <w:abstractNumId w:val="50"/>
  </w:num>
  <w:num w:numId="82">
    <w:abstractNumId w:val="56"/>
  </w:num>
  <w:num w:numId="83">
    <w:abstractNumId w:val="44"/>
  </w:num>
  <w:num w:numId="84">
    <w:abstractNumId w:val="65"/>
  </w:num>
  <w:num w:numId="85">
    <w:abstractNumId w:val="32"/>
  </w:num>
  <w:num w:numId="86">
    <w:abstractNumId w:val="18"/>
  </w:num>
  <w:num w:numId="87">
    <w:abstractNumId w:val="70"/>
  </w:num>
  <w:num w:numId="88">
    <w:abstractNumId w:val="12"/>
  </w:num>
  <w:num w:numId="89">
    <w:abstractNumId w:val="42"/>
  </w:num>
  <w:num w:numId="90">
    <w:abstractNumId w:val="61"/>
  </w:num>
  <w:num w:numId="91">
    <w:abstractNumId w:val="71"/>
  </w:num>
  <w:num w:numId="92">
    <w:abstractNumId w:val="41"/>
  </w:num>
  <w:num w:numId="93">
    <w:abstractNumId w:val="2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89D"/>
    <w:rsid w:val="00066ECA"/>
    <w:rsid w:val="000773DC"/>
    <w:rsid w:val="00095D9C"/>
    <w:rsid w:val="000D6926"/>
    <w:rsid w:val="000F41A3"/>
    <w:rsid w:val="001A4266"/>
    <w:rsid w:val="001E596C"/>
    <w:rsid w:val="00201A00"/>
    <w:rsid w:val="00243E38"/>
    <w:rsid w:val="002631F3"/>
    <w:rsid w:val="00263383"/>
    <w:rsid w:val="00277A5A"/>
    <w:rsid w:val="002B4C6E"/>
    <w:rsid w:val="002D7537"/>
    <w:rsid w:val="00313E60"/>
    <w:rsid w:val="00374040"/>
    <w:rsid w:val="00374D3C"/>
    <w:rsid w:val="00377FEE"/>
    <w:rsid w:val="00472B38"/>
    <w:rsid w:val="00493ED1"/>
    <w:rsid w:val="00506F99"/>
    <w:rsid w:val="00622A8E"/>
    <w:rsid w:val="0066528D"/>
    <w:rsid w:val="007716CF"/>
    <w:rsid w:val="007732A0"/>
    <w:rsid w:val="007C22F4"/>
    <w:rsid w:val="007E2020"/>
    <w:rsid w:val="007E5C39"/>
    <w:rsid w:val="00861A4F"/>
    <w:rsid w:val="00887E3C"/>
    <w:rsid w:val="009C7E6E"/>
    <w:rsid w:val="00A42864"/>
    <w:rsid w:val="00A879C8"/>
    <w:rsid w:val="00B24CD4"/>
    <w:rsid w:val="00C143EE"/>
    <w:rsid w:val="00C23C55"/>
    <w:rsid w:val="00C263A6"/>
    <w:rsid w:val="00C6169E"/>
    <w:rsid w:val="00C65A8E"/>
    <w:rsid w:val="00D8389D"/>
    <w:rsid w:val="00D8441D"/>
    <w:rsid w:val="00DB1059"/>
    <w:rsid w:val="00DF630F"/>
    <w:rsid w:val="00DF7536"/>
    <w:rsid w:val="00E355E3"/>
    <w:rsid w:val="00EB31BF"/>
    <w:rsid w:val="00EE192D"/>
    <w:rsid w:val="00EE67BE"/>
    <w:rsid w:val="00FF5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EA70"/>
  <w15:chartTrackingRefBased/>
  <w15:docId w15:val="{4F87C29A-0519-4EA3-BCE7-F57216F4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8389D"/>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s-MX"/>
    </w:rPr>
  </w:style>
  <w:style w:type="paragraph" w:styleId="Ttulo1">
    <w:name w:val="heading 1"/>
    <w:link w:val="Ttulo1Car"/>
    <w:rsid w:val="00D8389D"/>
    <w:pPr>
      <w:keepNext/>
      <w:keepLines/>
      <w:pBdr>
        <w:top w:val="nil"/>
        <w:left w:val="nil"/>
        <w:bottom w:val="nil"/>
        <w:right w:val="nil"/>
        <w:between w:val="nil"/>
        <w:bar w:val="nil"/>
      </w:pBdr>
      <w:spacing w:before="240" w:after="0"/>
      <w:outlineLvl w:val="0"/>
    </w:pPr>
    <w:rPr>
      <w:rFonts w:ascii="Arial" w:eastAsia="Arial" w:hAnsi="Arial" w:cs="Arial"/>
      <w:color w:val="2E74B5"/>
      <w:sz w:val="32"/>
      <w:szCs w:val="32"/>
      <w:u w:color="2E74B5"/>
      <w:bdr w:val="nil"/>
      <w:lang w:val="es-ES_tradnl"/>
    </w:rPr>
  </w:style>
  <w:style w:type="paragraph" w:styleId="Ttulo2">
    <w:name w:val="heading 2"/>
    <w:link w:val="Ttulo2Car"/>
    <w:rsid w:val="00D8389D"/>
    <w:pPr>
      <w:keepNext/>
      <w:keepLines/>
      <w:pBdr>
        <w:top w:val="nil"/>
        <w:left w:val="nil"/>
        <w:bottom w:val="nil"/>
        <w:right w:val="nil"/>
        <w:between w:val="nil"/>
        <w:bar w:val="nil"/>
      </w:pBdr>
      <w:spacing w:before="40" w:after="0"/>
      <w:outlineLvl w:val="1"/>
    </w:pPr>
    <w:rPr>
      <w:rFonts w:ascii="Arial" w:eastAsia="Arial" w:hAnsi="Arial" w:cs="Arial"/>
      <w:color w:val="2E74B5"/>
      <w:sz w:val="26"/>
      <w:szCs w:val="26"/>
      <w:u w:color="2E74B5"/>
      <w:bdr w:val="nil"/>
      <w:lang w:val="es-ES_tradnl"/>
    </w:rPr>
  </w:style>
  <w:style w:type="paragraph" w:styleId="Ttulo3">
    <w:name w:val="heading 3"/>
    <w:link w:val="Ttulo3Car"/>
    <w:rsid w:val="00D8389D"/>
    <w:pPr>
      <w:keepNext/>
      <w:keepLines/>
      <w:pBdr>
        <w:top w:val="nil"/>
        <w:left w:val="nil"/>
        <w:bottom w:val="nil"/>
        <w:right w:val="nil"/>
        <w:between w:val="nil"/>
        <w:bar w:val="nil"/>
      </w:pBdr>
      <w:spacing w:before="40" w:after="0"/>
      <w:outlineLvl w:val="2"/>
    </w:pPr>
    <w:rPr>
      <w:rFonts w:ascii="Arial" w:eastAsia="Arial" w:hAnsi="Arial" w:cs="Arial"/>
      <w:color w:val="1F4D78"/>
      <w:sz w:val="24"/>
      <w:szCs w:val="24"/>
      <w:u w:color="1F4D78"/>
      <w:bdr w:val="nil"/>
      <w:lang w:val="es-ES_tradnl"/>
    </w:rPr>
  </w:style>
  <w:style w:type="paragraph" w:styleId="Ttulo4">
    <w:name w:val="heading 4"/>
    <w:link w:val="Ttulo4Car"/>
    <w:rsid w:val="00D8389D"/>
    <w:pPr>
      <w:keepNext/>
      <w:keepLines/>
      <w:pBdr>
        <w:top w:val="nil"/>
        <w:left w:val="nil"/>
        <w:bottom w:val="nil"/>
        <w:right w:val="nil"/>
        <w:between w:val="nil"/>
        <w:bar w:val="nil"/>
      </w:pBdr>
      <w:spacing w:before="40" w:after="0"/>
      <w:outlineLvl w:val="3"/>
    </w:pPr>
    <w:rPr>
      <w:rFonts w:ascii="Calibri Light" w:eastAsia="Calibri Light" w:hAnsi="Calibri Light" w:cs="Calibri Light"/>
      <w:color w:val="2E74B5"/>
      <w:sz w:val="24"/>
      <w:szCs w:val="24"/>
      <w:u w:color="2E74B5"/>
      <w:bdr w:val="nil"/>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8389D"/>
    <w:rPr>
      <w:rFonts w:ascii="Arial" w:eastAsia="Arial" w:hAnsi="Arial" w:cs="Arial"/>
      <w:color w:val="2E74B5"/>
      <w:sz w:val="32"/>
      <w:szCs w:val="32"/>
      <w:u w:color="2E74B5"/>
      <w:bdr w:val="nil"/>
      <w:lang w:val="es-ES_tradnl"/>
    </w:rPr>
  </w:style>
  <w:style w:type="character" w:customStyle="1" w:styleId="Ttulo2Car">
    <w:name w:val="Título 2 Car"/>
    <w:basedOn w:val="Fuentedeprrafopredeter"/>
    <w:link w:val="Ttulo2"/>
    <w:rsid w:val="00D8389D"/>
    <w:rPr>
      <w:rFonts w:ascii="Arial" w:eastAsia="Arial" w:hAnsi="Arial" w:cs="Arial"/>
      <w:color w:val="2E74B5"/>
      <w:sz w:val="26"/>
      <w:szCs w:val="26"/>
      <w:u w:color="2E74B5"/>
      <w:bdr w:val="nil"/>
      <w:lang w:val="es-ES_tradnl"/>
    </w:rPr>
  </w:style>
  <w:style w:type="character" w:customStyle="1" w:styleId="Ttulo3Car">
    <w:name w:val="Título 3 Car"/>
    <w:basedOn w:val="Fuentedeprrafopredeter"/>
    <w:link w:val="Ttulo3"/>
    <w:rsid w:val="00D8389D"/>
    <w:rPr>
      <w:rFonts w:ascii="Arial" w:eastAsia="Arial" w:hAnsi="Arial" w:cs="Arial"/>
      <w:color w:val="1F4D78"/>
      <w:sz w:val="24"/>
      <w:szCs w:val="24"/>
      <w:u w:color="1F4D78"/>
      <w:bdr w:val="nil"/>
      <w:lang w:val="es-ES_tradnl"/>
    </w:rPr>
  </w:style>
  <w:style w:type="character" w:customStyle="1" w:styleId="Ttulo4Car">
    <w:name w:val="Título 4 Car"/>
    <w:basedOn w:val="Fuentedeprrafopredeter"/>
    <w:link w:val="Ttulo4"/>
    <w:rsid w:val="00D8389D"/>
    <w:rPr>
      <w:rFonts w:ascii="Calibri Light" w:eastAsia="Calibri Light" w:hAnsi="Calibri Light" w:cs="Calibri Light"/>
      <w:color w:val="2E74B5"/>
      <w:sz w:val="24"/>
      <w:szCs w:val="24"/>
      <w:u w:color="2E74B5"/>
      <w:bdr w:val="nil"/>
      <w:lang w:val="es-ES_tradnl"/>
    </w:rPr>
  </w:style>
  <w:style w:type="character" w:styleId="Hipervnculo">
    <w:name w:val="Hyperlink"/>
    <w:rsid w:val="00D8389D"/>
    <w:rPr>
      <w:u w:val="single"/>
    </w:rPr>
  </w:style>
  <w:style w:type="table" w:customStyle="1" w:styleId="TableNormal">
    <w:name w:val="Table Normal"/>
    <w:rsid w:val="00D8389D"/>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HeaderFooter">
    <w:name w:val="Header &amp; Footer"/>
    <w:rsid w:val="00D8389D"/>
    <w:pPr>
      <w:pBdr>
        <w:top w:val="nil"/>
        <w:left w:val="nil"/>
        <w:bottom w:val="nil"/>
        <w:right w:val="nil"/>
        <w:between w:val="nil"/>
        <w:bar w:val="nil"/>
      </w:pBdr>
      <w:tabs>
        <w:tab w:val="right" w:pos="9020"/>
      </w:tabs>
      <w:spacing w:after="0" w:line="240" w:lineRule="auto"/>
    </w:pPr>
    <w:rPr>
      <w:rFonts w:ascii="Helvetica" w:eastAsia="Arial Unicode MS" w:hAnsi="Helvetica" w:cs="Arial Unicode MS"/>
      <w:color w:val="000000"/>
      <w:sz w:val="24"/>
      <w:szCs w:val="24"/>
      <w:bdr w:val="nil"/>
    </w:rPr>
  </w:style>
  <w:style w:type="paragraph" w:customStyle="1" w:styleId="Body">
    <w:name w:val="Body"/>
    <w:rsid w:val="00D8389D"/>
    <w:pPr>
      <w:pBdr>
        <w:top w:val="nil"/>
        <w:left w:val="nil"/>
        <w:bottom w:val="nil"/>
        <w:right w:val="nil"/>
        <w:between w:val="nil"/>
        <w:bar w:val="nil"/>
      </w:pBdr>
    </w:pPr>
    <w:rPr>
      <w:rFonts w:ascii="Calibri" w:eastAsia="Calibri" w:hAnsi="Calibri" w:cs="Calibri"/>
      <w:color w:val="000000"/>
      <w:u w:color="000000"/>
      <w:bdr w:val="nil"/>
    </w:rPr>
  </w:style>
  <w:style w:type="paragraph" w:styleId="Sinespaciado">
    <w:name w:val="No Spacing"/>
    <w:rsid w:val="00D8389D"/>
    <w:pPr>
      <w:pBdr>
        <w:top w:val="nil"/>
        <w:left w:val="nil"/>
        <w:bottom w:val="nil"/>
        <w:right w:val="nil"/>
        <w:between w:val="nil"/>
        <w:bar w:val="nil"/>
      </w:pBdr>
      <w:spacing w:after="0" w:line="240" w:lineRule="auto"/>
    </w:pPr>
    <w:rPr>
      <w:rFonts w:ascii="Calibri" w:eastAsia="Calibri" w:hAnsi="Calibri" w:cs="Calibri"/>
      <w:color w:val="000000"/>
      <w:u w:color="000000"/>
      <w:bdr w:val="nil"/>
      <w:lang w:val="es-ES_tradnl"/>
    </w:rPr>
  </w:style>
  <w:style w:type="paragraph" w:styleId="TtuloTDC">
    <w:name w:val="TOC Heading"/>
    <w:rsid w:val="00D8389D"/>
    <w:pPr>
      <w:keepNext/>
      <w:keepLines/>
      <w:pBdr>
        <w:top w:val="nil"/>
        <w:left w:val="nil"/>
        <w:bottom w:val="nil"/>
        <w:right w:val="nil"/>
        <w:between w:val="nil"/>
        <w:bar w:val="nil"/>
      </w:pBdr>
      <w:spacing w:before="240" w:after="0"/>
    </w:pPr>
    <w:rPr>
      <w:rFonts w:ascii="Arial" w:eastAsia="Arial Unicode MS" w:hAnsi="Arial" w:cs="Arial Unicode MS"/>
      <w:color w:val="2E74B5"/>
      <w:sz w:val="32"/>
      <w:szCs w:val="32"/>
      <w:u w:color="2E74B5"/>
      <w:bdr w:val="nil"/>
      <w:lang w:val="es-ES_tradnl"/>
    </w:rPr>
  </w:style>
  <w:style w:type="character" w:customStyle="1" w:styleId="Link">
    <w:name w:val="Link"/>
    <w:rsid w:val="00D8389D"/>
    <w:rPr>
      <w:color w:val="0563C1"/>
      <w:u w:val="single" w:color="0563C1"/>
      <w:lang w:val="es-ES_tradnl"/>
    </w:rPr>
  </w:style>
  <w:style w:type="paragraph" w:styleId="TDC1">
    <w:name w:val="toc 1"/>
    <w:rsid w:val="00D8389D"/>
    <w:pPr>
      <w:pBdr>
        <w:top w:val="nil"/>
        <w:left w:val="nil"/>
        <w:bottom w:val="nil"/>
        <w:right w:val="nil"/>
        <w:between w:val="nil"/>
        <w:bar w:val="nil"/>
      </w:pBdr>
      <w:tabs>
        <w:tab w:val="right" w:leader="dot" w:pos="8818"/>
      </w:tabs>
      <w:spacing w:after="100"/>
    </w:pPr>
    <w:rPr>
      <w:rFonts w:ascii="Calibri" w:eastAsia="Calibri" w:hAnsi="Calibri" w:cs="Calibri"/>
      <w:color w:val="000000"/>
      <w:u w:color="000000"/>
      <w:bdr w:val="nil"/>
      <w:lang w:val="es-ES_tradnl"/>
    </w:rPr>
  </w:style>
  <w:style w:type="paragraph" w:styleId="TDC2">
    <w:name w:val="toc 2"/>
    <w:rsid w:val="00D8389D"/>
    <w:pPr>
      <w:pBdr>
        <w:top w:val="nil"/>
        <w:left w:val="nil"/>
        <w:bottom w:val="nil"/>
        <w:right w:val="nil"/>
        <w:between w:val="nil"/>
        <w:bar w:val="nil"/>
      </w:pBdr>
      <w:tabs>
        <w:tab w:val="right" w:leader="dot" w:pos="8818"/>
      </w:tabs>
      <w:spacing w:after="100"/>
      <w:ind w:left="220"/>
    </w:pPr>
    <w:rPr>
      <w:rFonts w:ascii="Calibri" w:eastAsia="Calibri" w:hAnsi="Calibri" w:cs="Calibri"/>
      <w:color w:val="000000"/>
      <w:u w:color="000000"/>
      <w:bdr w:val="nil"/>
      <w:lang w:val="es-ES_tradnl"/>
    </w:rPr>
  </w:style>
  <w:style w:type="paragraph" w:styleId="TDC3">
    <w:name w:val="toc 3"/>
    <w:rsid w:val="00D8389D"/>
    <w:pPr>
      <w:pBdr>
        <w:top w:val="nil"/>
        <w:left w:val="nil"/>
        <w:bottom w:val="nil"/>
        <w:right w:val="nil"/>
        <w:between w:val="nil"/>
        <w:bar w:val="nil"/>
      </w:pBdr>
      <w:tabs>
        <w:tab w:val="right" w:leader="dot" w:pos="8818"/>
      </w:tabs>
      <w:spacing w:after="100"/>
      <w:ind w:left="440"/>
    </w:pPr>
    <w:rPr>
      <w:rFonts w:ascii="Calibri" w:eastAsia="Calibri" w:hAnsi="Calibri" w:cs="Calibri"/>
      <w:color w:val="000000"/>
      <w:u w:color="000000"/>
      <w:bdr w:val="nil"/>
      <w:lang w:val="es-ES_tradnl"/>
    </w:rPr>
  </w:style>
  <w:style w:type="paragraph" w:styleId="TDC4">
    <w:name w:val="toc 4"/>
    <w:rsid w:val="00D8389D"/>
    <w:pPr>
      <w:pBdr>
        <w:top w:val="nil"/>
        <w:left w:val="nil"/>
        <w:bottom w:val="nil"/>
        <w:right w:val="nil"/>
        <w:between w:val="nil"/>
        <w:bar w:val="nil"/>
      </w:pBdr>
      <w:tabs>
        <w:tab w:val="right" w:leader="dot" w:pos="8818"/>
      </w:tabs>
    </w:pPr>
    <w:rPr>
      <w:rFonts w:ascii="Calibri" w:eastAsia="Calibri" w:hAnsi="Calibri" w:cs="Calibri"/>
      <w:color w:val="000000"/>
      <w:bdr w:val="nil"/>
    </w:rPr>
  </w:style>
  <w:style w:type="paragraph" w:styleId="Tabladeilustraciones">
    <w:name w:val="table of figures"/>
    <w:rsid w:val="00D8389D"/>
    <w:pPr>
      <w:pBdr>
        <w:top w:val="nil"/>
        <w:left w:val="nil"/>
        <w:bottom w:val="nil"/>
        <w:right w:val="nil"/>
        <w:between w:val="nil"/>
        <w:bar w:val="nil"/>
      </w:pBdr>
      <w:spacing w:after="0"/>
    </w:pPr>
    <w:rPr>
      <w:rFonts w:ascii="Calibri" w:eastAsia="Calibri" w:hAnsi="Calibri" w:cs="Calibri"/>
      <w:color w:val="000000"/>
      <w:u w:color="000000"/>
      <w:bdr w:val="nil"/>
      <w:lang w:val="es-ES_tradnl"/>
    </w:rPr>
  </w:style>
  <w:style w:type="paragraph" w:styleId="Prrafodelista">
    <w:name w:val="List Paragraph"/>
    <w:rsid w:val="00D8389D"/>
    <w:pPr>
      <w:pBdr>
        <w:top w:val="nil"/>
        <w:left w:val="nil"/>
        <w:bottom w:val="nil"/>
        <w:right w:val="nil"/>
        <w:between w:val="nil"/>
        <w:bar w:val="nil"/>
      </w:pBdr>
      <w:ind w:left="720"/>
    </w:pPr>
    <w:rPr>
      <w:rFonts w:ascii="Calibri" w:eastAsia="Calibri" w:hAnsi="Calibri" w:cs="Calibri"/>
      <w:color w:val="000000"/>
      <w:u w:color="000000"/>
      <w:bdr w:val="nil"/>
      <w:lang w:val="es-ES_tradnl"/>
    </w:rPr>
  </w:style>
  <w:style w:type="numbering" w:customStyle="1" w:styleId="ImportedStyle1">
    <w:name w:val="Imported Style 1"/>
    <w:rsid w:val="00D8389D"/>
    <w:pPr>
      <w:numPr>
        <w:numId w:val="1"/>
      </w:numPr>
    </w:pPr>
  </w:style>
  <w:style w:type="numbering" w:customStyle="1" w:styleId="ImportedStyle2">
    <w:name w:val="Imported Style 2"/>
    <w:rsid w:val="00D8389D"/>
    <w:pPr>
      <w:numPr>
        <w:numId w:val="2"/>
      </w:numPr>
    </w:pPr>
  </w:style>
  <w:style w:type="numbering" w:customStyle="1" w:styleId="ImportedStyle3">
    <w:name w:val="Imported Style 3"/>
    <w:rsid w:val="00D8389D"/>
    <w:pPr>
      <w:numPr>
        <w:numId w:val="3"/>
      </w:numPr>
    </w:pPr>
  </w:style>
  <w:style w:type="numbering" w:customStyle="1" w:styleId="ImportedStyle4">
    <w:name w:val="Imported Style 4"/>
    <w:rsid w:val="00D8389D"/>
    <w:pPr>
      <w:numPr>
        <w:numId w:val="4"/>
      </w:numPr>
    </w:pPr>
  </w:style>
  <w:style w:type="numbering" w:customStyle="1" w:styleId="ImportedStyle5">
    <w:name w:val="Imported Style 5"/>
    <w:rsid w:val="00D8389D"/>
    <w:pPr>
      <w:numPr>
        <w:numId w:val="5"/>
      </w:numPr>
    </w:pPr>
  </w:style>
  <w:style w:type="numbering" w:customStyle="1" w:styleId="ImportedStyle6">
    <w:name w:val="Imported Style 6"/>
    <w:rsid w:val="00D8389D"/>
    <w:pPr>
      <w:numPr>
        <w:numId w:val="6"/>
      </w:numPr>
    </w:pPr>
  </w:style>
  <w:style w:type="numbering" w:customStyle="1" w:styleId="ImportedStyle7">
    <w:name w:val="Imported Style 7"/>
    <w:rsid w:val="00D8389D"/>
    <w:pPr>
      <w:numPr>
        <w:numId w:val="7"/>
      </w:numPr>
    </w:pPr>
  </w:style>
  <w:style w:type="numbering" w:customStyle="1" w:styleId="ImportedStyle8">
    <w:name w:val="Imported Style 8"/>
    <w:rsid w:val="00D8389D"/>
    <w:pPr>
      <w:numPr>
        <w:numId w:val="8"/>
      </w:numPr>
    </w:pPr>
  </w:style>
  <w:style w:type="numbering" w:customStyle="1" w:styleId="ImportedStyle9">
    <w:name w:val="Imported Style 9"/>
    <w:rsid w:val="00D8389D"/>
    <w:pPr>
      <w:numPr>
        <w:numId w:val="9"/>
      </w:numPr>
    </w:pPr>
  </w:style>
  <w:style w:type="numbering" w:customStyle="1" w:styleId="ImportedStyle10">
    <w:name w:val="Imported Style 10"/>
    <w:rsid w:val="00D8389D"/>
    <w:pPr>
      <w:numPr>
        <w:numId w:val="10"/>
      </w:numPr>
    </w:pPr>
  </w:style>
  <w:style w:type="numbering" w:customStyle="1" w:styleId="ImportedStyle11">
    <w:name w:val="Imported Style 11"/>
    <w:rsid w:val="00D8389D"/>
    <w:pPr>
      <w:numPr>
        <w:numId w:val="11"/>
      </w:numPr>
    </w:pPr>
  </w:style>
  <w:style w:type="paragraph" w:styleId="Descripcin">
    <w:name w:val="caption"/>
    <w:rsid w:val="00D8389D"/>
    <w:pPr>
      <w:pBdr>
        <w:top w:val="nil"/>
        <w:left w:val="nil"/>
        <w:bottom w:val="nil"/>
        <w:right w:val="nil"/>
        <w:between w:val="nil"/>
        <w:bar w:val="nil"/>
      </w:pBdr>
      <w:spacing w:after="200" w:line="240" w:lineRule="auto"/>
    </w:pPr>
    <w:rPr>
      <w:rFonts w:ascii="Calibri" w:eastAsia="Calibri" w:hAnsi="Calibri" w:cs="Calibri"/>
      <w:color w:val="44546A"/>
      <w:sz w:val="18"/>
      <w:szCs w:val="18"/>
      <w:u w:color="44546A"/>
      <w:bdr w:val="nil"/>
      <w:lang w:val="es-ES_tradnl"/>
    </w:rPr>
  </w:style>
  <w:style w:type="numbering" w:customStyle="1" w:styleId="ImportedStyle12">
    <w:name w:val="Imported Style 12"/>
    <w:rsid w:val="00D8389D"/>
    <w:pPr>
      <w:numPr>
        <w:numId w:val="12"/>
      </w:numPr>
    </w:pPr>
  </w:style>
  <w:style w:type="numbering" w:customStyle="1" w:styleId="ImportedStyle13">
    <w:name w:val="Imported Style 13"/>
    <w:rsid w:val="00D8389D"/>
    <w:pPr>
      <w:numPr>
        <w:numId w:val="13"/>
      </w:numPr>
    </w:pPr>
  </w:style>
  <w:style w:type="numbering" w:customStyle="1" w:styleId="ImportedStyle14">
    <w:name w:val="Imported Style 14"/>
    <w:rsid w:val="00D8389D"/>
    <w:pPr>
      <w:numPr>
        <w:numId w:val="14"/>
      </w:numPr>
    </w:pPr>
  </w:style>
  <w:style w:type="numbering" w:customStyle="1" w:styleId="ImportedStyle15">
    <w:name w:val="Imported Style 15"/>
    <w:rsid w:val="00D8389D"/>
    <w:pPr>
      <w:numPr>
        <w:numId w:val="15"/>
      </w:numPr>
    </w:pPr>
  </w:style>
  <w:style w:type="numbering" w:customStyle="1" w:styleId="ImportedStyle16">
    <w:name w:val="Imported Style 16"/>
    <w:rsid w:val="00D8389D"/>
    <w:pPr>
      <w:numPr>
        <w:numId w:val="16"/>
      </w:numPr>
    </w:pPr>
  </w:style>
  <w:style w:type="numbering" w:customStyle="1" w:styleId="ImportedStyle17">
    <w:name w:val="Imported Style 17"/>
    <w:rsid w:val="00D8389D"/>
    <w:pPr>
      <w:numPr>
        <w:numId w:val="17"/>
      </w:numPr>
    </w:pPr>
  </w:style>
  <w:style w:type="numbering" w:customStyle="1" w:styleId="ImportedStyle18">
    <w:name w:val="Imported Style 18"/>
    <w:rsid w:val="00D8389D"/>
    <w:pPr>
      <w:numPr>
        <w:numId w:val="18"/>
      </w:numPr>
    </w:pPr>
  </w:style>
  <w:style w:type="numbering" w:customStyle="1" w:styleId="ImportedStyle19">
    <w:name w:val="Imported Style 19"/>
    <w:rsid w:val="00D8389D"/>
    <w:pPr>
      <w:numPr>
        <w:numId w:val="19"/>
      </w:numPr>
    </w:pPr>
  </w:style>
  <w:style w:type="numbering" w:customStyle="1" w:styleId="ImportedStyle20">
    <w:name w:val="Imported Style 20"/>
    <w:rsid w:val="00D8389D"/>
    <w:pPr>
      <w:numPr>
        <w:numId w:val="20"/>
      </w:numPr>
    </w:pPr>
  </w:style>
  <w:style w:type="numbering" w:customStyle="1" w:styleId="ImportedStyle21">
    <w:name w:val="Imported Style 21"/>
    <w:rsid w:val="00D8389D"/>
    <w:pPr>
      <w:numPr>
        <w:numId w:val="21"/>
      </w:numPr>
    </w:pPr>
  </w:style>
  <w:style w:type="numbering" w:customStyle="1" w:styleId="ImportedStyle22">
    <w:name w:val="Imported Style 22"/>
    <w:rsid w:val="00D8389D"/>
    <w:pPr>
      <w:numPr>
        <w:numId w:val="22"/>
      </w:numPr>
    </w:pPr>
  </w:style>
  <w:style w:type="numbering" w:customStyle="1" w:styleId="ImportedStyle23">
    <w:name w:val="Imported Style 23"/>
    <w:rsid w:val="00D8389D"/>
    <w:pPr>
      <w:numPr>
        <w:numId w:val="23"/>
      </w:numPr>
    </w:pPr>
  </w:style>
  <w:style w:type="numbering" w:customStyle="1" w:styleId="ImportedStyle24">
    <w:name w:val="Imported Style 24"/>
    <w:rsid w:val="00D8389D"/>
    <w:pPr>
      <w:numPr>
        <w:numId w:val="24"/>
      </w:numPr>
    </w:pPr>
  </w:style>
  <w:style w:type="numbering" w:customStyle="1" w:styleId="ImportedStyle25">
    <w:name w:val="Imported Style 25"/>
    <w:rsid w:val="00D8389D"/>
    <w:pPr>
      <w:numPr>
        <w:numId w:val="25"/>
      </w:numPr>
    </w:pPr>
  </w:style>
  <w:style w:type="numbering" w:customStyle="1" w:styleId="ImportedStyle26">
    <w:name w:val="Imported Style 26"/>
    <w:rsid w:val="00D8389D"/>
    <w:pPr>
      <w:numPr>
        <w:numId w:val="26"/>
      </w:numPr>
    </w:pPr>
  </w:style>
  <w:style w:type="numbering" w:customStyle="1" w:styleId="ImportedStyle27">
    <w:name w:val="Imported Style 27"/>
    <w:rsid w:val="00D8389D"/>
    <w:pPr>
      <w:numPr>
        <w:numId w:val="27"/>
      </w:numPr>
    </w:pPr>
  </w:style>
  <w:style w:type="numbering" w:customStyle="1" w:styleId="ImportedStyle28">
    <w:name w:val="Imported Style 28"/>
    <w:rsid w:val="00D8389D"/>
    <w:pPr>
      <w:numPr>
        <w:numId w:val="28"/>
      </w:numPr>
    </w:pPr>
  </w:style>
  <w:style w:type="numbering" w:customStyle="1" w:styleId="ImportedStyle29">
    <w:name w:val="Imported Style 29"/>
    <w:rsid w:val="00D8389D"/>
    <w:pPr>
      <w:numPr>
        <w:numId w:val="29"/>
      </w:numPr>
    </w:pPr>
  </w:style>
  <w:style w:type="numbering" w:customStyle="1" w:styleId="ImportedStyle30">
    <w:name w:val="Imported Style 30"/>
    <w:rsid w:val="00D8389D"/>
    <w:pPr>
      <w:numPr>
        <w:numId w:val="30"/>
      </w:numPr>
    </w:pPr>
  </w:style>
  <w:style w:type="numbering" w:customStyle="1" w:styleId="ImportedStyle31">
    <w:name w:val="Imported Style 31"/>
    <w:rsid w:val="00D8389D"/>
    <w:pPr>
      <w:numPr>
        <w:numId w:val="31"/>
      </w:numPr>
    </w:pPr>
  </w:style>
  <w:style w:type="numbering" w:customStyle="1" w:styleId="ImportedStyle32">
    <w:name w:val="Imported Style 32"/>
    <w:rsid w:val="00D8389D"/>
    <w:pPr>
      <w:numPr>
        <w:numId w:val="32"/>
      </w:numPr>
    </w:pPr>
  </w:style>
  <w:style w:type="numbering" w:customStyle="1" w:styleId="ImportedStyle33">
    <w:name w:val="Imported Style 33"/>
    <w:rsid w:val="00D8389D"/>
    <w:pPr>
      <w:numPr>
        <w:numId w:val="33"/>
      </w:numPr>
    </w:pPr>
  </w:style>
  <w:style w:type="numbering" w:customStyle="1" w:styleId="ImportedStyle34">
    <w:name w:val="Imported Style 34"/>
    <w:rsid w:val="00D8389D"/>
    <w:pPr>
      <w:numPr>
        <w:numId w:val="34"/>
      </w:numPr>
    </w:pPr>
  </w:style>
  <w:style w:type="numbering" w:customStyle="1" w:styleId="ImportedStyle35">
    <w:name w:val="Imported Style 35"/>
    <w:rsid w:val="00D8389D"/>
    <w:pPr>
      <w:numPr>
        <w:numId w:val="35"/>
      </w:numPr>
    </w:pPr>
  </w:style>
  <w:style w:type="numbering" w:customStyle="1" w:styleId="ImportedStyle36">
    <w:name w:val="Imported Style 36"/>
    <w:rsid w:val="00D8389D"/>
    <w:pPr>
      <w:numPr>
        <w:numId w:val="36"/>
      </w:numPr>
    </w:pPr>
  </w:style>
  <w:style w:type="numbering" w:customStyle="1" w:styleId="ImportedStyle37">
    <w:name w:val="Imported Style 37"/>
    <w:rsid w:val="00D8389D"/>
    <w:pPr>
      <w:numPr>
        <w:numId w:val="37"/>
      </w:numPr>
    </w:pPr>
  </w:style>
  <w:style w:type="numbering" w:customStyle="1" w:styleId="ImportedStyle38">
    <w:name w:val="Imported Style 38"/>
    <w:rsid w:val="00D8389D"/>
    <w:pPr>
      <w:numPr>
        <w:numId w:val="38"/>
      </w:numPr>
    </w:pPr>
  </w:style>
  <w:style w:type="numbering" w:customStyle="1" w:styleId="ImportedStyle39">
    <w:name w:val="Imported Style 39"/>
    <w:rsid w:val="00D8389D"/>
    <w:pPr>
      <w:numPr>
        <w:numId w:val="39"/>
      </w:numPr>
    </w:pPr>
  </w:style>
  <w:style w:type="numbering" w:customStyle="1" w:styleId="ImportedStyle40">
    <w:name w:val="Imported Style 40"/>
    <w:rsid w:val="00D8389D"/>
    <w:pPr>
      <w:numPr>
        <w:numId w:val="40"/>
      </w:numPr>
    </w:pPr>
  </w:style>
  <w:style w:type="numbering" w:customStyle="1" w:styleId="ImportedStyle41">
    <w:name w:val="Imported Style 41"/>
    <w:rsid w:val="00D8389D"/>
    <w:pPr>
      <w:numPr>
        <w:numId w:val="41"/>
      </w:numPr>
    </w:pPr>
  </w:style>
  <w:style w:type="numbering" w:customStyle="1" w:styleId="ImportedStyle42">
    <w:name w:val="Imported Style 42"/>
    <w:rsid w:val="00D8389D"/>
    <w:pPr>
      <w:numPr>
        <w:numId w:val="42"/>
      </w:numPr>
    </w:pPr>
  </w:style>
  <w:style w:type="numbering" w:customStyle="1" w:styleId="ImportedStyle43">
    <w:name w:val="Imported Style 43"/>
    <w:rsid w:val="00D8389D"/>
    <w:pPr>
      <w:numPr>
        <w:numId w:val="43"/>
      </w:numPr>
    </w:pPr>
  </w:style>
  <w:style w:type="numbering" w:customStyle="1" w:styleId="ImportedStyle44">
    <w:name w:val="Imported Style 44"/>
    <w:rsid w:val="00D8389D"/>
    <w:pPr>
      <w:numPr>
        <w:numId w:val="44"/>
      </w:numPr>
    </w:pPr>
  </w:style>
  <w:style w:type="numbering" w:customStyle="1" w:styleId="ImportedStyle45">
    <w:name w:val="Imported Style 45"/>
    <w:rsid w:val="00D8389D"/>
    <w:pPr>
      <w:numPr>
        <w:numId w:val="45"/>
      </w:numPr>
    </w:pPr>
  </w:style>
  <w:style w:type="numbering" w:customStyle="1" w:styleId="ImportedStyle46">
    <w:name w:val="Imported Style 46"/>
    <w:rsid w:val="00D8389D"/>
    <w:pPr>
      <w:numPr>
        <w:numId w:val="46"/>
      </w:numPr>
    </w:pPr>
  </w:style>
  <w:style w:type="numbering" w:customStyle="1" w:styleId="ImportedStyle47">
    <w:name w:val="Imported Style 47"/>
    <w:rsid w:val="00D8389D"/>
    <w:pPr>
      <w:numPr>
        <w:numId w:val="47"/>
      </w:numPr>
    </w:pPr>
  </w:style>
  <w:style w:type="numbering" w:customStyle="1" w:styleId="ImportedStyle48">
    <w:name w:val="Imported Style 48"/>
    <w:rsid w:val="00D8389D"/>
    <w:pPr>
      <w:numPr>
        <w:numId w:val="48"/>
      </w:numPr>
    </w:pPr>
  </w:style>
  <w:style w:type="numbering" w:customStyle="1" w:styleId="ImportedStyle49">
    <w:name w:val="Imported Style 49"/>
    <w:rsid w:val="00D8389D"/>
    <w:pPr>
      <w:numPr>
        <w:numId w:val="49"/>
      </w:numPr>
    </w:pPr>
  </w:style>
  <w:style w:type="numbering" w:customStyle="1" w:styleId="ImportedStyle50">
    <w:name w:val="Imported Style 50"/>
    <w:rsid w:val="00D8389D"/>
    <w:pPr>
      <w:numPr>
        <w:numId w:val="50"/>
      </w:numPr>
    </w:pPr>
  </w:style>
  <w:style w:type="numbering" w:customStyle="1" w:styleId="ImportedStyle51">
    <w:name w:val="Imported Style 51"/>
    <w:rsid w:val="00D8389D"/>
    <w:pPr>
      <w:numPr>
        <w:numId w:val="51"/>
      </w:numPr>
    </w:pPr>
  </w:style>
  <w:style w:type="numbering" w:customStyle="1" w:styleId="ImportedStyle52">
    <w:name w:val="Imported Style 52"/>
    <w:rsid w:val="00D8389D"/>
    <w:pPr>
      <w:numPr>
        <w:numId w:val="52"/>
      </w:numPr>
    </w:pPr>
  </w:style>
  <w:style w:type="numbering" w:customStyle="1" w:styleId="ImportedStyle53">
    <w:name w:val="Imported Style 53"/>
    <w:rsid w:val="00D8389D"/>
    <w:pPr>
      <w:numPr>
        <w:numId w:val="53"/>
      </w:numPr>
    </w:pPr>
  </w:style>
  <w:style w:type="numbering" w:customStyle="1" w:styleId="ImportedStyle54">
    <w:name w:val="Imported Style 54"/>
    <w:rsid w:val="00D8389D"/>
    <w:pPr>
      <w:numPr>
        <w:numId w:val="54"/>
      </w:numPr>
    </w:pPr>
  </w:style>
  <w:style w:type="numbering" w:customStyle="1" w:styleId="ImportedStyle55">
    <w:name w:val="Imported Style 55"/>
    <w:rsid w:val="00D8389D"/>
    <w:pPr>
      <w:numPr>
        <w:numId w:val="55"/>
      </w:numPr>
    </w:pPr>
  </w:style>
  <w:style w:type="numbering" w:customStyle="1" w:styleId="ImportedStyle56">
    <w:name w:val="Imported Style 56"/>
    <w:rsid w:val="00D8389D"/>
    <w:pPr>
      <w:numPr>
        <w:numId w:val="56"/>
      </w:numPr>
    </w:pPr>
  </w:style>
  <w:style w:type="numbering" w:customStyle="1" w:styleId="ImportedStyle57">
    <w:name w:val="Imported Style 57"/>
    <w:rsid w:val="00D8389D"/>
    <w:pPr>
      <w:numPr>
        <w:numId w:val="57"/>
      </w:numPr>
    </w:pPr>
  </w:style>
  <w:style w:type="numbering" w:customStyle="1" w:styleId="ImportedStyle58">
    <w:name w:val="Imported Style 58"/>
    <w:rsid w:val="00D8389D"/>
    <w:pPr>
      <w:numPr>
        <w:numId w:val="58"/>
      </w:numPr>
    </w:pPr>
  </w:style>
  <w:style w:type="numbering" w:customStyle="1" w:styleId="ImportedStyle59">
    <w:name w:val="Imported Style 59"/>
    <w:rsid w:val="00D8389D"/>
    <w:pPr>
      <w:numPr>
        <w:numId w:val="59"/>
      </w:numPr>
    </w:pPr>
  </w:style>
  <w:style w:type="numbering" w:customStyle="1" w:styleId="ImportedStyle60">
    <w:name w:val="Imported Style 60"/>
    <w:rsid w:val="00D8389D"/>
    <w:pPr>
      <w:numPr>
        <w:numId w:val="60"/>
      </w:numPr>
    </w:pPr>
  </w:style>
  <w:style w:type="numbering" w:customStyle="1" w:styleId="ImportedStyle61">
    <w:name w:val="Imported Style 61"/>
    <w:rsid w:val="00D8389D"/>
    <w:pPr>
      <w:numPr>
        <w:numId w:val="61"/>
      </w:numPr>
    </w:pPr>
  </w:style>
  <w:style w:type="numbering" w:customStyle="1" w:styleId="ImportedStyle62">
    <w:name w:val="Imported Style 62"/>
    <w:rsid w:val="00D8389D"/>
    <w:pPr>
      <w:numPr>
        <w:numId w:val="62"/>
      </w:numPr>
    </w:pPr>
  </w:style>
  <w:style w:type="numbering" w:customStyle="1" w:styleId="ImportedStyle64">
    <w:name w:val="Imported Style 64"/>
    <w:rsid w:val="00D8389D"/>
    <w:pPr>
      <w:numPr>
        <w:numId w:val="63"/>
      </w:numPr>
    </w:pPr>
  </w:style>
  <w:style w:type="numbering" w:customStyle="1" w:styleId="ImportedStyle63">
    <w:name w:val="Imported Style 63"/>
    <w:rsid w:val="00D8389D"/>
    <w:pPr>
      <w:numPr>
        <w:numId w:val="65"/>
      </w:numPr>
    </w:pPr>
  </w:style>
  <w:style w:type="numbering" w:customStyle="1" w:styleId="ImportedStyle65">
    <w:name w:val="Imported Style 65"/>
    <w:rsid w:val="00D8389D"/>
    <w:pPr>
      <w:numPr>
        <w:numId w:val="66"/>
      </w:numPr>
    </w:pPr>
  </w:style>
  <w:style w:type="numbering" w:customStyle="1" w:styleId="ImportedStyle66">
    <w:name w:val="Imported Style 66"/>
    <w:rsid w:val="00D8389D"/>
    <w:pPr>
      <w:numPr>
        <w:numId w:val="67"/>
      </w:numPr>
    </w:pPr>
  </w:style>
  <w:style w:type="numbering" w:customStyle="1" w:styleId="ImportedStyle67">
    <w:name w:val="Imported Style 67"/>
    <w:rsid w:val="00D8389D"/>
    <w:pPr>
      <w:numPr>
        <w:numId w:val="68"/>
      </w:numPr>
    </w:pPr>
  </w:style>
  <w:style w:type="character" w:customStyle="1" w:styleId="None">
    <w:name w:val="None"/>
    <w:rsid w:val="00D8389D"/>
  </w:style>
  <w:style w:type="character" w:customStyle="1" w:styleId="Hyperlink0">
    <w:name w:val="Hyperlink.0"/>
    <w:basedOn w:val="None"/>
    <w:rsid w:val="00D8389D"/>
    <w:rPr>
      <w:rFonts w:ascii="Arial" w:eastAsia="Arial" w:hAnsi="Arial" w:cs="Arial"/>
      <w:color w:val="000000"/>
      <w:sz w:val="24"/>
      <w:szCs w:val="24"/>
      <w:u w:color="000000"/>
      <w:lang w:val="es-ES_tradnl"/>
    </w:rPr>
  </w:style>
  <w:style w:type="character" w:styleId="Refdecomentario">
    <w:name w:val="annotation reference"/>
    <w:basedOn w:val="Fuentedeprrafopredeter"/>
    <w:uiPriority w:val="99"/>
    <w:semiHidden/>
    <w:unhideWhenUsed/>
    <w:rsid w:val="00D8389D"/>
    <w:rPr>
      <w:sz w:val="16"/>
      <w:szCs w:val="16"/>
    </w:rPr>
  </w:style>
  <w:style w:type="paragraph" w:styleId="Textocomentario">
    <w:name w:val="annotation text"/>
    <w:basedOn w:val="Normal"/>
    <w:link w:val="TextocomentarioCar"/>
    <w:uiPriority w:val="99"/>
    <w:semiHidden/>
    <w:unhideWhenUsed/>
    <w:rsid w:val="00D8389D"/>
    <w:rPr>
      <w:sz w:val="20"/>
      <w:szCs w:val="20"/>
    </w:rPr>
  </w:style>
  <w:style w:type="character" w:customStyle="1" w:styleId="TextocomentarioCar">
    <w:name w:val="Texto comentario Car"/>
    <w:basedOn w:val="Fuentedeprrafopredeter"/>
    <w:link w:val="Textocomentario"/>
    <w:uiPriority w:val="99"/>
    <w:semiHidden/>
    <w:rsid w:val="00D8389D"/>
    <w:rPr>
      <w:rFonts w:ascii="Times New Roman" w:eastAsia="Arial Unicode MS" w:hAnsi="Times New Roman" w:cs="Times New Roman"/>
      <w:sz w:val="20"/>
      <w:szCs w:val="20"/>
      <w:bdr w:val="nil"/>
    </w:rPr>
  </w:style>
  <w:style w:type="paragraph" w:styleId="Asuntodelcomentario">
    <w:name w:val="annotation subject"/>
    <w:basedOn w:val="Textocomentario"/>
    <w:next w:val="Textocomentario"/>
    <w:link w:val="AsuntodelcomentarioCar"/>
    <w:uiPriority w:val="99"/>
    <w:semiHidden/>
    <w:unhideWhenUsed/>
    <w:rsid w:val="00D8389D"/>
    <w:rPr>
      <w:b/>
      <w:bCs/>
    </w:rPr>
  </w:style>
  <w:style w:type="character" w:customStyle="1" w:styleId="AsuntodelcomentarioCar">
    <w:name w:val="Asunto del comentario Car"/>
    <w:basedOn w:val="TextocomentarioCar"/>
    <w:link w:val="Asuntodelcomentario"/>
    <w:uiPriority w:val="99"/>
    <w:semiHidden/>
    <w:rsid w:val="00D8389D"/>
    <w:rPr>
      <w:rFonts w:ascii="Times New Roman" w:eastAsia="Arial Unicode MS" w:hAnsi="Times New Roman" w:cs="Times New Roman"/>
      <w:b/>
      <w:bCs/>
      <w:sz w:val="20"/>
      <w:szCs w:val="20"/>
      <w:bdr w:val="nil"/>
    </w:rPr>
  </w:style>
  <w:style w:type="paragraph" w:styleId="Textodeglobo">
    <w:name w:val="Balloon Text"/>
    <w:basedOn w:val="Normal"/>
    <w:link w:val="TextodegloboCar"/>
    <w:uiPriority w:val="99"/>
    <w:semiHidden/>
    <w:unhideWhenUsed/>
    <w:rsid w:val="00D8389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389D"/>
    <w:rPr>
      <w:rFonts w:ascii="Segoe UI" w:eastAsia="Arial Unicode MS" w:hAnsi="Segoe UI" w:cs="Segoe UI"/>
      <w:sz w:val="18"/>
      <w:szCs w:val="18"/>
      <w:bdr w:val="nil"/>
    </w:rPr>
  </w:style>
  <w:style w:type="table" w:styleId="Tablaconcuadrcula">
    <w:name w:val="Table Grid"/>
    <w:basedOn w:val="Tablanormal"/>
    <w:uiPriority w:val="39"/>
    <w:rsid w:val="00EE6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DF7536"/>
    <w:rPr>
      <w:sz w:val="20"/>
      <w:szCs w:val="20"/>
    </w:rPr>
  </w:style>
  <w:style w:type="character" w:customStyle="1" w:styleId="TextonotapieCar">
    <w:name w:val="Texto nota pie Car"/>
    <w:basedOn w:val="Fuentedeprrafopredeter"/>
    <w:link w:val="Textonotapie"/>
    <w:uiPriority w:val="99"/>
    <w:semiHidden/>
    <w:rsid w:val="00DF7536"/>
    <w:rPr>
      <w:rFonts w:ascii="Times New Roman" w:eastAsia="Arial Unicode MS" w:hAnsi="Times New Roman" w:cs="Times New Roman"/>
      <w:sz w:val="20"/>
      <w:szCs w:val="20"/>
      <w:bdr w:val="nil"/>
      <w:lang w:val="es-MX"/>
    </w:rPr>
  </w:style>
  <w:style w:type="character" w:styleId="Refdenotaalpie">
    <w:name w:val="footnote reference"/>
    <w:basedOn w:val="Fuentedeprrafopredeter"/>
    <w:uiPriority w:val="99"/>
    <w:semiHidden/>
    <w:unhideWhenUsed/>
    <w:rsid w:val="00DF7536"/>
    <w:rPr>
      <w:vertAlign w:val="superscript"/>
    </w:rPr>
  </w:style>
  <w:style w:type="paragraph" w:customStyle="1" w:styleId="BodyA">
    <w:name w:val="Body A"/>
    <w:rsid w:val="000773DC"/>
    <w:pPr>
      <w:pBdr>
        <w:top w:val="nil"/>
        <w:left w:val="nil"/>
        <w:bottom w:val="nil"/>
        <w:right w:val="nil"/>
        <w:between w:val="nil"/>
        <w:bar w:val="nil"/>
      </w:pBdr>
      <w:spacing w:after="0" w:line="240" w:lineRule="auto"/>
    </w:pPr>
    <w:rPr>
      <w:rFonts w:ascii="Calibri" w:eastAsia="Calibri" w:hAnsi="Calibri" w:cs="Calibri"/>
      <w:color w:val="000000"/>
      <w:u w:color="000000"/>
      <w:bdr w:val="nil"/>
    </w:rPr>
  </w:style>
  <w:style w:type="character" w:customStyle="1" w:styleId="NoneA">
    <w:name w:val="None A"/>
    <w:rsid w:val="000773DC"/>
  </w:style>
  <w:style w:type="character" w:customStyle="1" w:styleId="Hyperlink00">
    <w:name w:val="Hyperlink.0.0"/>
    <w:basedOn w:val="NoneA"/>
    <w:rsid w:val="000773DC"/>
    <w:rPr>
      <w:rFonts w:ascii="Arial" w:hAnsi="Arial"/>
      <w:color w:val="000000"/>
      <w:sz w:val="24"/>
      <w:szCs w:val="24"/>
      <w:u w:color="000000"/>
      <w:lang w:val="es-ES_tradnl"/>
    </w:rPr>
  </w:style>
  <w:style w:type="paragraph" w:customStyle="1" w:styleId="Default">
    <w:name w:val="Default"/>
    <w:rsid w:val="000773DC"/>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s-ES_tradnl"/>
    </w:rPr>
  </w:style>
  <w:style w:type="numbering" w:customStyle="1" w:styleId="Bullet">
    <w:name w:val="Bullet"/>
    <w:rsid w:val="000773DC"/>
    <w:pPr>
      <w:numPr>
        <w:numId w:val="89"/>
      </w:numPr>
    </w:pPr>
  </w:style>
  <w:style w:type="character" w:customStyle="1" w:styleId="Hyperlink1">
    <w:name w:val="Hyperlink.1"/>
    <w:basedOn w:val="Hipervnculo"/>
    <w:rsid w:val="000773DC"/>
    <w:rPr>
      <w:color w:val="0563C1"/>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ervice-architecture.com/web-services/articles/service-oriented_architecture_soa_definition.html"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www.cloudbus.org/reports/SensorWeb-ISSNIP2007.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library/ms996486.aspx" TargetMode="External"/><Relationship Id="rId33" Type="http://schemas.openxmlformats.org/officeDocument/2006/relationships/hyperlink" Target="http://soda.swedish-ict.se/3871/1/yazar09efficient.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repository.unad.edu.co/bitstream/10596/5774/1/Redes%20de%20Sensor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it.es/index.php?op=redessensores_detalle&amp;idpag=13" TargetMode="External"/><Relationship Id="rId32" Type="http://schemas.openxmlformats.org/officeDocument/2006/relationships/hyperlink" Target="http://research.microsoft.com/pubs/73067/tws.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euroresidentes.com/Blogs/avances_tecnologicos/2004/06/redes-de-sensores-sin-cable.htm" TargetMode="External"/><Relationship Id="rId28" Type="http://schemas.openxmlformats.org/officeDocument/2006/relationships/hyperlink" Target="http://repositorio.bib.upct.es/dspace/bitstream/10317/2050/1/ars.pdf" TargetMode="External"/><Relationship Id="rId36" Type="http://schemas.openxmlformats.org/officeDocument/2006/relationships/hyperlink" Target="http://www.jot.fm/issues/issue_2006_11/column5.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ieeexplore.ieee.org/stamp/stamp.jsp?tp=&amp;arnumber=87853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riunet.upv.es/bitstream/handle/10251/8417/tesisUPV3326.pdf" TargetMode="External"/><Relationship Id="rId27" Type="http://schemas.openxmlformats.org/officeDocument/2006/relationships/hyperlink" Target="http://albinogoncalves.files.wordpress.com/2011/03/sistema-para-monitorizar-entornos-marinos-basado-en-redes-inalambricas-de-sensores.pdf" TargetMode="External"/><Relationship Id="rId30" Type="http://schemas.openxmlformats.org/officeDocument/2006/relationships/hyperlink" Target="http://tesis.pucp.edu.pe/repositorio/bitstream/handle/123456789/266/VILLON_VALDIVIEZO_DANIEL_DISE%C3%91O_RED_SENSORES_AGRICULTURA_PRECISION.pdf?sequence=1" TargetMode="External"/><Relationship Id="rId35" Type="http://schemas.openxmlformats.org/officeDocument/2006/relationships/hyperlink" Target="http://msaffirio.wordpress.com/2006/02/05/%C2%BFque-son-los-web-servic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81668-2AEA-463D-83D9-EB310A6D8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51</Pages>
  <Words>9641</Words>
  <Characters>54960</Characters>
  <Application>Microsoft Office Word</Application>
  <DocSecurity>0</DocSecurity>
  <Lines>458</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Chuy González</dc:creator>
  <cp:keywords/>
  <dc:description/>
  <cp:lastModifiedBy>Chuy González</cp:lastModifiedBy>
  <cp:revision>18</cp:revision>
  <dcterms:created xsi:type="dcterms:W3CDTF">2016-04-03T05:08:00Z</dcterms:created>
  <dcterms:modified xsi:type="dcterms:W3CDTF">2016-04-03T17:13:00Z</dcterms:modified>
</cp:coreProperties>
</file>