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5AC0" w14:textId="0115DFEA" w:rsidR="00BC22A8" w:rsidRDefault="00BA0A1E" w:rsidP="00790872">
      <w:pPr>
        <w:ind w:firstLineChars="0" w:firstLine="0"/>
        <w:rPr>
          <w:lang w:eastAsia="zh-CN"/>
        </w:rPr>
      </w:pPr>
      <w:r>
        <w:rPr>
          <w:noProof/>
          <w:sz w:val="28"/>
          <w:lang w:eastAsia="zh-CN"/>
        </w:rPr>
        <w:drawing>
          <wp:anchor distT="0" distB="0" distL="114300" distR="114300" simplePos="0" relativeHeight="251669504" behindDoc="0" locked="0" layoutInCell="1" allowOverlap="1" wp14:anchorId="264C218F" wp14:editId="62AE3D18">
            <wp:simplePos x="0" y="0"/>
            <wp:positionH relativeFrom="page">
              <wp:align>left</wp:align>
            </wp:positionH>
            <wp:positionV relativeFrom="paragraph">
              <wp:posOffset>-923925</wp:posOffset>
            </wp:positionV>
            <wp:extent cx="7553325" cy="10687050"/>
            <wp:effectExtent l="0" t="0" r="9525" b="0"/>
            <wp:wrapNone/>
            <wp:docPr id="1" name="图片 44" descr="/Users/ucd/Downloads/容器 4918.jpg容器 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4" descr="/Users/ucd/Downloads/容器 4918.jpg容器 4918"/>
                    <pic:cNvPicPr>
                      <a:picLocks noChangeAspect="1"/>
                    </pic:cNvPicPr>
                  </pic:nvPicPr>
                  <pic:blipFill>
                    <a:blip r:embed="rId7"/>
                    <a:srcRect l="44" r="44"/>
                    <a:stretch>
                      <a:fillRect/>
                    </a:stretch>
                  </pic:blipFill>
                  <pic:spPr>
                    <a:xfrm>
                      <a:off x="0" y="0"/>
                      <a:ext cx="7553325" cy="10687050"/>
                    </a:xfrm>
                    <a:prstGeom prst="rect">
                      <a:avLst/>
                    </a:prstGeom>
                  </pic:spPr>
                </pic:pic>
              </a:graphicData>
            </a:graphic>
            <wp14:sizeRelH relativeFrom="margin">
              <wp14:pctWidth>0</wp14:pctWidth>
            </wp14:sizeRelH>
            <wp14:sizeRelV relativeFrom="margin">
              <wp14:pctHeight>0</wp14:pctHeight>
            </wp14:sizeRelV>
          </wp:anchor>
        </w:drawing>
      </w:r>
      <w:r w:rsidR="00464E86">
        <w:rPr>
          <w:noProof/>
          <w:sz w:val="28"/>
          <w:lang w:eastAsia="zh-CN"/>
        </w:rPr>
        <mc:AlternateContent>
          <mc:Choice Requires="wps">
            <w:drawing>
              <wp:anchor distT="0" distB="0" distL="114300" distR="114300" simplePos="0" relativeHeight="251671552" behindDoc="0" locked="0" layoutInCell="1" allowOverlap="1" wp14:anchorId="1231FFD2" wp14:editId="47A3DEAF">
                <wp:simplePos x="0" y="0"/>
                <wp:positionH relativeFrom="margin">
                  <wp:posOffset>-645795</wp:posOffset>
                </wp:positionH>
                <wp:positionV relativeFrom="paragraph">
                  <wp:posOffset>3891915</wp:posOffset>
                </wp:positionV>
                <wp:extent cx="6016625" cy="362585"/>
                <wp:effectExtent l="0" t="0" r="0" b="0"/>
                <wp:wrapNone/>
                <wp:docPr id="2" name="文本框 48"/>
                <wp:cNvGraphicFramePr/>
                <a:graphic xmlns:a="http://schemas.openxmlformats.org/drawingml/2006/main">
                  <a:graphicData uri="http://schemas.microsoft.com/office/word/2010/wordprocessingShape">
                    <wps:wsp>
                      <wps:cNvSpPr txBox="1"/>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31FFD2" id="_x0000_t202" coordsize="21600,21600" o:spt="202" path="m,l,21600r21600,l21600,xe">
                <v:stroke joinstyle="miter"/>
                <v:path gradientshapeok="t" o:connecttype="rect"/>
              </v:shapetype>
              <v:shape id="文本框 48" o:spid="_x0000_s1026" type="#_x0000_t202" style="position:absolute;left:0;text-align:left;margin-left:-50.85pt;margin-top:306.45pt;width:473.75pt;height:28.5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" filled="f" stroked="f" strokeweight=".5pt">
                <v:textbo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v:textbox>
                <w10:wrap anchorx="margin"/>
              </v:shape>
            </w:pict>
          </mc:Fallback>
        </mc:AlternateContent>
      </w:r>
      <w:r w:rsidR="00464E86">
        <w:rPr>
          <w:noProof/>
          <w:lang w:eastAsia="zh-CN"/>
        </w:rPr>
        <mc:AlternateContent>
          <mc:Choice Requires="wps">
            <w:drawing>
              <wp:anchor distT="0" distB="0" distL="114300" distR="114300" simplePos="0" relativeHeight="251672576" behindDoc="0" locked="0" layoutInCell="1" allowOverlap="1" wp14:anchorId="4FCC821E" wp14:editId="221D2444">
                <wp:simplePos x="0" y="0"/>
                <wp:positionH relativeFrom="column">
                  <wp:posOffset>-640080</wp:posOffset>
                </wp:positionH>
                <wp:positionV relativeFrom="paragraph">
                  <wp:posOffset>4371975</wp:posOffset>
                </wp:positionV>
                <wp:extent cx="6016625" cy="3810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01662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3A7AE" w14:textId="343F63E4" w:rsidR="001A1F85" w:rsidRPr="00E36776" w:rsidRDefault="00E36776" w:rsidP="00E36776">
                            <w:pPr>
                              <w:pStyle w:val="12"/>
                              <w:rPr>
                                <w:lang w:eastAsia="zh-CN"/>
                              </w:rPr>
                            </w:pPr>
                            <w:r>
                              <w:rPr>
                                <w:rFonts w:hint="eastAsia"/>
                                <w:lang w:eastAsia="zh-CN"/>
                              </w:rPr>
                              <w:t xml:space="preserve">2025.12.04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FCC821E" id="文本框 3" o:spid="_x0000_s1027" type="#_x0000_t202" style="position:absolute;left:0;text-align:left;margin-left:-50.4pt;margin-top:344.25pt;width:473.75pt;height:30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" filled="f" stroked="f" strokeweight=".5pt">
                <v:textbox>
                  <w:txbxContent>
                    <w:p w14:paraId="7643A7AE" w14:textId="343F63E4" w:rsidR="001A1F85" w:rsidRPr="00E36776" w:rsidRDefault="00E36776" w:rsidP="00E36776">
                      <w:pPr>
                        <w:pStyle w:val="12"/>
                        <w:rPr>
                          <w:lang w:eastAsia="zh-CN"/>
                        </w:rPr>
                      </w:pPr>
                      <w:r>
                        <w:rPr>
                          <w:rFonts w:hint="eastAsia"/>
                          <w:lang w:eastAsia="zh-CN"/>
                        </w:rPr>
                        <w:t xml:space="preserve">2025.12.04</w:t>
                      </w:r>
                    </w:p>
                  </w:txbxContent>
                </v:textbox>
              </v:shape>
            </w:pict>
          </mc:Fallback>
        </mc:AlternateContent>
      </w:r>
      <w:r w:rsidR="006C6794">
        <w:rPr>
          <w:noProof/>
          <w:lang w:eastAsia="zh-CN"/>
        </w:rPr>
        <mc:AlternateContent>
          <mc:Choice Requires="wps">
            <w:drawing>
              <wp:anchor distT="0" distB="0" distL="114300" distR="114300" simplePos="0" relativeHeight="251673600" behindDoc="0" locked="0" layoutInCell="1" allowOverlap="1" wp14:anchorId="22ED688E" wp14:editId="0F169A7F">
                <wp:simplePos x="0" y="0"/>
                <wp:positionH relativeFrom="column">
                  <wp:posOffset>-643890</wp:posOffset>
                </wp:positionH>
                <wp:positionV relativeFrom="paragraph">
                  <wp:posOffset>950595</wp:posOffset>
                </wp:positionV>
                <wp:extent cx="5900420" cy="2138680"/>
                <wp:effectExtent l="0" t="0" r="0"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0420" cy="2138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C6BCC" w14:textId="5F67029D" w:rsidR="00464E86" w:rsidRPr="00C740A5" w:rsidRDefault="00B42B18" w:rsidP="00C740A5">
                            <w:pPr>
                              <w:pStyle w:val="TitleStyle"/>
                            </w:pPr>
                            <w:r>
                              <w:rPr>
                                <w:rFonts w:hint="eastAsia"/>
                              </w:rPr>
                              <w:t xml:space="preserve">C++中ReLU激活函数的实现策略与最佳实践分析</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22ED688E" id="文本框 1" o:spid="_x0000_s1028" type="#_x0000_t202" style="position:absolute;left:0;text-align:left;margin-left:-50.7pt;margin-top:74.85pt;width:464.6pt;height:16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" filled="f" stroked="f" strokeweight=".5pt">
                <v:textbox style="mso-fit-shape-to-text:t">
                  <w:txbxContent>
                    <w:p w14:paraId="291C6BCC" w14:textId="5F67029D" w:rsidR="00464E86" w:rsidRPr="00C740A5" w:rsidRDefault="00B42B18" w:rsidP="00C740A5">
                      <w:pPr>
                        <w:pStyle w:val="TitleStyle"/>
                      </w:pPr>
                      <w:r>
                        <w:rPr>
                          <w:rFonts w:hint="eastAsia"/>
                        </w:rPr>
                        <w:t xml:space="preserve">C++中ReLU激活函数的实现策略与最佳实践分析</w:t>
                      </w:r>
                    </w:p>
                  </w:txbxContent>
                </v:textbox>
              </v:shape>
            </w:pict>
          </mc:Fallback>
        </mc:AlternateContent>
      </w:r>
      <w:r w:rsidR="009339C3">
        <w:rPr>
          <w:noProof/>
          <w:lang w:eastAsia="zh-CN"/>
        </w:rPr>
        <mc:AlternateContent>
          <mc:Choice Requires="wps">
            <w:drawing>
              <wp:anchor distT="0" distB="0" distL="114300" distR="114300" simplePos="0" relativeHeight="251663360" behindDoc="0" locked="0" layoutInCell="1" allowOverlap="1" wp14:anchorId="77D3B6CB" wp14:editId="646AD4A6">
                <wp:simplePos x="0" y="0"/>
                <wp:positionH relativeFrom="column">
                  <wp:posOffset>-652780</wp:posOffset>
                </wp:positionH>
                <wp:positionV relativeFrom="paragraph">
                  <wp:posOffset>-4690745</wp:posOffset>
                </wp:positionV>
                <wp:extent cx="6016625" cy="360045"/>
                <wp:effectExtent l="0" t="0" r="0" b="0"/>
                <wp:wrapNone/>
                <wp:docPr id="5"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0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BDE1" w14:textId="3A3D62C7" w:rsidR="007218E4" w:rsidRDefault="007218E4" w:rsidP="004D5FA4">
                            <w:pPr>
                              <w:pStyle w:val="12"/>
                            </w:pPr>
                            <w:r>
                              <w:rPr>
                                <w:rFonts w:hint="eastAsia"/>
                              </w:rPr>
                              <w:t>2025.08.05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D3B6CB" id="文本框 24" o:spid="_x0000_s1029" type="#_x0000_t202" style="position:absolute;left:0;text-align:left;margin-left:-51.4pt;margin-top:-369.35pt;width:473.7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" filled="f" stroked="f" strokeweight=".5pt">
                <v:textbox>
                  <w:txbxContent>
                    <w:p w14:paraId="4CC1BDE1" w14:textId="3A3D62C7" w:rsidR="007218E4" w:rsidRDefault="007218E4" w:rsidP="004D5FA4">
                      <w:pPr>
                        <w:pStyle w:val="12"/>
                      </w:pPr>
                      <w:r>
                        <w:rPr>
                          <w:rFonts w:hint="eastAsia"/>
                        </w:rPr>
                        <w:t>2025.08.05</w:t>
                      </w:r>
                    </w:p>
                  </w:txbxContent>
                </v:textbox>
              </v:shape>
            </w:pict>
          </mc:Fallback>
        </mc:AlternateContent>
      </w:r>
      <w:r w:rsidR="009339C3">
        <w:rPr>
          <w:noProof/>
          <w:lang w:eastAsia="zh-CN"/>
        </w:rPr>
        <mc:AlternateContent>
          <mc:Choice Requires="wps">
            <w:drawing>
              <wp:anchor distT="0" distB="0" distL="114300" distR="114300" simplePos="0" relativeHeight="251662336" behindDoc="0" locked="0" layoutInCell="1" allowOverlap="1" wp14:anchorId="08645155" wp14:editId="53E9D508">
                <wp:simplePos x="0" y="0"/>
                <wp:positionH relativeFrom="page">
                  <wp:align>left</wp:align>
                </wp:positionH>
                <wp:positionV relativeFrom="paragraph">
                  <wp:posOffset>-5056505</wp:posOffset>
                </wp:positionV>
                <wp:extent cx="6016625" cy="362585"/>
                <wp:effectExtent l="0" t="0" r="0" b="0"/>
                <wp:wrapNone/>
                <wp:docPr id="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45155" id="文本框 26" o:spid="_x0000_s1030" type="#_x0000_t202" style="position:absolute;left:0;text-align:left;margin-left:0;margin-top:-398.15pt;width:473.75pt;height:2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" filled="f" stroked="f" strokeweight=".5pt">
                <v:textbo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v:textbox>
                <w10:wrap anchorx="page"/>
              </v:shape>
            </w:pict>
          </mc:Fallback>
        </mc:AlternateContent>
      </w:r>
      <w:r w:rsidR="009339C3">
        <w:rPr>
          <w:noProof/>
          <w:lang w:eastAsia="zh-CN"/>
        </w:rPr>
        <mc:AlternateContent>
          <mc:Choice Requires="wps">
            <w:drawing>
              <wp:anchor distT="0" distB="0" distL="114300" distR="114300" simplePos="0" relativeHeight="251661312" behindDoc="0" locked="0" layoutInCell="1" allowOverlap="1" wp14:anchorId="3B3F4325" wp14:editId="12D27E1E">
                <wp:simplePos x="0" y="0"/>
                <wp:positionH relativeFrom="column">
                  <wp:posOffset>-652780</wp:posOffset>
                </wp:positionH>
                <wp:positionV relativeFrom="paragraph">
                  <wp:posOffset>-7155815</wp:posOffset>
                </wp:positionV>
                <wp:extent cx="5765165" cy="2013585"/>
                <wp:effectExtent l="0" t="0" r="0" b="0"/>
                <wp:wrapNone/>
                <wp:docPr id="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EE1F9" w14:textId="77777777" w:rsidR="00A2538B" w:rsidRPr="004F09AB" w:rsidRDefault="00A2538B" w:rsidP="004F09AB">
                            <w:pPr>
                              <w:pStyle w:val="TitleStyle"/>
                            </w:pPr>
                            <w:r w:rsidRPr="004F09AB">
                              <w:rPr>
                                <w:rFonts w:hint="eastAsia"/>
                              </w:rPr>
                              <w:t>美联储降息25基点：全球市场震荡与中国双刃剑效应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3F4325" id="_x0000_s1031" type="#_x0000_t202" style="position:absolute;left:0;text-align:left;margin-left:-51.4pt;margin-top:-563.45pt;width:453.9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" filled="f" stroked="f" strokeweight=".5pt">
                <v:textbox>
                  <w:txbxContent>
                    <w:p w14:paraId="6ABEE1F9" w14:textId="77777777" w:rsidR="00A2538B" w:rsidRPr="004F09AB" w:rsidRDefault="00A2538B" w:rsidP="004F09AB">
                      <w:pPr>
                        <w:pStyle w:val="TitleStyle"/>
                      </w:pPr>
                      <w:r w:rsidRPr="004F09AB">
                        <w:rPr>
                          <w:rFonts w:hint="eastAsia"/>
                        </w:rPr>
                        <w:t>美联储降息25基点：全球市场震荡与中国双刃剑效应</w:t>
                      </w:r>
                    </w:p>
                  </w:txbxContent>
                </v:textbox>
              </v:shape>
            </w:pict>
          </mc:Fallback>
        </mc:AlternateContent>
      </w:r>
    </w:p>
    <w:p>
      <w:pPr>
        <w:sectPr>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803" w:bottom="1440" w:left="1803" w:header="850" w:footer="992" w:gutter="0"/>
          <w:cols w:space="720"/>
          <w:docGrid w:linePitch="326"/>
        </w:sectPr>
      </w:pPr>
    </w:p>
    <w:bookmarkStart w:id="0" w:name="摘要"/>
    <w:p>
      <w:pPr>
        <w:pStyle w:val="2"/>
      </w:pPr>
      <w:r>
        <w:rPr>
          <w:rFonts w:hint="eastAsia"/>
        </w:rPr>
        <w:t xml:space="preserve">摘要</w:t>
      </w:r>
    </w:p>
    <w:p>
      <w:pPr>
        <w:pStyle w:val="FirstParagraph"/>
      </w:pPr>
      <w:r>
        <w:rPr>
          <w:rFonts w:hint="eastAsia"/>
        </w:rPr>
        <w:t xml:space="preserve">在C++中实现处理单个数值的ReLU激活函数，最佳实践是采用一个基于</w:t>
      </w:r>
      <w:r>
        <w:rPr>
          <w:rStyle w:val="VerbatimChar"/>
        </w:rPr>
        <w:t xml:space="preserve">std::fmax</w:t>
      </w:r>
      <w:r>
        <w:rPr>
          <w:rFonts w:hint="eastAsia"/>
        </w:rPr>
        <w:t xml:space="preserve">的泛型函数。该函数不仅简洁地实现了</w:t>
      </w:r>
      <w:r>
        <w:rPr>
          <w:rStyle w:val="VerbatimChar"/>
        </w:rPr>
        <w:t xml:space="preserve">f(x) = max(0, x)</w:t>
      </w:r>
      <w:r>
        <w:rPr>
          <w:rFonts w:hint="eastAsia"/>
        </w:rPr>
        <w:t xml:space="preserve">的数学定义，更关键的是，它能确保对所有输入值（包括</w:t>
      </w:r>
      <w:r>
        <w:rPr>
          <w:rStyle w:val="VerbatimChar"/>
        </w:rPr>
        <w:t xml:space="preserve">NaN</w:t>
      </w:r>
      <w:r>
        <w:rPr>
          <w:rFonts w:hint="eastAsia"/>
        </w:rPr>
        <w:t xml:space="preserve">和</w:t>
      </w:r>
      <w:r>
        <w:rPr>
          <w:rStyle w:val="VerbatimChar"/>
        </w:rPr>
        <w:t xml:space="preserve">Infinity</w:t>
      </w:r>
      <w:r>
        <w:rPr>
          <w:rFonts w:hint="eastAsia"/>
        </w:rPr>
        <w:t xml:space="preserve">）的行为都符合IEEE</w:t>
      </w:r>
      <w:r>
        <w:t xml:space="preserve"> </w:t>
      </w:r>
      <w:r>
        <w:rPr>
          <w:rFonts w:hint="eastAsia"/>
        </w:rPr>
        <w:t xml:space="preserve">754标准，从而提供了工业级的健壮性。为了进一步增强可靠性，该实现还应在应用</w:t>
      </w:r>
      <w:r>
        <w:rPr>
          <w:rStyle w:val="VerbatimChar"/>
        </w:rPr>
        <w:t xml:space="preserve">std::fmax</w:t>
      </w:r>
      <w:r>
        <w:rPr>
          <w:rFonts w:hint="eastAsia"/>
        </w:rPr>
        <w:t xml:space="preserve">之前，通过</w:t>
      </w:r>
      <w:r>
        <w:rPr>
          <w:rStyle w:val="VerbatimChar"/>
        </w:rPr>
        <w:t xml:space="preserve">std::isnan</w:t>
      </w:r>
      <w:r>
        <w:rPr>
          <w:rFonts w:hint="eastAsia"/>
        </w:rPr>
        <w:t xml:space="preserve">显式检查并处理</w:t>
      </w:r>
      <w:r>
        <w:rPr>
          <w:rStyle w:val="VerbatimChar"/>
        </w:rPr>
        <w:t xml:space="preserve">NaN</w:t>
      </w:r>
      <w:r>
        <w:rPr>
          <w:rFonts w:hint="eastAsia"/>
        </w:rPr>
        <w:t xml:space="preserve">输入，将其转换为0以避免传播。这种方法在保证数值稳定性的同时，兼顾了代码的通用性与性能，是实现高质量ReLU函数的核心方案。</w:t>
      </w:r>
    </w:p>
    <w:bookmarkEnd w:id="0"/>
    <w:p>
      <w:pPr>
        <w:sectPr>
          <w:footnotePr>
            <w:numRestart w:val="eachSect"/>
          </w:footnotePr>
          <w:pgSz w:w="11906" w:h="16838" w:code="9"/>
          <w:pgMar w:top="1440" w:right="1803" w:bottom="1440" w:left="1803" w:header="850" w:footer="992" w:gutter="0"/>
          <w:cols w:space="720"/>
          <w:docGrid w:linePitch="326"/>
        </w:sectPr>
      </w:pPr>
    </w:p>
    <w:sdt>
      <w:sdtPr>
        <w:docPartObj>
          <w:docPartGallery w:val="Table of Contents"/>
          <w:docPartUnique w:val="true"/>
        </w:docPartObj>
      </w:sdtPr>
      <w:sdtContent>
        <w:p>
          <w:pPr>
            <w:pStyle w:val="TOC"/>
            <w:spacing w:before="50" w:after="50"/>
            <w:rPr/>
          </w:pPr>
          <w:r>
            <w:rPr/>
            <w:t>目录</w:t>
          </w:r>
        </w:p>
        <w:p>
          <w:pPr>
            <w:pStyle w:val="TOC2"/>
            <w:tabs>
              <w:tab w:val="clear" w:pos="720"/>
              <w:tab w:val="right" w:pos="829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94_2724886552">
            <w:r>
              <w:rPr>
                <w:webHidden/>
                <w:rStyle w:val="IndexLink"/>
              </w:rPr>
              <w:t xml:space="preserve">1. </w:t>
            </w:r>
            <w:r>
              <w:rPr>
                <w:rStyle w:val="IndexLink"/>
              </w:rPr>
              <w:t xml:space="preserve">理解 </w:t>
            </w:r>
            <w:r>
              <w:rPr>
                <w:rStyle w:val="IndexLink"/>
              </w:rPr>
              <w:t xml:space="preserve">ReLU </w:t>
            </w:r>
            <w:r>
              <w:rPr>
                <w:rStyle w:val="IndexLink"/>
              </w:rPr>
              <w:t>激活函数</w:t>
            </w:r>
            <w:r>
              <w:rPr>
                <w:rStyle w:val="IndexLink"/>
              </w:rPr>
              <w:tab/>
              <w:t>4</w:t>
            </w:r>
          </w:hyperlink>
        </w:p>
        <w:p>
          <w:pPr>
            <w:pStyle w:val="TOC3"/>
            <w:tabs>
              <w:tab w:val="clear" w:pos="720"/>
              <w:tab w:val="right" w:pos="8299" w:leader="dot"/>
            </w:tabs>
            <w:rPr/>
          </w:pPr>
          <w:hyperlink w:anchor="__RefHeading___Toc8996_2724886552">
            <w:r>
              <w:rPr>
                <w:webHidden/>
                <w:rStyle w:val="IndexLink"/>
              </w:rPr>
              <w:t xml:space="preserve">1.1 </w:t>
            </w:r>
            <w:r>
              <w:rPr>
                <w:rStyle w:val="IndexLink"/>
              </w:rPr>
              <w:t>核心数学定义</w:t>
            </w:r>
            <w:r>
              <w:rPr>
                <w:rStyle w:val="IndexLink"/>
              </w:rPr>
              <w:tab/>
              <w:t>4</w:t>
            </w:r>
          </w:hyperlink>
        </w:p>
        <w:p>
          <w:pPr>
            <w:pStyle w:val="TOC3"/>
            <w:tabs>
              <w:tab w:val="clear" w:pos="720"/>
              <w:tab w:val="right" w:pos="8299" w:leader="dot"/>
            </w:tabs>
            <w:rPr/>
          </w:pPr>
          <w:hyperlink w:anchor="__RefHeading___Toc8998_2724886552">
            <w:r>
              <w:rPr>
                <w:webHidden/>
                <w:rStyle w:val="IndexLink"/>
              </w:rPr>
              <w:t xml:space="preserve">1.2 </w:t>
            </w:r>
            <w:r>
              <w:rPr>
                <w:rStyle w:val="IndexLink"/>
              </w:rPr>
              <w:t>处理常规输入值</w:t>
            </w:r>
            <w:r>
              <w:rPr>
                <w:rStyle w:val="IndexLink"/>
              </w:rPr>
              <w:tab/>
              <w:t>9</w:t>
            </w:r>
          </w:hyperlink>
        </w:p>
        <w:p>
          <w:pPr>
            <w:pStyle w:val="TOC3"/>
            <w:tabs>
              <w:tab w:val="clear" w:pos="720"/>
              <w:tab w:val="right" w:pos="8299" w:leader="dot"/>
            </w:tabs>
            <w:rPr/>
          </w:pPr>
          <w:hyperlink w:anchor="__RefHeading___Toc9000_2724886552">
            <w:r>
              <w:rPr>
                <w:webHidden/>
                <w:rStyle w:val="IndexLink"/>
              </w:rPr>
              <w:t xml:space="preserve">1.3 </w:t>
            </w:r>
            <w:r>
              <w:rPr>
                <w:rStyle w:val="IndexLink"/>
              </w:rPr>
              <w:t xml:space="preserve">处理特殊浮点值 </w:t>
            </w:r>
            <w:r>
              <w:rPr>
                <w:rStyle w:val="IndexLink"/>
              </w:rPr>
              <w:t>(NaN &amp; Inf)</w:t>
              <w:tab/>
              <w:t>9</w:t>
            </w:r>
          </w:hyperlink>
        </w:p>
        <w:p>
          <w:pPr>
            <w:pStyle w:val="TOC2"/>
            <w:tabs>
              <w:tab w:val="clear" w:pos="720"/>
              <w:tab w:val="right" w:pos="8299" w:leader="dot"/>
            </w:tabs>
            <w:rPr/>
          </w:pPr>
          <w:hyperlink w:anchor="__RefHeading___Toc9002_2724886552">
            <w:r>
              <w:rPr>
                <w:webHidden/>
                <w:rStyle w:val="IndexLink"/>
              </w:rPr>
              <w:t xml:space="preserve">2. </w:t>
            </w:r>
            <w:r>
              <w:rPr>
                <w:rStyle w:val="IndexLink"/>
              </w:rPr>
              <w:t xml:space="preserve">两种主流的 </w:t>
            </w:r>
            <w:r>
              <w:rPr>
                <w:rStyle w:val="IndexLink"/>
              </w:rPr>
              <w:t xml:space="preserve">ReLU </w:t>
            </w:r>
            <w:r>
              <w:rPr>
                <w:rStyle w:val="IndexLink"/>
              </w:rPr>
              <w:t>实现方式</w:t>
            </w:r>
            <w:r>
              <w:rPr>
                <w:rStyle w:val="IndexLink"/>
              </w:rPr>
              <w:tab/>
              <w:t>11</w:t>
            </w:r>
          </w:hyperlink>
        </w:p>
        <w:p>
          <w:pPr>
            <w:pStyle w:val="TOC3"/>
            <w:tabs>
              <w:tab w:val="clear" w:pos="720"/>
              <w:tab w:val="right" w:pos="8299" w:leader="dot"/>
            </w:tabs>
            <w:rPr/>
          </w:pPr>
          <w:hyperlink w:anchor="__RefHeading___Toc9004_2724886552">
            <w:r>
              <w:rPr>
                <w:webHidden/>
                <w:rStyle w:val="IndexLink"/>
              </w:rPr>
              <w:t xml:space="preserve">2.1 </w:t>
            </w:r>
            <w:r>
              <w:rPr>
                <w:rStyle w:val="IndexLink"/>
              </w:rPr>
              <w:t>使用条件判断（</w:t>
            </w:r>
            <w:r>
              <w:rPr>
                <w:rStyle w:val="IndexLink"/>
              </w:rPr>
              <w:t xml:space="preserve">if </w:t>
            </w:r>
            <w:r>
              <w:rPr>
                <w:rStyle w:val="IndexLink"/>
              </w:rPr>
              <w:t>或三目运算符）</w:t>
            </w:r>
            <w:r>
              <w:rPr>
                <w:rStyle w:val="IndexLink"/>
              </w:rPr>
              <w:tab/>
              <w:t>11</w:t>
            </w:r>
          </w:hyperlink>
        </w:p>
        <w:p>
          <w:pPr>
            <w:pStyle w:val="TOC3"/>
            <w:tabs>
              <w:tab w:val="clear" w:pos="720"/>
              <w:tab w:val="right" w:pos="8299" w:leader="dot"/>
            </w:tabs>
            <w:rPr/>
          </w:pPr>
          <w:hyperlink w:anchor="__RefHeading___Toc9006_2724886552">
            <w:r>
              <w:rPr>
                <w:webHidden/>
                <w:rStyle w:val="IndexLink"/>
              </w:rPr>
              <w:t xml:space="preserve">2.2 </w:t>
            </w:r>
            <w:r>
              <w:rPr>
                <w:rStyle w:val="IndexLink"/>
              </w:rPr>
              <w:t>使用标准库函数（</w:t>
            </w:r>
            <w:r>
              <w:rPr>
                <w:rStyle w:val="IndexLink"/>
              </w:rPr>
              <w:t>std::max</w:t>
            </w:r>
            <w:r>
              <w:rPr>
                <w:rStyle w:val="IndexLink"/>
              </w:rPr>
              <w:t>）</w:t>
            </w:r>
            <w:r>
              <w:rPr>
                <w:rStyle w:val="IndexLink"/>
              </w:rPr>
              <w:tab/>
              <w:t>12</w:t>
            </w:r>
          </w:hyperlink>
        </w:p>
        <w:p>
          <w:pPr>
            <w:pStyle w:val="TOC2"/>
            <w:tabs>
              <w:tab w:val="clear" w:pos="720"/>
              <w:tab w:val="right" w:pos="8299" w:leader="dot"/>
            </w:tabs>
            <w:rPr/>
          </w:pPr>
          <w:hyperlink w:anchor="__RefHeading___Toc9008_2724886552">
            <w:r>
              <w:rPr>
                <w:webHidden/>
                <w:rStyle w:val="IndexLink"/>
              </w:rPr>
              <w:t xml:space="preserve">3. </w:t>
            </w:r>
            <w:r>
              <w:rPr>
                <w:rStyle w:val="IndexLink"/>
              </w:rPr>
              <w:t>关键考量：特殊值处理、泛型与性能</w:t>
            </w:r>
            <w:r>
              <w:rPr>
                <w:rStyle w:val="IndexLink"/>
              </w:rPr>
              <w:tab/>
              <w:t>13</w:t>
            </w:r>
          </w:hyperlink>
        </w:p>
        <w:p>
          <w:pPr>
            <w:pStyle w:val="TOC3"/>
            <w:tabs>
              <w:tab w:val="clear" w:pos="720"/>
              <w:tab w:val="right" w:pos="8299" w:leader="dot"/>
            </w:tabs>
            <w:rPr/>
          </w:pPr>
          <w:hyperlink w:anchor="__RefHeading___Toc9010_2724886552">
            <w:r>
              <w:rPr>
                <w:webHidden/>
                <w:rStyle w:val="IndexLink"/>
              </w:rPr>
              <w:t xml:space="preserve">3.1 </w:t>
            </w:r>
            <w:r>
              <w:rPr>
                <w:rStyle w:val="IndexLink"/>
              </w:rPr>
              <w:t xml:space="preserve">正确处理 </w:t>
            </w:r>
            <w:r>
              <w:rPr>
                <w:rStyle w:val="IndexLink"/>
              </w:rPr>
              <w:t xml:space="preserve">NaN </w:t>
            </w:r>
            <w:r>
              <w:rPr>
                <w:rStyle w:val="IndexLink"/>
              </w:rPr>
              <w:t xml:space="preserve">和 </w:t>
            </w:r>
            <w:r>
              <w:rPr>
                <w:rStyle w:val="IndexLink"/>
              </w:rPr>
              <w:t>Infinity</w:t>
            </w:r>
            <w:r>
              <w:rPr>
                <w:rStyle w:val="IndexLink"/>
              </w:rPr>
              <w:t>：健壮性的基石</w:t>
            </w:r>
            <w:r>
              <w:rPr>
                <w:rStyle w:val="IndexLink"/>
              </w:rPr>
              <w:tab/>
              <w:t>13</w:t>
            </w:r>
          </w:hyperlink>
        </w:p>
        <w:p>
          <w:pPr>
            <w:pStyle w:val="TOC3"/>
            <w:tabs>
              <w:tab w:val="clear" w:pos="720"/>
              <w:tab w:val="right" w:pos="8299" w:leader="dot"/>
            </w:tabs>
            <w:rPr/>
          </w:pPr>
          <w:hyperlink w:anchor="__RefHeading___Toc9012_2724886552">
            <w:r>
              <w:rPr>
                <w:webHidden/>
                <w:rStyle w:val="IndexLink"/>
              </w:rPr>
              <w:t xml:space="preserve">3.2 </w:t>
            </w:r>
            <w:r>
              <w:rPr>
                <w:rStyle w:val="IndexLink"/>
              </w:rPr>
              <w:t xml:space="preserve">实现泛型 </w:t>
            </w:r>
            <w:r>
              <w:rPr>
                <w:rStyle w:val="IndexLink"/>
              </w:rPr>
              <w:t>ReLU</w:t>
            </w:r>
            <w:r>
              <w:rPr>
                <w:rStyle w:val="IndexLink"/>
              </w:rPr>
              <w:t>：代码的通用性与复用性</w:t>
            </w:r>
            <w:r>
              <w:rPr>
                <w:rStyle w:val="IndexLink"/>
              </w:rPr>
              <w:tab/>
              <w:t>14</w:t>
            </w:r>
          </w:hyperlink>
        </w:p>
        <w:p>
          <w:pPr>
            <w:pStyle w:val="TOC3"/>
            <w:tabs>
              <w:tab w:val="clear" w:pos="720"/>
              <w:tab w:val="right" w:pos="8299" w:leader="dot"/>
            </w:tabs>
            <w:rPr/>
          </w:pPr>
          <w:hyperlink w:anchor="__RefHeading___Toc9014_2724886552">
            <w:r>
              <w:rPr>
                <w:webHidden/>
                <w:rStyle w:val="IndexLink"/>
              </w:rPr>
              <w:t xml:space="preserve">3.3 </w:t>
            </w:r>
            <w:r>
              <w:rPr>
                <w:rStyle w:val="IndexLink"/>
              </w:rPr>
              <w:t>性能考量与分支预测：效率的权衡</w:t>
            </w:r>
            <w:r>
              <w:rPr>
                <w:rStyle w:val="IndexLink"/>
              </w:rPr>
              <w:tab/>
              <w:t>15</w:t>
            </w:r>
          </w:hyperlink>
        </w:p>
        <w:p>
          <w:pPr>
            <w:pStyle w:val="TOC2"/>
            <w:tabs>
              <w:tab w:val="clear" w:pos="720"/>
              <w:tab w:val="right" w:pos="8299" w:leader="dot"/>
            </w:tabs>
            <w:rPr/>
          </w:pPr>
          <w:hyperlink w:anchor="__RefHeading___Toc9016_2724886552">
            <w:r>
              <w:rPr>
                <w:webHidden/>
                <w:rStyle w:val="IndexLink"/>
              </w:rPr>
              <w:t xml:space="preserve">4. </w:t>
            </w:r>
            <w:r>
              <w:rPr>
                <w:rStyle w:val="IndexLink"/>
              </w:rPr>
              <w:t>行业标准与最佳实践</w:t>
            </w:r>
            <w:r>
              <w:rPr>
                <w:rStyle w:val="IndexLink"/>
              </w:rPr>
              <w:tab/>
              <w:t>16</w:t>
            </w:r>
          </w:hyperlink>
        </w:p>
        <w:p>
          <w:pPr>
            <w:pStyle w:val="TOC3"/>
            <w:tabs>
              <w:tab w:val="clear" w:pos="720"/>
              <w:tab w:val="right" w:pos="8299" w:leader="dot"/>
            </w:tabs>
            <w:rPr/>
          </w:pPr>
          <w:hyperlink w:anchor="__RefHeading___Toc9018_2724886552">
            <w:r>
              <w:rPr>
                <w:webHidden/>
                <w:rStyle w:val="IndexLink"/>
              </w:rPr>
              <w:t xml:space="preserve">4.1 </w:t>
            </w:r>
            <w:r>
              <w:rPr>
                <w:rStyle w:val="IndexLink"/>
              </w:rPr>
              <w:t>主流框架的实现参考：从简洁到健壮的演进</w:t>
            </w:r>
            <w:r>
              <w:rPr>
                <w:rStyle w:val="IndexLink"/>
              </w:rPr>
              <w:tab/>
              <w:t>16</w:t>
            </w:r>
          </w:hyperlink>
        </w:p>
        <w:p>
          <w:pPr>
            <w:pStyle w:val="TOC3"/>
            <w:tabs>
              <w:tab w:val="clear" w:pos="720"/>
              <w:tab w:val="right" w:pos="8299" w:leader="dot"/>
            </w:tabs>
            <w:rPr/>
          </w:pPr>
          <w:hyperlink w:anchor="__RefHeading___Toc9020_2724886552">
            <w:r>
              <w:rPr>
                <w:webHidden/>
                <w:rStyle w:val="IndexLink"/>
              </w:rPr>
              <w:t xml:space="preserve">4.2 </w:t>
            </w:r>
            <w:r>
              <w:rPr>
                <w:rStyle w:val="IndexLink"/>
              </w:rPr>
              <w:t>推荐的最佳实践方案：构建一个健壮且通用的</w:t>
            </w:r>
            <w:r>
              <w:rPr>
                <w:rStyle w:val="IndexLink"/>
              </w:rPr>
              <w:t>ReLU</w:t>
            </w:r>
            <w:r>
              <w:rPr>
                <w:rStyle w:val="IndexLink"/>
              </w:rPr>
              <w:t>函数</w:t>
            </w:r>
            <w:r>
              <w:rPr>
                <w:rStyle w:val="IndexLink"/>
              </w:rPr>
              <w:tab/>
              <w:t>16</w:t>
            </w:r>
          </w:hyperlink>
        </w:p>
        <w:p>
          <w:pPr>
            <w:pStyle w:val="TOC2"/>
            <w:tabs>
              <w:tab w:val="clear" w:pos="720"/>
              <w:tab w:val="right" w:pos="8299" w:leader="dot"/>
            </w:tabs>
            <w:rPr/>
          </w:pPr>
          <w:hyperlink w:anchor="__RefHeading___Toc9022_2724886552">
            <w:r>
              <w:rPr>
                <w:webHidden/>
                <w:rStyle w:val="IndexLink"/>
              </w:rPr>
              <w:t xml:space="preserve">5. </w:t>
            </w:r>
            <w:r>
              <w:rPr>
                <w:rStyle w:val="IndexLink"/>
              </w:rPr>
              <w:t>完整代码示例与测试</w:t>
            </w:r>
            <w:r>
              <w:rPr>
                <w:rStyle w:val="IndexLink"/>
              </w:rPr>
              <w:tab/>
              <w:t>19</w:t>
            </w:r>
          </w:hyperlink>
        </w:p>
        <w:p>
          <w:pPr>
            <w:pStyle w:val="TOC3"/>
            <w:tabs>
              <w:tab w:val="clear" w:pos="720"/>
              <w:tab w:val="right" w:pos="8299" w:leader="dot"/>
            </w:tabs>
            <w:rPr/>
          </w:pPr>
          <w:hyperlink w:anchor="__RefHeading___Toc9024_2724886552">
            <w:r>
              <w:rPr>
                <w:webHidden/>
                <w:rStyle w:val="IndexLink"/>
              </w:rPr>
              <w:t xml:space="preserve">5.1 </w:t>
            </w:r>
            <w:r>
              <w:rPr>
                <w:rStyle w:val="IndexLink"/>
              </w:rPr>
              <w:t>完整可执行代码</w:t>
            </w:r>
            <w:r>
              <w:rPr>
                <w:rStyle w:val="IndexLink"/>
              </w:rPr>
              <w:tab/>
              <w:t>19</w:t>
            </w:r>
          </w:hyperlink>
        </w:p>
        <w:p>
          <w:pPr>
            <w:pStyle w:val="TOC3"/>
            <w:tabs>
              <w:tab w:val="clear" w:pos="720"/>
              <w:tab w:val="right" w:pos="8299" w:leader="dot"/>
            </w:tabs>
            <w:rPr/>
          </w:pPr>
          <w:hyperlink w:anchor="__RefHeading___Toc9026_2724886552">
            <w:r>
              <w:rPr>
                <w:webHidden/>
                <w:rStyle w:val="IndexLink"/>
              </w:rPr>
              <w:t xml:space="preserve">5.2 </w:t>
            </w:r>
            <w:r>
              <w:rPr>
                <w:rStyle w:val="IndexLink"/>
              </w:rPr>
              <w:t>测试用例与预期输出</w:t>
            </w:r>
            <w:r>
              <w:rPr>
                <w:rStyle w:val="IndexLink"/>
              </w:rPr>
              <w:tab/>
              <w:t>21</w:t>
            </w:r>
          </w:hyperlink>
        </w:p>
        <w:p>
          <w:pPr>
            <w:pStyle w:val="TOC2"/>
            <w:tabs>
              <w:tab w:val="clear" w:pos="720"/>
              <w:tab w:val="right" w:pos="8299" w:leader="dot"/>
            </w:tabs>
            <w:rPr/>
          </w:pPr>
          <w:hyperlink w:anchor="__RefHeading___Toc9028_2724886552">
            <w:r>
              <w:rPr>
                <w:webHidden/>
                <w:rStyle w:val="IndexLink"/>
              </w:rPr>
              <w:t xml:space="preserve">6. </w:t>
            </w:r>
            <w:r>
              <w:rPr>
                <w:rStyle w:val="IndexLink"/>
              </w:rPr>
              <w:t>总结与最佳实践</w:t>
            </w:r>
            <w:r>
              <w:rPr>
                <w:rStyle w:val="IndexLink"/>
              </w:rPr>
              <w:tab/>
              <w:t>22</w:t>
            </w:r>
          </w:hyperlink>
        </w:p>
        <w:p>
          <w:pPr>
            <w:pStyle w:val="TOC3"/>
            <w:tabs>
              <w:tab w:val="clear" w:pos="720"/>
              <w:tab w:val="right" w:pos="8299" w:leader="dot"/>
            </w:tabs>
            <w:rPr/>
          </w:pPr>
          <w:hyperlink w:anchor="__RefHeading___Toc9030_2724886552">
            <w:r>
              <w:rPr>
                <w:webHidden/>
                <w:rStyle w:val="IndexLink"/>
              </w:rPr>
              <w:t xml:space="preserve">6.1 </w:t>
            </w:r>
            <w:r>
              <w:rPr>
                <w:rStyle w:val="IndexLink"/>
              </w:rPr>
              <w:t>核心发现与实现路径</w:t>
            </w:r>
            <w:r>
              <w:rPr>
                <w:rStyle w:val="IndexLink"/>
              </w:rPr>
              <w:tab/>
              <w:t>22</w:t>
            </w:r>
          </w:hyperlink>
        </w:p>
        <w:p>
          <w:pPr>
            <w:pStyle w:val="TOC3"/>
            <w:tabs>
              <w:tab w:val="clear" w:pos="720"/>
              <w:tab w:val="right" w:pos="8299" w:leader="dot"/>
            </w:tabs>
            <w:rPr/>
          </w:pPr>
          <w:hyperlink w:anchor="__RefHeading___Toc9032_2724886552">
            <w:r>
              <w:rPr>
                <w:webHidden/>
                <w:rStyle w:val="IndexLink"/>
              </w:rPr>
              <w:t xml:space="preserve">6.2 </w:t>
            </w:r>
            <w:r>
              <w:rPr>
                <w:rStyle w:val="IndexLink"/>
              </w:rPr>
              <w:t>关键考量与最佳实践</w:t>
            </w:r>
            <w:r>
              <w:rPr>
                <w:rStyle w:val="IndexLink"/>
              </w:rPr>
              <w:tab/>
              <w:t>22</w:t>
            </w:r>
          </w:hyperlink>
        </w:p>
        <w:p>
          <w:pPr>
            <w:pStyle w:val="TOC3"/>
            <w:tabs>
              <w:tab w:val="clear" w:pos="720"/>
              <w:tab w:val="right" w:pos="8299" w:leader="dot"/>
            </w:tabs>
            <w:rPr/>
          </w:pPr>
          <w:hyperlink w:anchor="__RefHeading___Toc9034_2724886552">
            <w:r>
              <w:rPr>
                <w:webHidden/>
                <w:rStyle w:val="IndexLink"/>
              </w:rPr>
              <w:t xml:space="preserve">6.3 </w:t>
            </w:r>
            <w:r>
              <w:rPr>
                <w:rStyle w:val="IndexLink"/>
              </w:rPr>
              <w:t>最终建议与展望</w:t>
            </w:r>
            <w:r>
              <w:rPr>
                <w:rStyle w:val="IndexLink"/>
              </w:rPr>
              <w:tab/>
              <w:t>22</w:t>
            </w:r>
          </w:hyperlink>
          <w:r>
            <w:rPr>
              <w:rStyle w:val="IndexLink"/>
            </w:rPr>
            <w:fldChar w:fldCharType="end"/>
          </w:r>
        </w:p>
      </w:sdtContent>
    </w:sdt>
    <w:p>
      <w:pPr>
        <w:pStyle w:val="a"/>
        <w:rPr/>
      </w:pPr>
      <w:r>
        <w:rPr/>
      </w:r>
      <w:r>
        <w:br w:type="page"/>
      </w:r>
    </w:p>
    <w:p>
      <w:pPr>
        <w:pStyle w:val="2"/>
        <w:spacing w:before="0" w:after="50"/>
        <w:rPr/>
      </w:pPr>
      <w:bookmarkStart w:id="1" w:name="__RefHeading___Toc8994_2724886552"/>
      <w:bookmarkStart w:id="2" w:name="理解-relu-激活函数"/>
      <w:bookmarkEnd w:id="1"/>
      <w:bookmarkEnd w:id="2"/>
      <w:r>
        <w:rPr/>
        <w:t xml:space="preserve">1. </w:t>
      </w:r>
      <w:r>
        <w:rPr/>
        <w:t xml:space="preserve">理解 </w:t>
      </w:r>
      <w:r>
        <w:rPr/>
        <w:t xml:space="preserve">ReLU </w:t>
      </w:r>
      <w:r>
        <w:rPr/>
        <w:t>激活函数</w:t>
      </w:r>
    </w:p>
    <w:p>
      <w:pPr>
        <w:pStyle w:val="FirstParagraph"/>
        <w:rPr/>
      </w:pPr>
      <w:r>
        <w:rPr/>
        <w:t>在深度学习的神经网络模型中，激活函数扮演着至关重要的角色，它决定了神经元是否应该被激活，从而为网络引入非线性特性，使其能够学习和表示复杂的数据分布</w:t>
      </w:r>
      <w:r>
        <w:rPr/>
        <w:t>[3][7][21]</w:t>
      </w:r>
      <w:r>
        <w:rPr/>
        <w:t>。在众多激活函数中，整流线性单元（</w:t>
      </w:r>
      <w:r>
        <w:rPr/>
        <w:t>Rectified Linear Unit, ReLU</w:t>
      </w:r>
      <w:r>
        <w:rPr/>
        <w:t>）因其简洁的数学定义、高效的计算特性以及在解决梯度消失问题上的卓越表现，已成为现代深度神经网络中应用最广泛的基石</w:t>
      </w:r>
      <w:r>
        <w:rPr/>
        <w:t>[3][7][13]</w:t>
      </w:r>
      <w:r>
        <w:rPr/>
        <w:t xml:space="preserve">。本章旨在为读者建立对标准 </w:t>
      </w:r>
      <w:r>
        <w:rPr/>
        <w:t xml:space="preserve">ReLU </w:t>
      </w:r>
      <w:r>
        <w:rPr/>
        <w:t xml:space="preserve">激活函数的清晰认知，从其核心数学定义出发，系统阐述其对常规输入值和特殊浮点值的预期行为，为后续章节探讨其在 </w:t>
      </w:r>
      <w:r>
        <w:rPr/>
        <w:t xml:space="preserve">C++ </w:t>
      </w:r>
      <w:r>
        <w:rPr/>
        <w:t>中的实现与优化奠定坚实的理论基础</w:t>
      </w:r>
      <w:r>
        <w:rPr/>
        <w:t>[21]</w:t>
      </w:r>
      <w:r>
        <w:rPr/>
        <w:t>。</w:t>
      </w:r>
    </w:p>
    <w:p>
      <w:pPr>
        <w:pStyle w:val="3"/>
        <w:rPr/>
      </w:pPr>
      <w:bookmarkStart w:id="3" w:name="__RefHeading___Toc8996_2724886552"/>
      <w:bookmarkStart w:id="4" w:name="核心数学定义"/>
      <w:bookmarkEnd w:id="3"/>
      <w:r>
        <w:rPr/>
        <w:t xml:space="preserve">1.1 </w:t>
      </w:r>
      <w:r>
        <w:rPr/>
        <w:t>核心数学定义</w:t>
      </w:r>
    </w:p>
    <w:p>
      <w:pPr>
        <w:pStyle w:val="FirstParagraph"/>
        <w:rPr/>
      </w:pPr>
      <w:r>
        <w:rPr/>
        <w:t xml:space="preserve">标准 </w:t>
      </w:r>
      <w:r>
        <w:rPr/>
        <w:t xml:space="preserve">ReLU </w:t>
      </w:r>
      <w:r>
        <w:rPr/>
        <w:t>激活函数的数学定义极为简洁，其核心表达式为：</w:t>
      </w:r>
    </w:p>
    <w:p>
      <w:pPr>
        <w:pStyle w:val="a0"/>
        <w:rPr/>
      </w:pPr>
      <w:r>
        <w:rPr>
          <w:rStyle w:val="VerbatimChar"/>
        </w:rPr>
        <w:t>f(x) = max(0, x)</w:t>
      </w:r>
      <w:r>
        <w:rPr/>
        <w:t>[3][4][7]</w:t>
      </w:r>
    </w:p>
    <w:p>
      <w:pPr>
        <w:pStyle w:val="a0"/>
        <w:rPr/>
      </w:pPr>
      <w:r>
        <w:rPr/>
        <w:t xml:space="preserve">这一表达式的直观含义是，对于任意输入值 </w:t>
      </w:r>
      <w:r>
        <w:rPr>
          <w:rStyle w:val="VerbatimChar"/>
        </w:rPr>
        <w:t>x</w:t>
      </w:r>
      <w:r>
        <w:rPr/>
        <w:t xml:space="preserve">，函数的输出是 </w:t>
      </w:r>
      <w:r>
        <w:rPr>
          <w:rStyle w:val="VerbatimChar"/>
        </w:rPr>
        <w:t>0</w:t>
      </w:r>
      <w:r>
        <w:rPr/>
        <w:t xml:space="preserve"> </w:t>
      </w:r>
      <w:r>
        <w:rPr/>
        <w:t xml:space="preserve">和 </w:t>
      </w:r>
      <w:r>
        <w:rPr>
          <w:rStyle w:val="VerbatimChar"/>
        </w:rPr>
        <w:t>x</w:t>
      </w:r>
      <w:r>
        <w:rPr/>
        <w:t xml:space="preserve"> </w:t>
      </w:r>
      <w:r>
        <w:rPr/>
        <w:t>中的较大者。换言之，</w:t>
      </w:r>
      <w:r>
        <w:rPr/>
        <w:t xml:space="preserve">ReLU </w:t>
      </w:r>
      <w:r>
        <w:rPr/>
        <w:t>函数执行了一个“零阈值”处理：它将所有负的输入值“切断”并置为零，而让所有非负的输入值保持不变</w:t>
      </w:r>
      <w:r>
        <w:rPr/>
        <w:t>[7][14]</w:t>
      </w:r>
      <w:r>
        <w:rPr/>
        <w:t xml:space="preserve">。这种分段线性的特性使得 </w:t>
      </w:r>
      <w:r>
        <w:rPr/>
        <w:t xml:space="preserve">ReLU </w:t>
      </w:r>
      <w:r>
        <w:rPr/>
        <w:t>成为一个高效的非线性激活函数</w:t>
      </w:r>
      <w:r>
        <w:rPr/>
        <w:t>[3][7][9]</w:t>
      </w:r>
      <w:r>
        <w:rPr/>
        <w:t>。</w:t>
      </w:r>
    </w:p>
    <w:p>
      <w:pPr>
        <w:pStyle w:val="a0"/>
        <w:rPr/>
      </w:pPr>
      <w:r>
        <w:rPr/>
        <w:t>从深度学习的角度看，</w:t>
      </w:r>
      <w:r>
        <w:rPr/>
        <w:t xml:space="preserve">ReLU </w:t>
      </w:r>
      <w:r>
        <w:rPr/>
        <w:t>的引入极大地缓解了早期神经网络训练中普遍存在的梯度消失问题</w:t>
      </w:r>
      <w:r>
        <w:rPr/>
        <w:t>[3][7][13]</w:t>
      </w:r>
      <w:r>
        <w:rPr/>
        <w:t xml:space="preserve">。在使用 </w:t>
      </w:r>
      <w:r>
        <w:rPr/>
        <w:t xml:space="preserve">Sigmoid </w:t>
      </w:r>
      <w:r>
        <w:rPr/>
        <w:t xml:space="preserve">或 </w:t>
      </w:r>
      <w:r>
        <w:rPr/>
        <w:t xml:space="preserve">Tanh </w:t>
      </w:r>
      <w:r>
        <w:rPr/>
        <w:t>等饱和激活函数时，当输入值远离原点，其梯度会变得极小，导致反向传播过程中的权重更新变得非常缓慢，甚至停滞</w:t>
      </w:r>
      <w:r>
        <w:rPr/>
        <w:t>[3][12][13]</w:t>
      </w:r>
      <w:r>
        <w:rPr/>
        <w:t xml:space="preserve">。而 </w:t>
      </w:r>
      <w:r>
        <w:rPr/>
        <w:t xml:space="preserve">ReLU </w:t>
      </w:r>
      <w:r>
        <w:rPr/>
        <w:t xml:space="preserve">在其正半轴的梯度恒为 </w:t>
      </w:r>
      <w:r>
        <w:rPr/>
        <w:t>1</w:t>
      </w:r>
      <w:r>
        <w:rPr/>
        <w:t>，这保证了梯度在正向传播路径上不会衰减，使得深层网络的训练变得可行</w:t>
      </w:r>
      <w:r>
        <w:rPr/>
        <w:t>[3][13]</w:t>
      </w:r>
      <w:r>
        <w:rPr/>
        <w:t xml:space="preserve">。尽管在 </w:t>
      </w:r>
      <w:r>
        <w:rPr>
          <w:rStyle w:val="VerbatimChar"/>
        </w:rPr>
        <w:t>x=0</w:t>
      </w:r>
      <w:r>
        <w:rPr/>
        <w:t xml:space="preserve"> </w:t>
      </w:r>
      <w:r>
        <w:rPr/>
        <w:t xml:space="preserve">点的梯度在数学上是未定义的，但在实际的深度学习框架实现中，通常将其定义为 </w:t>
      </w:r>
      <w:r>
        <w:rPr/>
        <w:t xml:space="preserve">0 </w:t>
      </w:r>
      <w:r>
        <w:rPr/>
        <w:t xml:space="preserve">或 </w:t>
      </w:r>
      <w:r>
        <w:rPr/>
        <w:t>1</w:t>
      </w:r>
      <w:r>
        <w:rPr/>
        <w:t xml:space="preserve">，或者取两者的平均值 </w:t>
      </w:r>
      <w:r>
        <w:rPr/>
        <w:t>0.5</w:t>
      </w:r>
      <w:r>
        <w:rPr/>
        <w:t>，以确保计算的稳定性。</w:t>
      </w:r>
    </w:p>
    <w:p>
      <w:pPr>
        <w:pStyle w:val="SourceCode"/>
        <w:rPr/>
      </w:pPr>
      <w:r>
        <w:rPr/>
        <w:br/>
      </w:r>
      <w:r>
        <w:rPr>
          <w:rStyle w:val="VerbatimChar"/>
        </w:rPr>
        <w:t xml:space="preserve">{"data": [{"content": "ReLU </w:t>
      </w:r>
      <w:r>
        <w:rPr>
          <w:rStyle w:val="VerbatimChar"/>
        </w:rPr>
        <w:t xml:space="preserve">函数是深度学习中较为流行的一种激活函数，相比于 </w:t>
      </w:r>
      <w:r>
        <w:rPr>
          <w:rStyle w:val="VerbatimChar"/>
        </w:rPr>
        <w:t xml:space="preserve">sigmoid </w:t>
      </w:r>
      <w:r>
        <w:rPr>
          <w:rStyle w:val="VerbatimChar"/>
        </w:rPr>
        <w:t xml:space="preserve">函数和 </w:t>
      </w:r>
      <w:r>
        <w:rPr>
          <w:rStyle w:val="VerbatimChar"/>
        </w:rPr>
        <w:t xml:space="preserve">tanh </w:t>
      </w:r>
      <w:r>
        <w:rPr>
          <w:rStyle w:val="VerbatimChar"/>
        </w:rPr>
        <w:t>函数，它具有如下优点：</w:t>
      </w:r>
      <w:r>
        <w:rPr>
          <w:rStyle w:val="VerbatimChar"/>
        </w:rPr>
        <w:t>\n</w:t>
      </w:r>
      <w:r>
        <w:rPr>
          <w:rStyle w:val="VerbatimChar"/>
        </w:rPr>
        <w:t>当输入为正时，不存在梯度饱和问题。</w:t>
      </w:r>
      <w:r>
        <w:rPr>
          <w:rStyle w:val="VerbatimChar"/>
        </w:rPr>
        <w:t xml:space="preserve">ReLU </w:t>
      </w:r>
      <w:r>
        <w:rPr>
          <w:rStyle w:val="VerbatimChar"/>
        </w:rPr>
        <w:t xml:space="preserve">函数中只存在线性关系，因此它的计算速度比 </w:t>
      </w:r>
      <w:r>
        <w:rPr>
          <w:rStyle w:val="VerbatimChar"/>
        </w:rPr>
        <w:t xml:space="preserve">sigmoid </w:t>
      </w:r>
      <w:r>
        <w:rPr>
          <w:rStyle w:val="VerbatimChar"/>
        </w:rPr>
        <w:t xml:space="preserve">和 </w:t>
      </w:r>
      <w:r>
        <w:rPr>
          <w:rStyle w:val="VerbatimChar"/>
        </w:rPr>
        <w:t xml:space="preserve">tanh </w:t>
      </w:r>
      <w:r>
        <w:rPr>
          <w:rStyle w:val="VerbatimChar"/>
        </w:rPr>
        <w:t>更快。</w:t>
      </w:r>
      <w:r>
        <w:rPr>
          <w:rStyle w:val="VerbatimChar"/>
        </w:rPr>
        <w:t xml:space="preserve">Dead ReLU </w:t>
      </w:r>
      <w:r>
        <w:rPr>
          <w:rStyle w:val="VerbatimChar"/>
        </w:rPr>
        <w:t>问题。当输入为负时，</w:t>
      </w:r>
      <w:r>
        <w:rPr>
          <w:rStyle w:val="VerbatimChar"/>
        </w:rPr>
        <w:t xml:space="preserve">ReLU </w:t>
      </w:r>
      <w:r>
        <w:rPr>
          <w:rStyle w:val="VerbatimChar"/>
        </w:rPr>
        <w:t>完全失效，在正向传播过程中，这不是问题。但是在反向传播过程中，如果输入负数，则梯度将完全为零，</w:t>
      </w:r>
      <w:r>
        <w:rPr>
          <w:rStyle w:val="VerbatimChar"/>
        </w:rPr>
        <w:t xml:space="preserve">sigmoid </w:t>
      </w:r>
      <w:r>
        <w:rPr>
          <w:rStyle w:val="VerbatimChar"/>
        </w:rPr>
        <w:t xml:space="preserve">函数和 </w:t>
      </w:r>
      <w:r>
        <w:rPr>
          <w:rStyle w:val="VerbatimChar"/>
        </w:rPr>
        <w:t xml:space="preserve">tanh </w:t>
      </w:r>
      <w:r>
        <w:rPr>
          <w:rStyle w:val="VerbatimChar"/>
        </w:rPr>
        <w:t>函数也具有相同的问题；</w:t>
      </w:r>
      <w:r>
        <w:rPr>
          <w:rStyle w:val="VerbatimChar"/>
        </w:rPr>
        <w:t>\n</w:t>
      </w:r>
      <w:r>
        <w:rPr>
          <w:rStyle w:val="VerbatimChar"/>
        </w:rPr>
        <w:t xml:space="preserve">我们发现 </w:t>
      </w:r>
      <w:r>
        <w:rPr>
          <w:rStyle w:val="VerbatimChar"/>
        </w:rPr>
        <w:t xml:space="preserve">ReLU </w:t>
      </w:r>
      <w:r>
        <w:rPr>
          <w:rStyle w:val="VerbatimChar"/>
        </w:rPr>
        <w:t xml:space="preserve">函数的输出为 </w:t>
      </w:r>
      <w:r>
        <w:rPr>
          <w:rStyle w:val="VerbatimChar"/>
        </w:rPr>
        <w:t xml:space="preserve">0 </w:t>
      </w:r>
      <w:r>
        <w:rPr>
          <w:rStyle w:val="VerbatimChar"/>
        </w:rPr>
        <w:t xml:space="preserve">或正数，这意味着 </w:t>
      </w:r>
      <w:r>
        <w:rPr>
          <w:rStyle w:val="VerbatimChar"/>
        </w:rPr>
        <w:t xml:space="preserve">ReLU </w:t>
      </w:r>
      <w:r>
        <w:rPr>
          <w:rStyle w:val="VerbatimChar"/>
        </w:rPr>
        <w:t xml:space="preserve">函数不是以 </w:t>
      </w:r>
      <w:r>
        <w:rPr>
          <w:rStyle w:val="VerbatimChar"/>
        </w:rPr>
        <w:t xml:space="preserve">0 </w:t>
      </w:r>
      <w:r>
        <w:rPr>
          <w:rStyle w:val="VerbatimChar"/>
        </w:rPr>
        <w:t xml:space="preserve">为中心的函数。它是一种专门设计用于解决 </w:t>
      </w:r>
      <w:r>
        <w:rPr>
          <w:rStyle w:val="VerbatimChar"/>
        </w:rPr>
        <w:t xml:space="preserve">Dead ReLU </w:t>
      </w:r>
      <w:r>
        <w:rPr>
          <w:rStyle w:val="VerbatimChar"/>
        </w:rPr>
        <w:t>问题的激活函数：</w:t>
      </w:r>
      <w:r>
        <w:rPr>
          <w:rStyle w:val="VerbatimChar"/>
        </w:rPr>
        <w:t>\nReLU vs Leaky ReLU\n</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\nLeaky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）问题；</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左右；</w:t>
      </w:r>
      <w:r>
        <w:rPr>
          <w:rStyle w:val="VerbatimChar"/>
        </w:rPr>
        <w:t xml:space="preserve">\nLeaky ReLU </w:t>
      </w:r>
      <w:r>
        <w:rPr>
          <w:rStyle w:val="VerbatimChar"/>
        </w:rPr>
        <w:t>的函数范围是（负无穷到正无穷）。</w:t>
      </w:r>
      <w:r>
        <w:rPr>
          <w:rStyle w:val="VerbatimChar"/>
        </w:rPr>
        <w:t>", "deeplink": "superlink://vassistant?pkg=com.huawei.browser&amp;pop=false&amp;startmode=cct&amp;h5=https%3A%2F%2Fmse.xauat.edu.cn%2Finfo%2F1037%2F1957.htm", "duration": 0, "header_picture_sim": "3", "height": 338, "image_aesthetics": "44.5", "image_category": ["</w:t>
      </w:r>
      <w:r>
        <w:rPr>
          <w:rStyle w:val="VerbatimChar"/>
        </w:rPr>
        <w:t>图表公式</w:t>
      </w:r>
      <w:r>
        <w:rPr>
          <w:rStyle w:val="VerbatimChar"/>
        </w:rPr>
        <w:t xml:space="preserve">"], "image_entropy": 0.2984312004254456, "image_file_size": "16.91", "image_ocr_text": "output5----:input-505", "image_phash": "e3ca12a4cd3bee1d", "image_prefix_context": "3. ReLU </w:t>
      </w:r>
      <w:r>
        <w:rPr>
          <w:rStyle w:val="VerbatimChar"/>
        </w:rPr>
        <w:t>激活函数</w:t>
      </w:r>
      <w:r>
        <w:rPr>
          <w:rStyle w:val="VerbatimChar"/>
        </w:rPr>
        <w:t xml:space="preserve">", "image_quality": "62.2", "image_source": "refer_false", "image_suffix_context": "ReLU </w:t>
      </w:r>
      <w:r>
        <w:rPr>
          <w:rStyle w:val="VerbatimChar"/>
        </w:rPr>
        <w:t>激活函数图像如上图所示，函数表达式如下：</w:t>
      </w:r>
      <w:r>
        <w:rPr>
          <w:rStyle w:val="VerbatimChar"/>
        </w:rPr>
        <w:t>", "image_url": "https://mse.xauat.edu.cn/__local/5/C3/61/F9760C84FF4579F86ED46D737CB_EEC4283B_439F.png?e=.png", "image_view_height": 338, "image_view_ratio": "16:9", "image_view_width": 600, "img-fit": "none", "max_context_sim": 0.9827477048403978, "max_header_text_sim": 0.5756699668887574, "name": "", "packageName": "", "prefix_answer": "</w:t>
      </w:r>
      <w:r>
        <w:rPr>
          <w:rStyle w:val="VerbatimChar"/>
        </w:rPr>
        <w:t>从深度学习的角度看，</w:t>
      </w:r>
      <w:r>
        <w:rPr>
          <w:rStyle w:val="VerbatimChar"/>
        </w:rPr>
        <w:t xml:space="preserve">ReLU </w:t>
      </w:r>
      <w:r>
        <w:rPr>
          <w:rStyle w:val="VerbatimChar"/>
        </w:rPr>
        <w:t>的引入极大地缓解了早期神经网络训练中普遍存在的梯度消失问题</w:t>
      </w:r>
      <w:r>
        <w:rPr>
          <w:rStyle w:val="VerbatimChar"/>
        </w:rPr>
        <w:t>&lt;rsup&gt;3&lt;/rsup&gt;&lt;rsup&gt;7&lt;/rsup&gt;[1]</w:t>
      </w:r>
      <w:r>
        <w:rPr>
          <w:rStyle w:val="VerbatimChar"/>
        </w:rPr>
        <w:t xml:space="preserve">。在使用 </w:t>
      </w:r>
      <w:r>
        <w:rPr>
          <w:rStyle w:val="VerbatimChar"/>
        </w:rPr>
        <w:t xml:space="preserve">Sigmoid </w:t>
      </w:r>
      <w:r>
        <w:rPr>
          <w:rStyle w:val="VerbatimChar"/>
        </w:rPr>
        <w:t xml:space="preserve">或 </w:t>
      </w:r>
      <w:r>
        <w:rPr>
          <w:rStyle w:val="VerbatimChar"/>
        </w:rPr>
        <w:t xml:space="preserve">Tanh </w:t>
      </w:r>
      <w:r>
        <w:rPr>
          <w:rStyle w:val="VerbatimChar"/>
        </w:rPr>
        <w:t>等饱和激活函数时，当输入值远离原点，其梯度会变得极小，导致反向传播过程中的权重更新变得非常缓慢，甚至停滞</w:t>
      </w:r>
      <w:r>
        <w:rPr>
          <w:rStyle w:val="VerbatimChar"/>
        </w:rPr>
        <w:t>&lt;rsup&gt;3&lt;/rsup&gt;[1][1]</w:t>
      </w:r>
      <w:r>
        <w:rPr>
          <w:rStyle w:val="VerbatimChar"/>
        </w:rPr>
        <w:t xml:space="preserve">。而 </w:t>
      </w:r>
      <w:r>
        <w:rPr>
          <w:rStyle w:val="VerbatimChar"/>
        </w:rPr>
        <w:t xml:space="preserve">ReLU </w:t>
      </w:r>
      <w:r>
        <w:rPr>
          <w:rStyle w:val="VerbatimChar"/>
        </w:rPr>
        <w:t xml:space="preserve">在其正半轴的梯度恒为 </w:t>
      </w:r>
      <w:r>
        <w:rPr>
          <w:rStyle w:val="VerbatimChar"/>
        </w:rPr>
        <w:t>1</w:t>
      </w:r>
      <w:r>
        <w:rPr>
          <w:rStyle w:val="VerbatimChar"/>
        </w:rPr>
        <w:t>，这保证了梯度在正向传播路径上不会衰减，使得深层网络的训练变得可行</w:t>
      </w:r>
      <w:r>
        <w:rPr>
          <w:rStyle w:val="VerbatimChar"/>
        </w:rPr>
        <w:t>&lt;rsup&gt;3&lt;/rsup&gt;[1]</w:t>
      </w:r>
      <w:r>
        <w:rPr>
          <w:rStyle w:val="VerbatimChar"/>
        </w:rPr>
        <w:t xml:space="preserve">。尽管在 </w:t>
      </w:r>
      <w:r>
        <w:rPr>
          <w:rStyle w:val="VerbatimChar"/>
        </w:rPr>
        <w:t xml:space="preserve">`x=0` </w:t>
      </w:r>
      <w:r>
        <w:rPr>
          <w:rStyle w:val="VerbatimChar"/>
        </w:rPr>
        <w:t xml:space="preserve">点的梯度在数学上是未定义的，但在实际的深度学习框架实现中，通常将其定义为 </w:t>
      </w:r>
      <w:r>
        <w:rPr>
          <w:rStyle w:val="VerbatimChar"/>
        </w:rPr>
        <w:t xml:space="preserve">0 </w:t>
      </w:r>
      <w:r>
        <w:rPr>
          <w:rStyle w:val="VerbatimChar"/>
        </w:rPr>
        <w:t xml:space="preserve">或 </w:t>
      </w:r>
      <w:r>
        <w:rPr>
          <w:rStyle w:val="VerbatimChar"/>
        </w:rPr>
        <w:t>1</w:t>
      </w:r>
      <w:r>
        <w:rPr>
          <w:rStyle w:val="VerbatimChar"/>
        </w:rPr>
        <w:t xml:space="preserve">，或者取两者的平均值 </w:t>
      </w:r>
      <w:r>
        <w:rPr>
          <w:rStyle w:val="VerbatimChar"/>
        </w:rPr>
        <w:t>0.5</w:t>
      </w:r>
      <w:r>
        <w:rPr>
          <w:rStyle w:val="VerbatimChar"/>
        </w:rPr>
        <w:t>，以确保计算的稳定性。</w:t>
      </w:r>
      <w:r>
        <w:rPr>
          <w:rStyle w:val="VerbatimChar"/>
        </w:rPr>
        <w:t xml:space="preserve">", "prefix_answer_picture_sim": "3", "publish_time": "", "rank_text_sim": 0.9827477048403978, "second_header_image_prefix_context_sim": 0.9827477048403978, "second_header_image_suffix_context_sim": 0.9095238104023591, "second_header_text_sim": 0.5756699668887574, "second_header_title": "## 1. </w:t>
      </w:r>
      <w:r>
        <w:rPr>
          <w:rStyle w:val="VerbatimChar"/>
        </w:rPr>
        <w:t xml:space="preserve">理解 </w:t>
      </w:r>
      <w:r>
        <w:rPr>
          <w:rStyle w:val="VerbatimChar"/>
        </w:rPr>
        <w:t xml:space="preserve">ReLU </w:t>
      </w:r>
      <w:r>
        <w:rPr>
          <w:rStyle w:val="VerbatimChar"/>
        </w:rPr>
        <w:t>激活函数</w:t>
      </w:r>
      <w:r>
        <w:rPr>
          <w:rStyle w:val="VerbatimChar"/>
        </w:rPr>
        <w:t xml:space="preserve">", "siteLogo": "", "siteName": "Xauat", "third_header_image_prefix_context_sim": 0.014999639368034473, "third_header_image_suffix_context_sim": 0.02590523493010651, "third_header_text_sim": 0.2652804770102706, "third_header_title": "### 1.1 </w:t>
      </w:r>
      <w:r>
        <w:rPr>
          <w:rStyle w:val="VerbatimChar"/>
        </w:rPr>
        <w:t>核心数学定义</w:t>
      </w:r>
      <w:r>
        <w:rPr>
          <w:rStyle w:val="VerbatimChar"/>
        </w:rPr>
        <w:t>", "thumb": "https://search-img-drcn.dbankcdn.com/tmp/upload/image_content_ec/86b467cd2db295a8061655314a5a2fc0.jpg", "thumb_view": "https://search-img-drcn.dbankcdn.com/tmp/upload/image_content_ec/86b467cd2db295a8061655314a5a2fc0_view.jpg", "title": "</w:t>
      </w:r>
      <w:r>
        <w:rPr>
          <w:rStyle w:val="VerbatimChar"/>
        </w:rPr>
        <w:t>深度学习领域最常用的</w:t>
      </w:r>
      <w:r>
        <w:rPr>
          <w:rStyle w:val="VerbatimChar"/>
        </w:rPr>
        <w:t>10</w:t>
      </w:r>
      <w:r>
        <w:rPr>
          <w:rStyle w:val="VerbatimChar"/>
        </w:rPr>
        <w:t>个激活函数，一文详解数学原理及优缺点</w:t>
      </w:r>
      <w:r>
        <w:rPr>
          <w:rStyle w:val="VerbatimChar"/>
        </w:rPr>
        <w:t xml:space="preserve">", "type": "image", "url": "https://search-img-drcn.dbankcdn.com/tmp/upload/image_content_ec/86b467cd2db295a8061655314a5a2fc0.jpg", "weblink": "https://mse.xauat.edu.cn/info/1037/1957.htm", "width": 600}, {"content": "ReLU </w:t>
      </w:r>
      <w:r>
        <w:rPr>
          <w:rStyle w:val="VerbatimChar"/>
        </w:rPr>
        <w:t xml:space="preserve">函数是深度学习中较为流行的一种激活函数，相比于 </w:t>
      </w:r>
      <w:r>
        <w:rPr>
          <w:rStyle w:val="VerbatimChar"/>
        </w:rPr>
        <w:t xml:space="preserve">sigmoid </w:t>
      </w:r>
      <w:r>
        <w:rPr>
          <w:rStyle w:val="VerbatimChar"/>
        </w:rPr>
        <w:t xml:space="preserve">函数和 </w:t>
      </w:r>
      <w:r>
        <w:rPr>
          <w:rStyle w:val="VerbatimChar"/>
        </w:rPr>
        <w:t xml:space="preserve">tanh </w:t>
      </w:r>
      <w:r>
        <w:rPr>
          <w:rStyle w:val="VerbatimChar"/>
        </w:rPr>
        <w:t>函数，它具有如下优点：</w:t>
      </w:r>
      <w:r>
        <w:rPr>
          <w:rStyle w:val="VerbatimChar"/>
        </w:rPr>
        <w:t>\n</w:t>
      </w:r>
      <w:r>
        <w:rPr>
          <w:rStyle w:val="VerbatimChar"/>
        </w:rPr>
        <w:t>当输入为正时，不存在梯度饱和问题。</w:t>
      </w:r>
      <w:r>
        <w:rPr>
          <w:rStyle w:val="VerbatimChar"/>
        </w:rPr>
        <w:t xml:space="preserve">ReLU </w:t>
      </w:r>
      <w:r>
        <w:rPr>
          <w:rStyle w:val="VerbatimChar"/>
        </w:rPr>
        <w:t xml:space="preserve">函数中只存在线性关系，因此它的计算速度比 </w:t>
      </w:r>
      <w:r>
        <w:rPr>
          <w:rStyle w:val="VerbatimChar"/>
        </w:rPr>
        <w:t xml:space="preserve">sigmoid </w:t>
      </w:r>
      <w:r>
        <w:rPr>
          <w:rStyle w:val="VerbatimChar"/>
        </w:rPr>
        <w:t xml:space="preserve">和 </w:t>
      </w:r>
      <w:r>
        <w:rPr>
          <w:rStyle w:val="VerbatimChar"/>
        </w:rPr>
        <w:t xml:space="preserve">tanh </w:t>
      </w:r>
      <w:r>
        <w:rPr>
          <w:rStyle w:val="VerbatimChar"/>
        </w:rPr>
        <w:t>更快。</w:t>
      </w:r>
      <w:r>
        <w:rPr>
          <w:rStyle w:val="VerbatimChar"/>
        </w:rPr>
        <w:t xml:space="preserve">Dead ReLU </w:t>
      </w:r>
      <w:r>
        <w:rPr>
          <w:rStyle w:val="VerbatimChar"/>
        </w:rPr>
        <w:t>问题。当输入为负时，</w:t>
      </w:r>
      <w:r>
        <w:rPr>
          <w:rStyle w:val="VerbatimChar"/>
        </w:rPr>
        <w:t xml:space="preserve">ReLU </w:t>
      </w:r>
      <w:r>
        <w:rPr>
          <w:rStyle w:val="VerbatimChar"/>
        </w:rPr>
        <w:t>完全失效，在正向传播过程中，这不是问题。但是在反向传播过程中，如果输入负数，则梯度将完全为零，</w:t>
      </w:r>
      <w:r>
        <w:rPr>
          <w:rStyle w:val="VerbatimChar"/>
        </w:rPr>
        <w:t xml:space="preserve">sigmoid </w:t>
      </w:r>
      <w:r>
        <w:rPr>
          <w:rStyle w:val="VerbatimChar"/>
        </w:rPr>
        <w:t xml:space="preserve">函数和 </w:t>
      </w:r>
      <w:r>
        <w:rPr>
          <w:rStyle w:val="VerbatimChar"/>
        </w:rPr>
        <w:t xml:space="preserve">tanh </w:t>
      </w:r>
      <w:r>
        <w:rPr>
          <w:rStyle w:val="VerbatimChar"/>
        </w:rPr>
        <w:t>函数也具有相同的问题；</w:t>
      </w:r>
      <w:r>
        <w:rPr>
          <w:rStyle w:val="VerbatimChar"/>
        </w:rPr>
        <w:t>\n</w:t>
      </w:r>
      <w:r>
        <w:rPr>
          <w:rStyle w:val="VerbatimChar"/>
        </w:rPr>
        <w:t xml:space="preserve">我们发现 </w:t>
      </w:r>
      <w:r>
        <w:rPr>
          <w:rStyle w:val="VerbatimChar"/>
        </w:rPr>
        <w:t xml:space="preserve">ReLU </w:t>
      </w:r>
      <w:r>
        <w:rPr>
          <w:rStyle w:val="VerbatimChar"/>
        </w:rPr>
        <w:t xml:space="preserve">函数的输出为 </w:t>
      </w:r>
      <w:r>
        <w:rPr>
          <w:rStyle w:val="VerbatimChar"/>
        </w:rPr>
        <w:t xml:space="preserve">0 </w:t>
      </w:r>
      <w:r>
        <w:rPr>
          <w:rStyle w:val="VerbatimChar"/>
        </w:rPr>
        <w:t xml:space="preserve">或正数，这意味着 </w:t>
      </w:r>
      <w:r>
        <w:rPr>
          <w:rStyle w:val="VerbatimChar"/>
        </w:rPr>
        <w:t xml:space="preserve">ReLU </w:t>
      </w:r>
      <w:r>
        <w:rPr>
          <w:rStyle w:val="VerbatimChar"/>
        </w:rPr>
        <w:t xml:space="preserve">函数不是以 </w:t>
      </w:r>
      <w:r>
        <w:rPr>
          <w:rStyle w:val="VerbatimChar"/>
        </w:rPr>
        <w:t xml:space="preserve">0 </w:t>
      </w:r>
      <w:r>
        <w:rPr>
          <w:rStyle w:val="VerbatimChar"/>
        </w:rPr>
        <w:t xml:space="preserve">为中心的函数。它是一种专门设计用于解决 </w:t>
      </w:r>
      <w:r>
        <w:rPr>
          <w:rStyle w:val="VerbatimChar"/>
        </w:rPr>
        <w:t xml:space="preserve">Dead ReLU </w:t>
      </w:r>
      <w:r>
        <w:rPr>
          <w:rStyle w:val="VerbatimChar"/>
        </w:rPr>
        <w:t>问题的激活函数：</w:t>
      </w:r>
      <w:r>
        <w:rPr>
          <w:rStyle w:val="VerbatimChar"/>
        </w:rPr>
        <w:t>\nReLU vs Leaky ReLU\n</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\nLeaky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）问题；</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左右；</w:t>
      </w:r>
      <w:r>
        <w:rPr>
          <w:rStyle w:val="VerbatimChar"/>
        </w:rPr>
        <w:t xml:space="preserve">\nLeaky ReLU </w:t>
      </w:r>
      <w:r>
        <w:rPr>
          <w:rStyle w:val="VerbatimChar"/>
        </w:rPr>
        <w:t>的函数范围是（负无穷到正无穷）。</w:t>
      </w:r>
      <w:r>
        <w:rPr>
          <w:rStyle w:val="VerbatimChar"/>
        </w:rPr>
        <w:t>", "deeplink": "superlink://vassistant?pkg=com.huawei.browser&amp;pop=false&amp;startmode=cct&amp;h5=https%3A%2F%2Fmse.xauat.edu.cn%2Finfo%2F1037%2F1957.htm", "duration": 0, "header_picture_sim": "3", "height": 271, "image_aesthetics": "54.2", "image_category": ["</w:t>
      </w:r>
      <w:r>
        <w:rPr>
          <w:rStyle w:val="VerbatimChar"/>
        </w:rPr>
        <w:t>图表公式</w:t>
      </w:r>
      <w:r>
        <w:rPr>
          <w:rStyle w:val="VerbatimChar"/>
        </w:rPr>
        <w:t>"], "image_entropy": 1.1770762283407294, "image_file_size": "59.90", "image_ocr_text": "f(v)↑∫(v)↑f(y)=yf(y)=yf()=0f(V)=ay", "image_phash": "ed5ad2a50f9af060", "image_prefix_context": "4. Leaky ReLU", "image_quality": "67.0", "image_source": "refer_false", "image_suffix_context": "</w:t>
      </w:r>
      <w:r>
        <w:rPr>
          <w:rStyle w:val="VerbatimChar"/>
        </w:rPr>
        <w:t xml:space="preserve">它是一种专门设计用于解决 </w:t>
      </w:r>
      <w:r>
        <w:rPr>
          <w:rStyle w:val="VerbatimChar"/>
        </w:rPr>
        <w:t xml:space="preserve">Dead ReLU </w:t>
      </w:r>
      <w:r>
        <w:rPr>
          <w:rStyle w:val="VerbatimChar"/>
        </w:rPr>
        <w:t>问题的激活函数：</w:t>
      </w:r>
      <w:r>
        <w:rPr>
          <w:rStyle w:val="VerbatimChar"/>
        </w:rPr>
        <w:t>", "image_url": "https://mse.xauat.edu.cn/__local/A/2A/93/BD13C3B177644C3BF69A0A3E084_B2896AE5_EF99.png?e=.png", "image_view_height": 0, "image_view_ratio": "", "image_view_width": 0, "img-fit": "none", "max_context_sim": 0.8280960120921849, "max_header_text_sim": 0.5756699668887574, "name": "", "packageName": "", "prefix_answer": "</w:t>
      </w:r>
      <w:r>
        <w:rPr>
          <w:rStyle w:val="VerbatimChar"/>
        </w:rPr>
        <w:t>从深度学习的角度看，</w:t>
      </w:r>
      <w:r>
        <w:rPr>
          <w:rStyle w:val="VerbatimChar"/>
        </w:rPr>
        <w:t xml:space="preserve">ReLU </w:t>
      </w:r>
      <w:r>
        <w:rPr>
          <w:rStyle w:val="VerbatimChar"/>
        </w:rPr>
        <w:t>的引入极大地缓解了早期神经网络训练中普遍存在的梯度消失问题</w:t>
      </w:r>
      <w:r>
        <w:rPr>
          <w:rStyle w:val="VerbatimChar"/>
        </w:rPr>
        <w:t>&lt;rsup&gt;3&lt;/rsup&gt;&lt;rsup&gt;7&lt;/rsup&gt;[1]</w:t>
      </w:r>
      <w:r>
        <w:rPr>
          <w:rStyle w:val="VerbatimChar"/>
        </w:rPr>
        <w:t xml:space="preserve">。在使用 </w:t>
      </w:r>
      <w:r>
        <w:rPr>
          <w:rStyle w:val="VerbatimChar"/>
        </w:rPr>
        <w:t xml:space="preserve">Sigmoid </w:t>
      </w:r>
      <w:r>
        <w:rPr>
          <w:rStyle w:val="VerbatimChar"/>
        </w:rPr>
        <w:t xml:space="preserve">或 </w:t>
      </w:r>
      <w:r>
        <w:rPr>
          <w:rStyle w:val="VerbatimChar"/>
        </w:rPr>
        <w:t xml:space="preserve">Tanh </w:t>
      </w:r>
      <w:r>
        <w:rPr>
          <w:rStyle w:val="VerbatimChar"/>
        </w:rPr>
        <w:t>等饱和激活函数时，当输入值远离原点，其梯度会变得极小，导致反向传播过程中的权重更新变得非常缓慢，甚至停滞</w:t>
      </w:r>
      <w:r>
        <w:rPr>
          <w:rStyle w:val="VerbatimChar"/>
        </w:rPr>
        <w:t>&lt;rsup&gt;3&lt;/rsup&gt;[1][1]</w:t>
      </w:r>
      <w:r>
        <w:rPr>
          <w:rStyle w:val="VerbatimChar"/>
        </w:rPr>
        <w:t xml:space="preserve">。而 </w:t>
      </w:r>
      <w:r>
        <w:rPr>
          <w:rStyle w:val="VerbatimChar"/>
        </w:rPr>
        <w:t xml:space="preserve">ReLU </w:t>
      </w:r>
      <w:r>
        <w:rPr>
          <w:rStyle w:val="VerbatimChar"/>
        </w:rPr>
        <w:t xml:space="preserve">在其正半轴的梯度恒为 </w:t>
      </w:r>
      <w:r>
        <w:rPr>
          <w:rStyle w:val="VerbatimChar"/>
        </w:rPr>
        <w:t>1</w:t>
      </w:r>
      <w:r>
        <w:rPr>
          <w:rStyle w:val="VerbatimChar"/>
        </w:rPr>
        <w:t>，这保证了梯度在正向传播路径上不会衰减，使得深层网络的训练变得可行</w:t>
      </w:r>
      <w:r>
        <w:rPr>
          <w:rStyle w:val="VerbatimChar"/>
        </w:rPr>
        <w:t>&lt;rsup&gt;3&lt;/rsup&gt;[1]</w:t>
      </w:r>
      <w:r>
        <w:rPr>
          <w:rStyle w:val="VerbatimChar"/>
        </w:rPr>
        <w:t xml:space="preserve">。尽管在 </w:t>
      </w:r>
      <w:r>
        <w:rPr>
          <w:rStyle w:val="VerbatimChar"/>
        </w:rPr>
        <w:t xml:space="preserve">`x=0` </w:t>
      </w:r>
      <w:r>
        <w:rPr>
          <w:rStyle w:val="VerbatimChar"/>
        </w:rPr>
        <w:t xml:space="preserve">点的梯度在数学上是未定义的，但在实际的深度学习框架实现中，通常将其定义为 </w:t>
      </w:r>
      <w:r>
        <w:rPr>
          <w:rStyle w:val="VerbatimChar"/>
        </w:rPr>
        <w:t xml:space="preserve">0 </w:t>
      </w:r>
      <w:r>
        <w:rPr>
          <w:rStyle w:val="VerbatimChar"/>
        </w:rPr>
        <w:t xml:space="preserve">或 </w:t>
      </w:r>
      <w:r>
        <w:rPr>
          <w:rStyle w:val="VerbatimChar"/>
        </w:rPr>
        <w:t>1</w:t>
      </w:r>
      <w:r>
        <w:rPr>
          <w:rStyle w:val="VerbatimChar"/>
        </w:rPr>
        <w:t xml:space="preserve">，或者取两者的平均值 </w:t>
      </w:r>
      <w:r>
        <w:rPr>
          <w:rStyle w:val="VerbatimChar"/>
        </w:rPr>
        <w:t>0.5</w:t>
      </w:r>
      <w:r>
        <w:rPr>
          <w:rStyle w:val="VerbatimChar"/>
        </w:rPr>
        <w:t>，以确保计算的稳定性。</w:t>
      </w:r>
      <w:r>
        <w:rPr>
          <w:rStyle w:val="VerbatimChar"/>
        </w:rPr>
        <w:t xml:space="preserve">", "prefix_answer_picture_sim": "3", "publish_time": "", "rank_text_sim": 0.8280960120921849, "second_header_image_prefix_context_sim": 0.5424955065560239, "second_header_image_suffix_context_sim": 0.8280960120921849, "second_header_text_sim": 0.5756699668887574, "second_header_title": "## 1. </w:t>
      </w:r>
      <w:r>
        <w:rPr>
          <w:rStyle w:val="VerbatimChar"/>
        </w:rPr>
        <w:t xml:space="preserve">理解 </w:t>
      </w:r>
      <w:r>
        <w:rPr>
          <w:rStyle w:val="VerbatimChar"/>
        </w:rPr>
        <w:t xml:space="preserve">ReLU </w:t>
      </w:r>
      <w:r>
        <w:rPr>
          <w:rStyle w:val="VerbatimChar"/>
        </w:rPr>
        <w:t>激活函数</w:t>
      </w:r>
      <w:r>
        <w:rPr>
          <w:rStyle w:val="VerbatimChar"/>
        </w:rPr>
        <w:t xml:space="preserve">", "siteLogo": "", "siteName": "Xauat", "third_header_image_prefix_context_sim": 0.03986752298931447, "third_header_image_suffix_context_sim": 0.07653199919372425, "third_header_text_sim": 0.2652804770102706, "third_header_title": "### 1.1 </w:t>
      </w:r>
      <w:r>
        <w:rPr>
          <w:rStyle w:val="VerbatimChar"/>
        </w:rPr>
        <w:t>核心数学定义</w:t>
      </w:r>
      <w:r>
        <w:rPr>
          <w:rStyle w:val="VerbatimChar"/>
        </w:rPr>
        <w:t>", "thumb": "https://search-img-drcn.dbankcdn.com/tmp/upload/image_content_ec/376404262cbbac68fa230c0d5ec98de4.jpg", "thumb_view": "", "title": "</w:t>
      </w:r>
      <w:r>
        <w:rPr>
          <w:rStyle w:val="VerbatimChar"/>
        </w:rPr>
        <w:t>深度学习领域最常用的</w:t>
      </w:r>
      <w:r>
        <w:rPr>
          <w:rStyle w:val="VerbatimChar"/>
        </w:rPr>
        <w:t>10</w:t>
      </w:r>
      <w:r>
        <w:rPr>
          <w:rStyle w:val="VerbatimChar"/>
        </w:rPr>
        <w:t>个激活函数，一文详解数学原理及优缺点</w:t>
      </w:r>
      <w:r>
        <w:rPr>
          <w:rStyle w:val="VerbatimChar"/>
        </w:rPr>
        <w:t xml:space="preserve">", "type": "image", "url": "https://search-img-drcn.dbankcdn.com/tmp/upload/image_content_ec/376404262cbbac68fa230c0d5ec98de4.jpg", "weblink": "https://mse.xauat.edu.cn/info/1037/1957.htm", "width": 700}, {"content": "ReLU </w:t>
      </w:r>
      <w:r>
        <w:rPr>
          <w:rStyle w:val="VerbatimChar"/>
        </w:rPr>
        <w:t xml:space="preserve">函数是深度学习中较为流行的一种激活函数，相比于 </w:t>
      </w:r>
      <w:r>
        <w:rPr>
          <w:rStyle w:val="VerbatimChar"/>
        </w:rPr>
        <w:t xml:space="preserve">sigmoid </w:t>
      </w:r>
      <w:r>
        <w:rPr>
          <w:rStyle w:val="VerbatimChar"/>
        </w:rPr>
        <w:t xml:space="preserve">函数和 </w:t>
      </w:r>
      <w:r>
        <w:rPr>
          <w:rStyle w:val="VerbatimChar"/>
        </w:rPr>
        <w:t xml:space="preserve">tanh </w:t>
      </w:r>
      <w:r>
        <w:rPr>
          <w:rStyle w:val="VerbatimChar"/>
        </w:rPr>
        <w:t>函数，它具有如下优点：</w:t>
      </w:r>
      <w:r>
        <w:rPr>
          <w:rStyle w:val="VerbatimChar"/>
        </w:rPr>
        <w:t>\n</w:t>
      </w:r>
      <w:r>
        <w:rPr>
          <w:rStyle w:val="VerbatimChar"/>
        </w:rPr>
        <w:t>当输入为正时，不存在梯度饱和问题。</w:t>
      </w:r>
      <w:r>
        <w:rPr>
          <w:rStyle w:val="VerbatimChar"/>
        </w:rPr>
        <w:t xml:space="preserve">ReLU </w:t>
      </w:r>
      <w:r>
        <w:rPr>
          <w:rStyle w:val="VerbatimChar"/>
        </w:rPr>
        <w:t xml:space="preserve">函数中只存在线性关系，因此它的计算速度比 </w:t>
      </w:r>
      <w:r>
        <w:rPr>
          <w:rStyle w:val="VerbatimChar"/>
        </w:rPr>
        <w:t xml:space="preserve">sigmoid </w:t>
      </w:r>
      <w:r>
        <w:rPr>
          <w:rStyle w:val="VerbatimChar"/>
        </w:rPr>
        <w:t xml:space="preserve">和 </w:t>
      </w:r>
      <w:r>
        <w:rPr>
          <w:rStyle w:val="VerbatimChar"/>
        </w:rPr>
        <w:t xml:space="preserve">tanh </w:t>
      </w:r>
      <w:r>
        <w:rPr>
          <w:rStyle w:val="VerbatimChar"/>
        </w:rPr>
        <w:t>更快。</w:t>
      </w:r>
      <w:r>
        <w:rPr>
          <w:rStyle w:val="VerbatimChar"/>
        </w:rPr>
        <w:t xml:space="preserve">Dead ReLU </w:t>
      </w:r>
      <w:r>
        <w:rPr>
          <w:rStyle w:val="VerbatimChar"/>
        </w:rPr>
        <w:t>问题。当输入为负时，</w:t>
      </w:r>
      <w:r>
        <w:rPr>
          <w:rStyle w:val="VerbatimChar"/>
        </w:rPr>
        <w:t xml:space="preserve">ReLU </w:t>
      </w:r>
      <w:r>
        <w:rPr>
          <w:rStyle w:val="VerbatimChar"/>
        </w:rPr>
        <w:t>完全失效，在正向传播过程中，这不是问题。但是在反向传播过程中，如果输入负数，则梯度将完全为零，</w:t>
      </w:r>
      <w:r>
        <w:rPr>
          <w:rStyle w:val="VerbatimChar"/>
        </w:rPr>
        <w:t xml:space="preserve">sigmoid </w:t>
      </w:r>
      <w:r>
        <w:rPr>
          <w:rStyle w:val="VerbatimChar"/>
        </w:rPr>
        <w:t xml:space="preserve">函数和 </w:t>
      </w:r>
      <w:r>
        <w:rPr>
          <w:rStyle w:val="VerbatimChar"/>
        </w:rPr>
        <w:t xml:space="preserve">tanh </w:t>
      </w:r>
      <w:r>
        <w:rPr>
          <w:rStyle w:val="VerbatimChar"/>
        </w:rPr>
        <w:t>函数也具有相同的问题；</w:t>
      </w:r>
      <w:r>
        <w:rPr>
          <w:rStyle w:val="VerbatimChar"/>
        </w:rPr>
        <w:t>\n</w:t>
      </w:r>
      <w:r>
        <w:rPr>
          <w:rStyle w:val="VerbatimChar"/>
        </w:rPr>
        <w:t xml:space="preserve">我们发现 </w:t>
      </w:r>
      <w:r>
        <w:rPr>
          <w:rStyle w:val="VerbatimChar"/>
        </w:rPr>
        <w:t xml:space="preserve">ReLU </w:t>
      </w:r>
      <w:r>
        <w:rPr>
          <w:rStyle w:val="VerbatimChar"/>
        </w:rPr>
        <w:t xml:space="preserve">函数的输出为 </w:t>
      </w:r>
      <w:r>
        <w:rPr>
          <w:rStyle w:val="VerbatimChar"/>
        </w:rPr>
        <w:t xml:space="preserve">0 </w:t>
      </w:r>
      <w:r>
        <w:rPr>
          <w:rStyle w:val="VerbatimChar"/>
        </w:rPr>
        <w:t xml:space="preserve">或正数，这意味着 </w:t>
      </w:r>
      <w:r>
        <w:rPr>
          <w:rStyle w:val="VerbatimChar"/>
        </w:rPr>
        <w:t xml:space="preserve">ReLU </w:t>
      </w:r>
      <w:r>
        <w:rPr>
          <w:rStyle w:val="VerbatimChar"/>
        </w:rPr>
        <w:t xml:space="preserve">函数不是以 </w:t>
      </w:r>
      <w:r>
        <w:rPr>
          <w:rStyle w:val="VerbatimChar"/>
        </w:rPr>
        <w:t xml:space="preserve">0 </w:t>
      </w:r>
      <w:r>
        <w:rPr>
          <w:rStyle w:val="VerbatimChar"/>
        </w:rPr>
        <w:t xml:space="preserve">为中心的函数。它是一种专门设计用于解决 </w:t>
      </w:r>
      <w:r>
        <w:rPr>
          <w:rStyle w:val="VerbatimChar"/>
        </w:rPr>
        <w:t xml:space="preserve">Dead ReLU </w:t>
      </w:r>
      <w:r>
        <w:rPr>
          <w:rStyle w:val="VerbatimChar"/>
        </w:rPr>
        <w:t>问题的激活函数：</w:t>
      </w:r>
      <w:r>
        <w:rPr>
          <w:rStyle w:val="VerbatimChar"/>
        </w:rPr>
        <w:t>\nReLU vs Leaky ReLU\n</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\nLeaky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）问题；</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左右；</w:t>
      </w:r>
      <w:r>
        <w:rPr>
          <w:rStyle w:val="VerbatimChar"/>
        </w:rPr>
        <w:t xml:space="preserve">\nLeaky ReLU </w:t>
      </w:r>
      <w:r>
        <w:rPr>
          <w:rStyle w:val="VerbatimChar"/>
        </w:rPr>
        <w:t>的函数范围是（负无穷到正无穷）。</w:t>
      </w:r>
      <w:r>
        <w:rPr>
          <w:rStyle w:val="VerbatimChar"/>
        </w:rPr>
        <w:t>", "deeplink": "superlink://vassistant?pkg=com.huawei.browser&amp;pop=false&amp;startmode=cct&amp;h5=https%3A%2F%2Fmse.xauat.edu.cn%2Finfo%2F1037%2F1957.htm", "duration": 0, "header_picture_sim": "3", "height": 240, "image_aesthetics": "41.6", "image_category": ["</w:t>
      </w:r>
      <w:r>
        <w:rPr>
          <w:rStyle w:val="VerbatimChar"/>
        </w:rPr>
        <w:t>图表公式</w:t>
      </w:r>
      <w:r>
        <w:rPr>
          <w:rStyle w:val="VerbatimChar"/>
        </w:rPr>
        <w:t>"], "image_entropy": 2.7955234308588275, "image_file_size": "82.13", "image_ocr_text": "s(vi)=yi,ifyi&gt;0aiyi,ifyi≤0http:/blog.csdn.net/huangfei71", "image_phash": "fb9ce61f9f639cbe", "image_prefix_context": "</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 "image_quality": "67.7", "image_source": "refer_false", "image_suffix_context": "Leaky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 xml:space="preserve">）问题； </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 xml:space="preserve">左右； </w:t>
      </w:r>
      <w:r>
        <w:rPr>
          <w:rStyle w:val="VerbatimChar"/>
        </w:rPr>
        <w:t xml:space="preserve">\nLeaky ReLU </w:t>
      </w:r>
      <w:r>
        <w:rPr>
          <w:rStyle w:val="VerbatimChar"/>
        </w:rPr>
        <w:t>的函数范围是（负无穷到正无穷）。</w:t>
      </w:r>
      <w:r>
        <w:rPr>
          <w:rStyle w:val="VerbatimChar"/>
        </w:rPr>
        <w:t>", "image_url": "https://mse.xauat.edu.cn/__local/5/7B/80/C821EA6D0FC7B8235F4266DBC5B_9E017449_14882.png?e=.png", "image_view_height": 0, "image_view_ratio": "", "image_view_width": 0, "img-fit": "none", "max_context_sim": 0.6485133293703093, "max_header_text_sim": 0.5756699668887574, "name": "", "packageName": "", "prefix_answer": "</w:t>
      </w:r>
      <w:r>
        <w:rPr>
          <w:rStyle w:val="VerbatimChar"/>
        </w:rPr>
        <w:t>从深度学习的角度看，</w:t>
      </w:r>
      <w:r>
        <w:rPr>
          <w:rStyle w:val="VerbatimChar"/>
        </w:rPr>
        <w:t xml:space="preserve">ReLU </w:t>
      </w:r>
      <w:r>
        <w:rPr>
          <w:rStyle w:val="VerbatimChar"/>
        </w:rPr>
        <w:t>的引入极大地缓解了早期神经网络训练中普遍存在的梯度消失问题</w:t>
      </w:r>
      <w:r>
        <w:rPr>
          <w:rStyle w:val="VerbatimChar"/>
        </w:rPr>
        <w:t>&lt;rsup&gt;3&lt;/rsup&gt;&lt;rsup&gt;7&lt;/rsup&gt;[1]</w:t>
      </w:r>
      <w:r>
        <w:rPr>
          <w:rStyle w:val="VerbatimChar"/>
        </w:rPr>
        <w:t xml:space="preserve">。在使用 </w:t>
      </w:r>
      <w:r>
        <w:rPr>
          <w:rStyle w:val="VerbatimChar"/>
        </w:rPr>
        <w:t xml:space="preserve">Sigmoid </w:t>
      </w:r>
      <w:r>
        <w:rPr>
          <w:rStyle w:val="VerbatimChar"/>
        </w:rPr>
        <w:t xml:space="preserve">或 </w:t>
      </w:r>
      <w:r>
        <w:rPr>
          <w:rStyle w:val="VerbatimChar"/>
        </w:rPr>
        <w:t xml:space="preserve">Tanh </w:t>
      </w:r>
      <w:r>
        <w:rPr>
          <w:rStyle w:val="VerbatimChar"/>
        </w:rPr>
        <w:t>等饱和激活函数时，当输入值远离原点，其梯度会变得极小，导致反向传播过程中的权重更新变得非常缓慢，甚至停滞</w:t>
      </w:r>
      <w:r>
        <w:rPr>
          <w:rStyle w:val="VerbatimChar"/>
        </w:rPr>
        <w:t>&lt;rsup&gt;3&lt;/rsup&gt;[1][1]</w:t>
      </w:r>
      <w:r>
        <w:rPr>
          <w:rStyle w:val="VerbatimChar"/>
        </w:rPr>
        <w:t xml:space="preserve">。而 </w:t>
      </w:r>
      <w:r>
        <w:rPr>
          <w:rStyle w:val="VerbatimChar"/>
        </w:rPr>
        <w:t xml:space="preserve">ReLU </w:t>
      </w:r>
      <w:r>
        <w:rPr>
          <w:rStyle w:val="VerbatimChar"/>
        </w:rPr>
        <w:t xml:space="preserve">在其正半轴的梯度恒为 </w:t>
      </w:r>
      <w:r>
        <w:rPr>
          <w:rStyle w:val="VerbatimChar"/>
        </w:rPr>
        <w:t>1</w:t>
      </w:r>
      <w:r>
        <w:rPr>
          <w:rStyle w:val="VerbatimChar"/>
        </w:rPr>
        <w:t>，这保证了梯度在正向传播路径上不会衰减，使得深层网络的训练变得可行</w:t>
      </w:r>
      <w:r>
        <w:rPr>
          <w:rStyle w:val="VerbatimChar"/>
        </w:rPr>
        <w:t>&lt;rsup&gt;3&lt;/rsup&gt;[1]</w:t>
      </w:r>
      <w:r>
        <w:rPr>
          <w:rStyle w:val="VerbatimChar"/>
        </w:rPr>
        <w:t xml:space="preserve">。尽管在 </w:t>
      </w:r>
      <w:r>
        <w:rPr>
          <w:rStyle w:val="VerbatimChar"/>
        </w:rPr>
        <w:t xml:space="preserve">`x=0` </w:t>
      </w:r>
      <w:r>
        <w:rPr>
          <w:rStyle w:val="VerbatimChar"/>
        </w:rPr>
        <w:t xml:space="preserve">点的梯度在数学上是未定义的，但在实际的深度学习框架实现中，通常将其定义为 </w:t>
      </w:r>
      <w:r>
        <w:rPr>
          <w:rStyle w:val="VerbatimChar"/>
        </w:rPr>
        <w:t xml:space="preserve">0 </w:t>
      </w:r>
      <w:r>
        <w:rPr>
          <w:rStyle w:val="VerbatimChar"/>
        </w:rPr>
        <w:t xml:space="preserve">或 </w:t>
      </w:r>
      <w:r>
        <w:rPr>
          <w:rStyle w:val="VerbatimChar"/>
        </w:rPr>
        <w:t>1</w:t>
      </w:r>
      <w:r>
        <w:rPr>
          <w:rStyle w:val="VerbatimChar"/>
        </w:rPr>
        <w:t xml:space="preserve">，或者取两者的平均值 </w:t>
      </w:r>
      <w:r>
        <w:rPr>
          <w:rStyle w:val="VerbatimChar"/>
        </w:rPr>
        <w:t>0.5</w:t>
      </w:r>
      <w:r>
        <w:rPr>
          <w:rStyle w:val="VerbatimChar"/>
        </w:rPr>
        <w:t>，以确保计算的稳定性。</w:t>
      </w:r>
      <w:r>
        <w:rPr>
          <w:rStyle w:val="VerbatimChar"/>
        </w:rPr>
        <w:t xml:space="preserve">", "prefix_answer_picture_sim": "3", "publish_time": "", "rank_text_sim": 0.6485133293703093, "second_header_image_prefix_context_sim": 0.5417412045584147, "second_header_image_suffix_context_sim": 0.6485133293703093, "second_header_text_sim": 0.5756699668887574, "second_header_title": "## 1. </w:t>
      </w:r>
      <w:r>
        <w:rPr>
          <w:rStyle w:val="VerbatimChar"/>
        </w:rPr>
        <w:t xml:space="preserve">理解 </w:t>
      </w:r>
      <w:r>
        <w:rPr>
          <w:rStyle w:val="VerbatimChar"/>
        </w:rPr>
        <w:t xml:space="preserve">ReLU </w:t>
      </w:r>
      <w:r>
        <w:rPr>
          <w:rStyle w:val="VerbatimChar"/>
        </w:rPr>
        <w:t>激活函数</w:t>
      </w:r>
      <w:r>
        <w:rPr>
          <w:rStyle w:val="VerbatimChar"/>
        </w:rPr>
        <w:t xml:space="preserve">", "siteLogo": "", "siteName": "Xauat", "third_header_image_prefix_context_sim": 0.04705671525697977, "third_header_image_suffix_context_sim": 0.12259613322957374, "third_header_text_sim": 0.2652804770102706, "third_header_title": "### 1.1 </w:t>
      </w:r>
      <w:r>
        <w:rPr>
          <w:rStyle w:val="VerbatimChar"/>
        </w:rPr>
        <w:t>核心数学定义</w:t>
      </w:r>
      <w:r>
        <w:rPr>
          <w:rStyle w:val="VerbatimChar"/>
        </w:rPr>
        <w:t>", "thumb": "https://search-img-drcn.dbankcdn.com/tmp/upload/image_content_ec/f80258a2186150acc1e558c6be089332.jpg", "thumb_view": "", "title": "</w:t>
      </w:r>
      <w:r>
        <w:rPr>
          <w:rStyle w:val="VerbatimChar"/>
        </w:rPr>
        <w:t>深度学习领域最常用的</w:t>
      </w:r>
      <w:r>
        <w:rPr>
          <w:rStyle w:val="VerbatimChar"/>
        </w:rPr>
        <w:t>10</w:t>
      </w:r>
      <w:r>
        <w:rPr>
          <w:rStyle w:val="VerbatimChar"/>
        </w:rPr>
        <w:t>个激活函数，一文详解数学原理及优缺点</w:t>
      </w:r>
      <w:r>
        <w:rPr>
          <w:rStyle w:val="VerbatimChar"/>
        </w:rPr>
        <w:t xml:space="preserve">", "type": "image", "url": "https://search-img-drcn.dbankcdn.com/tmp/upload/image_content_ec/f80258a2186150acc1e558c6be089332.jpg", "weblink": "https://mse.xauat.edu.cn/info/1037/1957.htm", "width": 741}, {"content": "ReLU </w:t>
      </w:r>
      <w:r>
        <w:rPr>
          <w:rStyle w:val="VerbatimChar"/>
        </w:rPr>
        <w:t xml:space="preserve">函数是深度学习中较为流行的一种激活函数，相比于 </w:t>
      </w:r>
      <w:r>
        <w:rPr>
          <w:rStyle w:val="VerbatimChar"/>
        </w:rPr>
        <w:t xml:space="preserve">sigmoid </w:t>
      </w:r>
      <w:r>
        <w:rPr>
          <w:rStyle w:val="VerbatimChar"/>
        </w:rPr>
        <w:t xml:space="preserve">函数和 </w:t>
      </w:r>
      <w:r>
        <w:rPr>
          <w:rStyle w:val="VerbatimChar"/>
        </w:rPr>
        <w:t xml:space="preserve">tanh </w:t>
      </w:r>
      <w:r>
        <w:rPr>
          <w:rStyle w:val="VerbatimChar"/>
        </w:rPr>
        <w:t>函数，它具有如下优点：</w:t>
      </w:r>
      <w:r>
        <w:rPr>
          <w:rStyle w:val="VerbatimChar"/>
        </w:rPr>
        <w:t>\n</w:t>
      </w:r>
      <w:r>
        <w:rPr>
          <w:rStyle w:val="VerbatimChar"/>
        </w:rPr>
        <w:t>当输入为正时，不存在梯度饱和问题。</w:t>
      </w:r>
      <w:r>
        <w:rPr>
          <w:rStyle w:val="VerbatimChar"/>
        </w:rPr>
        <w:t xml:space="preserve">ReLU </w:t>
      </w:r>
      <w:r>
        <w:rPr>
          <w:rStyle w:val="VerbatimChar"/>
        </w:rPr>
        <w:t xml:space="preserve">函数中只存在线性关系，因此它的计算速度比 </w:t>
      </w:r>
      <w:r>
        <w:rPr>
          <w:rStyle w:val="VerbatimChar"/>
        </w:rPr>
        <w:t xml:space="preserve">sigmoid </w:t>
      </w:r>
      <w:r>
        <w:rPr>
          <w:rStyle w:val="VerbatimChar"/>
        </w:rPr>
        <w:t xml:space="preserve">和 </w:t>
      </w:r>
      <w:r>
        <w:rPr>
          <w:rStyle w:val="VerbatimChar"/>
        </w:rPr>
        <w:t xml:space="preserve">tanh </w:t>
      </w:r>
      <w:r>
        <w:rPr>
          <w:rStyle w:val="VerbatimChar"/>
        </w:rPr>
        <w:t>更快。</w:t>
      </w:r>
      <w:r>
        <w:rPr>
          <w:rStyle w:val="VerbatimChar"/>
        </w:rPr>
        <w:t xml:space="preserve">Dead ReLU </w:t>
      </w:r>
      <w:r>
        <w:rPr>
          <w:rStyle w:val="VerbatimChar"/>
        </w:rPr>
        <w:t>问题。当输入为负时，</w:t>
      </w:r>
      <w:r>
        <w:rPr>
          <w:rStyle w:val="VerbatimChar"/>
        </w:rPr>
        <w:t xml:space="preserve">ReLU </w:t>
      </w:r>
      <w:r>
        <w:rPr>
          <w:rStyle w:val="VerbatimChar"/>
        </w:rPr>
        <w:t>完全失效，在正向传播过程中，这不是问题。但是在反向传播过程中，如果输入负数，则梯度将完全为零，</w:t>
      </w:r>
      <w:r>
        <w:rPr>
          <w:rStyle w:val="VerbatimChar"/>
        </w:rPr>
        <w:t xml:space="preserve">sigmoid </w:t>
      </w:r>
      <w:r>
        <w:rPr>
          <w:rStyle w:val="VerbatimChar"/>
        </w:rPr>
        <w:t xml:space="preserve">函数和 </w:t>
      </w:r>
      <w:r>
        <w:rPr>
          <w:rStyle w:val="VerbatimChar"/>
        </w:rPr>
        <w:t xml:space="preserve">tanh </w:t>
      </w:r>
      <w:r>
        <w:rPr>
          <w:rStyle w:val="VerbatimChar"/>
        </w:rPr>
        <w:t>函数也具有相同的问题；</w:t>
      </w:r>
      <w:r>
        <w:rPr>
          <w:rStyle w:val="VerbatimChar"/>
        </w:rPr>
        <w:t>\n</w:t>
      </w:r>
      <w:r>
        <w:rPr>
          <w:rStyle w:val="VerbatimChar"/>
        </w:rPr>
        <w:t xml:space="preserve">我们发现 </w:t>
      </w:r>
      <w:r>
        <w:rPr>
          <w:rStyle w:val="VerbatimChar"/>
        </w:rPr>
        <w:t xml:space="preserve">ReLU </w:t>
      </w:r>
      <w:r>
        <w:rPr>
          <w:rStyle w:val="VerbatimChar"/>
        </w:rPr>
        <w:t xml:space="preserve">函数的输出为 </w:t>
      </w:r>
      <w:r>
        <w:rPr>
          <w:rStyle w:val="VerbatimChar"/>
        </w:rPr>
        <w:t xml:space="preserve">0 </w:t>
      </w:r>
      <w:r>
        <w:rPr>
          <w:rStyle w:val="VerbatimChar"/>
        </w:rPr>
        <w:t xml:space="preserve">或正数，这意味着 </w:t>
      </w:r>
      <w:r>
        <w:rPr>
          <w:rStyle w:val="VerbatimChar"/>
        </w:rPr>
        <w:t xml:space="preserve">ReLU </w:t>
      </w:r>
      <w:r>
        <w:rPr>
          <w:rStyle w:val="VerbatimChar"/>
        </w:rPr>
        <w:t xml:space="preserve">函数不是以 </w:t>
      </w:r>
      <w:r>
        <w:rPr>
          <w:rStyle w:val="VerbatimChar"/>
        </w:rPr>
        <w:t xml:space="preserve">0 </w:t>
      </w:r>
      <w:r>
        <w:rPr>
          <w:rStyle w:val="VerbatimChar"/>
        </w:rPr>
        <w:t xml:space="preserve">为中心的函数。它是一种专门设计用于解决 </w:t>
      </w:r>
      <w:r>
        <w:rPr>
          <w:rStyle w:val="VerbatimChar"/>
        </w:rPr>
        <w:t xml:space="preserve">Dead ReLU </w:t>
      </w:r>
      <w:r>
        <w:rPr>
          <w:rStyle w:val="VerbatimChar"/>
        </w:rPr>
        <w:t>问题的激活函数：</w:t>
      </w:r>
      <w:r>
        <w:rPr>
          <w:rStyle w:val="VerbatimChar"/>
        </w:rPr>
        <w:t>\nReLU vs Leaky ReLU\n</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\nLeaky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）问题；</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左右；</w:t>
      </w:r>
      <w:r>
        <w:rPr>
          <w:rStyle w:val="VerbatimChar"/>
        </w:rPr>
        <w:t xml:space="preserve">\nLeaky ReLU </w:t>
      </w:r>
      <w:r>
        <w:rPr>
          <w:rStyle w:val="VerbatimChar"/>
        </w:rPr>
        <w:t>的函数范围是（负无穷到正无穷）。</w:t>
      </w:r>
      <w:r>
        <w:rPr>
          <w:rStyle w:val="VerbatimChar"/>
        </w:rPr>
        <w:t>", "deeplink": "superlink://vassistant?pkg=com.huawei.browser&amp;pop=false&amp;startmode=cct&amp;h5=https%3A%2F%2Fmse.xauat.edu.cn%2Finfo%2F1037%2F1957.htm", "duration": 0, "header_picture_sim": "3", "height": 446, "image_aesthetics": "54.4", "image_category": ["</w:t>
      </w:r>
      <w:r>
        <w:rPr>
          <w:rStyle w:val="VerbatimChar"/>
        </w:rPr>
        <w:t>图表公式</w:t>
      </w:r>
      <w:r>
        <w:rPr>
          <w:rStyle w:val="VerbatimChar"/>
        </w:rPr>
        <w:t>"], "image_entropy": 1.8600712786377906, "image_file_size": "91.97", "image_ocr_text": "if∑wx+b2 0(w,x)+biasif ∑ wx+b&lt; 0InputsWeightsSummation and BiasActivationOutputĐG+", "image_phash": "a92897936c6c6e93", "image_prefix_context": "</w:t>
      </w:r>
      <w:r>
        <w:rPr>
          <w:rStyle w:val="VerbatimChar"/>
        </w:rPr>
        <w:t>上述过程的数学可视化过程如下图所示：</w:t>
      </w:r>
      <w:r>
        <w:rPr>
          <w:rStyle w:val="VerbatimChar"/>
        </w:rPr>
        <w:t xml:space="preserve">", "image_quality": "75.8", "image_source": "refer_false", "image_suffix_context": "1. Sigmoid </w:t>
      </w:r>
      <w:r>
        <w:rPr>
          <w:rStyle w:val="VerbatimChar"/>
        </w:rPr>
        <w:t>激活函数</w:t>
      </w:r>
      <w:r>
        <w:rPr>
          <w:rStyle w:val="VerbatimChar"/>
        </w:rPr>
        <w:t>", "image_url": "https://mse.xauat.edu.cn/__local/B/A6/59/8EEBFE5901525DC67F2EAF81110_378D40D9_16FDE.png?e=.png", "image_view_height": 0, "image_view_ratio": "", "image_view_width": 0, "img-fit": "none", "max_context_sim": 0.638812557575452, "max_header_text_sim": 0.5756699668887574, "name": "", "packageName": "", "prefix_answer": "</w:t>
      </w:r>
      <w:r>
        <w:rPr>
          <w:rStyle w:val="VerbatimChar"/>
        </w:rPr>
        <w:t>从深度学习的角度看，</w:t>
      </w:r>
      <w:r>
        <w:rPr>
          <w:rStyle w:val="VerbatimChar"/>
        </w:rPr>
        <w:t xml:space="preserve">ReLU </w:t>
      </w:r>
      <w:r>
        <w:rPr>
          <w:rStyle w:val="VerbatimChar"/>
        </w:rPr>
        <w:t>的引入极大地缓解了早期神经网络训练中普遍存在的梯度消失问题</w:t>
      </w:r>
      <w:r>
        <w:rPr>
          <w:rStyle w:val="VerbatimChar"/>
        </w:rPr>
        <w:t>&lt;rsup&gt;3&lt;/rsup&gt;&lt;rsup&gt;7&lt;/rsup&gt;[1]</w:t>
      </w:r>
      <w:r>
        <w:rPr>
          <w:rStyle w:val="VerbatimChar"/>
        </w:rPr>
        <w:t xml:space="preserve">。在使用 </w:t>
      </w:r>
      <w:r>
        <w:rPr>
          <w:rStyle w:val="VerbatimChar"/>
        </w:rPr>
        <w:t xml:space="preserve">Sigmoid </w:t>
      </w:r>
      <w:r>
        <w:rPr>
          <w:rStyle w:val="VerbatimChar"/>
        </w:rPr>
        <w:t xml:space="preserve">或 </w:t>
      </w:r>
      <w:r>
        <w:rPr>
          <w:rStyle w:val="VerbatimChar"/>
        </w:rPr>
        <w:t xml:space="preserve">Tanh </w:t>
      </w:r>
      <w:r>
        <w:rPr>
          <w:rStyle w:val="VerbatimChar"/>
        </w:rPr>
        <w:t>等饱和激活函数时，当输入值远离原点，其梯度会变得极小，导致反向传播过程中的权重更新变得非常缓慢，甚至停滞</w:t>
      </w:r>
      <w:r>
        <w:rPr>
          <w:rStyle w:val="VerbatimChar"/>
        </w:rPr>
        <w:t>&lt;rsup&gt;3&lt;/rsup&gt;[1][1]</w:t>
      </w:r>
      <w:r>
        <w:rPr>
          <w:rStyle w:val="VerbatimChar"/>
        </w:rPr>
        <w:t xml:space="preserve">。而 </w:t>
      </w:r>
      <w:r>
        <w:rPr>
          <w:rStyle w:val="VerbatimChar"/>
        </w:rPr>
        <w:t xml:space="preserve">ReLU </w:t>
      </w:r>
      <w:r>
        <w:rPr>
          <w:rStyle w:val="VerbatimChar"/>
        </w:rPr>
        <w:t xml:space="preserve">在其正半轴的梯度恒为 </w:t>
      </w:r>
      <w:r>
        <w:rPr>
          <w:rStyle w:val="VerbatimChar"/>
        </w:rPr>
        <w:t>1</w:t>
      </w:r>
      <w:r>
        <w:rPr>
          <w:rStyle w:val="VerbatimChar"/>
        </w:rPr>
        <w:t>，这保证了梯度在正向传播路径上不会衰减，使得深层网络的训练变得可行</w:t>
      </w:r>
      <w:r>
        <w:rPr>
          <w:rStyle w:val="VerbatimChar"/>
        </w:rPr>
        <w:t>&lt;rsup&gt;3&lt;/rsup&gt;[1]</w:t>
      </w:r>
      <w:r>
        <w:rPr>
          <w:rStyle w:val="VerbatimChar"/>
        </w:rPr>
        <w:t xml:space="preserve">。尽管在 </w:t>
      </w:r>
      <w:r>
        <w:rPr>
          <w:rStyle w:val="VerbatimChar"/>
        </w:rPr>
        <w:t xml:space="preserve">`x=0` </w:t>
      </w:r>
      <w:r>
        <w:rPr>
          <w:rStyle w:val="VerbatimChar"/>
        </w:rPr>
        <w:t xml:space="preserve">点的梯度在数学上是未定义的，但在实际的深度学习框架实现中，通常将其定义为 </w:t>
      </w:r>
      <w:r>
        <w:rPr>
          <w:rStyle w:val="VerbatimChar"/>
        </w:rPr>
        <w:t xml:space="preserve">0 </w:t>
      </w:r>
      <w:r>
        <w:rPr>
          <w:rStyle w:val="VerbatimChar"/>
        </w:rPr>
        <w:t xml:space="preserve">或 </w:t>
      </w:r>
      <w:r>
        <w:rPr>
          <w:rStyle w:val="VerbatimChar"/>
        </w:rPr>
        <w:t>1</w:t>
      </w:r>
      <w:r>
        <w:rPr>
          <w:rStyle w:val="VerbatimChar"/>
        </w:rPr>
        <w:t xml:space="preserve">，或者取两者的平均值 </w:t>
      </w:r>
      <w:r>
        <w:rPr>
          <w:rStyle w:val="VerbatimChar"/>
        </w:rPr>
        <w:t>0.5</w:t>
      </w:r>
      <w:r>
        <w:rPr>
          <w:rStyle w:val="VerbatimChar"/>
        </w:rPr>
        <w:t>，以确保计算的稳定性。</w:t>
      </w:r>
      <w:r>
        <w:rPr>
          <w:rStyle w:val="VerbatimChar"/>
        </w:rPr>
        <w:t xml:space="preserve">", "prefix_answer_picture_sim": "3", "publish_time": "", "rank_text_sim": 0.638812557575452, "second_header_image_prefix_context_sim": 0.19235528916008476, "second_header_image_suffix_context_sim": 0.638812557575452, "second_header_text_sim": 0.5756699668887574, "second_header_title": "## 1. </w:t>
      </w:r>
      <w:r>
        <w:rPr>
          <w:rStyle w:val="VerbatimChar"/>
        </w:rPr>
        <w:t xml:space="preserve">理解 </w:t>
      </w:r>
      <w:r>
        <w:rPr>
          <w:rStyle w:val="VerbatimChar"/>
        </w:rPr>
        <w:t xml:space="preserve">ReLU </w:t>
      </w:r>
      <w:r>
        <w:rPr>
          <w:rStyle w:val="VerbatimChar"/>
        </w:rPr>
        <w:t>激活函数</w:t>
      </w:r>
      <w:r>
        <w:rPr>
          <w:rStyle w:val="VerbatimChar"/>
        </w:rPr>
        <w:t xml:space="preserve">", "siteLogo": "", "siteName": "Xauat", "third_header_image_prefix_context_sim": 0.35443315141292336, "third_header_image_suffix_context_sim": 0.09569162934670017, "third_header_text_sim": 0.2652804770102706, "third_header_title": "### 1.1 </w:t>
      </w:r>
      <w:r>
        <w:rPr>
          <w:rStyle w:val="VerbatimChar"/>
        </w:rPr>
        <w:t>核心数学定义</w:t>
      </w:r>
      <w:r>
        <w:rPr>
          <w:rStyle w:val="VerbatimChar"/>
        </w:rPr>
        <w:t>", "thumb": "https://search-img-drcn.dbankcdn.com/tmp/upload/image_content_ec/7848b1e6808a543507ac662a1876b936.jpg", "thumb_view": "", "title": "</w:t>
      </w:r>
      <w:r>
        <w:rPr>
          <w:rStyle w:val="VerbatimChar"/>
        </w:rPr>
        <w:t>深度学习领域最常用的</w:t>
      </w:r>
      <w:r>
        <w:rPr>
          <w:rStyle w:val="VerbatimChar"/>
        </w:rPr>
        <w:t>10</w:t>
      </w:r>
      <w:r>
        <w:rPr>
          <w:rStyle w:val="VerbatimChar"/>
        </w:rPr>
        <w:t>个激活函数，一文详解数学原理及优缺点</w:t>
      </w:r>
      <w:r>
        <w:rPr>
          <w:rStyle w:val="VerbatimChar"/>
        </w:rPr>
        <w:t xml:space="preserve">", "type": "image", "url": "https://search-img-drcn.dbankcdn.com/tmp/upload/image_content_ec/7848b1e6808a543507ac662a1876b936.jpg", "weblink": "https://mse.xauat.edu.cn/info/1037/1957.htm", "width": 875}, {"content": "ReLU </w:t>
      </w:r>
      <w:r>
        <w:rPr>
          <w:rStyle w:val="VerbatimChar"/>
        </w:rPr>
        <w:t xml:space="preserve">函数是深度学习中较为流行的一种激活函数，相比于 </w:t>
      </w:r>
      <w:r>
        <w:rPr>
          <w:rStyle w:val="VerbatimChar"/>
        </w:rPr>
        <w:t xml:space="preserve">sigmoid </w:t>
      </w:r>
      <w:r>
        <w:rPr>
          <w:rStyle w:val="VerbatimChar"/>
        </w:rPr>
        <w:t xml:space="preserve">函数和 </w:t>
      </w:r>
      <w:r>
        <w:rPr>
          <w:rStyle w:val="VerbatimChar"/>
        </w:rPr>
        <w:t xml:space="preserve">tanh </w:t>
      </w:r>
      <w:r>
        <w:rPr>
          <w:rStyle w:val="VerbatimChar"/>
        </w:rPr>
        <w:t>函数，它具有如下优点：</w:t>
      </w:r>
      <w:r>
        <w:rPr>
          <w:rStyle w:val="VerbatimChar"/>
        </w:rPr>
        <w:t>\n</w:t>
      </w:r>
      <w:r>
        <w:rPr>
          <w:rStyle w:val="VerbatimChar"/>
        </w:rPr>
        <w:t>当输入为正时，不存在梯度饱和问题。</w:t>
      </w:r>
      <w:r>
        <w:rPr>
          <w:rStyle w:val="VerbatimChar"/>
        </w:rPr>
        <w:t xml:space="preserve">ReLU </w:t>
      </w:r>
      <w:r>
        <w:rPr>
          <w:rStyle w:val="VerbatimChar"/>
        </w:rPr>
        <w:t xml:space="preserve">函数中只存在线性关系，因此它的计算速度比 </w:t>
      </w:r>
      <w:r>
        <w:rPr>
          <w:rStyle w:val="VerbatimChar"/>
        </w:rPr>
        <w:t xml:space="preserve">sigmoid </w:t>
      </w:r>
      <w:r>
        <w:rPr>
          <w:rStyle w:val="VerbatimChar"/>
        </w:rPr>
        <w:t xml:space="preserve">和 </w:t>
      </w:r>
      <w:r>
        <w:rPr>
          <w:rStyle w:val="VerbatimChar"/>
        </w:rPr>
        <w:t xml:space="preserve">tanh </w:t>
      </w:r>
      <w:r>
        <w:rPr>
          <w:rStyle w:val="VerbatimChar"/>
        </w:rPr>
        <w:t>更快。</w:t>
      </w:r>
      <w:r>
        <w:rPr>
          <w:rStyle w:val="VerbatimChar"/>
        </w:rPr>
        <w:t xml:space="preserve">Dead ReLU </w:t>
      </w:r>
      <w:r>
        <w:rPr>
          <w:rStyle w:val="VerbatimChar"/>
        </w:rPr>
        <w:t>问题。当输入为负时，</w:t>
      </w:r>
      <w:r>
        <w:rPr>
          <w:rStyle w:val="VerbatimChar"/>
        </w:rPr>
        <w:t xml:space="preserve">ReLU </w:t>
      </w:r>
      <w:r>
        <w:rPr>
          <w:rStyle w:val="VerbatimChar"/>
        </w:rPr>
        <w:t>完全失效，在正向传播过程中，这不是问题。但是在反向传播过程中，如果输入负数，则梯度将完全为零，</w:t>
      </w:r>
      <w:r>
        <w:rPr>
          <w:rStyle w:val="VerbatimChar"/>
        </w:rPr>
        <w:t xml:space="preserve">sigmoid </w:t>
      </w:r>
      <w:r>
        <w:rPr>
          <w:rStyle w:val="VerbatimChar"/>
        </w:rPr>
        <w:t xml:space="preserve">函数和 </w:t>
      </w:r>
      <w:r>
        <w:rPr>
          <w:rStyle w:val="VerbatimChar"/>
        </w:rPr>
        <w:t xml:space="preserve">tanh </w:t>
      </w:r>
      <w:r>
        <w:rPr>
          <w:rStyle w:val="VerbatimChar"/>
        </w:rPr>
        <w:t>函数也具有相同的问题；</w:t>
      </w:r>
      <w:r>
        <w:rPr>
          <w:rStyle w:val="VerbatimChar"/>
        </w:rPr>
        <w:t>\n</w:t>
      </w:r>
      <w:r>
        <w:rPr>
          <w:rStyle w:val="VerbatimChar"/>
        </w:rPr>
        <w:t xml:space="preserve">我们发现 </w:t>
      </w:r>
      <w:r>
        <w:rPr>
          <w:rStyle w:val="VerbatimChar"/>
        </w:rPr>
        <w:t xml:space="preserve">ReLU </w:t>
      </w:r>
      <w:r>
        <w:rPr>
          <w:rStyle w:val="VerbatimChar"/>
        </w:rPr>
        <w:t xml:space="preserve">函数的输出为 </w:t>
      </w:r>
      <w:r>
        <w:rPr>
          <w:rStyle w:val="VerbatimChar"/>
        </w:rPr>
        <w:t xml:space="preserve">0 </w:t>
      </w:r>
      <w:r>
        <w:rPr>
          <w:rStyle w:val="VerbatimChar"/>
        </w:rPr>
        <w:t xml:space="preserve">或正数，这意味着 </w:t>
      </w:r>
      <w:r>
        <w:rPr>
          <w:rStyle w:val="VerbatimChar"/>
        </w:rPr>
        <w:t xml:space="preserve">ReLU </w:t>
      </w:r>
      <w:r>
        <w:rPr>
          <w:rStyle w:val="VerbatimChar"/>
        </w:rPr>
        <w:t xml:space="preserve">函数不是以 </w:t>
      </w:r>
      <w:r>
        <w:rPr>
          <w:rStyle w:val="VerbatimChar"/>
        </w:rPr>
        <w:t xml:space="preserve">0 </w:t>
      </w:r>
      <w:r>
        <w:rPr>
          <w:rStyle w:val="VerbatimChar"/>
        </w:rPr>
        <w:t xml:space="preserve">为中心的函数。它是一种专门设计用于解决 </w:t>
      </w:r>
      <w:r>
        <w:rPr>
          <w:rStyle w:val="VerbatimChar"/>
        </w:rPr>
        <w:t xml:space="preserve">Dead ReLU </w:t>
      </w:r>
      <w:r>
        <w:rPr>
          <w:rStyle w:val="VerbatimChar"/>
        </w:rPr>
        <w:t>问题的激活函数：</w:t>
      </w:r>
      <w:r>
        <w:rPr>
          <w:rStyle w:val="VerbatimChar"/>
        </w:rPr>
        <w:t>\nReLU vs Leaky ReLU\n</w:t>
      </w:r>
      <w:r>
        <w:rPr>
          <w:rStyle w:val="VerbatimChar"/>
        </w:rPr>
        <w:t xml:space="preserve">为什么 </w:t>
      </w:r>
      <w:r>
        <w:rPr>
          <w:rStyle w:val="VerbatimChar"/>
        </w:rPr>
        <w:t xml:space="preserve">Leaky ReLU </w:t>
      </w:r>
      <w:r>
        <w:rPr>
          <w:rStyle w:val="VerbatimChar"/>
        </w:rPr>
        <w:t xml:space="preserve">比 </w:t>
      </w:r>
      <w:r>
        <w:rPr>
          <w:rStyle w:val="VerbatimChar"/>
        </w:rPr>
        <w:t xml:space="preserve">ReLU </w:t>
      </w:r>
      <w:r>
        <w:rPr>
          <w:rStyle w:val="VerbatimChar"/>
        </w:rPr>
        <w:t>更好？</w:t>
      </w:r>
      <w:r>
        <w:rPr>
          <w:rStyle w:val="VerbatimChar"/>
        </w:rPr>
        <w:t xml:space="preserve">\nLeaky ReLU </w:t>
      </w:r>
      <w:r>
        <w:rPr>
          <w:rStyle w:val="VerbatimChar"/>
        </w:rPr>
        <w:t xml:space="preserve">通过把 </w:t>
      </w:r>
      <w:r>
        <w:rPr>
          <w:rStyle w:val="VerbatimChar"/>
        </w:rPr>
        <w:t xml:space="preserve">x </w:t>
      </w:r>
      <w:r>
        <w:rPr>
          <w:rStyle w:val="VerbatimChar"/>
        </w:rPr>
        <w:t>的非常小的线性分量给予负输入（</w:t>
      </w:r>
      <w:r>
        <w:rPr>
          <w:rStyle w:val="VerbatimChar"/>
        </w:rPr>
        <w:t>0.01x</w:t>
      </w:r>
      <w:r>
        <w:rPr>
          <w:rStyle w:val="VerbatimChar"/>
        </w:rPr>
        <w:t>）来调整负值的零梯度（</w:t>
      </w:r>
      <w:r>
        <w:rPr>
          <w:rStyle w:val="VerbatimChar"/>
        </w:rPr>
        <w:t>zero gradients</w:t>
      </w:r>
      <w:r>
        <w:rPr>
          <w:rStyle w:val="VerbatimChar"/>
        </w:rPr>
        <w:t>）问题；</w:t>
      </w:r>
      <w:r>
        <w:rPr>
          <w:rStyle w:val="VerbatimChar"/>
        </w:rPr>
        <w:t xml:space="preserve">\nleak </w:t>
      </w:r>
      <w:r>
        <w:rPr>
          <w:rStyle w:val="VerbatimChar"/>
        </w:rPr>
        <w:t xml:space="preserve">有助于扩大 </w:t>
      </w:r>
      <w:r>
        <w:rPr>
          <w:rStyle w:val="VerbatimChar"/>
        </w:rPr>
        <w:t xml:space="preserve">ReLU </w:t>
      </w:r>
      <w:r>
        <w:rPr>
          <w:rStyle w:val="VerbatimChar"/>
        </w:rPr>
        <w:t xml:space="preserve">函数的范围，通常 </w:t>
      </w:r>
      <w:r>
        <w:rPr>
          <w:rStyle w:val="VerbatimChar"/>
        </w:rPr>
        <w:t xml:space="preserve">a </w:t>
      </w:r>
      <w:r>
        <w:rPr>
          <w:rStyle w:val="VerbatimChar"/>
        </w:rPr>
        <w:t xml:space="preserve">的值为 </w:t>
      </w:r>
      <w:r>
        <w:rPr>
          <w:rStyle w:val="VerbatimChar"/>
        </w:rPr>
        <w:t xml:space="preserve">0.01 </w:t>
      </w:r>
      <w:r>
        <w:rPr>
          <w:rStyle w:val="VerbatimChar"/>
        </w:rPr>
        <w:t>左右；</w:t>
      </w:r>
      <w:r>
        <w:rPr>
          <w:rStyle w:val="VerbatimChar"/>
        </w:rPr>
        <w:t xml:space="preserve">\nLeaky ReLU </w:t>
      </w:r>
      <w:r>
        <w:rPr>
          <w:rStyle w:val="VerbatimChar"/>
        </w:rPr>
        <w:t>的函数范围是（负无穷到正无穷）。</w:t>
      </w:r>
      <w:r>
        <w:rPr>
          <w:rStyle w:val="VerbatimChar"/>
        </w:rPr>
        <w:t>", "deeplink": "superlink://vassistant?pkg=com.huawei.browser&amp;pop=false&amp;startmode=cct&amp;h5=https%3A%2F%2Fmse.xauat.edu.cn%2Finfo%2F1037%2F1957.htm", "duration": 0, "header_picture_sim": "3", "height": 450, "image_aesthetics": "43.4", "image_category": ["</w:t>
      </w:r>
      <w:r>
        <w:rPr>
          <w:rStyle w:val="VerbatimChar"/>
        </w:rPr>
        <w:t>图表公式</w:t>
      </w:r>
      <w:r>
        <w:rPr>
          <w:rStyle w:val="VerbatimChar"/>
        </w:rPr>
        <w:t>"], "image_entropy": 1.6174916990384922, "image_file_size": "93.11", "image_ocr_text": "Maxoutf(x)f(x)xPiece-wise linear functionReLU", "image_phash": "ae1f93072ff6f179", "image_prefix_context": "9. Maxout", "image_quality": "65.7", "image_source": "refer_false", "image_suffix_context": "</w:t>
      </w:r>
      <w:r>
        <w:rPr>
          <w:rStyle w:val="VerbatimChar"/>
        </w:rPr>
        <w:t xml:space="preserve">在 </w:t>
      </w:r>
      <w:r>
        <w:rPr>
          <w:rStyle w:val="VerbatimChar"/>
        </w:rPr>
        <w:t xml:space="preserve">Maxout </w:t>
      </w:r>
      <w:r>
        <w:rPr>
          <w:rStyle w:val="VerbatimChar"/>
        </w:rPr>
        <w:t xml:space="preserve">层，激活函数是输入的最大值，因此只有 </w:t>
      </w:r>
      <w:r>
        <w:rPr>
          <w:rStyle w:val="VerbatimChar"/>
        </w:rPr>
        <w:t xml:space="preserve">2 </w:t>
      </w:r>
      <w:r>
        <w:rPr>
          <w:rStyle w:val="VerbatimChar"/>
        </w:rPr>
        <w:t xml:space="preserve">个 </w:t>
      </w:r>
      <w:r>
        <w:rPr>
          <w:rStyle w:val="VerbatimChar"/>
        </w:rPr>
        <w:t xml:space="preserve">maxout </w:t>
      </w:r>
      <w:r>
        <w:rPr>
          <w:rStyle w:val="VerbatimChar"/>
        </w:rPr>
        <w:t>节点的多层感知机就可以拟合任意的凸函数。</w:t>
      </w:r>
      <w:r>
        <w:rPr>
          <w:rStyle w:val="VerbatimChar"/>
        </w:rPr>
        <w:t>", "image_url": "https://mse.xauat.edu.cn/__local/D/CA/C0/7E8D24D2D22136B1879CF2AC336_77512312_1746E.png?e=.png", "image_view_height": 0, "image_view_ratio": "", "image_view_width": 0, "img-fit": "none", "max_context_sim": 0.456951729217141, "max_header_text_sim": 0.5756699668887574, "name": "", "packageName": "", "prefix_answer": "</w:t>
      </w:r>
      <w:r>
        <w:rPr>
          <w:rStyle w:val="VerbatimChar"/>
        </w:rPr>
        <w:t>从深度学习的角度看，</w:t>
      </w:r>
      <w:r>
        <w:rPr>
          <w:rStyle w:val="VerbatimChar"/>
        </w:rPr>
        <w:t xml:space="preserve">ReLU </w:t>
      </w:r>
      <w:r>
        <w:rPr>
          <w:rStyle w:val="VerbatimChar"/>
        </w:rPr>
        <w:t>的引入极大地缓解了早期神经网络训练中普遍存在的梯度消失问题</w:t>
      </w:r>
      <w:r>
        <w:rPr>
          <w:rStyle w:val="VerbatimChar"/>
        </w:rPr>
        <w:t>&lt;rsup&gt;3&lt;/rsup&gt;&lt;rsup&gt;7&lt;/rsup&gt;[1]</w:t>
      </w:r>
      <w:r>
        <w:rPr>
          <w:rStyle w:val="VerbatimChar"/>
        </w:rPr>
        <w:t xml:space="preserve">。在使用 </w:t>
      </w:r>
      <w:r>
        <w:rPr>
          <w:rStyle w:val="VerbatimChar"/>
        </w:rPr>
        <w:t xml:space="preserve">Sigmoid </w:t>
      </w:r>
      <w:r>
        <w:rPr>
          <w:rStyle w:val="VerbatimChar"/>
        </w:rPr>
        <w:t xml:space="preserve">或 </w:t>
      </w:r>
      <w:r>
        <w:rPr>
          <w:rStyle w:val="VerbatimChar"/>
        </w:rPr>
        <w:t xml:space="preserve">Tanh </w:t>
      </w:r>
      <w:r>
        <w:rPr>
          <w:rStyle w:val="VerbatimChar"/>
        </w:rPr>
        <w:t>等饱和激活函数时，当输入值远离原点，其梯度会变得极小，导致反向传播过程中的权重更新变得非常缓慢，甚至停滞</w:t>
      </w:r>
      <w:r>
        <w:rPr>
          <w:rStyle w:val="VerbatimChar"/>
        </w:rPr>
        <w:t>&lt;rsup&gt;3&lt;/rsup&gt;[1][1]</w:t>
      </w:r>
      <w:r>
        <w:rPr>
          <w:rStyle w:val="VerbatimChar"/>
        </w:rPr>
        <w:t xml:space="preserve">。而 </w:t>
      </w:r>
      <w:r>
        <w:rPr>
          <w:rStyle w:val="VerbatimChar"/>
        </w:rPr>
        <w:t xml:space="preserve">ReLU </w:t>
      </w:r>
      <w:r>
        <w:rPr>
          <w:rStyle w:val="VerbatimChar"/>
        </w:rPr>
        <w:t xml:space="preserve">在其正半轴的梯度恒为 </w:t>
      </w:r>
      <w:r>
        <w:rPr>
          <w:rStyle w:val="VerbatimChar"/>
        </w:rPr>
        <w:t>1</w:t>
      </w:r>
      <w:r>
        <w:rPr>
          <w:rStyle w:val="VerbatimChar"/>
        </w:rPr>
        <w:t>，这保证了梯度在正向传播路径上不会衰减，使得深层网络的训练变得可行</w:t>
      </w:r>
      <w:r>
        <w:rPr>
          <w:rStyle w:val="VerbatimChar"/>
        </w:rPr>
        <w:t>&lt;rsup&gt;3&lt;/rsup&gt;[1]</w:t>
      </w:r>
      <w:r>
        <w:rPr>
          <w:rStyle w:val="VerbatimChar"/>
        </w:rPr>
        <w:t xml:space="preserve">。尽管在 </w:t>
      </w:r>
      <w:r>
        <w:rPr>
          <w:rStyle w:val="VerbatimChar"/>
        </w:rPr>
        <w:t xml:space="preserve">`x=0` </w:t>
      </w:r>
      <w:r>
        <w:rPr>
          <w:rStyle w:val="VerbatimChar"/>
        </w:rPr>
        <w:t xml:space="preserve">点的梯度在数学上是未定义的，但在实际的深度学习框架实现中，通常将其定义为 </w:t>
      </w:r>
      <w:r>
        <w:rPr>
          <w:rStyle w:val="VerbatimChar"/>
        </w:rPr>
        <w:t xml:space="preserve">0 </w:t>
      </w:r>
      <w:r>
        <w:rPr>
          <w:rStyle w:val="VerbatimChar"/>
        </w:rPr>
        <w:t xml:space="preserve">或 </w:t>
      </w:r>
      <w:r>
        <w:rPr>
          <w:rStyle w:val="VerbatimChar"/>
        </w:rPr>
        <w:t>1</w:t>
      </w:r>
      <w:r>
        <w:rPr>
          <w:rStyle w:val="VerbatimChar"/>
        </w:rPr>
        <w:t xml:space="preserve">，或者取两者的平均值 </w:t>
      </w:r>
      <w:r>
        <w:rPr>
          <w:rStyle w:val="VerbatimChar"/>
        </w:rPr>
        <w:t>0.5</w:t>
      </w:r>
      <w:r>
        <w:rPr>
          <w:rStyle w:val="VerbatimChar"/>
        </w:rPr>
        <w:t>，以确保计算的稳定性。</w:t>
      </w:r>
      <w:r>
        <w:rPr>
          <w:rStyle w:val="VerbatimChar"/>
        </w:rPr>
        <w:t xml:space="preserve">", "prefix_answer_picture_sim": "3", "publish_time": "", "rank_text_sim": 0.5756699668887574, "second_header_image_prefix_context_sim": 0.12749167635604303, "second_header_image_suffix_context_sim": 0.456951729217141, "second_header_text_sim": 0.5756699668887574, "second_header_title": "## 1. </w:t>
      </w:r>
      <w:r>
        <w:rPr>
          <w:rStyle w:val="VerbatimChar"/>
        </w:rPr>
        <w:t xml:space="preserve">理解 </w:t>
      </w:r>
      <w:r>
        <w:rPr>
          <w:rStyle w:val="VerbatimChar"/>
        </w:rPr>
        <w:t xml:space="preserve">ReLU </w:t>
      </w:r>
      <w:r>
        <w:rPr>
          <w:rStyle w:val="VerbatimChar"/>
        </w:rPr>
        <w:t>激活函数</w:t>
      </w:r>
      <w:r>
        <w:rPr>
          <w:rStyle w:val="VerbatimChar"/>
        </w:rPr>
        <w:t xml:space="preserve">", "siteLogo": "", "siteName": "Xauat", "third_header_image_prefix_context_sim": 0.06002812095398915, "third_header_image_suffix_context_sim": 0.1683457107945488, "third_header_text_sim": 0.2652804770102706, "third_header_title": "### 1.1 </w:t>
      </w:r>
      <w:r>
        <w:rPr>
          <w:rStyle w:val="VerbatimChar"/>
        </w:rPr>
        <w:t>核心数学定义</w:t>
      </w:r>
      <w:r>
        <w:rPr>
          <w:rStyle w:val="VerbatimChar"/>
        </w:rPr>
        <w:t>", "thumb": "https://search-img-drcn.dbankcdn.com/tmp/upload/image_content_ec/71db3bdfb60dc72a38cc2d948f18bdcd.jpg", "thumb_view": "", "title": "</w:t>
      </w:r>
      <w:r>
        <w:rPr>
          <w:rStyle w:val="VerbatimChar"/>
        </w:rPr>
        <w:t>深度学习领域最常用的</w:t>
      </w:r>
      <w:r>
        <w:rPr>
          <w:rStyle w:val="VerbatimChar"/>
        </w:rPr>
        <w:t>10</w:t>
      </w:r>
      <w:r>
        <w:rPr>
          <w:rStyle w:val="VerbatimChar"/>
        </w:rPr>
        <w:t>个激活函数，一文详解数学原理及优缺点</w:t>
      </w:r>
      <w:r>
        <w:rPr>
          <w:rStyle w:val="VerbatimChar"/>
        </w:rPr>
        <w:t>", "type": "image", "url": "https://search-img-drcn.dbankcdn.com/tmp/upload/image_content_ec/71db3bdfb60dc72a38cc2d948f18bdcd.jpg", "weblink": "https://mse.xauat.edu.cn/info/1037/1957.htm", "width": 600}], "uiTemplate": "grid"}</w:t>
      </w:r>
      <w:bookmarkEnd w:id="4"/>
    </w:p>
    <w:p>
      <w:pPr>
        <w:pStyle w:val="3"/>
        <w:rPr/>
      </w:pPr>
      <w:bookmarkStart w:id="5" w:name="__RefHeading___Toc8998_2724886552"/>
      <w:bookmarkEnd w:id="5"/>
      <w:r>
        <w:rPr/>
        <w:t xml:space="preserve">1.2 </w:t>
      </w:r>
      <w:r>
        <w:rPr/>
        <w:t>处理常规输入值</w:t>
      </w:r>
    </w:p>
    <w:p>
      <w:pPr>
        <w:pStyle w:val="FirstParagraph"/>
        <w:rPr/>
      </w:pPr>
      <w:r>
        <w:rPr/>
        <w:t xml:space="preserve">为了准确实现 </w:t>
      </w:r>
      <w:r>
        <w:rPr/>
        <w:t xml:space="preserve">ReLU </w:t>
      </w:r>
      <w:r>
        <w:rPr/>
        <w:t xml:space="preserve">函数，必须精确理解其对不同输入值的响应。根据其数学定义 </w:t>
      </w:r>
      <w:r>
        <w:rPr>
          <w:rStyle w:val="VerbatimChar"/>
        </w:rPr>
        <w:t>max(0, x)</w:t>
      </w:r>
      <w:r>
        <w:rPr/>
        <w:t>，</w:t>
      </w:r>
      <w:r>
        <w:rPr/>
        <w:t xml:space="preserve">ReLU </w:t>
      </w:r>
      <w:r>
        <w:rPr/>
        <w:t>对常规输入值（正数、零、负数）的处理规则可以被清晰地划分为以下三种情况：</w:t>
      </w:r>
    </w:p>
    <w:p>
      <w:pPr>
        <w:pStyle w:val="Compact"/>
        <w:numPr>
          <w:ilvl w:val="0"/>
          <w:numId w:val="13"/>
        </w:numPr>
        <w:rPr/>
      </w:pPr>
      <w:r>
        <w:rPr>
          <w:b/>
          <w:bCs/>
        </w:rPr>
        <w:t xml:space="preserve">当输入为正数 </w:t>
      </w:r>
      <w:r>
        <w:rPr>
          <w:b/>
          <w:bCs/>
        </w:rPr>
        <w:t xml:space="preserve">(x &gt; 0) </w:t>
      </w:r>
      <w:r>
        <w:rPr>
          <w:b/>
          <w:bCs/>
        </w:rPr>
        <w:t>时：</w:t>
      </w:r>
      <w:r>
        <w:rPr/>
        <w:t xml:space="preserve"> 此时 </w:t>
      </w:r>
      <w:r>
        <w:rPr>
          <w:rStyle w:val="VerbatimChar"/>
        </w:rPr>
        <w:t>x</w:t>
      </w:r>
      <w:r>
        <w:rPr/>
        <w:t xml:space="preserve"> </w:t>
      </w:r>
      <w:r>
        <w:rPr/>
        <w:t xml:space="preserve">大于 </w:t>
      </w:r>
      <w:r>
        <w:rPr>
          <w:rStyle w:val="VerbatimChar"/>
        </w:rPr>
        <w:t>0</w:t>
      </w:r>
      <w:r>
        <w:rPr/>
        <w:t xml:space="preserve">，因此 </w:t>
      </w:r>
      <w:r>
        <w:rPr>
          <w:rStyle w:val="VerbatimChar"/>
        </w:rPr>
        <w:t>max(0, x)</w:t>
      </w:r>
      <w:r>
        <w:rPr/>
        <w:t xml:space="preserve"> </w:t>
      </w:r>
      <w:r>
        <w:rPr/>
        <w:t xml:space="preserve">的结果就是 </w:t>
      </w:r>
      <w:r>
        <w:rPr>
          <w:rStyle w:val="VerbatimChar"/>
        </w:rPr>
        <w:t>x</w:t>
      </w:r>
      <w:r>
        <w:rPr/>
        <w:t xml:space="preserve"> </w:t>
      </w:r>
      <w:r>
        <w:rPr/>
        <w:t>本身</w:t>
      </w:r>
      <w:r>
        <w:rPr/>
        <w:t>[3][7][22]</w:t>
      </w:r>
      <w:r>
        <w:rPr/>
        <w:t xml:space="preserve">。即 </w:t>
      </w:r>
      <w:r>
        <w:rPr>
          <w:rStyle w:val="VerbatimChar"/>
        </w:rPr>
        <w:t>f(x) = x</w:t>
      </w:r>
      <w:r>
        <w:rPr/>
        <w:t>[7]</w:t>
      </w:r>
      <w:r>
        <w:rPr/>
        <w:t>。</w:t>
      </w:r>
    </w:p>
    <w:p>
      <w:pPr>
        <w:pStyle w:val="Compact"/>
        <w:numPr>
          <w:ilvl w:val="0"/>
          <w:numId w:val="13"/>
        </w:numPr>
        <w:rPr/>
      </w:pPr>
      <w:r>
        <w:rPr>
          <w:b/>
          <w:bCs/>
        </w:rPr>
        <w:t xml:space="preserve">当输入为零 </w:t>
      </w:r>
      <w:r>
        <w:rPr>
          <w:b/>
          <w:bCs/>
        </w:rPr>
        <w:t xml:space="preserve">(x = 0) </w:t>
      </w:r>
      <w:r>
        <w:rPr>
          <w:b/>
          <w:bCs/>
        </w:rPr>
        <w:t>时：</w:t>
      </w:r>
      <w:r>
        <w:rPr/>
        <w:t xml:space="preserve"> 此时 </w:t>
      </w:r>
      <w:r>
        <w:rPr>
          <w:rStyle w:val="VerbatimChar"/>
        </w:rPr>
        <w:t>x</w:t>
      </w:r>
      <w:r>
        <w:rPr/>
        <w:t xml:space="preserve"> </w:t>
      </w:r>
      <w:r>
        <w:rPr/>
        <w:t xml:space="preserve">等于 </w:t>
      </w:r>
      <w:r>
        <w:rPr>
          <w:rStyle w:val="VerbatimChar"/>
        </w:rPr>
        <w:t>0</w:t>
      </w:r>
      <w:r>
        <w:rPr/>
        <w:t>，</w:t>
      </w:r>
      <w:r>
        <w:rPr>
          <w:rStyle w:val="VerbatimChar"/>
        </w:rPr>
        <w:t>max(0, 0)</w:t>
      </w:r>
      <w:r>
        <w:rPr/>
        <w:t xml:space="preserve"> </w:t>
      </w:r>
      <w:r>
        <w:rPr/>
        <w:t xml:space="preserve">的结果自然是 </w:t>
      </w:r>
      <w:r>
        <w:rPr>
          <w:rStyle w:val="VerbatimChar"/>
        </w:rPr>
        <w:t>0</w:t>
      </w:r>
      <w:r>
        <w:rPr/>
        <w:t>[7][22]</w:t>
      </w:r>
      <w:r>
        <w:rPr/>
        <w:t xml:space="preserve">。即 </w:t>
      </w:r>
      <w:r>
        <w:rPr>
          <w:rStyle w:val="VerbatimChar"/>
        </w:rPr>
        <w:t>f(x) = 0</w:t>
      </w:r>
      <w:r>
        <w:rPr/>
        <w:t>[7]</w:t>
      </w:r>
      <w:r>
        <w:rPr/>
        <w:t>。</w:t>
      </w:r>
    </w:p>
    <w:p>
      <w:pPr>
        <w:pStyle w:val="Compact"/>
        <w:numPr>
          <w:ilvl w:val="0"/>
          <w:numId w:val="13"/>
        </w:numPr>
        <w:rPr/>
      </w:pPr>
      <w:r>
        <w:rPr>
          <w:b/>
          <w:bCs/>
        </w:rPr>
        <w:t xml:space="preserve">当输入为负数 </w:t>
      </w:r>
      <w:r>
        <w:rPr>
          <w:b/>
          <w:bCs/>
        </w:rPr>
        <w:t xml:space="preserve">(x &lt; 0) </w:t>
      </w:r>
      <w:r>
        <w:rPr>
          <w:b/>
          <w:bCs/>
        </w:rPr>
        <w:t>时：</w:t>
      </w:r>
      <w:r>
        <w:rPr/>
        <w:t xml:space="preserve"> 此时 </w:t>
      </w:r>
      <w:r>
        <w:rPr>
          <w:rStyle w:val="VerbatimChar"/>
        </w:rPr>
        <w:t>0</w:t>
      </w:r>
      <w:r>
        <w:rPr/>
        <w:t xml:space="preserve"> </w:t>
      </w:r>
      <w:r>
        <w:rPr/>
        <w:t xml:space="preserve">大于 </w:t>
      </w:r>
      <w:r>
        <w:rPr>
          <w:rStyle w:val="VerbatimChar"/>
        </w:rPr>
        <w:t>x</w:t>
      </w:r>
      <w:r>
        <w:rPr/>
        <w:t xml:space="preserve">，因此 </w:t>
      </w:r>
      <w:r>
        <w:rPr>
          <w:rStyle w:val="VerbatimChar"/>
        </w:rPr>
        <w:t>max(0, x)</w:t>
      </w:r>
      <w:r>
        <w:rPr/>
        <w:t xml:space="preserve"> </w:t>
      </w:r>
      <w:r>
        <w:rPr/>
        <w:t xml:space="preserve">的结果为 </w:t>
      </w:r>
      <w:r>
        <w:rPr>
          <w:rStyle w:val="VerbatimChar"/>
        </w:rPr>
        <w:t>0</w:t>
      </w:r>
      <w:r>
        <w:rPr/>
        <w:t>[3][7][22]</w:t>
      </w:r>
      <w:r>
        <w:rPr/>
        <w:t xml:space="preserve">。即 </w:t>
      </w:r>
      <w:r>
        <w:rPr>
          <w:rStyle w:val="VerbatimChar"/>
        </w:rPr>
        <w:t>f(x) = 0</w:t>
      </w:r>
      <w:r>
        <w:rPr/>
        <w:t>[7]</w:t>
      </w:r>
      <w:r>
        <w:rPr/>
        <w:t>。</w:t>
      </w:r>
    </w:p>
    <w:p>
      <w:pPr>
        <w:pStyle w:val="FirstParagraph"/>
        <w:rPr/>
      </w:pPr>
      <w:r>
        <w:rPr/>
        <w:t xml:space="preserve">为了更直观地展示这些行为，下表总结了 </w:t>
      </w:r>
      <w:r>
        <w:rPr/>
        <w:t xml:space="preserve">ReLU </w:t>
      </w:r>
      <w:r>
        <w:rPr/>
        <w:t>函数在常规输入下的输出结果：</w:t>
      </w:r>
    </w:p>
    <w:tbl>
      <w:tblPr>
        <w:tblStyle w:val="TableCustom"/>
        <w:tblW w:w="7920" w:type="dxa"/>
        <w:jc w:val="start"/>
        <w:tblInd w:w="0" w:type="dxa"/>
        <w:tblLayout w:type="fixed"/>
        <w:tblCellMar>
          <w:top w:w="0" w:type="dxa"/>
          <w:start w:w="108" w:type="dxa"/>
          <w:bottom w:w="0" w:type="dxa"/>
          <w:end w:w="108" w:type="dxa"/>
        </w:tblCellMar>
        <w:tblLook w:noVBand="0" w:val="0020" w:noHBand="0" w:lastColumn="0" w:firstColumn="0" w:lastRow="0" w:firstRow="1"/>
      </w:tblPr>
      <w:tblGrid>
        <w:gridCol w:w="2640"/>
        <w:gridCol w:w="2640"/>
        <w:gridCol w:w="2640"/>
      </w:tblGrid>
      <w:tr>
        <w:trPr>
          <w:tblHeader w:val="true"/>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输入值 </w:t>
            </w:r>
            <w:r>
              <w:rPr>
                <w:rFonts w:cs=""/>
                <w:color w:themeColor="text1" w:val="000000"/>
                <w:kern w:val="0"/>
                <w:lang w:val="en-US" w:bidi="ar-SA"/>
              </w:rPr>
              <w:t>(x)</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输出值 </w:t>
            </w:r>
            <w:r>
              <w:rPr>
                <w:rFonts w:cs=""/>
                <w:color w:themeColor="text1" w:val="000000"/>
                <w:kern w:val="0"/>
                <w:lang w:val="en-US" w:bidi="ar-SA"/>
              </w:rPr>
              <w:t>(f(x))</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行为说明</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x &gt; 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x</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正数直接输出</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x = 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零输出为零</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x &lt; 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负数输出为零</w:t>
            </w:r>
            <w:bookmarkStart w:id="6" w:name="处理常规输入值"/>
            <w:bookmarkEnd w:id="6"/>
          </w:p>
        </w:tc>
      </w:tr>
    </w:tbl>
    <w:p>
      <w:pPr>
        <w:pStyle w:val="3"/>
        <w:rPr/>
      </w:pPr>
      <w:bookmarkStart w:id="7" w:name="__RefHeading___Toc9000_2724886552"/>
      <w:bookmarkEnd w:id="7"/>
      <w:r>
        <w:rPr/>
        <w:t xml:space="preserve">1.3 </w:t>
      </w:r>
      <w:r>
        <w:rPr/>
        <w:t xml:space="preserve">处理特殊浮点值 </w:t>
      </w:r>
      <w:r>
        <w:rPr/>
        <w:t>(NaN &amp; Inf)</w:t>
      </w:r>
    </w:p>
    <w:p>
      <w:pPr>
        <w:pStyle w:val="FirstParagraph"/>
        <w:rPr/>
      </w:pPr>
      <w:r>
        <w:rPr/>
        <w:t>在实际的数值计算中，尤其是在处理大规模数据和复杂模型时，输入值可能并非总是有限的正数、零或负数。计算过程中可能会产生两种特殊的浮点值：非数字（</w:t>
      </w:r>
      <w:r>
        <w:rPr/>
        <w:t>Not a Number, NaN</w:t>
      </w:r>
      <w:r>
        <w:rPr/>
        <w:t>）和无穷大（</w:t>
      </w:r>
      <w:r>
        <w:rPr/>
        <w:t>Infinity, Inf</w:t>
      </w:r>
      <w:r>
        <w:rPr/>
        <w:t>）</w:t>
      </w:r>
      <w:r>
        <w:rPr/>
        <w:t>[10][11][15]</w:t>
      </w:r>
      <w:r>
        <w:rPr/>
        <w:t>。正确处理这些特殊值对于保证代码的健壮性至关重要，这不仅是实现细节，更是确保算法稳定性和可靠性的关键</w:t>
      </w:r>
      <w:r>
        <w:rPr/>
        <w:t>[16]</w:t>
      </w:r>
      <w:r>
        <w:rPr/>
        <w:t>。</w:t>
      </w:r>
    </w:p>
    <w:p>
      <w:pPr>
        <w:pStyle w:val="a0"/>
        <w:rPr/>
      </w:pPr>
      <w:r>
        <w:rPr/>
        <w:t xml:space="preserve">IEEE 754 </w:t>
      </w:r>
      <w:r>
        <w:rPr/>
        <w:t>标准为浮点运算的行为提供了统一的规范，包括对特殊值的处理</w:t>
      </w:r>
      <w:r>
        <w:rPr/>
        <w:t>[17]</w:t>
      </w:r>
      <w:r>
        <w:rPr/>
        <w:t xml:space="preserve">。在实现 </w:t>
      </w:r>
      <w:r>
        <w:rPr/>
        <w:t xml:space="preserve">ReLU </w:t>
      </w:r>
      <w:r>
        <w:rPr/>
        <w:t xml:space="preserve">函数时，遵循 </w:t>
      </w:r>
      <w:r>
        <w:rPr/>
        <w:t xml:space="preserve">IEEE 754 </w:t>
      </w:r>
      <w:r>
        <w:rPr/>
        <w:t>标准是确保其在不同平台和环境下行为一致的基础。根据该标准，</w:t>
      </w:r>
      <w:r>
        <w:rPr/>
        <w:t xml:space="preserve">ReLU </w:t>
      </w:r>
      <w:r>
        <w:rPr/>
        <w:t>函数对特殊浮点值的处理应遵循以下规则：</w:t>
      </w:r>
    </w:p>
    <w:p>
      <w:pPr>
        <w:pStyle w:val="Compact"/>
        <w:numPr>
          <w:ilvl w:val="0"/>
          <w:numId w:val="14"/>
        </w:numPr>
        <w:rPr/>
      </w:pPr>
      <w:r>
        <w:rPr>
          <w:b/>
          <w:bCs/>
        </w:rPr>
        <w:t xml:space="preserve">对于 </w:t>
      </w:r>
      <w:r>
        <w:rPr>
          <w:b/>
          <w:bCs/>
        </w:rPr>
        <w:t>NaN (</w:t>
      </w:r>
      <w:r>
        <w:rPr>
          <w:b/>
          <w:bCs/>
        </w:rPr>
        <w:t>非数字</w:t>
      </w:r>
      <w:r>
        <w:rPr>
          <w:b/>
          <w:bCs/>
        </w:rPr>
        <w:t>)</w:t>
      </w:r>
      <w:r>
        <w:rPr>
          <w:b/>
          <w:bCs/>
        </w:rPr>
        <w:t>：</w:t>
      </w:r>
      <w:r>
        <w:rPr/>
        <w:t xml:space="preserve"> </w:t>
      </w:r>
      <w:r>
        <w:rPr/>
        <w:t xml:space="preserve">NaN </w:t>
      </w:r>
      <w:r>
        <w:rPr/>
        <w:t xml:space="preserve">代表一个未定义或不可表示的数值结果，例如 </w:t>
      </w:r>
      <w:r>
        <w:rPr/>
        <w:t xml:space="preserve">0.0 </w:t>
      </w:r>
      <w:r>
        <w:rPr/>
        <w:t xml:space="preserve">除以 </w:t>
      </w:r>
      <w:r>
        <w:rPr/>
        <w:t>0.0[18][19][23]</w:t>
      </w:r>
      <w:r>
        <w:rPr/>
        <w:t xml:space="preserve">。根据 </w:t>
      </w:r>
      <w:r>
        <w:rPr/>
        <w:t xml:space="preserve">IEEE 754 </w:t>
      </w:r>
      <w:r>
        <w:rPr/>
        <w:t xml:space="preserve">规则，任何涉及 </w:t>
      </w:r>
      <w:r>
        <w:rPr/>
        <w:t xml:space="preserve">NaN </w:t>
      </w:r>
      <w:r>
        <w:rPr/>
        <w:t xml:space="preserve">的比较操作结果都是 </w:t>
      </w:r>
      <w:r>
        <w:rPr>
          <w:rStyle w:val="VerbatimChar"/>
        </w:rPr>
        <w:t>false</w:t>
      </w:r>
      <w:r>
        <w:rPr/>
        <w:t>[17][20]</w:t>
      </w:r>
      <w:r>
        <w:rPr/>
        <w:t>。因此，</w:t>
      </w:r>
      <w:r>
        <w:rPr>
          <w:rStyle w:val="VerbatimChar"/>
        </w:rPr>
        <w:t>max(0, NaN)</w:t>
      </w:r>
      <w:r>
        <w:rPr/>
        <w:t xml:space="preserve"> </w:t>
      </w:r>
      <w:r>
        <w:rPr/>
        <w:t xml:space="preserve">的结果在数学上是未定义的。然而，在实际的深度学习框架和数值计算库中，为了避免传播 </w:t>
      </w:r>
      <w:r>
        <w:rPr/>
        <w:t xml:space="preserve">NaN </w:t>
      </w:r>
      <w:r>
        <w:rPr/>
        <w:t xml:space="preserve">导致整个计算图失效，通常会对 </w:t>
      </w:r>
      <w:r>
        <w:rPr/>
        <w:t xml:space="preserve">NaN </w:t>
      </w:r>
      <w:r>
        <w:rPr/>
        <w:t xml:space="preserve">输入返回一个默认值，最常见的做法是返回 </w:t>
      </w:r>
      <w:r>
        <w:rPr>
          <w:rStyle w:val="VerbatimChar"/>
        </w:rPr>
        <w:t>0</w:t>
      </w:r>
      <w:r>
        <w:rPr/>
        <w:t>。</w:t>
      </w:r>
    </w:p>
    <w:p>
      <w:pPr>
        <w:pStyle w:val="Compact"/>
        <w:numPr>
          <w:ilvl w:val="0"/>
          <w:numId w:val="15"/>
        </w:numPr>
        <w:rPr/>
      </w:pPr>
      <w:r>
        <w:rPr>
          <w:b/>
          <w:bCs/>
        </w:rPr>
        <w:t xml:space="preserve">对于 </w:t>
      </w:r>
      <w:r>
        <w:rPr>
          <w:b/>
          <w:bCs/>
        </w:rPr>
        <w:t>+Inf (</w:t>
      </w:r>
      <w:r>
        <w:rPr>
          <w:b/>
          <w:bCs/>
        </w:rPr>
        <w:t>正无穷大</w:t>
      </w:r>
      <w:r>
        <w:rPr>
          <w:b/>
          <w:bCs/>
        </w:rPr>
        <w:t>)</w:t>
      </w:r>
      <w:r>
        <w:rPr>
          <w:b/>
          <w:bCs/>
        </w:rPr>
        <w:t>：</w:t>
      </w:r>
      <w:r>
        <w:rPr/>
        <w:t xml:space="preserve"> 正无穷大表示一个比任何有限正数都大的数值</w:t>
      </w:r>
      <w:r>
        <w:rPr/>
        <w:t>[11][15][18]</w:t>
      </w:r>
      <w:r>
        <w:rPr/>
        <w:t>。显然，</w:t>
      </w:r>
      <w:r>
        <w:rPr>
          <w:rStyle w:val="VerbatimChar"/>
        </w:rPr>
        <w:t>max(0, +Inf)</w:t>
      </w:r>
      <w:r>
        <w:rPr/>
        <w:t xml:space="preserve"> </w:t>
      </w:r>
      <w:r>
        <w:rPr/>
        <w:t xml:space="preserve">的结果必然是 </w:t>
      </w:r>
      <w:r>
        <w:rPr>
          <w:rStyle w:val="VerbatimChar"/>
        </w:rPr>
        <w:t>+Inf</w:t>
      </w:r>
      <w:r>
        <w:rPr/>
        <w:t>，这符合直觉且在数学上是明确的。</w:t>
      </w:r>
    </w:p>
    <w:p>
      <w:pPr>
        <w:pStyle w:val="Compact"/>
        <w:numPr>
          <w:ilvl w:val="0"/>
          <w:numId w:val="16"/>
        </w:numPr>
        <w:rPr/>
      </w:pPr>
      <w:r>
        <w:rPr>
          <w:b/>
          <w:bCs/>
        </w:rPr>
        <w:t xml:space="preserve">对于 </w:t>
      </w:r>
      <w:r>
        <w:rPr>
          <w:b/>
          <w:bCs/>
        </w:rPr>
        <w:t>-Inf (</w:t>
      </w:r>
      <w:r>
        <w:rPr>
          <w:b/>
          <w:bCs/>
        </w:rPr>
        <w:t>负无穷大</w:t>
      </w:r>
      <w:r>
        <w:rPr>
          <w:b/>
          <w:bCs/>
        </w:rPr>
        <w:t>)</w:t>
      </w:r>
      <w:r>
        <w:rPr>
          <w:b/>
          <w:bCs/>
        </w:rPr>
        <w:t>：</w:t>
      </w:r>
      <w:r>
        <w:rPr/>
        <w:t xml:space="preserve"> 负无穷大表示一个比任何有限负数都小的数值</w:t>
      </w:r>
      <w:r>
        <w:rPr/>
        <w:t>[15][18]</w:t>
      </w:r>
      <w:r>
        <w:rPr/>
        <w:t xml:space="preserve">。由于 </w:t>
      </w:r>
      <w:r>
        <w:rPr>
          <w:rStyle w:val="VerbatimChar"/>
        </w:rPr>
        <w:t>-Inf</w:t>
      </w:r>
      <w:r>
        <w:rPr/>
        <w:t xml:space="preserve"> </w:t>
      </w:r>
      <w:r>
        <w:rPr/>
        <w:t xml:space="preserve">小于 </w:t>
      </w:r>
      <w:r>
        <w:rPr>
          <w:rStyle w:val="VerbatimChar"/>
        </w:rPr>
        <w:t>0</w:t>
      </w:r>
      <w:r>
        <w:rPr/>
        <w:t xml:space="preserve">，因此 </w:t>
      </w:r>
      <w:r>
        <w:rPr>
          <w:rStyle w:val="VerbatimChar"/>
        </w:rPr>
        <w:t>max(0, -Inf)</w:t>
      </w:r>
      <w:r>
        <w:rPr/>
        <w:t xml:space="preserve"> </w:t>
      </w:r>
      <w:r>
        <w:rPr/>
        <w:t xml:space="preserve">的结果是 </w:t>
      </w:r>
      <w:r>
        <w:rPr>
          <w:rStyle w:val="VerbatimChar"/>
        </w:rPr>
        <w:t>0</w:t>
      </w:r>
      <w:r>
        <w:rPr/>
        <w:t>。</w:t>
      </w:r>
    </w:p>
    <w:p>
      <w:pPr>
        <w:pStyle w:val="FirstParagraph"/>
        <w:rPr/>
      </w:pPr>
      <w:r>
        <w:rPr/>
        <w:t xml:space="preserve">下表总结了 </w:t>
      </w:r>
      <w:r>
        <w:rPr/>
        <w:t xml:space="preserve">ReLU </w:t>
      </w:r>
      <w:r>
        <w:rPr/>
        <w:t>函数在特殊浮点值输入下的预期行为：</w:t>
      </w:r>
    </w:p>
    <w:tbl>
      <w:tblPr>
        <w:tblStyle w:val="TableCustom"/>
        <w:tblW w:w="7920" w:type="dxa"/>
        <w:jc w:val="start"/>
        <w:tblInd w:w="0" w:type="dxa"/>
        <w:tblLayout w:type="fixed"/>
        <w:tblCellMar>
          <w:top w:w="0" w:type="dxa"/>
          <w:start w:w="108" w:type="dxa"/>
          <w:bottom w:w="0" w:type="dxa"/>
          <w:end w:w="108" w:type="dxa"/>
        </w:tblCellMar>
        <w:tblLook w:noVBand="0" w:val="0020" w:noHBand="0" w:lastColumn="0" w:firstColumn="0" w:lastRow="0" w:firstRow="1"/>
      </w:tblPr>
      <w:tblGrid>
        <w:gridCol w:w="2640"/>
        <w:gridCol w:w="2640"/>
        <w:gridCol w:w="2640"/>
      </w:tblGrid>
      <w:tr>
        <w:trPr>
          <w:tblHeader w:val="true"/>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输入值 </w:t>
            </w:r>
            <w:r>
              <w:rPr>
                <w:rFonts w:cs=""/>
                <w:color w:themeColor="text1" w:val="000000"/>
                <w:kern w:val="0"/>
                <w:lang w:val="en-US" w:bidi="ar-SA"/>
              </w:rPr>
              <w:t>(x)</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输出值 </w:t>
            </w:r>
            <w:r>
              <w:rPr>
                <w:rFonts w:cs=""/>
                <w:color w:themeColor="text1" w:val="000000"/>
                <w:kern w:val="0"/>
                <w:lang w:val="en-US" w:bidi="ar-SA"/>
              </w:rPr>
              <w:t>(f(x))</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行为说明</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NaN (</w:t>
            </w:r>
            <w:r>
              <w:rPr>
                <w:rFonts w:cs=""/>
                <w:color w:themeColor="text1" w:val="000000"/>
                <w:kern w:val="0"/>
                <w:lang w:val="en-US" w:bidi="ar-SA"/>
              </w:rPr>
              <w:t>非数字</w:t>
            </w:r>
            <w:r>
              <w:rPr>
                <w:rFonts w:cs=""/>
                <w:color w:themeColor="text1" w:val="000000"/>
                <w:kern w:val="0"/>
                <w:lang w:val="en-US" w:bidi="ar-SA"/>
              </w:rPr>
              <w:t>)</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遵循 </w:t>
            </w:r>
            <w:r>
              <w:rPr>
                <w:rFonts w:cs=""/>
                <w:color w:themeColor="text1" w:val="000000"/>
                <w:kern w:val="0"/>
                <w:lang w:val="en-US" w:bidi="ar-SA"/>
              </w:rPr>
              <w:t xml:space="preserve">IEEE 754 </w:t>
            </w:r>
            <w:r>
              <w:rPr>
                <w:rFonts w:cs=""/>
                <w:color w:themeColor="text1" w:val="000000"/>
                <w:kern w:val="0"/>
                <w:lang w:val="en-US" w:bidi="ar-SA"/>
              </w:rPr>
              <w:t>标准，通常返回零以避免传播</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+Inf (</w:t>
            </w:r>
            <w:r>
              <w:rPr>
                <w:rFonts w:cs=""/>
                <w:color w:themeColor="text1" w:val="000000"/>
                <w:kern w:val="0"/>
                <w:lang w:val="en-US" w:bidi="ar-SA"/>
              </w:rPr>
              <w:t>正无穷大</w:t>
            </w:r>
            <w:r>
              <w:rPr>
                <w:rFonts w:cs=""/>
                <w:color w:themeColor="text1" w:val="000000"/>
                <w:kern w:val="0"/>
                <w:lang w:val="en-US" w:bidi="ar-SA"/>
              </w:rPr>
              <w:t>)</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+Inf</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遵循 </w:t>
            </w:r>
            <w:r>
              <w:rPr>
                <w:rFonts w:cs=""/>
                <w:color w:themeColor="text1" w:val="000000"/>
                <w:kern w:val="0"/>
                <w:lang w:val="en-US" w:bidi="ar-SA"/>
              </w:rPr>
              <w:t xml:space="preserve">IEEE 754 </w:t>
            </w:r>
            <w:r>
              <w:rPr>
                <w:rFonts w:cs=""/>
                <w:color w:themeColor="text1" w:val="000000"/>
                <w:kern w:val="0"/>
                <w:lang w:val="en-US" w:bidi="ar-SA"/>
              </w:rPr>
              <w:t>标准，返回正无穷大</w:t>
            </w:r>
          </w:p>
        </w:tc>
      </w:tr>
      <w:tr>
        <w:trPr/>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-Inf (</w:t>
            </w:r>
            <w:r>
              <w:rPr>
                <w:rFonts w:cs=""/>
                <w:color w:themeColor="text1" w:val="000000"/>
                <w:kern w:val="0"/>
                <w:lang w:val="en-US" w:bidi="ar-SA"/>
              </w:rPr>
              <w:t>负无穷大</w:t>
            </w:r>
            <w:r>
              <w:rPr>
                <w:rFonts w:cs=""/>
                <w:color w:themeColor="text1" w:val="000000"/>
                <w:kern w:val="0"/>
                <w:lang w:val="en-US" w:bidi="ar-SA"/>
              </w:rPr>
              <w:t>)</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w:t>
            </w:r>
          </w:p>
        </w:tc>
        <w:tc>
          <w:tcPr>
            <w:tcW w:w="264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遵循 </w:t>
            </w:r>
            <w:r>
              <w:rPr>
                <w:rFonts w:cs=""/>
                <w:color w:themeColor="text1" w:val="000000"/>
                <w:kern w:val="0"/>
                <w:lang w:val="en-US" w:bidi="ar-SA"/>
              </w:rPr>
              <w:t xml:space="preserve">IEEE 754 </w:t>
            </w:r>
            <w:r>
              <w:rPr>
                <w:rFonts w:cs=""/>
                <w:color w:themeColor="text1" w:val="000000"/>
                <w:kern w:val="0"/>
                <w:lang w:val="en-US" w:bidi="ar-SA"/>
              </w:rPr>
              <w:t>标准，返回零</w:t>
            </w:r>
          </w:p>
        </w:tc>
      </w:tr>
    </w:tbl>
    <w:p>
      <w:pPr>
        <w:pStyle w:val="a0"/>
        <w:rPr/>
      </w:pPr>
      <w:r>
        <w:rPr/>
        <w:t xml:space="preserve">理解并正确实现这些特殊值的处理逻辑，是编写一个可靠、健壮的 </w:t>
      </w:r>
      <w:r>
        <w:rPr/>
        <w:t xml:space="preserve">ReLU </w:t>
      </w:r>
      <w:r>
        <w:rPr/>
        <w:t>函数的必要前提。这一细节虽然容易被忽视，但在处理极端数值或模型出现不稳定情况时，却能起到关键的容错作用，为后续章节讨论具体的代码实现埋下了重要的伏笔。</w:t>
      </w:r>
    </w:p>
    <w:p>
      <w:pPr>
        <w:pStyle w:val="a"/>
        <w:rPr/>
      </w:pPr>
      <w:r>
        <w:rPr/>
      </w:r>
      <w:bookmarkStart w:id="8" w:name="理解-relu-激活函数"/>
      <w:bookmarkStart w:id="9" w:name="理解-relu-激活函数"/>
      <w:bookmarkEnd w:id="8"/>
      <w:r>
        <w:br w:type="page"/>
      </w:r>
    </w:p>
    <w:p>
      <w:pPr>
        <w:pStyle w:val="2"/>
        <w:spacing w:before="0" w:after="50"/>
        <w:rPr/>
      </w:pPr>
      <w:bookmarkStart w:id="10" w:name="__RefHeading___Toc9002_2724886552"/>
      <w:bookmarkStart w:id="11" w:name="两种主流的-relu-实现方式"/>
      <w:bookmarkEnd w:id="9"/>
      <w:bookmarkEnd w:id="10"/>
      <w:r>
        <w:rPr/>
        <w:t xml:space="preserve">2. </w:t>
      </w:r>
      <w:r>
        <w:rPr/>
        <w:t xml:space="preserve">两种主流的 </w:t>
      </w:r>
      <w:r>
        <w:rPr/>
        <w:t xml:space="preserve">ReLU </w:t>
      </w:r>
      <w:r>
        <w:rPr/>
        <w:t>实现方式</w:t>
      </w:r>
    </w:p>
    <w:p>
      <w:pPr>
        <w:pStyle w:val="FirstParagraph"/>
        <w:rPr/>
      </w:pPr>
      <w:r>
        <w:rPr/>
        <w:t xml:space="preserve">在第一章明确了 </w:t>
      </w:r>
      <w:r>
        <w:rPr/>
        <w:t xml:space="preserve">ReLU </w:t>
      </w:r>
      <w:r>
        <w:rPr/>
        <w:t xml:space="preserve">激活函数的数学定义与行为规范后，本章将聚焦于实践层面，探讨如何在 </w:t>
      </w:r>
      <w:r>
        <w:rPr/>
        <w:t xml:space="preserve">C++ </w:t>
      </w:r>
      <w:r>
        <w:rPr/>
        <w:t xml:space="preserve">这一高性能编程语言中，将抽象的数学概念转化为具体、可执行的代码。实现一个 </w:t>
      </w:r>
      <w:r>
        <w:rPr/>
        <w:t xml:space="preserve">ReLU </w:t>
      </w:r>
      <w:r>
        <w:rPr/>
        <w:t xml:space="preserve">函数看似简单，但其背后蕴含着对代码可读性、健壮性和性能的多重考量。本章将详细介绍并剖析 </w:t>
      </w:r>
      <w:r>
        <w:rPr/>
        <w:t xml:space="preserve">C++ </w:t>
      </w:r>
      <w:r>
        <w:rPr/>
        <w:t xml:space="preserve">中实现单个数值 </w:t>
      </w:r>
      <w:r>
        <w:rPr/>
        <w:t xml:space="preserve">ReLU </w:t>
      </w:r>
      <w:r>
        <w:rPr/>
        <w:t xml:space="preserve">函数的两种最主流、最核心的方法：一种是基于显式条件判断的实现，另一种是利用 </w:t>
      </w:r>
      <w:r>
        <w:rPr/>
        <w:t xml:space="preserve">C++ </w:t>
      </w:r>
      <w:r>
        <w:rPr/>
        <w:t xml:space="preserve">标准库函数的实现。通过展示清晰的代码范例并解释其工作原理，本章旨在为读者建立一个关于 </w:t>
      </w:r>
      <w:r>
        <w:rPr/>
        <w:t xml:space="preserve">ReLU </w:t>
      </w:r>
      <w:r>
        <w:rPr/>
        <w:t>函数实现的直观认知基础。</w:t>
      </w:r>
    </w:p>
    <w:p>
      <w:pPr>
        <w:pStyle w:val="3"/>
        <w:rPr/>
      </w:pPr>
      <w:bookmarkStart w:id="12" w:name="__RefHeading___Toc9004_2724886552"/>
      <w:bookmarkStart w:id="13" w:name="使用条件判断if-或三目运算符"/>
      <w:bookmarkEnd w:id="11"/>
      <w:r>
        <w:rPr/>
        <w:t xml:space="preserve">2.1 </w:t>
      </w:r>
      <w:r>
        <w:rPr/>
        <w:t>使用条件判断（</w:t>
      </w:r>
      <w:r>
        <w:rPr/>
        <w:t xml:space="preserve">if </w:t>
      </w:r>
      <w:r>
        <w:rPr/>
        <w:t>或三目运算符）</w:t>
      </w:r>
    </w:p>
    <w:p>
      <w:pPr>
        <w:pStyle w:val="FirstParagraph"/>
        <w:rPr/>
      </w:pPr>
      <w:r>
        <w:rPr/>
        <w:t xml:space="preserve">基于显式条件判断的实现，是将 </w:t>
      </w:r>
      <w:r>
        <w:rPr/>
        <w:t xml:space="preserve">ReLU </w:t>
      </w:r>
      <w:r>
        <w:rPr/>
        <w:t xml:space="preserve">函数的数学定义 </w:t>
      </w:r>
      <w:r>
        <w:rPr>
          <w:rStyle w:val="VerbatimChar"/>
        </w:rPr>
        <w:t>f(x) = max(0, x)</w:t>
      </w:r>
      <w:r>
        <w:rPr/>
        <w:t xml:space="preserve"> </w:t>
      </w:r>
      <w:r>
        <w:rPr/>
        <w:t>最直接、最直观地转化为代码逻辑的方式。它通过一个明确的分支结构来决定输出值，其核心思想是：如果输入值大于零，则返回该值本身；否则，返回零。这种实现方式的优点在于其逻辑清晰、易于理解，能够精确地映射数学定义，是编程初学者和代码审查者最容易接受的形式。</w:t>
      </w:r>
    </w:p>
    <w:p>
      <w:pPr>
        <w:pStyle w:val="a0"/>
        <w:rPr/>
      </w:pPr>
      <w:r>
        <w:rPr/>
        <w:t xml:space="preserve">这种实现可以通过多种方式达成，其中最常见的是使用 </w:t>
      </w:r>
      <w:r>
        <w:rPr>
          <w:rStyle w:val="VerbatimChar"/>
        </w:rPr>
        <w:t>if</w:t>
      </w:r>
      <w:r>
        <w:rPr/>
        <w:t xml:space="preserve"> </w:t>
      </w:r>
      <w:r>
        <w:rPr/>
        <w:t xml:space="preserve">语句或三目运算符 </w:t>
      </w:r>
      <w:r>
        <w:rPr>
          <w:rStyle w:val="VerbatimChar"/>
        </w:rPr>
        <w:t>?:</w:t>
      </w:r>
      <w:r>
        <w:rPr/>
        <w:t>。</w:t>
      </w:r>
    </w:p>
    <w:p>
      <w:pPr>
        <w:pStyle w:val="a0"/>
        <w:rPr/>
      </w:pPr>
      <w:r>
        <w:rPr>
          <w:b/>
          <w:bCs/>
        </w:rPr>
        <w:t xml:space="preserve">使用 </w:t>
      </w:r>
      <w:r>
        <w:rPr>
          <w:rStyle w:val="VerbatimChar"/>
          <w:b/>
          <w:bCs/>
        </w:rPr>
        <w:t>if</w:t>
      </w:r>
      <w:r>
        <w:rPr>
          <w:b/>
          <w:bCs/>
        </w:rPr>
        <w:t xml:space="preserve"> </w:t>
      </w:r>
      <w:r>
        <w:rPr>
          <w:b/>
          <w:bCs/>
        </w:rPr>
        <w:t>语句的实现：</w:t>
      </w:r>
    </w:p>
    <w:p>
      <w:pPr>
        <w:pStyle w:val="SourceCode"/>
        <w:rPr/>
      </w:pPr>
      <w:r>
        <w:rPr/>
        <w:br/>
      </w:r>
      <w:r>
        <w:rPr>
          <w:rStyle w:val="PreprocessorTok"/>
        </w:rPr>
        <w:t xml:space="preserve">#include </w:t>
      </w:r>
      <w:r>
        <w:rPr>
          <w:rStyle w:val="ImportTok"/>
        </w:rPr>
        <w:t>&lt;iostream&gt;</w:t>
      </w:r>
      <w:r>
        <w:rPr/>
        <w:br/>
        <w:br/>
      </w:r>
      <w:r>
        <w:rPr>
          <w:rStyle w:val="DataTypeTok"/>
        </w:rPr>
        <w:t>float</w:t>
      </w:r>
      <w:r>
        <w:rPr>
          <w:rStyle w:val="NormalTok"/>
        </w:rPr>
        <w:t xml:space="preserve"> relu_using_if</w:t>
      </w:r>
      <w:r>
        <w:rPr>
          <w:rStyle w:val="OperatorTok"/>
        </w:rPr>
        <w:t>(</w:t>
      </w:r>
      <w:r>
        <w:rPr>
          <w:rStyle w:val="DataTypeTok"/>
        </w:rPr>
        <w:t>float</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x</w:t>
      </w:r>
      <w:r>
        <w:rPr>
          <w:rStyle w:val="OperatorTok"/>
        </w:rPr>
        <w:t>;</w:t>
      </w:r>
      <w:r>
        <w:rPr/>
        <w:b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FloatTok"/>
        </w:rPr>
        <w:t>0.0</w:t>
      </w:r>
      <w:r>
        <w:rPr>
          <w:rStyle w:val="BuiltInTok"/>
        </w:rPr>
        <w:t>f</w:t>
      </w:r>
      <w:r>
        <w:rPr>
          <w:rStyle w:val="OperatorTok"/>
        </w:rPr>
        <w:t>;</w:t>
      </w:r>
      <w:r>
        <w:rPr/>
        <w:br/>
        <w:br/>
      </w:r>
      <w:r>
        <w:rPr>
          <w:rStyle w:val="NormalTok"/>
        </w:rPr>
        <w:t xml:space="preserve">    </w:t>
      </w:r>
      <w:r>
        <w:rPr>
          <w:rStyle w:val="OperatorTok"/>
        </w:rPr>
        <w:t>}</w:t>
      </w:r>
      <w:r>
        <w:rPr/>
        <w:br/>
      </w:r>
      <w:r>
        <w:rPr>
          <w:rStyle w:val="OperatorTok"/>
        </w:rPr>
        <w:t>}</w:t>
      </w:r>
    </w:p>
    <w:p>
      <w:pPr>
        <w:pStyle w:val="FirstParagraph"/>
        <w:rPr/>
      </w:pPr>
      <w:r>
        <w:rPr/>
        <w:t xml:space="preserve">在这段代码中，函数 </w:t>
      </w:r>
      <w:r>
        <w:rPr>
          <w:rStyle w:val="VerbatimChar"/>
        </w:rPr>
        <w:t>relu_using_if</w:t>
      </w:r>
      <w:r>
        <w:rPr/>
        <w:t xml:space="preserve"> </w:t>
      </w:r>
      <w:r>
        <w:rPr/>
        <w:t xml:space="preserve">接受一个 </w:t>
      </w:r>
      <w:r>
        <w:rPr>
          <w:rStyle w:val="VerbatimChar"/>
        </w:rPr>
        <w:t>float</w:t>
      </w:r>
      <w:r>
        <w:rPr/>
        <w:t xml:space="preserve"> </w:t>
      </w:r>
      <w:r>
        <w:rPr/>
        <w:t xml:space="preserve">类型的输入 </w:t>
      </w:r>
      <w:r>
        <w:rPr>
          <w:rStyle w:val="VerbatimChar"/>
        </w:rPr>
        <w:t>x</w:t>
      </w:r>
      <w:r>
        <w:rPr/>
        <w:t xml:space="preserve">。通过 </w:t>
      </w:r>
      <w:r>
        <w:rPr>
          <w:rStyle w:val="VerbatimChar"/>
        </w:rPr>
        <w:t>if</w:t>
      </w:r>
      <w:r>
        <w:rPr/>
        <w:t xml:space="preserve"> </w:t>
      </w:r>
      <w:r>
        <w:rPr/>
        <w:t xml:space="preserve">语句，程序首先检查 </w:t>
      </w:r>
      <w:r>
        <w:rPr>
          <w:rStyle w:val="VerbatimChar"/>
        </w:rPr>
        <w:t>x</w:t>
      </w:r>
      <w:r>
        <w:rPr/>
        <w:t xml:space="preserve"> </w:t>
      </w:r>
      <w:r>
        <w:rPr/>
        <w:t xml:space="preserve">是否大于 </w:t>
      </w:r>
      <w:r>
        <w:rPr>
          <w:rStyle w:val="VerbatimChar"/>
        </w:rPr>
        <w:t>0.0f</w:t>
      </w:r>
      <w:r>
        <w:rPr/>
        <w:t xml:space="preserve">。如果条件成立（即 </w:t>
      </w:r>
      <w:r>
        <w:rPr>
          <w:rStyle w:val="VerbatimChar"/>
        </w:rPr>
        <w:t>x &gt; 0</w:t>
      </w:r>
      <w:r>
        <w:rPr/>
        <w:t xml:space="preserve">），则直接返回 </w:t>
      </w:r>
      <w:r>
        <w:rPr>
          <w:rStyle w:val="VerbatimChar"/>
        </w:rPr>
        <w:t>x</w:t>
      </w:r>
      <w:r>
        <w:rPr/>
        <w:t xml:space="preserve">；如果条件不成立（即 </w:t>
      </w:r>
      <w:r>
        <w:rPr>
          <w:rStyle w:val="VerbatimChar"/>
        </w:rPr>
        <w:t>x ≤ 0</w:t>
      </w:r>
      <w:r>
        <w:rPr/>
        <w:t xml:space="preserve">），则返回 </w:t>
      </w:r>
      <w:r>
        <w:rPr>
          <w:rStyle w:val="VerbatimChar"/>
        </w:rPr>
        <w:t>0.0f</w:t>
      </w:r>
      <w:r>
        <w:rPr/>
        <w:t>。这种写法虽然略显冗长，但逻辑流程非常清晰，每一步操作都一目了然。</w:t>
      </w:r>
    </w:p>
    <w:p>
      <w:pPr>
        <w:pStyle w:val="a0"/>
        <w:rPr/>
      </w:pPr>
      <w:r>
        <w:rPr>
          <w:b/>
          <w:bCs/>
        </w:rPr>
        <w:t>使用三目运算符的实现：</w:t>
      </w:r>
    </w:p>
    <w:p>
      <w:pPr>
        <w:pStyle w:val="SourceCode"/>
        <w:rPr/>
      </w:pPr>
      <w:r>
        <w:rPr/>
        <w:br/>
      </w:r>
      <w:r>
        <w:rPr>
          <w:rStyle w:val="DataTypeTok"/>
        </w:rPr>
        <w:t>float</w:t>
      </w:r>
      <w:r>
        <w:rPr>
          <w:rStyle w:val="NormalTok"/>
        </w:rPr>
        <w:t xml:space="preserve"> relu_using_ternary</w:t>
      </w:r>
      <w:r>
        <w:rPr>
          <w:rStyle w:val="OperatorTok"/>
        </w:rPr>
        <w:t>(</w:t>
      </w:r>
      <w:r>
        <w:rPr>
          <w:rStyle w:val="DataTypeTok"/>
        </w:rPr>
        <w:t>float</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OperatorTok"/>
        </w:rPr>
        <w:t>?</w:t>
      </w:r>
      <w:r>
        <w:rPr>
          <w:rStyle w:val="NormalTok"/>
        </w:rPr>
        <w:t xml:space="preserve"> x </w:t>
      </w:r>
      <w:r>
        <w:rPr>
          <w:rStyle w:val="OperatorTok"/>
        </w:rPr>
        <w:t>:</w:t>
      </w:r>
      <w:r>
        <w:rPr>
          <w:rStyle w:val="NormalTok"/>
        </w:rPr>
        <w:t xml:space="preserve"> </w:t>
      </w:r>
      <w:r>
        <w:rPr>
          <w:rStyle w:val="FloatTok"/>
        </w:rPr>
        <w:t>0.0</w:t>
      </w:r>
      <w:r>
        <w:rPr>
          <w:rStyle w:val="BuiltInTok"/>
        </w:rPr>
        <w:t>f</w:t>
      </w:r>
      <w:r>
        <w:rPr>
          <w:rStyle w:val="OperatorTok"/>
        </w:rPr>
        <w:t>;</w:t>
      </w:r>
      <w:r>
        <w:rPr/>
        <w:br/>
        <w:br/>
      </w:r>
      <w:r>
        <w:rPr>
          <w:rStyle w:val="OperatorTok"/>
        </w:rPr>
        <w:t>}</w:t>
      </w:r>
    </w:p>
    <w:p>
      <w:pPr>
        <w:pStyle w:val="FirstParagraph"/>
        <w:rPr/>
      </w:pPr>
      <w:r>
        <w:rPr/>
        <w:t xml:space="preserve">与 </w:t>
      </w:r>
      <w:r>
        <w:rPr>
          <w:rStyle w:val="VerbatimChar"/>
        </w:rPr>
        <w:t>if</w:t>
      </w:r>
      <w:r>
        <w:rPr/>
        <w:t xml:space="preserve"> </w:t>
      </w:r>
      <w:r>
        <w:rPr/>
        <w:t xml:space="preserve">语句相比，三目运算符提供了一种更简洁的语法结构。它将条件判断、结果赋值和返回值合并在一行代码中。表达式 </w:t>
      </w:r>
      <w:r>
        <w:rPr>
          <w:rStyle w:val="VerbatimChar"/>
        </w:rPr>
        <w:t>(x &gt; 0.0f) ? x : 0.0f</w:t>
      </w:r>
      <w:r>
        <w:rPr/>
        <w:t xml:space="preserve"> </w:t>
      </w:r>
      <w:r>
        <w:rPr/>
        <w:t xml:space="preserve">的含义是：如果 </w:t>
      </w:r>
      <w:r>
        <w:rPr>
          <w:rStyle w:val="VerbatimChar"/>
        </w:rPr>
        <w:t>x &gt; 0.0f</w:t>
      </w:r>
      <w:r>
        <w:rPr/>
        <w:t xml:space="preserve"> </w:t>
      </w:r>
      <w:r>
        <w:rPr/>
        <w:t xml:space="preserve">为真，则整个表达式的值为 </w:t>
      </w:r>
      <w:r>
        <w:rPr>
          <w:rStyle w:val="VerbatimChar"/>
        </w:rPr>
        <w:t>x</w:t>
      </w:r>
      <w:r>
        <w:rPr/>
        <w:t xml:space="preserve">；否则，其值为 </w:t>
      </w:r>
      <w:r>
        <w:rPr>
          <w:rStyle w:val="VerbatimChar"/>
        </w:rPr>
        <w:t>0.0f</w:t>
      </w:r>
      <w:r>
        <w:rPr/>
        <w:t xml:space="preserve">。这种写法极大地缩短了代码长度，同时保持了逻辑的完整性，是现代 </w:t>
      </w:r>
      <w:r>
        <w:rPr/>
        <w:t xml:space="preserve">C++ </w:t>
      </w:r>
      <w:r>
        <w:rPr/>
        <w:t>编程中广泛采用的一种风格。</w:t>
      </w:r>
    </w:p>
    <w:p>
      <w:pPr>
        <w:pStyle w:val="a0"/>
        <w:rPr/>
      </w:pPr>
      <w:r>
        <w:rPr/>
        <w:t xml:space="preserve">无论是使用 </w:t>
      </w:r>
      <w:r>
        <w:rPr>
          <w:rStyle w:val="VerbatimChar"/>
        </w:rPr>
        <w:t>if</w:t>
      </w:r>
      <w:r>
        <w:rPr/>
        <w:t xml:space="preserve"> </w:t>
      </w:r>
      <w:r>
        <w:rPr/>
        <w:t xml:space="preserve">语句还是三目运算符，其本质都是通过一个布尔条件来决定程序的执行路径。这种实现方式的一个显著特点是，它为显式处理特殊浮点值（如 </w:t>
      </w:r>
      <w:r>
        <w:rPr>
          <w:rStyle w:val="VerbatimChar"/>
        </w:rPr>
        <w:t>NaN</w:t>
      </w:r>
      <w:r>
        <w:rPr/>
        <w:t xml:space="preserve"> </w:t>
      </w:r>
      <w:r>
        <w:rPr/>
        <w:t xml:space="preserve">和 </w:t>
      </w:r>
      <w:r>
        <w:rPr>
          <w:rStyle w:val="VerbatimChar"/>
        </w:rPr>
        <w:t>Inf</w:t>
      </w:r>
      <w:r>
        <w:rPr/>
        <w:t xml:space="preserve">）提供了天然的便利。开发者可以在条件判断之前，通过调用 </w:t>
      </w:r>
      <w:r>
        <w:rPr>
          <w:rStyle w:val="VerbatimChar"/>
        </w:rPr>
        <w:t>std::isnan</w:t>
      </w:r>
      <w:r>
        <w:rPr/>
        <w:t xml:space="preserve"> </w:t>
      </w:r>
      <w:r>
        <w:rPr/>
        <w:t xml:space="preserve">或 </w:t>
      </w:r>
      <w:r>
        <w:rPr>
          <w:rStyle w:val="VerbatimChar"/>
        </w:rPr>
        <w:t>std::isinf</w:t>
      </w:r>
      <w:r>
        <w:rPr/>
        <w:t xml:space="preserve"> </w:t>
      </w:r>
      <w:r>
        <w:rPr/>
        <w:t>等函数进行预检查，从而确保函数在面对极端数值时也能表现出预期的行为，这一点将在后续章节中详细讨论。</w:t>
      </w:r>
      <w:bookmarkEnd w:id="12"/>
    </w:p>
    <w:p>
      <w:pPr>
        <w:pStyle w:val="3"/>
        <w:rPr/>
      </w:pPr>
      <w:bookmarkStart w:id="14" w:name="__RefHeading___Toc9006_2724886552"/>
      <w:bookmarkStart w:id="15" w:name="使用标准库函数stdmax"/>
      <w:bookmarkEnd w:id="13"/>
      <w:bookmarkEnd w:id="14"/>
      <w:r>
        <w:rPr/>
        <w:t xml:space="preserve">2.2 </w:t>
      </w:r>
      <w:r>
        <w:rPr/>
        <w:t>使用标准库函数（</w:t>
      </w:r>
      <w:r>
        <w:rPr/>
        <w:t>std::max</w:t>
      </w:r>
      <w:r>
        <w:rPr/>
        <w:t>）</w:t>
      </w:r>
    </w:p>
    <w:p>
      <w:pPr>
        <w:pStyle w:val="FirstParagraph"/>
        <w:rPr/>
      </w:pPr>
      <w:r>
        <w:rPr/>
        <w:t xml:space="preserve">与显式条件判断的“命令式”风格不同，利用 </w:t>
      </w:r>
      <w:r>
        <w:rPr/>
        <w:t xml:space="preserve">C++ </w:t>
      </w:r>
      <w:r>
        <w:rPr/>
        <w:t xml:space="preserve">标准库函数 </w:t>
      </w:r>
      <w:r>
        <w:rPr>
          <w:rStyle w:val="VerbatimChar"/>
        </w:rPr>
        <w:t>std::max</w:t>
      </w:r>
      <w:r>
        <w:rPr/>
        <w:t xml:space="preserve"> </w:t>
      </w:r>
      <w:r>
        <w:rPr/>
        <w:t xml:space="preserve">来实现 </w:t>
      </w:r>
      <w:r>
        <w:rPr/>
        <w:t xml:space="preserve">ReLU </w:t>
      </w:r>
      <w:r>
        <w:rPr/>
        <w:t>则体现了一种更“声明式”和现代的编程范式。</w:t>
      </w:r>
      <w:r>
        <w:rPr>
          <w:rStyle w:val="VerbatimChar"/>
        </w:rPr>
        <w:t>std::max</w:t>
      </w:r>
      <w:r>
        <w:rPr/>
        <w:t xml:space="preserve"> </w:t>
      </w:r>
      <w:r>
        <w:rPr/>
        <w:t xml:space="preserve">是定义在 </w:t>
      </w:r>
      <w:r>
        <w:rPr/>
        <w:t>`</w:t>
      </w:r>
      <w:r>
        <w:rPr>
          <w:rStyle w:val="VerbatimChar"/>
        </w:rPr>
        <w:t>头文件中的一个模板函数，其核心功能是返回两个或多个值中的最大值</w:t>
      </w:r>
      <w:r>
        <w:rPr>
          <w:rStyle w:val="VerbatimChar"/>
        </w:rPr>
        <w:t>[17]</w:t>
      </w:r>
      <w:r>
        <w:rPr>
          <w:rStyle w:val="VerbatimChar"/>
        </w:rPr>
        <w:t xml:space="preserve">。这与 </w:t>
      </w:r>
      <w:r>
        <w:rPr>
          <w:rStyle w:val="VerbatimChar"/>
        </w:rPr>
        <w:t xml:space="preserve">ReLU </w:t>
      </w:r>
      <w:r>
        <w:rPr>
          <w:rStyle w:val="VerbatimChar"/>
        </w:rPr>
        <w:t>函数的数学定义</w:t>
      </w:r>
      <w:r>
        <w:rPr/>
        <w:t xml:space="preserve">max(0, x)` </w:t>
      </w:r>
      <w:r>
        <w:rPr/>
        <w:t xml:space="preserve">完美契合，使得实现 </w:t>
      </w:r>
      <w:r>
        <w:rPr/>
        <w:t xml:space="preserve">ReLU </w:t>
      </w:r>
      <w:r>
        <w:rPr/>
        <w:t>变得异常简洁。</w:t>
      </w:r>
    </w:p>
    <w:p>
      <w:pPr>
        <w:pStyle w:val="a0"/>
        <w:rPr/>
      </w:pPr>
      <w:r>
        <w:rPr>
          <w:b/>
          <w:bCs/>
        </w:rPr>
        <w:t xml:space="preserve">使用 </w:t>
      </w:r>
      <w:r>
        <w:rPr>
          <w:rStyle w:val="VerbatimChar"/>
          <w:b/>
          <w:bCs/>
        </w:rPr>
        <w:t>std::max</w:t>
      </w:r>
      <w:r>
        <w:rPr>
          <w:b/>
          <w:bCs/>
        </w:rPr>
        <w:t xml:space="preserve"> </w:t>
      </w:r>
      <w:r>
        <w:rPr>
          <w:b/>
          <w:bCs/>
        </w:rPr>
        <w:t>的实现：</w:t>
      </w:r>
    </w:p>
    <w:p>
      <w:pPr>
        <w:pStyle w:val="SourceCode"/>
        <w:rPr/>
      </w:pPr>
      <w:r>
        <w:rPr/>
        <w:br/>
      </w:r>
      <w:r>
        <w:rPr>
          <w:rStyle w:val="PreprocessorTok"/>
        </w:rPr>
        <w:t xml:space="preserve">#include  </w:t>
      </w:r>
      <w:r>
        <w:rPr>
          <w:rStyle w:val="CommentTok"/>
        </w:rPr>
        <w:t xml:space="preserve">// </w:t>
      </w:r>
      <w:r>
        <w:rPr>
          <w:rStyle w:val="CommentTok"/>
        </w:rPr>
        <w:t xml:space="preserve">必须包含此头文件以使用 </w:t>
      </w:r>
      <w:r>
        <w:rPr>
          <w:rStyle w:val="CommentTok"/>
        </w:rPr>
        <w:t>std::max</w:t>
      </w:r>
      <w:r>
        <w:rPr/>
        <w:br/>
        <w:br/>
      </w:r>
      <w:r>
        <w:rPr>
          <w:rStyle w:val="DataTypeTok"/>
        </w:rPr>
        <w:t>float</w:t>
      </w:r>
      <w:r>
        <w:rPr>
          <w:rStyle w:val="NormalTok"/>
        </w:rPr>
        <w:t xml:space="preserve"> relu_using_stdmax</w:t>
      </w:r>
      <w:r>
        <w:rPr>
          <w:rStyle w:val="OperatorTok"/>
        </w:rPr>
        <w:t>(</w:t>
      </w:r>
      <w:r>
        <w:rPr>
          <w:rStyle w:val="DataTypeTok"/>
        </w:rPr>
        <w:t>float</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BuiltInTok"/>
        </w:rPr>
        <w:t>std::</w:t>
      </w:r>
      <w:r>
        <w:rPr>
          <w:rStyle w:val="NormalTok"/>
        </w:rPr>
        <w:t>max</w:t>
      </w:r>
      <w:r>
        <w:rPr>
          <w:rStyle w:val="OperatorTok"/>
        </w:rPr>
        <w:t>(</w:t>
      </w:r>
      <w:r>
        <w:rPr>
          <w:rStyle w:val="FloatTok"/>
        </w:rPr>
        <w:t>0.0</w:t>
      </w:r>
      <w:r>
        <w:rPr>
          <w:rStyle w:val="BuiltInTok"/>
        </w:rPr>
        <w:t>f</w:t>
      </w:r>
      <w:r>
        <w:rPr>
          <w:rStyle w:val="OperatorTok"/>
        </w:rPr>
        <w:t>,</w:t>
      </w:r>
      <w:r>
        <w:rPr>
          <w:rStyle w:val="NormalTok"/>
        </w:rPr>
        <w:t xml:space="preserve"> x</w:t>
      </w:r>
      <w:r>
        <w:rPr>
          <w:rStyle w:val="OperatorTok"/>
        </w:rPr>
        <w:t>);</w:t>
      </w:r>
      <w:r>
        <w:rPr/>
        <w:br/>
        <w:br/>
      </w:r>
      <w:r>
        <w:rPr>
          <w:rStyle w:val="OperatorTok"/>
        </w:rPr>
        <w:t>}</w:t>
      </w:r>
    </w:p>
    <w:p>
      <w:pPr>
        <w:pStyle w:val="FirstParagraph"/>
        <w:rPr/>
      </w:pPr>
      <w:r>
        <w:rPr/>
        <w:t>这段代码的逻辑一目了然：</w:t>
      </w:r>
      <w:r>
        <w:rPr>
          <w:rStyle w:val="VerbatimChar"/>
        </w:rPr>
        <w:t>std::max(0.0f, x)</w:t>
      </w:r>
      <w:r>
        <w:rPr/>
        <w:t xml:space="preserve"> </w:t>
      </w:r>
      <w:r>
        <w:rPr/>
        <w:t xml:space="preserve">直接计算并返回 </w:t>
      </w:r>
      <w:r>
        <w:rPr>
          <w:rStyle w:val="VerbatimChar"/>
        </w:rPr>
        <w:t>0.0f</w:t>
      </w:r>
      <w:r>
        <w:rPr/>
        <w:t xml:space="preserve"> </w:t>
      </w:r>
      <w:r>
        <w:rPr/>
        <w:t xml:space="preserve">和 </w:t>
      </w:r>
      <w:r>
        <w:rPr>
          <w:rStyle w:val="VerbatimChar"/>
        </w:rPr>
        <w:t>x</w:t>
      </w:r>
      <w:r>
        <w:rPr/>
        <w:t xml:space="preserve"> </w:t>
      </w:r>
      <w:r>
        <w:rPr/>
        <w:t xml:space="preserve">中的较大者，这正是 </w:t>
      </w:r>
      <w:r>
        <w:rPr/>
        <w:t xml:space="preserve">ReLU </w:t>
      </w:r>
      <w:r>
        <w:rPr/>
        <w:t>函数的定义。这种实现方式的最大优势在于其代码的简洁性和可读性。开发者无需关心内部的条件判断逻辑，只需声明要执行的操作——取最大值，这使得代码更易于维护和理解。</w:t>
      </w:r>
    </w:p>
    <w:p>
      <w:pPr>
        <w:pStyle w:val="a0"/>
        <w:rPr/>
      </w:pPr>
      <w:r>
        <w:rPr/>
        <w:t>此外，</w:t>
      </w:r>
      <w:r>
        <w:rPr>
          <w:rStyle w:val="VerbatimChar"/>
        </w:rPr>
        <w:t>std::max</w:t>
      </w:r>
      <w:r>
        <w:rPr/>
        <w:t xml:space="preserve"> </w:t>
      </w:r>
      <w:r>
        <w:rPr/>
        <w:t xml:space="preserve">作为标准库的一部分，其实现经过了高度优化和广泛测试，通常比手动编写的条件判断代码更高效、更可靠。许多主流的深度学习框架，如 </w:t>
      </w:r>
      <w:r>
        <w:rPr/>
        <w:t xml:space="preserve">PyTorch </w:t>
      </w:r>
      <w:r>
        <w:rPr/>
        <w:t xml:space="preserve">和 </w:t>
      </w:r>
      <w:r>
        <w:rPr/>
        <w:t>TensorFlow</w:t>
      </w:r>
      <w:r>
        <w:rPr/>
        <w:t xml:space="preserve">，在其底层 </w:t>
      </w:r>
      <w:r>
        <w:rPr/>
        <w:t xml:space="preserve">C++ </w:t>
      </w:r>
      <w:r>
        <w:rPr/>
        <w:t xml:space="preserve">实现中也倾向于采用类似 </w:t>
      </w:r>
      <w:r>
        <w:rPr>
          <w:rStyle w:val="VerbatimChar"/>
        </w:rPr>
        <w:t>std::max</w:t>
      </w:r>
      <w:r>
        <w:rPr/>
        <w:t xml:space="preserve"> </w:t>
      </w:r>
      <w:r>
        <w:rPr/>
        <w:t xml:space="preserve">的机制来实现 </w:t>
      </w:r>
      <w:r>
        <w:rPr/>
        <w:t xml:space="preserve">ReLU </w:t>
      </w:r>
      <w:r>
        <w:rPr/>
        <w:t>及其变体，这充分证明了这种方法的行业认可度和实用性。</w:t>
      </w:r>
    </w:p>
    <w:p>
      <w:pPr>
        <w:pStyle w:val="a0"/>
        <w:rPr/>
      </w:pPr>
      <w:r>
        <w:rPr/>
        <w:t xml:space="preserve">综上所述，条件判断和标准库函数为 </w:t>
      </w:r>
      <w:r>
        <w:rPr/>
        <w:t xml:space="preserve">ReLU </w:t>
      </w:r>
      <w:r>
        <w:rPr/>
        <w:t>的实现提供了两条清晰的路径。前者以其直观的逻辑和对特殊值处理的灵活性见长，后者则以其简洁的代码和高效的实现著称。理解这两种方式的工作原理，是进行更深入优化和选择最佳实践的必要前提。</w:t>
      </w:r>
    </w:p>
    <w:p>
      <w:pPr>
        <w:pStyle w:val="a"/>
        <w:rPr/>
      </w:pPr>
      <w:r>
        <w:rPr/>
      </w:r>
      <w:bookmarkStart w:id="16" w:name="两种主流的-relu-实现方式"/>
      <w:bookmarkStart w:id="17" w:name="使用标准库函数stdmax"/>
      <w:bookmarkStart w:id="18" w:name="两种主流的-relu-实现方式"/>
      <w:bookmarkStart w:id="19" w:name="使用标准库函数stdmax"/>
      <w:bookmarkEnd w:id="15"/>
      <w:bookmarkEnd w:id="16"/>
      <w:r>
        <w:br w:type="page"/>
      </w:r>
    </w:p>
    <w:p>
      <w:pPr>
        <w:pStyle w:val="2"/>
        <w:spacing w:before="0" w:after="50"/>
        <w:rPr/>
      </w:pPr>
      <w:bookmarkStart w:id="20" w:name="__RefHeading___Toc9008_2724886552"/>
      <w:bookmarkStart w:id="21" w:name="关键考量特殊值处理泛型与性能"/>
      <w:bookmarkEnd w:id="17"/>
      <w:bookmarkEnd w:id="18"/>
      <w:r>
        <w:rPr/>
        <w:t xml:space="preserve">3. </w:t>
      </w:r>
      <w:r>
        <w:rPr/>
        <w:t>关键考量：特殊值处理、泛型与性能</w:t>
      </w:r>
    </w:p>
    <w:p>
      <w:pPr>
        <w:pStyle w:val="FirstParagraph"/>
        <w:rPr/>
      </w:pPr>
      <w:r>
        <w:rPr/>
        <w:t xml:space="preserve">在第二章明确了 </w:t>
      </w:r>
      <w:r>
        <w:rPr/>
        <w:t xml:space="preserve">ReLU </w:t>
      </w:r>
      <w:r>
        <w:rPr/>
        <w:t xml:space="preserve">函数的两种主流实现方式后，本章将深入探讨在实际工程应用中，选择和优化 </w:t>
      </w:r>
      <w:r>
        <w:rPr/>
        <w:t xml:space="preserve">ReLU </w:t>
      </w:r>
      <w:r>
        <w:rPr/>
        <w:t xml:space="preserve">函数时必须面对的三个核心考量维度。一个优秀的 </w:t>
      </w:r>
      <w:r>
        <w:rPr/>
        <w:t xml:space="preserve">ReLU </w:t>
      </w:r>
      <w:r>
        <w:rPr/>
        <w:t xml:space="preserve">实现，绝不仅仅是简单地将数学公式转化为代码，它还必须在代码的健壮性、通用性和执行效率之间取得精妙的平衡。本章将从特殊浮点值处理、泛型编程以及性能优化三个层面，对 </w:t>
      </w:r>
      <w:r>
        <w:rPr/>
        <w:t xml:space="preserve">ReLU </w:t>
      </w:r>
      <w:r>
        <w:rPr/>
        <w:t>函数的实现进行一次系统性的深度剖析，旨在为开发者提供一套兼具理论深度与实践价值的决策依据。</w:t>
      </w:r>
    </w:p>
    <w:p>
      <w:pPr>
        <w:pStyle w:val="3"/>
        <w:rPr/>
      </w:pPr>
      <w:bookmarkStart w:id="22" w:name="__RefHeading___Toc9010_2724886552"/>
      <w:bookmarkStart w:id="23" w:name="正确处理-nan-和-infinity健壮性的基石"/>
      <w:bookmarkEnd w:id="19"/>
      <w:r>
        <w:rPr/>
        <w:t xml:space="preserve">3.1 </w:t>
      </w:r>
      <w:r>
        <w:rPr/>
        <w:t xml:space="preserve">正确处理 </w:t>
      </w:r>
      <w:r>
        <w:rPr/>
        <w:t xml:space="preserve">NaN </w:t>
      </w:r>
      <w:r>
        <w:rPr/>
        <w:t xml:space="preserve">和 </w:t>
      </w:r>
      <w:r>
        <w:rPr/>
        <w:t>Infinity</w:t>
      </w:r>
      <w:r>
        <w:rPr/>
        <w:t>：健壮性的基石</w:t>
      </w:r>
    </w:p>
    <w:p>
      <w:pPr>
        <w:pStyle w:val="FirstParagraph"/>
        <w:rPr/>
      </w:pPr>
      <w:r>
        <w:rPr/>
        <w:t xml:space="preserve">在理想的数值计算环境中，输入数据总是有限且有效的。然而，在实际的深度学习训练和复杂的数值计算中，由于梯度爆炸、学习率设置不当或某些极端的数学运算（如 </w:t>
      </w:r>
      <w:r>
        <w:rPr/>
        <w:t xml:space="preserve">0.0 </w:t>
      </w:r>
      <w:r>
        <w:rPr/>
        <w:t xml:space="preserve">除以 </w:t>
      </w:r>
      <w:r>
        <w:rPr/>
        <w:t>0.0</w:t>
      </w:r>
      <w:r>
        <w:rPr/>
        <w:t>），输入值可能会变成两种特殊的浮点值：非数字（</w:t>
      </w:r>
      <w:r>
        <w:rPr/>
        <w:t>Not a Number, NaN</w:t>
      </w:r>
      <w:r>
        <w:rPr/>
        <w:t>）和无穷大（</w:t>
      </w:r>
      <w:r>
        <w:rPr/>
        <w:t>Infinity, Inf</w:t>
      </w:r>
      <w:r>
        <w:rPr/>
        <w:t>）</w:t>
      </w:r>
      <w:r>
        <w:rPr/>
        <w:t>[16][18][19]</w:t>
      </w:r>
      <w:r>
        <w:rPr/>
        <w:t>。正确处理这些特殊值，是确保算法稳定性和代码健壮性的关键，任何疏忽都可能导致整个计算链的崩溃或产生毫无意义的结果</w:t>
      </w:r>
      <w:r>
        <w:rPr/>
        <w:t>[24]</w:t>
      </w:r>
      <w:r>
        <w:rPr/>
        <w:t>。</w:t>
      </w:r>
    </w:p>
    <w:p>
      <w:pPr>
        <w:pStyle w:val="a0"/>
        <w:rPr/>
      </w:pPr>
      <w:r>
        <w:rPr/>
        <w:t xml:space="preserve">IEEE 754 </w:t>
      </w:r>
      <w:r>
        <w:rPr/>
        <w:t>标准为浮点运算的行为提供了统一的规范，包括对特殊值的处理</w:t>
      </w:r>
      <w:r>
        <w:rPr/>
        <w:t>[17]</w:t>
      </w:r>
      <w:r>
        <w:rPr/>
        <w:t>。根据该标准，</w:t>
      </w:r>
      <w:r>
        <w:rPr/>
        <w:t xml:space="preserve">ReLU </w:t>
      </w:r>
      <w:r>
        <w:rPr/>
        <w:t xml:space="preserve">函数对特殊值的预期行为是明确的：对于 </w:t>
      </w:r>
      <w:r>
        <w:rPr/>
        <w:t xml:space="preserve">NaN </w:t>
      </w:r>
      <w:r>
        <w:rPr/>
        <w:t xml:space="preserve">输入，应返回 </w:t>
      </w:r>
      <w:r>
        <w:rPr/>
        <w:t xml:space="preserve">0 </w:t>
      </w:r>
      <w:r>
        <w:rPr/>
        <w:t>以避免其传播；对于正无穷大（</w:t>
      </w:r>
      <w:r>
        <w:rPr/>
        <w:t>+Inf</w:t>
      </w:r>
      <w:r>
        <w:rPr/>
        <w:t>），应返回其本身；对于负无穷大（</w:t>
      </w:r>
      <w:r>
        <w:rPr/>
        <w:t>-Inf</w:t>
      </w:r>
      <w:r>
        <w:rPr/>
        <w:t xml:space="preserve">），应返回 </w:t>
      </w:r>
      <w:r>
        <w:rPr/>
        <w:t>0[18]</w:t>
      </w:r>
      <w:r>
        <w:rPr/>
        <w:t xml:space="preserve">。然而，实现这一规范并非易事，不同的 </w:t>
      </w:r>
      <w:r>
        <w:rPr/>
        <w:t xml:space="preserve">C++ </w:t>
      </w:r>
      <w:r>
        <w:rPr/>
        <w:t xml:space="preserve">标准库函数在处理这些特殊值时表现出显著差异，这直接影响了 </w:t>
      </w:r>
      <w:r>
        <w:rPr/>
        <w:t xml:space="preserve">ReLU </w:t>
      </w:r>
      <w:r>
        <w:rPr/>
        <w:t>实现的健壮性。</w:t>
      </w:r>
    </w:p>
    <w:p>
      <w:pPr>
        <w:pStyle w:val="a0"/>
        <w:rPr/>
      </w:pPr>
      <w:r>
        <w:rPr/>
        <w:t>实现特殊值处理主要有两种策略：一种是在函数入口处进行显式检查，另一种是依赖专门设计的标准库函数。</w:t>
      </w:r>
    </w:p>
    <w:p>
      <w:pPr>
        <w:pStyle w:val="a0"/>
        <w:rPr/>
      </w:pPr>
      <w:r>
        <w:rPr>
          <w:b/>
          <w:bCs/>
        </w:rPr>
        <w:t>显式检查策略</w:t>
      </w:r>
      <w:r>
        <w:rPr/>
        <w:t xml:space="preserve"> 通过在代码中直接调用 </w:t>
      </w:r>
      <w:r>
        <w:rPr>
          <w:rStyle w:val="VerbatimChar"/>
        </w:rPr>
        <w:t>std::isnan</w:t>
      </w:r>
      <w:r>
        <w:rPr/>
        <w:t xml:space="preserve"> </w:t>
      </w:r>
      <w:r>
        <w:rPr/>
        <w:t xml:space="preserve">和 </w:t>
      </w:r>
      <w:r>
        <w:rPr>
          <w:rStyle w:val="VerbatimChar"/>
        </w:rPr>
        <w:t>std::isinf</w:t>
      </w:r>
      <w:r>
        <w:rPr/>
        <w:t xml:space="preserve"> </w:t>
      </w:r>
      <w:r>
        <w:rPr/>
        <w:t xml:space="preserve">等函数，对输入值进行预判断，然后根据 </w:t>
      </w:r>
      <w:r>
        <w:rPr/>
        <w:t xml:space="preserve">IEEE 754 </w:t>
      </w:r>
      <w:r>
        <w:rPr/>
        <w:t>标准返回相应的结果。这种方式的优点是逻辑清晰，控制权完全掌握在开发者手中。例如：</w:t>
      </w:r>
      <w:r>
        <w:rPr/>
        <w:t>[17]</w:t>
      </w:r>
    </w:p>
    <w:p>
      <w:pPr>
        <w:pStyle w:val="SourceCode"/>
        <w:rPr/>
      </w:pPr>
      <w:r>
        <w:rPr/>
        <w:br/>
      </w:r>
      <w:r>
        <w:rPr>
          <w:rStyle w:val="PreprocessorTok"/>
        </w:rPr>
        <w:t xml:space="preserve">#include </w:t>
      </w:r>
      <w:r>
        <w:rPr>
          <w:rStyle w:val="ImportTok"/>
        </w:rPr>
        <w:t>&lt;cmath&gt;</w:t>
      </w:r>
      <w:r>
        <w:rPr/>
        <w:br/>
        <w:br/>
      </w:r>
      <w:r>
        <w:rPr>
          <w:rStyle w:val="PreprocessorTok"/>
        </w:rPr>
        <w:t xml:space="preserve">#include </w:t>
      </w:r>
      <w:r>
        <w:rPr>
          <w:rStyle w:val="ImportTok"/>
        </w:rPr>
        <w:t>&lt;limits&gt;</w:t>
      </w:r>
      <w:r>
        <w:rPr/>
        <w:br/>
        <w:br/>
      </w: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&gt;</w:t>
      </w:r>
      <w:r>
        <w:rPr/>
        <w:br/>
        <w:br/>
      </w:r>
      <w:r>
        <w:rPr>
          <w:rStyle w:val="NormalTok"/>
        </w:rPr>
        <w:t>T safe_relu</w:t>
      </w:r>
      <w:r>
        <w:rPr>
          <w:rStyle w:val="OperatorTok"/>
        </w:rPr>
        <w:t>(</w:t>
      </w:r>
      <w:r>
        <w:rPr>
          <w:rStyle w:val="NormalTok"/>
        </w:rPr>
        <w:t>T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T</w:t>
      </w:r>
      <w:r>
        <w:rPr>
          <w:rStyle w:val="OperatorTok"/>
        </w:rPr>
        <w:t>(</w:t>
      </w:r>
      <w:r>
        <w:rPr>
          <w:rStyle w:val="DecValTok"/>
        </w:rPr>
        <w:t>0</w:t>
      </w:r>
      <w:r>
        <w:rPr>
          <w:rStyle w:val="OperatorTok"/>
        </w:rPr>
        <w:t>);</w:t>
      </w:r>
      <w:r>
        <w:rPr>
          <w:rStyle w:val="NormalTok"/>
        </w:rPr>
        <w:t xml:space="preserve"> </w:t>
      </w:r>
      <w:r>
        <w:rPr>
          <w:rStyle w:val="CommentTok"/>
        </w:rPr>
        <w:t xml:space="preserve">// </w:t>
      </w:r>
      <w:r>
        <w:rPr>
          <w:rStyle w:val="CommentTok"/>
        </w:rPr>
        <w:t>遵循</w:t>
      </w:r>
      <w:r>
        <w:rPr>
          <w:rStyle w:val="CommentTok"/>
        </w:rPr>
        <w:t>IEEE 754</w:t>
      </w:r>
      <w:r>
        <w:rPr>
          <w:rStyle w:val="CommentTok"/>
        </w:rPr>
        <w:t>标准，返回</w:t>
      </w:r>
      <w:r>
        <w:rPr>
          <w:rStyle w:val="CommentTok"/>
        </w:rPr>
        <w:t>0</w:t>
      </w:r>
      <w:r>
        <w:rPr>
          <w:rStyle w:val="CommentTok"/>
        </w:rPr>
        <w:t>以避免</w:t>
      </w:r>
      <w:r>
        <w:rPr>
          <w:rStyle w:val="CommentTok"/>
        </w:rPr>
        <w:t>NaN</w:t>
      </w:r>
      <w:r>
        <w:rPr>
          <w:rStyle w:val="CommentTok"/>
        </w:rPr>
        <w:t>传播</w:t>
      </w:r>
      <w:r>
        <w:rPr/>
        <w:b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isinf</w:t>
      </w:r>
      <w:r>
        <w:rPr>
          <w:rStyle w:val="OperatorTok"/>
        </w:rPr>
        <w:t>(</w:t>
      </w:r>
      <w:r>
        <w:rPr>
          <w:rStyle w:val="NormalTok"/>
        </w:rPr>
        <w:t>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x </w:t>
      </w:r>
      <w:r>
        <w:rPr>
          <w:rStyle w:val="OperatorTok"/>
        </w:rPr>
        <w:t>&gt;</w:t>
      </w:r>
      <w:r>
        <w:rPr>
          <w:rStyle w:val="NormalTok"/>
        </w:rPr>
        <w:t xml:space="preserve"> 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x </w:t>
      </w:r>
      <w:r>
        <w:rPr>
          <w:rStyle w:val="OperatorTok"/>
        </w:rPr>
        <w:t>:</w:t>
      </w:r>
      <w:r>
        <w:rPr>
          <w:rStyle w:val="NormalTok"/>
        </w:rPr>
        <w:t xml:space="preserve"> T</w:t>
      </w:r>
      <w:r>
        <w:rPr>
          <w:rStyle w:val="OperatorTok"/>
        </w:rPr>
        <w:t>(</w:t>
      </w:r>
      <w:r>
        <w:rPr>
          <w:rStyle w:val="DecValTok"/>
        </w:rPr>
        <w:t>0</w:t>
      </w:r>
      <w:r>
        <w:rPr>
          <w:rStyle w:val="OperatorTok"/>
        </w:rPr>
        <w:t>);</w:t>
      </w:r>
      <w:r>
        <w:rPr>
          <w:rStyle w:val="NormalTok"/>
        </w:rPr>
        <w:t xml:space="preserve"> </w:t>
      </w:r>
      <w:r>
        <w:rPr>
          <w:rStyle w:val="CommentTok"/>
        </w:rPr>
        <w:t>// +Inf</w:t>
      </w:r>
      <w:r>
        <w:rPr>
          <w:rStyle w:val="CommentTok"/>
        </w:rPr>
        <w:t>返回自身，</w:t>
      </w:r>
      <w:r>
        <w:rPr>
          <w:rStyle w:val="CommentTok"/>
        </w:rPr>
        <w:t>-Inf</w:t>
      </w:r>
      <w:r>
        <w:rPr>
          <w:rStyle w:val="CommentTok"/>
        </w:rPr>
        <w:t>返回</w:t>
      </w:r>
      <w:r>
        <w:rPr>
          <w:rStyle w:val="CommentTok"/>
        </w:rPr>
        <w:t>0</w:t>
      </w:r>
      <w:r>
        <w:rPr/>
        <w:b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x </w:t>
      </w:r>
      <w:r>
        <w:rPr>
          <w:rStyle w:val="OperatorTok"/>
        </w:rPr>
        <w:t>&gt;</w:t>
      </w:r>
      <w:r>
        <w:rPr>
          <w:rStyle w:val="NormalTok"/>
        </w:rPr>
        <w:t xml:space="preserve"> 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x </w:t>
      </w:r>
      <w:r>
        <w:rPr>
          <w:rStyle w:val="OperatorTok"/>
        </w:rPr>
        <w:t>:</w:t>
      </w:r>
      <w:r>
        <w:rPr>
          <w:rStyle w:val="NormalTok"/>
        </w:rPr>
        <w:t xml:space="preserve"> T</w:t>
      </w:r>
      <w:r>
        <w:rPr>
          <w:rStyle w:val="OperatorTok"/>
        </w:rPr>
        <w:t>(</w:t>
      </w:r>
      <w:r>
        <w:rPr>
          <w:rStyle w:val="DecValTok"/>
        </w:rPr>
        <w:t>0</w:t>
      </w:r>
      <w:r>
        <w:rPr>
          <w:rStyle w:val="OperatorTok"/>
        </w:rPr>
        <w:t>);</w:t>
      </w:r>
      <w:r>
        <w:rPr/>
        <w:br/>
        <w:br/>
      </w:r>
      <w:r>
        <w:rPr>
          <w:rStyle w:val="OperatorTok"/>
        </w:rPr>
        <w:t>}</w:t>
      </w:r>
    </w:p>
    <w:p>
      <w:pPr>
        <w:pStyle w:val="FirstParagraph"/>
        <w:rPr/>
      </w:pPr>
      <w:r>
        <w:rPr/>
        <w:t>这种方法虽然可靠，但增加了额外的条件判断和函数调用开销。</w:t>
      </w:r>
    </w:p>
    <w:p>
      <w:pPr>
        <w:pStyle w:val="a0"/>
        <w:rPr/>
      </w:pPr>
      <w:r>
        <w:rPr>
          <w:b/>
          <w:bCs/>
        </w:rPr>
        <w:t>依赖标准库函数策略</w:t>
      </w:r>
      <w:r>
        <w:rPr/>
        <w:t xml:space="preserve"> 则主张利用专门为浮点运算设计的函数，如 </w:t>
      </w:r>
      <w:r>
        <w:rPr>
          <w:rStyle w:val="VerbatimChar"/>
        </w:rPr>
        <w:t>std::fmax</w:t>
      </w:r>
      <w:r>
        <w:rPr/>
        <w:t xml:space="preserve">。与通用的 </w:t>
      </w:r>
      <w:r>
        <w:rPr>
          <w:rStyle w:val="VerbatimChar"/>
        </w:rPr>
        <w:t>std::max</w:t>
      </w:r>
      <w:r>
        <w:rPr/>
        <w:t xml:space="preserve"> </w:t>
      </w:r>
      <w:r>
        <w:rPr/>
        <w:t>不同，</w:t>
      </w:r>
      <w:r>
        <w:rPr>
          <w:rStyle w:val="VerbatimChar"/>
        </w:rPr>
        <w:t>std::fmax</w:t>
      </w:r>
      <w:r>
        <w:rPr/>
        <w:t xml:space="preserve"> </w:t>
      </w:r>
      <w:r>
        <w:rPr/>
        <w:t xml:space="preserve">是为处理浮点数而优化的，其行为严格遵循 </w:t>
      </w:r>
      <w:r>
        <w:rPr/>
        <w:t xml:space="preserve">IEEE 754 </w:t>
      </w:r>
      <w:r>
        <w:rPr/>
        <w:t>标准</w:t>
      </w:r>
      <w:r>
        <w:rPr/>
        <w:t>[17]</w:t>
      </w:r>
      <w:r>
        <w:rPr/>
        <w:t xml:space="preserve">。这意味着它对 </w:t>
      </w:r>
      <w:r>
        <w:rPr/>
        <w:t xml:space="preserve">NaN </w:t>
      </w:r>
      <w:r>
        <w:rPr/>
        <w:t xml:space="preserve">和 </w:t>
      </w:r>
      <w:r>
        <w:rPr/>
        <w:t xml:space="preserve">Inf </w:t>
      </w:r>
      <w:r>
        <w:rPr/>
        <w:t>的处理是可预测且符合规范的。例如，</w:t>
      </w:r>
      <w:r>
        <w:rPr>
          <w:rStyle w:val="VerbatimChar"/>
        </w:rPr>
        <w:t>std::fmax(0.0f, std::numeric_limits&lt;float&gt;::quiet_NaN())</w:t>
      </w:r>
      <w:r>
        <w:rPr/>
        <w:t xml:space="preserve"> </w:t>
      </w:r>
      <w:r>
        <w:rPr/>
        <w:t xml:space="preserve">会返回 </w:t>
      </w:r>
      <w:r>
        <w:rPr/>
        <w:t>0.0f</w:t>
      </w:r>
      <w:r>
        <w:rPr/>
        <w:t xml:space="preserve">，而不是 </w:t>
      </w:r>
      <w:r>
        <w:rPr/>
        <w:t>NaN</w:t>
      </w:r>
      <w:r>
        <w:rPr/>
        <w:t xml:space="preserve">，这正是我们期望的 </w:t>
      </w:r>
      <w:r>
        <w:rPr/>
        <w:t xml:space="preserve">ReLU </w:t>
      </w:r>
      <w:r>
        <w:rPr/>
        <w:t>行为</w:t>
      </w:r>
      <w:r>
        <w:rPr/>
        <w:t>[22]</w:t>
      </w:r>
      <w:r>
        <w:rPr/>
        <w:t>。</w:t>
      </w:r>
    </w:p>
    <w:p>
      <w:pPr>
        <w:pStyle w:val="a0"/>
        <w:rPr/>
      </w:pPr>
      <w:r>
        <w:rPr/>
        <w:t xml:space="preserve">为了更直观地展示两者的差异，下表对比了 </w:t>
      </w:r>
      <w:r>
        <w:rPr>
          <w:rStyle w:val="VerbatimChar"/>
        </w:rPr>
        <w:t>std::max</w:t>
      </w:r>
      <w:r>
        <w:rPr/>
        <w:t xml:space="preserve"> </w:t>
      </w:r>
      <w:r>
        <w:rPr/>
        <w:t xml:space="preserve">和 </w:t>
      </w:r>
      <w:r>
        <w:rPr>
          <w:rStyle w:val="VerbatimChar"/>
        </w:rPr>
        <w:t>std::fmax</w:t>
      </w:r>
      <w:r>
        <w:rPr/>
        <w:t xml:space="preserve"> </w:t>
      </w:r>
      <w:r>
        <w:rPr/>
        <w:t>在处理特殊浮点值时的行为：</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074"/>
        <w:gridCol w:w="2075"/>
        <w:gridCol w:w="2075"/>
        <w:gridCol w:w="2075"/>
      </w:tblGrid>
      <w:tr>
        <w:trPr>
          <w:tblHeader w:val="true"/>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函数</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对 </w:t>
            </w:r>
            <w:r>
              <w:rPr>
                <w:rStyle w:val="VerbatimChar"/>
                <w:rFonts w:cs=""/>
                <w:color w:themeColor="text1" w:val="000000"/>
                <w:kern w:val="0"/>
                <w:lang w:val="en-US" w:bidi="ar-SA"/>
              </w:rPr>
              <w:t>NaN</w:t>
            </w:r>
            <w:r>
              <w:rPr>
                <w:rFonts w:cs=""/>
                <w:color w:themeColor="text1" w:val="000000"/>
                <w:kern w:val="0"/>
                <w:lang w:val="en-US" w:bidi="ar-SA"/>
              </w:rPr>
              <w:t xml:space="preserve"> </w:t>
            </w:r>
            <w:r>
              <w:rPr>
                <w:rFonts w:cs=""/>
                <w:color w:themeColor="text1" w:val="000000"/>
                <w:kern w:val="0"/>
                <w:lang w:val="en-US" w:bidi="ar-SA"/>
              </w:rPr>
              <w:t>的处理</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对 </w:t>
            </w:r>
            <w:r>
              <w:rPr>
                <w:rStyle w:val="VerbatimChar"/>
                <w:rFonts w:cs=""/>
                <w:color w:themeColor="text1" w:val="000000"/>
                <w:kern w:val="0"/>
                <w:lang w:val="en-US" w:bidi="ar-SA"/>
              </w:rPr>
              <w:t>+Inf</w:t>
            </w:r>
            <w:r>
              <w:rPr>
                <w:rFonts w:cs=""/>
                <w:color w:themeColor="text1" w:val="000000"/>
                <w:kern w:val="0"/>
                <w:lang w:val="en-US" w:bidi="ar-SA"/>
              </w:rPr>
              <w:t xml:space="preserve"> </w:t>
            </w:r>
            <w:r>
              <w:rPr>
                <w:rFonts w:cs=""/>
                <w:color w:themeColor="text1" w:val="000000"/>
                <w:kern w:val="0"/>
                <w:lang w:val="en-US" w:bidi="ar-SA"/>
              </w:rPr>
              <w:t>的处理</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对 </w:t>
            </w:r>
            <w:r>
              <w:rPr>
                <w:rStyle w:val="VerbatimChar"/>
                <w:rFonts w:cs=""/>
                <w:color w:themeColor="text1" w:val="000000"/>
                <w:kern w:val="0"/>
                <w:lang w:val="en-US" w:bidi="ar-SA"/>
              </w:rPr>
              <w:t>-Inf</w:t>
            </w:r>
            <w:r>
              <w:rPr>
                <w:rFonts w:cs=""/>
                <w:color w:themeColor="text1" w:val="000000"/>
                <w:kern w:val="0"/>
                <w:lang w:val="en-US" w:bidi="ar-SA"/>
              </w:rPr>
              <w:t xml:space="preserve"> </w:t>
            </w:r>
            <w:r>
              <w:rPr>
                <w:rFonts w:cs=""/>
                <w:color w:themeColor="text1" w:val="000000"/>
                <w:kern w:val="0"/>
                <w:lang w:val="en-US" w:bidi="ar-SA"/>
              </w:rPr>
              <w:t>的处理</w:t>
            </w:r>
          </w:p>
        </w:tc>
      </w:tr>
      <w:tr>
        <w:trPr/>
        <w:tc>
          <w:tcPr>
            <w:tcW w:w="2074"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std::max</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行为未定义（可能返回 </w:t>
            </w:r>
            <w:r>
              <w:rPr>
                <w:rStyle w:val="VerbatimChar"/>
                <w:rFonts w:cs=""/>
                <w:color w:themeColor="text1" w:val="000000"/>
                <w:kern w:val="0"/>
                <w:lang w:val="en-US" w:bidi="ar-SA"/>
              </w:rPr>
              <w:t>NaN</w:t>
            </w:r>
            <w:r>
              <w:rPr>
                <w:rFonts w:cs=""/>
                <w:color w:themeColor="text1" w:val="000000"/>
                <w:kern w:val="0"/>
                <w:lang w:val="en-US" w:bidi="ar-SA"/>
              </w:rPr>
              <w:t>）</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返回 </w:t>
            </w:r>
            <w:r>
              <w:rPr>
                <w:rStyle w:val="VerbatimChar"/>
                <w:rFonts w:cs=""/>
                <w:color w:themeColor="text1" w:val="000000"/>
                <w:kern w:val="0"/>
                <w:lang w:val="en-US" w:bidi="ar-SA"/>
              </w:rPr>
              <w:t>+Inf</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返回 </w:t>
            </w:r>
            <w:r>
              <w:rPr>
                <w:rStyle w:val="VerbatimChar"/>
                <w:rFonts w:cs=""/>
                <w:color w:themeColor="text1" w:val="000000"/>
                <w:kern w:val="0"/>
                <w:lang w:val="en-US" w:bidi="ar-SA"/>
              </w:rPr>
              <w:t>0</w:t>
            </w:r>
          </w:p>
        </w:tc>
      </w:tr>
      <w:tr>
        <w:trPr/>
        <w:tc>
          <w:tcPr>
            <w:tcW w:w="2074"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std::fmax</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返回非 </w:t>
            </w:r>
            <w:r>
              <w:rPr>
                <w:rStyle w:val="VerbatimChar"/>
                <w:rFonts w:cs=""/>
                <w:color w:themeColor="text1" w:val="000000"/>
                <w:kern w:val="0"/>
                <w:lang w:val="en-US" w:bidi="ar-SA"/>
              </w:rPr>
              <w:t>NaN</w:t>
            </w:r>
            <w:r>
              <w:rPr>
                <w:rFonts w:cs=""/>
                <w:color w:themeColor="text1" w:val="000000"/>
                <w:kern w:val="0"/>
                <w:lang w:val="en-US" w:bidi="ar-SA"/>
              </w:rPr>
              <w:t xml:space="preserve"> </w:t>
            </w:r>
            <w:r>
              <w:rPr>
                <w:rFonts w:cs=""/>
                <w:color w:themeColor="text1" w:val="000000"/>
                <w:kern w:val="0"/>
                <w:lang w:val="en-US" w:bidi="ar-SA"/>
              </w:rPr>
              <w:t xml:space="preserve">参数（遵循 </w:t>
            </w:r>
            <w:r>
              <w:rPr>
                <w:rFonts w:cs=""/>
                <w:color w:themeColor="text1" w:val="000000"/>
                <w:kern w:val="0"/>
                <w:lang w:val="en-US" w:bidi="ar-SA"/>
              </w:rPr>
              <w:t xml:space="preserve">IEEE 754 </w:t>
            </w:r>
            <w:r>
              <w:rPr>
                <w:rFonts w:cs=""/>
                <w:color w:themeColor="text1" w:val="000000"/>
                <w:kern w:val="0"/>
                <w:lang w:val="en-US" w:bidi="ar-SA"/>
              </w:rPr>
              <w:t>标准）</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返回 </w:t>
            </w:r>
            <w:r>
              <w:rPr>
                <w:rStyle w:val="VerbatimChar"/>
                <w:rFonts w:cs=""/>
                <w:color w:themeColor="text1" w:val="000000"/>
                <w:kern w:val="0"/>
                <w:lang w:val="en-US" w:bidi="ar-SA"/>
              </w:rPr>
              <w:t>+Inf</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返回 </w:t>
            </w:r>
            <w:r>
              <w:rPr>
                <w:rStyle w:val="VerbatimChar"/>
                <w:rFonts w:cs=""/>
                <w:color w:themeColor="text1" w:val="000000"/>
                <w:kern w:val="0"/>
                <w:lang w:val="en-US" w:bidi="ar-SA"/>
              </w:rPr>
              <w:t>0</w:t>
            </w:r>
          </w:p>
        </w:tc>
      </w:tr>
    </w:tbl>
    <w:p>
      <w:pPr>
        <w:pStyle w:val="a0"/>
        <w:rPr/>
      </w:pPr>
      <w:r>
        <w:rPr/>
        <w:t>从上表可以看出，</w:t>
      </w:r>
      <w:r>
        <w:rPr>
          <w:rStyle w:val="VerbatimChar"/>
        </w:rPr>
        <w:t>std::max</w:t>
      </w:r>
      <w:r>
        <w:rPr/>
        <w:t xml:space="preserve"> </w:t>
      </w:r>
      <w:r>
        <w:rPr/>
        <w:t xml:space="preserve">在处理 </w:t>
      </w:r>
      <w:r>
        <w:rPr/>
        <w:t xml:space="preserve">NaN </w:t>
      </w:r>
      <w:r>
        <w:rPr/>
        <w:t>时的行为是未定义的，这在不同的编译器或平台上可能会得到截然不同的结果，这对于需要跨平台稳定运行的深度学习框架来说是灾难性的</w:t>
      </w:r>
      <w:r>
        <w:rPr/>
        <w:t>[17]</w:t>
      </w:r>
      <w:r>
        <w:rPr/>
        <w:t>。相比之下，</w:t>
      </w:r>
      <w:r>
        <w:rPr>
          <w:rStyle w:val="VerbatimChar"/>
        </w:rPr>
        <w:t>std::fmax</w:t>
      </w:r>
      <w:r>
        <w:rPr/>
        <w:t xml:space="preserve"> </w:t>
      </w:r>
      <w:r>
        <w:rPr/>
        <w:t xml:space="preserve">提供了明确且一致的行为，是实现健壮 </w:t>
      </w:r>
      <w:r>
        <w:rPr/>
        <w:t xml:space="preserve">ReLU </w:t>
      </w:r>
      <w:r>
        <w:rPr/>
        <w:t xml:space="preserve">函数的更安全选择。因此，在处理可能包含 </w:t>
      </w:r>
      <w:r>
        <w:rPr/>
        <w:t xml:space="preserve">NaN </w:t>
      </w:r>
      <w:r>
        <w:rPr/>
        <w:t xml:space="preserve">的浮点数据时，强烈推荐使用 </w:t>
      </w:r>
      <w:r>
        <w:rPr>
          <w:rStyle w:val="VerbatimChar"/>
        </w:rPr>
        <w:t>std::fmax</w:t>
      </w:r>
      <w:r>
        <w:rPr/>
        <w:t>[17]</w:t>
      </w:r>
      <w:r>
        <w:rPr/>
        <w:t>。</w:t>
      </w:r>
      <w:bookmarkEnd w:id="20"/>
    </w:p>
    <w:p>
      <w:pPr>
        <w:pStyle w:val="3"/>
        <w:rPr/>
      </w:pPr>
      <w:bookmarkStart w:id="24" w:name="__RefHeading___Toc9012_2724886552"/>
      <w:bookmarkStart w:id="25" w:name="实现泛型-relu代码的通用性与复用性"/>
      <w:bookmarkEnd w:id="21"/>
      <w:r>
        <w:rPr/>
        <w:t xml:space="preserve">3.2 </w:t>
      </w:r>
      <w:r>
        <w:rPr/>
        <w:t xml:space="preserve">实现泛型 </w:t>
      </w:r>
      <w:r>
        <w:rPr/>
        <w:t>ReLU</w:t>
      </w:r>
      <w:r>
        <w:rPr/>
        <w:t>：代码的通用性与复用性</w:t>
      </w:r>
    </w:p>
    <w:p>
      <w:pPr>
        <w:pStyle w:val="FirstParagraph"/>
        <w:rPr/>
      </w:pPr>
      <w:r>
        <w:rPr/>
        <w:t xml:space="preserve">在现代 </w:t>
      </w:r>
      <w:r>
        <w:rPr/>
        <w:t xml:space="preserve">C++ </w:t>
      </w:r>
      <w:r>
        <w:rPr/>
        <w:t>编程实践中，编写可复用、类型安全的代码是提升开发效率和代码质量的关键。</w:t>
      </w:r>
      <w:r>
        <w:rPr/>
        <w:t xml:space="preserve">ReLU </w:t>
      </w:r>
      <w:r>
        <w:rPr/>
        <w:t xml:space="preserve">函数作为一个基础的数学运算，其应用场景可能涉及 </w:t>
      </w:r>
      <w:r>
        <w:rPr>
          <w:rStyle w:val="VerbatimChar"/>
        </w:rPr>
        <w:t>float</w:t>
      </w:r>
      <w:r>
        <w:rPr/>
        <w:t>、</w:t>
      </w:r>
      <w:r>
        <w:rPr>
          <w:rStyle w:val="VerbatimChar"/>
        </w:rPr>
        <w:t>double</w:t>
      </w:r>
      <w:r>
        <w:rPr/>
        <w:t xml:space="preserve"> </w:t>
      </w:r>
      <w:r>
        <w:rPr/>
        <w:t xml:space="preserve">甚至 </w:t>
      </w:r>
      <w:r>
        <w:rPr>
          <w:rStyle w:val="VerbatimChar"/>
        </w:rPr>
        <w:t>long double</w:t>
      </w:r>
      <w:r>
        <w:rPr/>
        <w:t xml:space="preserve"> </w:t>
      </w:r>
      <w:r>
        <w:rPr/>
        <w:t xml:space="preserve">等多种精度的浮点类型。如果为每一种类型都单独编写一个 </w:t>
      </w:r>
      <w:r>
        <w:rPr/>
        <w:t xml:space="preserve">ReLU </w:t>
      </w:r>
      <w:r>
        <w:rPr/>
        <w:t xml:space="preserve">函数，不仅会导致代码冗余，还违反了 </w:t>
      </w:r>
      <w:r>
        <w:rPr/>
        <w:t>DRY</w:t>
      </w:r>
      <w:r>
        <w:rPr/>
        <w:t>（</w:t>
      </w:r>
      <w:r>
        <w:rPr/>
        <w:t>Don’t Repeat Yourself</w:t>
      </w:r>
      <w:r>
        <w:rPr/>
        <w:t>）原则。</w:t>
      </w:r>
      <w:r>
        <w:rPr/>
        <w:t xml:space="preserve">C++ </w:t>
      </w:r>
      <w:r>
        <w:rPr/>
        <w:t>的函数模板（</w:t>
      </w:r>
      <w:r>
        <w:rPr/>
        <w:t>Function Template</w:t>
      </w:r>
      <w:r>
        <w:rPr/>
        <w:t xml:space="preserve">）为此提供了完美的解决方案，它允许我们编写一个通用的 </w:t>
      </w:r>
      <w:r>
        <w:rPr/>
        <w:t xml:space="preserve">ReLU </w:t>
      </w:r>
      <w:r>
        <w:rPr/>
        <w:t>函数，能够无缝适用于多种数据类型。</w:t>
      </w:r>
    </w:p>
    <w:p>
      <w:pPr>
        <w:pStyle w:val="a0"/>
        <w:rPr/>
      </w:pPr>
      <w:r>
        <w:rPr/>
        <w:t xml:space="preserve">通过使用模板，我们可以定义一个参数化的函数，其具体类型在编译时由调用者决定。一个典型的泛型 </w:t>
      </w:r>
      <w:r>
        <w:rPr/>
        <w:t xml:space="preserve">ReLU </w:t>
      </w:r>
      <w:r>
        <w:rPr/>
        <w:t>实现如下：</w:t>
      </w:r>
    </w:p>
    <w:p>
      <w:pPr>
        <w:pStyle w:val="SourceCode"/>
        <w:rPr/>
      </w:pPr>
      <w:r>
        <w:rPr/>
        <w:br/>
      </w:r>
      <w:r>
        <w:rPr>
          <w:rStyle w:val="PreprocessorTok"/>
        </w:rPr>
        <w:t xml:space="preserve">#include </w:t>
      </w:r>
      <w:r>
        <w:rPr>
          <w:rStyle w:val="ImportTok"/>
        </w:rPr>
        <w:t>&lt;cmath&gt;</w:t>
      </w:r>
      <w:r>
        <w:rPr/>
        <w:br/>
        <w:br/>
      </w:r>
      <w:r>
        <w:rPr>
          <w:rStyle w:val="PreprocessorTok"/>
        </w:rPr>
        <w:t xml:space="preserve">#include </w:t>
      </w:r>
      <w:r>
        <w:rPr>
          <w:rStyle w:val="ImportTok"/>
        </w:rPr>
        <w:t>&lt;type_traits&gt;</w:t>
      </w:r>
      <w:r>
        <w:rPr/>
        <w:br/>
        <w:br/>
      </w: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&gt;</w:t>
      </w:r>
      <w:r>
        <w:rPr/>
        <w:br/>
        <w:br/>
      </w:r>
      <w:r>
        <w:rPr>
          <w:rStyle w:val="KeywordTok"/>
        </w:rPr>
        <w:t>typename</w:t>
      </w:r>
      <w:r>
        <w:rPr>
          <w:rStyle w:val="NormalTok"/>
        </w:rPr>
        <w:t xml:space="preserve"> </w:t>
      </w:r>
      <w:r>
        <w:rPr>
          <w:rStyle w:val="BuiltInTok"/>
        </w:rPr>
        <w:t>std::</w:t>
      </w:r>
      <w:r>
        <w:rPr>
          <w:rStyle w:val="NormalTok"/>
        </w:rPr>
        <w:t>enable_if</w:t>
      </w:r>
      <w:r>
        <w:rPr>
          <w:rStyle w:val="OperatorTok"/>
        </w:rPr>
        <w:t>&lt;</w:t>
      </w:r>
      <w:r>
        <w:rPr>
          <w:rStyle w:val="BuiltInTok"/>
        </w:rPr>
        <w:t>std::</w:t>
      </w:r>
      <w:r>
        <w:rPr>
          <w:rStyle w:val="NormalTok"/>
        </w:rPr>
        <w:t>is_floating_point</w:t>
      </w:r>
      <w:r>
        <w:rPr>
          <w:rStyle w:val="OperatorTok"/>
        </w:rPr>
        <w:t>&lt;</w:t>
      </w:r>
      <w:r>
        <w:rPr>
          <w:rStyle w:val="NormalTok"/>
        </w:rPr>
        <w:t>T</w:t>
      </w:r>
      <w:r>
        <w:rPr>
          <w:rStyle w:val="OperatorTok"/>
        </w:rPr>
        <w:t>&gt;::</w:t>
      </w:r>
      <w:r>
        <w:rPr>
          <w:rStyle w:val="NormalTok"/>
        </w:rPr>
        <w:t>value</w:t>
      </w:r>
      <w:r>
        <w:rPr>
          <w:rStyle w:val="OperatorTok"/>
        </w:rPr>
        <w:t>,</w:t>
      </w:r>
      <w:r>
        <w:rPr>
          <w:rStyle w:val="NormalTok"/>
        </w:rPr>
        <w:t xml:space="preserve"> T</w:t>
      </w:r>
      <w:r>
        <w:rPr>
          <w:rStyle w:val="OperatorTok"/>
        </w:rPr>
        <w:t>&gt;::</w:t>
      </w:r>
      <w:r>
        <w:rPr>
          <w:rStyle w:val="NormalTok"/>
        </w:rPr>
        <w:t>type</w:t>
      </w:r>
      <w:r>
        <w:rPr/>
        <w:br/>
        <w:br/>
      </w:r>
      <w:r>
        <w:rPr>
          <w:rStyle w:val="NormalTok"/>
        </w:rPr>
        <w:t>relu</w:t>
      </w:r>
      <w:r>
        <w:rPr>
          <w:rStyle w:val="OperatorTok"/>
        </w:rPr>
        <w:t>(</w:t>
      </w:r>
      <w:r>
        <w:rPr>
          <w:rStyle w:val="NormalTok"/>
        </w:rPr>
        <w:t>T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BuiltInTok"/>
        </w:rPr>
        <w:t>std::</w:t>
      </w:r>
      <w:r>
        <w:rPr>
          <w:rStyle w:val="NormalTok"/>
        </w:rPr>
        <w:t>fmax</w:t>
      </w:r>
      <w:r>
        <w:rPr>
          <w:rStyle w:val="OperatorTok"/>
        </w:rPr>
        <w:t>(</w:t>
      </w:r>
      <w:r>
        <w:rPr>
          <w:rStyle w:val="NormalTok"/>
        </w:rPr>
        <w:t>T</w:t>
      </w:r>
      <w:r>
        <w:rPr>
          <w:rStyle w:val="OperatorTok"/>
        </w:rPr>
        <w:t>(</w:t>
      </w:r>
      <w:r>
        <w:rPr>
          <w:rStyle w:val="DecValTok"/>
        </w:rPr>
        <w:t>0</w:t>
      </w:r>
      <w:r>
        <w:rPr>
          <w:rStyle w:val="OperatorTok"/>
        </w:rPr>
        <w:t>),</w:t>
      </w:r>
      <w:r>
        <w:rPr>
          <w:rStyle w:val="NormalTok"/>
        </w:rPr>
        <w:t xml:space="preserve"> x</w:t>
      </w:r>
      <w:r>
        <w:rPr>
          <w:rStyle w:val="OperatorTok"/>
        </w:rPr>
        <w:t>);</w:t>
      </w:r>
      <w:r>
        <w:rPr/>
        <w:br/>
        <w:br/>
      </w:r>
      <w:r>
        <w:rPr>
          <w:rStyle w:val="OperatorTok"/>
        </w:rPr>
        <w:t>}</w:t>
      </w:r>
    </w:p>
    <w:p>
      <w:pPr>
        <w:pStyle w:val="FirstParagraph"/>
        <w:rPr/>
      </w:pPr>
      <w:r>
        <w:rPr/>
        <w:t>在这个实现中：</w:t>
      </w:r>
    </w:p>
    <w:p>
      <w:pPr>
        <w:pStyle w:val="Compact"/>
        <w:numPr>
          <w:ilvl w:val="0"/>
          <w:numId w:val="18"/>
        </w:numPr>
        <w:rPr/>
      </w:pPr>
      <w:r>
        <w:rPr>
          <w:rStyle w:val="VerbatimChar"/>
        </w:rPr>
        <w:t>template &lt;typename T&gt;</w:t>
      </w:r>
      <w:r>
        <w:rPr/>
        <w:t xml:space="preserve"> </w:t>
      </w:r>
      <w:r>
        <w:rPr/>
        <w:t>声明了一个模板，</w:t>
      </w:r>
      <w:r>
        <w:rPr>
          <w:rStyle w:val="VerbatimChar"/>
        </w:rPr>
        <w:t>T</w:t>
      </w:r>
      <w:r>
        <w:rPr/>
        <w:t xml:space="preserve"> </w:t>
      </w:r>
      <w:r>
        <w:rPr/>
        <w:t>是一个类型参数</w:t>
      </w:r>
      <w:r>
        <w:rPr/>
        <w:t>[25]</w:t>
      </w:r>
      <w:r>
        <w:rPr/>
        <w:t>。</w:t>
      </w:r>
    </w:p>
    <w:p>
      <w:pPr>
        <w:pStyle w:val="Compact"/>
        <w:numPr>
          <w:ilvl w:val="0"/>
          <w:numId w:val="19"/>
        </w:numPr>
        <w:rPr/>
      </w:pPr>
      <w:r>
        <w:rPr>
          <w:rStyle w:val="VerbatimChar"/>
        </w:rPr>
        <w:t>std::enable_if</w:t>
      </w:r>
      <w:r>
        <w:rPr/>
        <w:t xml:space="preserve"> </w:t>
      </w:r>
      <w:r>
        <w:rPr/>
        <w:t xml:space="preserve">是一个 </w:t>
      </w:r>
      <w:r>
        <w:rPr/>
        <w:t>SFINAE</w:t>
      </w:r>
      <w:r>
        <w:rPr/>
        <w:t>（</w:t>
      </w:r>
      <w:r>
        <w:rPr/>
        <w:t>Substitution Failure Is Not An Error</w:t>
      </w:r>
      <w:r>
        <w:rPr/>
        <w:t xml:space="preserve">）技术，它确保了该模板函数仅在 </w:t>
      </w:r>
      <w:r>
        <w:rPr>
          <w:rStyle w:val="VerbatimChar"/>
        </w:rPr>
        <w:t>T</w:t>
      </w:r>
      <w:r>
        <w:rPr/>
        <w:t xml:space="preserve"> </w:t>
      </w:r>
      <w:r>
        <w:rPr/>
        <w:t>是浮点类型（</w:t>
      </w:r>
      <w:r>
        <w:rPr>
          <w:rStyle w:val="VerbatimChar"/>
        </w:rPr>
        <w:t>float</w:t>
      </w:r>
      <w:r>
        <w:rPr/>
        <w:t>、</w:t>
      </w:r>
      <w:r>
        <w:rPr>
          <w:rStyle w:val="VerbatimChar"/>
        </w:rPr>
        <w:t>double</w:t>
      </w:r>
      <w:r>
        <w:rPr/>
        <w:t xml:space="preserve"> </w:t>
      </w:r>
      <w:r>
        <w:rPr/>
        <w:t xml:space="preserve">或 </w:t>
      </w:r>
      <w:r>
        <w:rPr>
          <w:rStyle w:val="VerbatimChar"/>
        </w:rPr>
        <w:t>long double</w:t>
      </w:r>
      <w:r>
        <w:rPr/>
        <w:t>）时才被实例化，从而保证了类型安全。</w:t>
      </w:r>
    </w:p>
    <w:p>
      <w:pPr>
        <w:pStyle w:val="Compact"/>
        <w:numPr>
          <w:ilvl w:val="0"/>
          <w:numId w:val="19"/>
        </w:numPr>
        <w:rPr/>
      </w:pPr>
      <w:r>
        <w:rPr>
          <w:rStyle w:val="VerbatimChar"/>
        </w:rPr>
        <w:t>std::fmax(T(0), x)</w:t>
      </w:r>
      <w:r>
        <w:rPr/>
        <w:t xml:space="preserve"> </w:t>
      </w:r>
      <w:r>
        <w:rPr/>
        <w:t>确保了对特殊浮点值的正确处理，如前所述。</w:t>
      </w:r>
    </w:p>
    <w:p>
      <w:pPr>
        <w:pStyle w:val="FirstParagraph"/>
        <w:rPr/>
      </w:pPr>
      <w:r>
        <w:rPr/>
        <w:t>这种泛型实现的优势是显而易见的：</w:t>
      </w:r>
    </w:p>
    <w:p>
      <w:pPr>
        <w:pStyle w:val="Compact"/>
        <w:numPr>
          <w:ilvl w:val="0"/>
          <w:numId w:val="20"/>
        </w:numPr>
        <w:rPr/>
      </w:pPr>
      <w:r>
        <w:rPr>
          <w:b/>
          <w:bCs/>
        </w:rPr>
        <w:t>代码复用：</w:t>
      </w:r>
      <w:r>
        <w:rPr/>
        <w:t xml:space="preserve"> 只需编写一次逻辑，即可用于所有浮点类型，极大地减少了代码量和维护成本。</w:t>
      </w:r>
    </w:p>
    <w:p>
      <w:pPr>
        <w:pStyle w:val="Compact"/>
        <w:numPr>
          <w:ilvl w:val="0"/>
          <w:numId w:val="21"/>
        </w:numPr>
        <w:rPr/>
      </w:pPr>
      <w:r>
        <w:rPr>
          <w:b/>
          <w:bCs/>
        </w:rPr>
        <w:t>类型安全：</w:t>
      </w:r>
      <w:r>
        <w:rPr/>
        <w:t xml:space="preserve"> 模板在编译时进行类型检查，避免了因类型转换错误而导致的运行时问题</w:t>
      </w:r>
      <w:r>
        <w:rPr/>
        <w:t>[27]</w:t>
      </w:r>
      <w:r>
        <w:rPr/>
        <w:t>。</w:t>
      </w:r>
    </w:p>
    <w:p>
      <w:pPr>
        <w:pStyle w:val="Compact"/>
        <w:numPr>
          <w:ilvl w:val="0"/>
          <w:numId w:val="22"/>
        </w:numPr>
        <w:rPr/>
      </w:pPr>
      <w:r>
        <w:rPr>
          <w:b/>
          <w:bCs/>
        </w:rPr>
        <w:t>性能高效：</w:t>
      </w:r>
      <w:r>
        <w:rPr/>
        <w:t xml:space="preserve"> 模板实例化是在编译阶段完成的，生成的代码与手动为特定类型编写的函数一样高效，没有任何运行时开销。</w:t>
      </w:r>
    </w:p>
    <w:p>
      <w:pPr>
        <w:pStyle w:val="FirstParagraph"/>
        <w:rPr/>
      </w:pPr>
      <w:r>
        <w:rPr/>
        <w:t xml:space="preserve">通过泛型编程，我们不仅实现了 </w:t>
      </w:r>
      <w:r>
        <w:rPr/>
        <w:t xml:space="preserve">ReLU </w:t>
      </w:r>
      <w:r>
        <w:rPr/>
        <w:t xml:space="preserve">函数的数学通用性，也确保了其在 </w:t>
      </w:r>
      <w:r>
        <w:rPr/>
        <w:t xml:space="preserve">C++ </w:t>
      </w:r>
      <w:r>
        <w:rPr/>
        <w:t>代码体系中的工程实用性。</w:t>
      </w:r>
      <w:bookmarkEnd w:id="22"/>
    </w:p>
    <w:p>
      <w:pPr>
        <w:pStyle w:val="3"/>
        <w:rPr/>
      </w:pPr>
      <w:bookmarkStart w:id="26" w:name="__RefHeading___Toc9014_2724886552"/>
      <w:bookmarkStart w:id="27" w:name="性能考量与分支预测效率的权衡"/>
      <w:bookmarkEnd w:id="23"/>
      <w:bookmarkEnd w:id="24"/>
      <w:r>
        <w:rPr/>
        <w:t xml:space="preserve">3.3 </w:t>
      </w:r>
      <w:r>
        <w:rPr/>
        <w:t>性能考量与分支预测：效率的权衡</w:t>
      </w:r>
    </w:p>
    <w:p>
      <w:pPr>
        <w:pStyle w:val="FirstParagraph"/>
        <w:rPr/>
      </w:pPr>
      <w:r>
        <w:rPr/>
        <w:t>在讨论了代码的健壮性和通用性之后，性能成为了不可回避的第三个考量维度。对于深度学习模型而言，每一层的计算都需要在海量数据上重复执行，因此任何微小的性能差异都可能被放大，影响整个模型的训练速度和推理延迟</w:t>
      </w:r>
      <w:r>
        <w:rPr/>
        <w:t>[21]</w:t>
      </w:r>
      <w:r>
        <w:rPr/>
        <w:t xml:space="preserve">。在实现 </w:t>
      </w:r>
      <w:r>
        <w:rPr/>
        <w:t xml:space="preserve">ReLU </w:t>
      </w:r>
      <w:r>
        <w:rPr/>
        <w:t xml:space="preserve">函数时，不同的方法在性能上确实存在细微差别，其背后的核心原因在于 </w:t>
      </w:r>
      <w:r>
        <w:rPr/>
        <w:t xml:space="preserve">CPU </w:t>
      </w:r>
      <w:r>
        <w:rPr/>
        <w:t>的分支预测机制。</w:t>
      </w:r>
    </w:p>
    <w:p>
      <w:pPr>
        <w:pStyle w:val="a0"/>
        <w:rPr/>
      </w:pPr>
      <w:r>
        <w:rPr/>
        <w:t xml:space="preserve">条件判断实现（无论是 </w:t>
      </w:r>
      <w:r>
        <w:rPr>
          <w:rStyle w:val="VerbatimChar"/>
        </w:rPr>
        <w:t>if</w:t>
      </w:r>
      <w:r>
        <w:rPr/>
        <w:t xml:space="preserve"> </w:t>
      </w:r>
      <w:r>
        <w:rPr/>
        <w:t xml:space="preserve">语句还是三目运算符）本质上是一种有条件的分支指令。当 </w:t>
      </w:r>
      <w:r>
        <w:rPr/>
        <w:t xml:space="preserve">CPU </w:t>
      </w:r>
      <w:r>
        <w:rPr/>
        <w:t xml:space="preserve">执行到这样的指令时，它需要根据条件判断的结果来决定接下来执行哪一条指令。现代 </w:t>
      </w:r>
      <w:r>
        <w:rPr/>
        <w:t xml:space="preserve">CPU </w:t>
      </w:r>
      <w:r>
        <w:rPr/>
        <w:t>为了提高流水线的利用率，会采用分支预测技术来猜测条件判断的结果，并提前预取可能执行的指令</w:t>
      </w:r>
      <w:r>
        <w:rPr/>
        <w:t>[26]</w:t>
      </w:r>
      <w:r>
        <w:rPr/>
        <w:t>。如果预测正确，流水线可以继续高效运行；但如果预测失败（即实际结果与预测相反），</w:t>
      </w:r>
      <w:r>
        <w:rPr/>
        <w:t xml:space="preserve">CPU </w:t>
      </w:r>
      <w:r>
        <w:rPr/>
        <w:t>就必须清空流水线，丢弃预取的错误指令，并重新加载正确的指令流，这会造成显著的性能损失，其代价可能高达几十个时钟周期</w:t>
      </w:r>
      <w:r>
        <w:rPr/>
        <w:t>[26][28]</w:t>
      </w:r>
      <w:r>
        <w:rPr/>
        <w:t>。</w:t>
      </w:r>
    </w:p>
    <w:p>
      <w:pPr>
        <w:pStyle w:val="a0"/>
        <w:rPr/>
      </w:pPr>
      <w:r>
        <w:rPr/>
        <w:t xml:space="preserve">相比之下，使用 </w:t>
      </w:r>
      <w:r>
        <w:rPr>
          <w:rStyle w:val="VerbatimChar"/>
        </w:rPr>
        <w:t>std::max</w:t>
      </w:r>
      <w:r>
        <w:rPr/>
        <w:t xml:space="preserve"> </w:t>
      </w:r>
      <w:r>
        <w:rPr/>
        <w:t xml:space="preserve">或 </w:t>
      </w:r>
      <w:r>
        <w:rPr>
          <w:rStyle w:val="VerbatimChar"/>
        </w:rPr>
        <w:t>std::fmax</w:t>
      </w:r>
      <w:r>
        <w:rPr/>
        <w:t xml:space="preserve"> </w:t>
      </w:r>
      <w:r>
        <w:rPr/>
        <w:t xml:space="preserve">的实现方式，在大多数现代编译器（如 </w:t>
      </w:r>
      <w:r>
        <w:rPr/>
        <w:t>GCC</w:t>
      </w:r>
      <w:r>
        <w:rPr/>
        <w:t>、</w:t>
      </w:r>
      <w:r>
        <w:rPr/>
        <w:t>Clang</w:t>
      </w:r>
      <w:r>
        <w:rPr/>
        <w:t>）的优化下，会被编译成无分支（</w:t>
      </w:r>
      <w:r>
        <w:rPr/>
        <w:t>branchless</w:t>
      </w:r>
      <w:r>
        <w:rPr/>
        <w:t xml:space="preserve">）的机器码。这意味着 </w:t>
      </w:r>
      <w:r>
        <w:rPr/>
        <w:t xml:space="preserve">CPU </w:t>
      </w:r>
      <w:r>
        <w:rPr/>
        <w:t xml:space="preserve">在执行 </w:t>
      </w:r>
      <w:r>
        <w:rPr/>
        <w:t xml:space="preserve">ReLU </w:t>
      </w:r>
      <w:r>
        <w:rPr/>
        <w:t>计算时，无需进行任何条件判断，从而完全避免了分支预测失败带来的性能损失</w:t>
      </w:r>
      <w:r>
        <w:rPr/>
        <w:t>[26]</w:t>
      </w:r>
      <w:r>
        <w:rPr/>
        <w:t>。这种实现方式在处理随机分布或高度不可预测的数据时，其性能优势尤为明显。</w:t>
      </w:r>
    </w:p>
    <w:p>
      <w:pPr>
        <w:pStyle w:val="a0"/>
        <w:rPr/>
      </w:pPr>
      <w:r>
        <w:rPr/>
        <w:t xml:space="preserve">然而，需要指出的是，对于单个数值的 </w:t>
      </w:r>
      <w:r>
        <w:rPr/>
        <w:t xml:space="preserve">ReLU </w:t>
      </w:r>
      <w:r>
        <w:rPr/>
        <w:t xml:space="preserve">计算而言，这种性能差异在现代 </w:t>
      </w:r>
      <w:r>
        <w:rPr/>
        <w:t xml:space="preserve">CPU </w:t>
      </w:r>
      <w:r>
        <w:rPr/>
        <w:t>上通常是微乎其微的，可能仅在纳秒级别。在绝大多数应用场景下，代码的可读性、健壮性和通用性远比这一点性能差异重要。因此，在选择实现方式时，不应将性能作为唯一的决定因素，而应综合考量。</w:t>
      </w:r>
    </w:p>
    <w:p>
      <w:pPr>
        <w:pStyle w:val="a0"/>
        <w:rPr/>
      </w:pPr>
      <w:r>
        <w:rPr/>
        <w:t xml:space="preserve">综上所述，一个理想的 </w:t>
      </w:r>
      <w:r>
        <w:rPr/>
        <w:t xml:space="preserve">ReLU </w:t>
      </w:r>
      <w:r>
        <w:rPr/>
        <w:t xml:space="preserve">实现，应当是一个兼顾健壮性、通用性和性能的多面手。它需要通过 </w:t>
      </w:r>
      <w:r>
        <w:rPr>
          <w:rStyle w:val="VerbatimChar"/>
        </w:rPr>
        <w:t>std::fmax</w:t>
      </w:r>
      <w:r>
        <w:rPr/>
        <w:t xml:space="preserve"> </w:t>
      </w:r>
      <w:r>
        <w:rPr/>
        <w:t xml:space="preserve">来安全地处理特殊浮点值，利用 </w:t>
      </w:r>
      <w:r>
        <w:rPr/>
        <w:t xml:space="preserve">C++ </w:t>
      </w:r>
      <w:r>
        <w:rPr/>
        <w:t>模板来实现对多种数据类型的泛型支持，并在编译器的帮助下，尽可能地规避因分支预测失败而带来的性能瓶颈。</w:t>
      </w:r>
    </w:p>
    <w:p>
      <w:pPr>
        <w:pStyle w:val="a"/>
        <w:rPr/>
      </w:pPr>
      <w:r>
        <w:rPr/>
      </w:r>
      <w:bookmarkStart w:id="28" w:name="关键考量特殊值处理泛型与性能"/>
      <w:bookmarkStart w:id="29" w:name="性能考量与分支预测效率的权衡"/>
      <w:bookmarkStart w:id="30" w:name="关键考量特殊值处理泛型与性能"/>
      <w:bookmarkStart w:id="31" w:name="性能考量与分支预测效率的权衡"/>
      <w:bookmarkEnd w:id="25"/>
      <w:bookmarkEnd w:id="26"/>
      <w:r>
        <w:br w:type="page"/>
      </w:r>
    </w:p>
    <w:p>
      <w:pPr>
        <w:pStyle w:val="2"/>
        <w:spacing w:before="0" w:after="50"/>
        <w:rPr/>
      </w:pPr>
      <w:bookmarkStart w:id="32" w:name="__RefHeading___Toc9016_2724886552"/>
      <w:bookmarkStart w:id="33" w:name="行业标准与最佳实践"/>
      <w:bookmarkEnd w:id="27"/>
      <w:bookmarkEnd w:id="28"/>
      <w:r>
        <w:rPr/>
        <w:t xml:space="preserve">4. </w:t>
      </w:r>
      <w:r>
        <w:rPr/>
        <w:t>行业标准与最佳实践</w:t>
      </w:r>
    </w:p>
    <w:p>
      <w:pPr>
        <w:pStyle w:val="FirstParagraph"/>
        <w:rPr/>
      </w:pPr>
      <w:r>
        <w:rPr/>
        <w:t>在深入剖析了</w:t>
      </w:r>
      <w:r>
        <w:rPr/>
        <w:t>ReLU</w:t>
      </w:r>
      <w:r>
        <w:rPr/>
        <w:t>函数的数学定义、多种实现方式以及关键的技术考量之后，本章将目光投向工业界，旨在揭示主流深度学习框架在实践中如何权衡并最终确定其实现方案。通过研究这些经过大规模验证的行业标准，我们不仅能理解为何某些实现方式被广泛采纳，更能从中提炼出一套兼顾简洁性、健壮性与性能的最佳实践，为开发者在实际项目中编写高质量的</w:t>
      </w:r>
      <w:r>
        <w:rPr/>
        <w:t>ReLU</w:t>
      </w:r>
      <w:r>
        <w:rPr/>
        <w:t>函数提供明确的指导。</w:t>
      </w:r>
    </w:p>
    <w:p>
      <w:pPr>
        <w:pStyle w:val="3"/>
        <w:rPr/>
      </w:pPr>
      <w:bookmarkStart w:id="34" w:name="__RefHeading___Toc9018_2724886552"/>
      <w:bookmarkStart w:id="35" w:name="主流框架的实现参考从简洁到健壮的演进"/>
      <w:bookmarkEnd w:id="29"/>
      <w:r>
        <w:rPr/>
        <w:t xml:space="preserve">4.1 </w:t>
      </w:r>
      <w:r>
        <w:rPr/>
        <w:t>主流框架的实现参考：从简洁到健壮的演进</w:t>
      </w:r>
    </w:p>
    <w:p>
      <w:pPr>
        <w:pStyle w:val="FirstParagraph"/>
        <w:rPr/>
      </w:pPr>
      <w:r>
        <w:rPr/>
        <w:t>主流深度学习框架，如</w:t>
      </w:r>
      <w:r>
        <w:rPr/>
        <w:t>PyTorch</w:t>
      </w:r>
      <w:r>
        <w:rPr/>
        <w:t>和</w:t>
      </w:r>
      <w:r>
        <w:rPr/>
        <w:t>TensorFlow</w:t>
      </w:r>
      <w:r>
        <w:rPr/>
        <w:t>，在其底层</w:t>
      </w:r>
      <w:r>
        <w:rPr/>
        <w:t>C++</w:t>
      </w:r>
      <w:r>
        <w:rPr/>
        <w:t>实现中，普遍倾向于采用简洁且经过充分测试的标准库函数来实现</w:t>
      </w:r>
      <w:r>
        <w:rPr/>
        <w:t>ReLU</w:t>
      </w:r>
      <w:r>
        <w:rPr/>
        <w:t>。这种设计哲学的背后，是对代码可读性、维护性和跨平台一致性的高度重视。</w:t>
      </w:r>
    </w:p>
    <w:p>
      <w:pPr>
        <w:pStyle w:val="a0"/>
        <w:rPr/>
      </w:pPr>
      <w:r>
        <w:rPr/>
        <w:t>一个典型的实现范例是直接调用</w:t>
      </w:r>
      <w:r>
        <w:rPr>
          <w:rStyle w:val="VerbatimChar"/>
        </w:rPr>
        <w:t>std::max</w:t>
      </w:r>
      <w:r>
        <w:rPr/>
        <w:t>函数。例如，在</w:t>
      </w:r>
      <w:r>
        <w:rPr/>
        <w:t>PyTorch</w:t>
      </w:r>
      <w:r>
        <w:rPr/>
        <w:t>的底层内核中，</w:t>
      </w:r>
      <w:r>
        <w:rPr/>
        <w:t>ReLU</w:t>
      </w:r>
      <w:r>
        <w:rPr/>
        <w:t>的前向计算逻辑被简洁地实现为</w:t>
      </w:r>
      <w:r>
        <w:rPr>
          <w:rStyle w:val="VerbatimChar"/>
        </w:rPr>
        <w:t>return std::max(static_cast&lt;scalar_t&gt;(0), x)</w:t>
      </w:r>
      <w:r>
        <w:rPr/>
        <w:t>[5][31]</w:t>
      </w:r>
      <w:r>
        <w:rPr/>
        <w:t>。这种方式完美地契合了</w:t>
      </w:r>
      <w:r>
        <w:rPr/>
        <w:t>ReLU</w:t>
      </w:r>
      <w:r>
        <w:rPr/>
        <w:t>的数学定义</w:t>
      </w:r>
      <w:r>
        <w:rPr>
          <w:rStyle w:val="VerbatimChar"/>
        </w:rPr>
        <w:t>f(x) = max(0, x)</w:t>
      </w:r>
      <w:r>
        <w:rPr/>
        <w:t>，使得代码逻辑一目了然，极大地降低了理解和维护的成本。对于处理大规模数据的框架而言，这种简洁性至关重要，它确保了核心算法的实现能够被快速审查和迭代。</w:t>
      </w:r>
    </w:p>
    <w:p>
      <w:pPr>
        <w:pStyle w:val="a0"/>
        <w:rPr/>
      </w:pPr>
      <w:r>
        <w:rPr/>
        <w:t>然而，工业级的实现并非止步于简洁。它们在追求效率的同时，也必须面对极端数值带来的挑战。在实际的深度学习训练中，由于梯度爆炸或数值不稳定等原因，输入数据可能会变成非数字（</w:t>
      </w:r>
      <w:r>
        <w:rPr/>
        <w:t>NaN</w:t>
      </w:r>
      <w:r>
        <w:rPr/>
        <w:t>）或无穷大（</w:t>
      </w:r>
      <w:r>
        <w:rPr/>
        <w:t>Inf</w:t>
      </w:r>
      <w:r>
        <w:rPr/>
        <w:t>）</w:t>
      </w:r>
      <w:r>
        <w:rPr/>
        <w:t>[24][32]</w:t>
      </w:r>
      <w:r>
        <w:rPr/>
        <w:t>。一个健壮的</w:t>
      </w:r>
      <w:r>
        <w:rPr/>
        <w:t>ReLU</w:t>
      </w:r>
      <w:r>
        <w:rPr/>
        <w:t>实现必须能够优雅地处理这些特殊情况，否则可能导致整个计算图的崩溃。因此，许多框架在其内部实现中，会对</w:t>
      </w:r>
      <w:r>
        <w:rPr>
          <w:rStyle w:val="VerbatimChar"/>
        </w:rPr>
        <w:t>std::max</w:t>
      </w:r>
      <w:r>
        <w:rPr/>
        <w:t>的行为进行补充或替换，以确保符合</w:t>
      </w:r>
      <w:r>
        <w:rPr/>
        <w:t>IEEE 754</w:t>
      </w:r>
      <w:r>
        <w:rPr/>
        <w:t>标准。例如，</w:t>
      </w:r>
      <w:r>
        <w:rPr/>
        <w:t>TensorFlow</w:t>
      </w:r>
      <w:r>
        <w:rPr/>
        <w:t>的</w:t>
      </w:r>
      <w:r>
        <w:rPr/>
        <w:t>C++ API</w:t>
      </w:r>
      <w:r>
        <w:rPr/>
        <w:t>在实现</w:t>
      </w:r>
      <w:r>
        <w:rPr/>
        <w:t>ReLU</w:t>
      </w:r>
      <w:r>
        <w:rPr/>
        <w:t>时，会包含专门的逻辑来处理特殊浮点值，确保在遇到</w:t>
      </w:r>
      <w:r>
        <w:rPr/>
        <w:t>NaN</w:t>
      </w:r>
      <w:r>
        <w:rPr/>
        <w:t>时返回一个合理的默认值（如</w:t>
      </w:r>
      <w:r>
        <w:rPr/>
        <w:t>0</w:t>
      </w:r>
      <w:r>
        <w:rPr/>
        <w:t>），从而避免了数值异常的传播</w:t>
      </w:r>
      <w:r>
        <w:rPr/>
        <w:t>[31]</w:t>
      </w:r>
      <w:r>
        <w:rPr/>
        <w:t>。</w:t>
      </w:r>
    </w:p>
    <w:p>
      <w:pPr>
        <w:pStyle w:val="a0"/>
        <w:rPr/>
      </w:pPr>
      <w:bookmarkStart w:id="36" w:name="主流框架的实现参考从简洁到健壮的演进"/>
      <w:r>
        <w:rPr/>
        <w:t>由此可见，主流框架的实践为我们揭示了一个清晰的演进路径：从最初的简洁实现，到逐步加入对特殊值的处理，最终形成了一套既符合数学定义又具备工业级健壮性的标准方案。这一过程表明，一个优秀的实现必须在追求极致性能的同时，始终将代码的可靠性置于重要位置。</w:t>
      </w:r>
      <w:bookmarkEnd w:id="30"/>
    </w:p>
    <w:p>
      <w:pPr>
        <w:pStyle w:val="3"/>
        <w:rPr/>
      </w:pPr>
      <w:bookmarkStart w:id="37" w:name="__RefHeading___Toc9020_2724886552"/>
      <w:bookmarkStart w:id="38" w:name="推荐的最佳实践方案构建一个健壮且通用的relu函数"/>
      <w:bookmarkEnd w:id="31"/>
      <w:bookmarkEnd w:id="32"/>
      <w:r>
        <w:rPr/>
        <w:t xml:space="preserve">4.2 </w:t>
      </w:r>
      <w:r>
        <w:rPr/>
        <w:t>推荐的最佳实践方案：构建一个健壮且通用的</w:t>
      </w:r>
      <w:r>
        <w:rPr/>
        <w:t>ReLU</w:t>
      </w:r>
      <w:r>
        <w:rPr/>
        <w:t>函数</w:t>
      </w:r>
    </w:p>
    <w:p>
      <w:pPr>
        <w:pStyle w:val="FirstParagraph"/>
        <w:rPr/>
      </w:pPr>
      <w:r>
        <w:rPr/>
        <w:t>综合前述章节的分析，并借鉴主流框架的实践经验，我们提出以下一套完整的</w:t>
      </w:r>
      <w:r>
        <w:rPr/>
        <w:t>ReLU</w:t>
      </w:r>
      <w:r>
        <w:rPr/>
        <w:t>实现最佳实践方案。该方案旨在构建一个兼顾泛型支持、特殊值处理和性能考量的高质量函数。</w:t>
      </w:r>
    </w:p>
    <w:p>
      <w:pPr>
        <w:pStyle w:val="a0"/>
        <w:rPr/>
      </w:pPr>
      <w:r>
        <w:rPr>
          <w:b/>
          <w:bCs/>
        </w:rPr>
        <w:t>核心原则：</w:t>
      </w:r>
      <w:r>
        <w:rPr/>
        <w:t xml:space="preserve"> 优先使用</w:t>
      </w:r>
      <w:r>
        <w:rPr>
          <w:rStyle w:val="VerbatimChar"/>
        </w:rPr>
        <w:t>std::fmax</w:t>
      </w:r>
      <w:r>
        <w:rPr/>
        <w:t>进行泛型实现，并配合</w:t>
      </w:r>
      <w:r>
        <w:rPr>
          <w:rStyle w:val="VerbatimChar"/>
        </w:rPr>
        <w:t>std::isnan</w:t>
      </w:r>
      <w:r>
        <w:rPr/>
        <w:t>等函数进行显式的特殊值处理，同时通过全面的单元测试验证其行为。</w:t>
      </w:r>
    </w:p>
    <w:p>
      <w:pPr>
        <w:pStyle w:val="a0"/>
        <w:rPr/>
      </w:pPr>
      <w:r>
        <w:rPr>
          <w:b/>
          <w:bCs/>
        </w:rPr>
        <w:t>推荐的代码模板：</w:t>
      </w:r>
    </w:p>
    <w:p>
      <w:pPr>
        <w:pStyle w:val="SourceCode"/>
        <w:rPr/>
      </w:pPr>
      <w:r>
        <w:rPr/>
        <w:br/>
      </w:r>
      <w:r>
        <w:rPr>
          <w:rStyle w:val="PreprocessorTok"/>
        </w:rPr>
        <w:t xml:space="preserve">#include </w:t>
      </w:r>
      <w:r>
        <w:rPr>
          <w:rStyle w:val="ImportTok"/>
        </w:rPr>
        <w:t>&lt;cmath&gt;</w:t>
      </w:r>
      <w:r>
        <w:rPr/>
        <w:br/>
        <w:br/>
      </w:r>
      <w:r>
        <w:rPr>
          <w:rStyle w:val="PreprocessorTok"/>
        </w:rPr>
        <w:t xml:space="preserve">#include </w:t>
      </w:r>
      <w:r>
        <w:rPr>
          <w:rStyle w:val="ImportTok"/>
        </w:rPr>
        <w:t>&lt;type_traits&gt;</w:t>
      </w:r>
      <w:r>
        <w:rPr/>
        <w:br/>
        <w:br/>
      </w: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&gt;</w:t>
      </w:r>
      <w:r>
        <w:rPr/>
        <w:br/>
        <w:br/>
      </w:r>
      <w:r>
        <w:rPr>
          <w:rStyle w:val="KeywordTok"/>
        </w:rPr>
        <w:t>typename</w:t>
      </w:r>
      <w:r>
        <w:rPr>
          <w:rStyle w:val="NormalTok"/>
        </w:rPr>
        <w:t xml:space="preserve"> </w:t>
      </w:r>
      <w:r>
        <w:rPr>
          <w:rStyle w:val="BuiltInTok"/>
        </w:rPr>
        <w:t>std::</w:t>
      </w:r>
      <w:r>
        <w:rPr>
          <w:rStyle w:val="NormalTok"/>
        </w:rPr>
        <w:t>enable_if</w:t>
      </w:r>
      <w:r>
        <w:rPr>
          <w:rStyle w:val="OperatorTok"/>
        </w:rPr>
        <w:t>&lt;</w:t>
      </w:r>
      <w:r>
        <w:rPr>
          <w:rStyle w:val="BuiltInTok"/>
        </w:rPr>
        <w:t>std::</w:t>
      </w:r>
      <w:r>
        <w:rPr>
          <w:rStyle w:val="NormalTok"/>
        </w:rPr>
        <w:t>is_floating_point</w:t>
      </w:r>
      <w:r>
        <w:rPr>
          <w:rStyle w:val="OperatorTok"/>
        </w:rPr>
        <w:t>&lt;</w:t>
      </w:r>
      <w:r>
        <w:rPr>
          <w:rStyle w:val="NormalTok"/>
        </w:rPr>
        <w:t>T</w:t>
      </w:r>
      <w:r>
        <w:rPr>
          <w:rStyle w:val="OperatorTok"/>
        </w:rPr>
        <w:t>&gt;::</w:t>
      </w:r>
      <w:r>
        <w:rPr>
          <w:rStyle w:val="NormalTok"/>
        </w:rPr>
        <w:t>value</w:t>
      </w:r>
      <w:r>
        <w:rPr>
          <w:rStyle w:val="OperatorTok"/>
        </w:rPr>
        <w:t>,</w:t>
      </w:r>
      <w:r>
        <w:rPr>
          <w:rStyle w:val="NormalTok"/>
        </w:rPr>
        <w:t xml:space="preserve"> T</w:t>
      </w:r>
      <w:r>
        <w:rPr>
          <w:rStyle w:val="OperatorTok"/>
        </w:rPr>
        <w:t>&gt;::</w:t>
      </w:r>
      <w:r>
        <w:rPr>
          <w:rStyle w:val="NormalTok"/>
        </w:rPr>
        <w:t>type</w:t>
      </w:r>
      <w:r>
        <w:rPr/>
        <w:br/>
        <w:br/>
      </w:r>
      <w:r>
        <w:rPr>
          <w:rStyle w:val="NormalTok"/>
        </w:rPr>
        <w:t>relu</w:t>
      </w:r>
      <w:r>
        <w:rPr>
          <w:rStyle w:val="OperatorTok"/>
        </w:rPr>
        <w:t>(</w:t>
      </w:r>
      <w:r>
        <w:rPr>
          <w:rStyle w:val="NormalTok"/>
        </w:rPr>
        <w:t>T x</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首先检查是否为</w:t>
      </w:r>
      <w:r>
        <w:rPr>
          <w:rStyle w:val="CommentTok"/>
        </w:rPr>
        <w:t>NaN</w:t>
      </w:r>
      <w:r>
        <w:rPr>
          <w:rStyle w:val="CommentTok"/>
        </w:rPr>
        <w:t>，根据</w:t>
      </w:r>
      <w:r>
        <w:rPr>
          <w:rStyle w:val="CommentTok"/>
        </w:rPr>
        <w:t>IEEE 754</w:t>
      </w:r>
      <w:r>
        <w:rPr>
          <w:rStyle w:val="CommentTok"/>
        </w:rPr>
        <w:t>标准，返回</w:t>
      </w:r>
      <w:r>
        <w:rPr>
          <w:rStyle w:val="CommentTok"/>
        </w:rPr>
        <w:t>0</w:t>
      </w:r>
      <w:r>
        <w:rPr>
          <w:rStyle w:val="CommentTok"/>
        </w:rPr>
        <w:t>以避免传播</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T</w:t>
      </w:r>
      <w:r>
        <w:rPr>
          <w:rStyle w:val="OperatorTok"/>
        </w:rPr>
        <w:t>(</w:t>
      </w:r>
      <w:r>
        <w:rPr>
          <w:rStyle w:val="DecValTok"/>
        </w:rPr>
        <w:t>0</w:t>
      </w:r>
      <w:r>
        <w:rPr>
          <w:rStyle w:val="OperatorTok"/>
        </w:rPr>
        <w:t>);</w:t>
      </w:r>
      <w:r>
        <w:rPr/>
        <w:br/>
        <w:br/>
      </w:r>
      <w:r>
        <w:rPr>
          <w:rStyle w:val="NormalTok"/>
        </w:rPr>
        <w:t xml:space="preserve">    </w:t>
      </w:r>
      <w:r>
        <w:rPr>
          <w:rStyle w:val="OperatorTok"/>
        </w:rPr>
        <w:t>}</w:t>
      </w:r>
      <w:r>
        <w:rPr/>
        <w:br/>
      </w:r>
      <w:r>
        <w:rPr>
          <w:rStyle w:val="NormalTok"/>
        </w:rPr>
        <w:t xml:space="preserve">    </w:t>
      </w:r>
      <w:r>
        <w:rPr>
          <w:rStyle w:val="CommentTok"/>
        </w:rPr>
        <w:t xml:space="preserve">// </w:t>
      </w:r>
      <w:r>
        <w:rPr>
          <w:rStyle w:val="CommentTok"/>
        </w:rPr>
        <w:t>使用</w:t>
      </w:r>
      <w:r>
        <w:rPr>
          <w:rStyle w:val="CommentTok"/>
        </w:rPr>
        <w:t>std::fmax</w:t>
      </w:r>
      <w:r>
        <w:rPr>
          <w:rStyle w:val="CommentTok"/>
        </w:rPr>
        <w:t>处理包括</w:t>
      </w:r>
      <w:r>
        <w:rPr>
          <w:rStyle w:val="CommentTok"/>
        </w:rPr>
        <w:t>Inf</w:t>
      </w:r>
      <w:r>
        <w:rPr>
          <w:rStyle w:val="CommentTok"/>
        </w:rPr>
        <w:t>在内的其他情况，确保行为符合</w:t>
      </w:r>
      <w:r>
        <w:rPr>
          <w:rStyle w:val="CommentTok"/>
        </w:rPr>
        <w:t>IEEE 754</w:t>
      </w:r>
      <w:r>
        <w:rPr>
          <w:rStyle w:val="CommentTok"/>
        </w:rPr>
        <w:t>标准</w:t>
      </w:r>
      <w:r>
        <w:rPr/>
        <w:br/>
        <w:br/>
      </w:r>
      <w:r>
        <w:rPr>
          <w:rStyle w:val="NormalTok"/>
        </w:rPr>
        <w:t xml:space="preserve">    </w:t>
      </w:r>
      <w:r>
        <w:rPr>
          <w:rStyle w:val="ControlFlowTok"/>
        </w:rPr>
        <w:t>return</w:t>
      </w:r>
      <w:r>
        <w:rPr>
          <w:rStyle w:val="NormalTok"/>
        </w:rPr>
        <w:t xml:space="preserve"> </w:t>
      </w:r>
      <w:r>
        <w:rPr>
          <w:rStyle w:val="BuiltInTok"/>
        </w:rPr>
        <w:t>std::</w:t>
      </w:r>
      <w:r>
        <w:rPr>
          <w:rStyle w:val="NormalTok"/>
        </w:rPr>
        <w:t>fmax</w:t>
      </w:r>
      <w:r>
        <w:rPr>
          <w:rStyle w:val="OperatorTok"/>
        </w:rPr>
        <w:t>(</w:t>
      </w:r>
      <w:r>
        <w:rPr>
          <w:rStyle w:val="NormalTok"/>
        </w:rPr>
        <w:t>x</w:t>
      </w:r>
      <w:r>
        <w:rPr>
          <w:rStyle w:val="OperatorTok"/>
        </w:rPr>
        <w:t>,</w:t>
      </w:r>
      <w:r>
        <w:rPr>
          <w:rStyle w:val="NormalTok"/>
        </w:rPr>
        <w:t xml:space="preserve"> T</w:t>
      </w:r>
      <w:r>
        <w:rPr>
          <w:rStyle w:val="OperatorTok"/>
        </w:rPr>
        <w:t>(</w:t>
      </w:r>
      <w:r>
        <w:rPr>
          <w:rStyle w:val="DecValTok"/>
        </w:rPr>
        <w:t>0</w:t>
      </w:r>
      <w:r>
        <w:rPr>
          <w:rStyle w:val="OperatorTok"/>
        </w:rPr>
        <w:t>));</w:t>
      </w:r>
      <w:r>
        <w:rPr/>
        <w:br/>
        <w:br/>
      </w:r>
      <w:r>
        <w:rPr>
          <w:rStyle w:val="OperatorTok"/>
        </w:rPr>
        <w:t>}</w:t>
      </w:r>
    </w:p>
    <w:p>
      <w:pPr>
        <w:pStyle w:val="FirstParagraph"/>
        <w:rPr/>
      </w:pPr>
      <w:r>
        <w:rPr>
          <w:b/>
          <w:bCs/>
        </w:rPr>
        <w:t>方案解析：</w:t>
      </w:r>
    </w:p>
    <w:p>
      <w:pPr>
        <w:pStyle w:val="Compact"/>
        <w:numPr>
          <w:ilvl w:val="0"/>
          <w:numId w:val="23"/>
        </w:numPr>
        <w:rPr/>
      </w:pPr>
      <w:r>
        <w:rPr>
          <w:b/>
          <w:bCs/>
        </w:rPr>
        <w:t>泛型支持与类型安全：</w:t>
      </w:r>
      <w:r>
        <w:rPr/>
        <w:t xml:space="preserve"> 我们采用</w:t>
      </w:r>
      <w:r>
        <w:rPr/>
        <w:t>C++</w:t>
      </w:r>
      <w:r>
        <w:rPr/>
        <w:t>函数模板来实现泛型</w:t>
      </w:r>
      <w:r>
        <w:rPr/>
        <w:t>ReLU</w:t>
      </w:r>
      <w:r>
        <w:rPr/>
        <w:t>，使其能够无缝支持</w:t>
      </w:r>
      <w:r>
        <w:rPr>
          <w:rStyle w:val="VerbatimChar"/>
        </w:rPr>
        <w:t>float</w:t>
      </w:r>
      <w:r>
        <w:rPr/>
        <w:t>、</w:t>
      </w:r>
      <w:r>
        <w:rPr>
          <w:rStyle w:val="VerbatimChar"/>
        </w:rPr>
        <w:t>double</w:t>
      </w:r>
      <w:r>
        <w:rPr/>
        <w:t>等多种浮点类型</w:t>
      </w:r>
      <w:r>
        <w:rPr/>
        <w:t>[27]</w:t>
      </w:r>
      <w:r>
        <w:rPr/>
        <w:t>。通过</w:t>
      </w:r>
      <w:r>
        <w:rPr>
          <w:rStyle w:val="VerbatimChar"/>
        </w:rPr>
        <w:t>std::enable_if</w:t>
      </w:r>
      <w:r>
        <w:rPr/>
        <w:t>和</w:t>
      </w:r>
      <w:r>
        <w:rPr>
          <w:rStyle w:val="VerbatimChar"/>
        </w:rPr>
        <w:t>std::is_floating_point</w:t>
      </w:r>
      <w:r>
        <w:rPr/>
        <w:t>的结合使用，我们确保了该模板仅能被实例化为浮点类型，从而在编译阶段就杜绝了类型错误，保证了代码的健壮性和类型安全</w:t>
      </w:r>
      <w:r>
        <w:rPr/>
        <w:t>[27]</w:t>
      </w:r>
      <w:r>
        <w:rPr/>
        <w:t>。</w:t>
      </w:r>
    </w:p>
    <w:p>
      <w:pPr>
        <w:pStyle w:val="Compact"/>
        <w:numPr>
          <w:ilvl w:val="0"/>
          <w:numId w:val="24"/>
        </w:numPr>
        <w:rPr/>
      </w:pPr>
      <w:r>
        <w:rPr>
          <w:b/>
          <w:bCs/>
        </w:rPr>
        <w:t>特殊值的显式处理：</w:t>
      </w:r>
      <w:r>
        <w:rPr/>
        <w:t xml:space="preserve"> 代码首先通过</w:t>
      </w:r>
      <w:r>
        <w:rPr>
          <w:rStyle w:val="VerbatimChar"/>
        </w:rPr>
        <w:t>std::isnan</w:t>
      </w:r>
      <w:r>
        <w:rPr/>
        <w:t>检查输入是否为</w:t>
      </w:r>
      <w:r>
        <w:rPr/>
        <w:t>NaN[10][33]</w:t>
      </w:r>
      <w:r>
        <w:rPr/>
        <w:t>。根据</w:t>
      </w:r>
      <w:r>
        <w:rPr/>
        <w:t>IEEE 754</w:t>
      </w:r>
      <w:r>
        <w:rPr/>
        <w:t>标准，当输入为</w:t>
      </w:r>
      <w:r>
        <w:rPr/>
        <w:t>NaN</w:t>
      </w:r>
      <w:r>
        <w:rPr/>
        <w:t>时，函数返回</w:t>
      </w:r>
      <w:r>
        <w:rPr/>
        <w:t>0</w:t>
      </w:r>
      <w:r>
        <w:rPr/>
        <w:t>，这是一种常见的容错策略，旨在防止</w:t>
      </w:r>
      <w:r>
        <w:rPr/>
        <w:t>NaN</w:t>
      </w:r>
      <w:r>
        <w:rPr/>
        <w:t>在计算图中传播，导致后续所有计算都变成</w:t>
      </w:r>
      <w:r>
        <w:rPr/>
        <w:t>NaN</w:t>
      </w:r>
      <w:r>
        <w:rPr/>
        <w:t>。对于其他特殊值（如</w:t>
      </w:r>
      <w:r>
        <w:rPr>
          <w:rStyle w:val="VerbatimChar"/>
        </w:rPr>
        <w:t>+Inf</w:t>
      </w:r>
      <w:r>
        <w:rPr/>
        <w:t>和</w:t>
      </w:r>
      <w:r>
        <w:rPr>
          <w:rStyle w:val="VerbatimChar"/>
        </w:rPr>
        <w:t>-Inf</w:t>
      </w:r>
      <w:r>
        <w:rPr/>
        <w:t>），我们则依赖</w:t>
      </w:r>
      <w:r>
        <w:rPr>
          <w:rStyle w:val="VerbatimChar"/>
        </w:rPr>
        <w:t>std::fmax</w:t>
      </w:r>
      <w:r>
        <w:rPr/>
        <w:t>来处理。与行为可能未定义的</w:t>
      </w:r>
      <w:r>
        <w:rPr>
          <w:rStyle w:val="VerbatimChar"/>
        </w:rPr>
        <w:t>std::max</w:t>
      </w:r>
      <w:r>
        <w:rPr/>
        <w:t>不同，</w:t>
      </w:r>
      <w:r>
        <w:rPr>
          <w:rStyle w:val="VerbatimChar"/>
        </w:rPr>
        <w:t>std::fmax</w:t>
      </w:r>
      <w:r>
        <w:rPr/>
        <w:t>严格遵循</w:t>
      </w:r>
      <w:r>
        <w:rPr/>
        <w:t>IEEE 754</w:t>
      </w:r>
      <w:r>
        <w:rPr/>
        <w:t>标准，能够正确返回</w:t>
      </w:r>
      <w:r>
        <w:rPr>
          <w:rStyle w:val="VerbatimChar"/>
        </w:rPr>
        <w:t>+Inf</w:t>
      </w:r>
      <w:r>
        <w:rPr/>
        <w:t>（当输入为</w:t>
      </w:r>
      <w:r>
        <w:rPr>
          <w:rStyle w:val="VerbatimChar"/>
        </w:rPr>
        <w:t>+Inf</w:t>
      </w:r>
      <w:r>
        <w:rPr/>
        <w:t>时）或</w:t>
      </w:r>
      <w:r>
        <w:rPr>
          <w:rStyle w:val="VerbatimChar"/>
        </w:rPr>
        <w:t>0</w:t>
      </w:r>
      <w:r>
        <w:rPr/>
        <w:t>（当输入为</w:t>
      </w:r>
      <w:r>
        <w:rPr>
          <w:rStyle w:val="VerbatimChar"/>
        </w:rPr>
        <w:t>-Inf</w:t>
      </w:r>
      <w:r>
        <w:rPr/>
        <w:t>时），从而确保了在极端情况下的行为一致性</w:t>
      </w:r>
      <w:r>
        <w:rPr/>
        <w:t>[3.1</w:t>
      </w:r>
      <w:r>
        <w:rPr/>
        <w:t>节分析</w:t>
      </w:r>
      <w:r>
        <w:rPr/>
        <w:t>]</w:t>
      </w:r>
      <w:r>
        <w:rPr/>
        <w:t>。</w:t>
      </w:r>
    </w:p>
    <w:p>
      <w:pPr>
        <w:pStyle w:val="Compact"/>
        <w:numPr>
          <w:ilvl w:val="0"/>
          <w:numId w:val="25"/>
        </w:numPr>
        <w:rPr/>
      </w:pPr>
      <w:r>
        <w:rPr>
          <w:b/>
          <w:bCs/>
        </w:rPr>
        <w:t>性能考量：</w:t>
      </w:r>
      <w:r>
        <w:rPr/>
        <w:t xml:space="preserve"> 尽管代码中引入了一个</w:t>
      </w:r>
      <w:r>
        <w:rPr>
          <w:rStyle w:val="VerbatimChar"/>
        </w:rPr>
        <w:t>if</w:t>
      </w:r>
      <w:r>
        <w:rPr/>
        <w:t>语句来检查</w:t>
      </w:r>
      <w:r>
        <w:rPr/>
        <w:t>NaN</w:t>
      </w:r>
      <w:r>
        <w:rPr/>
        <w:t>，但这是一个非常罕见的分支。在绝大多数情况下，输入数据都是有效的有限值，因此这个条件判断几乎不会执行，对性能的影响微乎其微。相比之下，确保代码的健壮性和可维护性是更重要的目标。对于性能极度敏感的场景，可以考虑使用更底层的指令或编译器内置函数来优化</w:t>
      </w:r>
      <w:r>
        <w:rPr/>
        <w:t>NaN</w:t>
      </w:r>
      <w:r>
        <w:rPr/>
        <w:t>检查，但这应以不牺牲代码的清晰度和可移植性为前提。</w:t>
      </w:r>
    </w:p>
    <w:p>
      <w:pPr>
        <w:pStyle w:val="FirstParagraph"/>
        <w:rPr/>
      </w:pPr>
      <w:r>
        <w:rPr/>
        <w:t>为了更直观地对比不同实现方式的优劣，下表总结了本章所讨论的核心方案：</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074"/>
        <w:gridCol w:w="2075"/>
        <w:gridCol w:w="2075"/>
        <w:gridCol w:w="2075"/>
      </w:tblGrid>
      <w:tr>
        <w:trPr>
          <w:tblHeader w:val="true"/>
        </w:trPr>
        <w:tc>
          <w:tcPr>
            <w:tcW w:w="2074"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实现方式</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代码示例</w:t>
            </w:r>
            <w:r>
              <w:rPr>
                <w:rFonts w:cs=""/>
                <w:color w:themeColor="text1" w:val="000000"/>
                <w:kern w:val="0"/>
                <w:lang w:val="en-US" w:bidi="ar-SA"/>
              </w:rPr>
              <w:t>/</w:t>
            </w:r>
            <w:r>
              <w:rPr>
                <w:rFonts w:cs=""/>
                <w:color w:themeColor="text1" w:val="000000"/>
                <w:kern w:val="0"/>
                <w:lang w:val="en-US" w:bidi="ar-SA"/>
              </w:rPr>
              <w:t>核心逻辑</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优点</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缺点</w:t>
            </w:r>
            <w:r>
              <w:rPr>
                <w:rFonts w:cs=""/>
                <w:color w:themeColor="text1" w:val="000000"/>
                <w:kern w:val="0"/>
                <w:lang w:val="en-US" w:bidi="ar-SA"/>
              </w:rPr>
              <w:t>/</w:t>
            </w:r>
            <w:r>
              <w:rPr>
                <w:rFonts w:cs=""/>
                <w:color w:themeColor="text1" w:val="000000"/>
                <w:kern w:val="0"/>
                <w:lang w:val="en-US" w:bidi="ar-SA"/>
              </w:rPr>
              <w:t>注意事项</w:t>
            </w:r>
          </w:p>
        </w:tc>
      </w:tr>
      <w:tr>
        <w:trPr/>
        <w:tc>
          <w:tcPr>
            <w:tcW w:w="2074"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 xml:space="preserve">条件判断 </w:t>
            </w:r>
            <w:r>
              <w:rPr>
                <w:rFonts w:cs=""/>
                <w:b/>
                <w:bCs/>
                <w:color w:themeColor="text1" w:val="000000"/>
                <w:kern w:val="0"/>
                <w:lang w:val="en-US" w:bidi="ar-SA"/>
              </w:rPr>
              <w:t>(if/?:)</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return (x &gt; 0) ? x : 0;</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直观、易于理解，实现简单。</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可能引发</w:t>
            </w:r>
            <w:r>
              <w:rPr>
                <w:rFonts w:cs=""/>
                <w:color w:themeColor="text1" w:val="000000"/>
                <w:kern w:val="0"/>
                <w:lang w:val="en-US" w:bidi="ar-SA"/>
              </w:rPr>
              <w:t>CPU</w:t>
            </w:r>
            <w:r>
              <w:rPr>
                <w:rFonts w:cs=""/>
                <w:color w:themeColor="text1" w:val="000000"/>
                <w:kern w:val="0"/>
                <w:lang w:val="en-US" w:bidi="ar-SA"/>
              </w:rPr>
              <w:t>分支预测失败，影响性能</w:t>
            </w:r>
            <w:r>
              <w:rPr>
                <w:rFonts w:cs=""/>
                <w:color w:themeColor="text1" w:val="000000"/>
                <w:kern w:val="0"/>
                <w:lang w:val="en-US" w:bidi="ar-SA"/>
              </w:rPr>
              <w:t>[3.3</w:t>
            </w:r>
            <w:r>
              <w:rPr>
                <w:rFonts w:cs=""/>
                <w:color w:themeColor="text1" w:val="000000"/>
                <w:kern w:val="0"/>
                <w:lang w:val="en-US" w:bidi="ar-SA"/>
              </w:rPr>
              <w:t>节分析</w:t>
            </w:r>
            <w:r>
              <w:rPr>
                <w:rFonts w:cs=""/>
                <w:color w:themeColor="text1" w:val="000000"/>
                <w:kern w:val="0"/>
                <w:lang w:val="en-US" w:bidi="ar-SA"/>
              </w:rPr>
              <w:t>]</w:t>
            </w:r>
            <w:r>
              <w:rPr>
                <w:rFonts w:cs=""/>
                <w:color w:themeColor="text1" w:val="000000"/>
                <w:kern w:val="0"/>
                <w:lang w:val="en-US" w:bidi="ar-SA"/>
              </w:rPr>
              <w:t>。</w:t>
            </w:r>
          </w:p>
        </w:tc>
      </w:tr>
      <w:tr>
        <w:trPr/>
        <w:tc>
          <w:tcPr>
            <w:tcW w:w="2074" w:type="dxa"/>
            <w:tcBorders/>
          </w:tcPr>
          <w:p>
            <w:pPr>
              <w:pStyle w:val="Compact"/>
              <w:widowControl/>
              <w:spacing w:before="0" w:after="0"/>
              <w:jc w:val="start"/>
              <w:rPr>
                <w:b/>
                <w:bCs/>
              </w:rPr>
            </w:pPr>
            <w:r>
              <w:rPr>
                <w:rFonts w:cs=""/>
                <w:b/>
                <w:bCs/>
                <w:color w:themeColor="text1" w:val="000000"/>
                <w:kern w:val="0"/>
                <w:lang w:val="en-US" w:bidi="ar-SA"/>
              </w:rPr>
              <w:t xml:space="preserve">标准库 </w:t>
            </w:r>
            <w:r>
              <w:rPr>
                <w:rStyle w:val="VerbatimChar"/>
                <w:rFonts w:cs=""/>
                <w:b/>
                <w:bCs/>
                <w:color w:themeColor="text1" w:val="000000"/>
                <w:kern w:val="0"/>
                <w:lang w:val="en-US" w:bidi="ar-SA"/>
              </w:rPr>
              <w:t>std::max</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return std::max(x, 0.0f);</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代码简洁，符合数学定义。</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在处理</w:t>
            </w:r>
            <w:r>
              <w:rPr>
                <w:rStyle w:val="VerbatimChar"/>
                <w:rFonts w:cs=""/>
                <w:color w:themeColor="text1" w:val="000000"/>
                <w:kern w:val="0"/>
                <w:lang w:val="en-US" w:bidi="ar-SA"/>
              </w:rPr>
              <w:t>NaN</w:t>
            </w:r>
            <w:r>
              <w:rPr>
                <w:rFonts w:cs=""/>
                <w:color w:themeColor="text1" w:val="000000"/>
                <w:kern w:val="0"/>
                <w:lang w:val="en-US" w:bidi="ar-SA"/>
              </w:rPr>
              <w:t>等特殊浮点值时行为未定义，可能导致程序崩溃或结果不可预测</w:t>
            </w:r>
            <w:r>
              <w:rPr>
                <w:rFonts w:cs=""/>
                <w:color w:themeColor="text1" w:val="000000"/>
                <w:kern w:val="0"/>
                <w:lang w:val="en-US" w:bidi="ar-SA"/>
              </w:rPr>
              <w:t>[3.1</w:t>
            </w:r>
            <w:r>
              <w:rPr>
                <w:rFonts w:cs=""/>
                <w:color w:themeColor="text1" w:val="000000"/>
                <w:kern w:val="0"/>
                <w:lang w:val="en-US" w:bidi="ar-SA"/>
              </w:rPr>
              <w:t>节分析</w:t>
            </w:r>
            <w:r>
              <w:rPr>
                <w:rFonts w:cs=""/>
                <w:color w:themeColor="text1" w:val="000000"/>
                <w:kern w:val="0"/>
                <w:lang w:val="en-US" w:bidi="ar-SA"/>
              </w:rPr>
              <w:t>]</w:t>
            </w:r>
            <w:r>
              <w:rPr>
                <w:rFonts w:cs=""/>
                <w:color w:themeColor="text1" w:val="000000"/>
                <w:kern w:val="0"/>
                <w:lang w:val="en-US" w:bidi="ar-SA"/>
              </w:rPr>
              <w:t>。</w:t>
            </w:r>
          </w:p>
        </w:tc>
      </w:tr>
      <w:tr>
        <w:trPr/>
        <w:tc>
          <w:tcPr>
            <w:tcW w:w="2074" w:type="dxa"/>
            <w:tcBorders/>
          </w:tcPr>
          <w:p>
            <w:pPr>
              <w:pStyle w:val="Compact"/>
              <w:widowControl/>
              <w:spacing w:before="0" w:after="0"/>
              <w:jc w:val="start"/>
              <w:rPr>
                <w:b/>
                <w:bCs/>
              </w:rPr>
            </w:pPr>
            <w:r>
              <w:rPr>
                <w:rFonts w:cs=""/>
                <w:b/>
                <w:bCs/>
                <w:color w:themeColor="text1" w:val="000000"/>
                <w:kern w:val="0"/>
                <w:lang w:val="en-US" w:bidi="ar-SA"/>
              </w:rPr>
              <w:t xml:space="preserve">标准库 </w:t>
            </w:r>
            <w:r>
              <w:rPr>
                <w:rStyle w:val="VerbatimChar"/>
                <w:rFonts w:cs=""/>
                <w:b/>
                <w:bCs/>
                <w:color w:themeColor="text1" w:val="000000"/>
                <w:kern w:val="0"/>
                <w:lang w:val="en-US" w:bidi="ar-SA"/>
              </w:rPr>
              <w:t>std::fmax</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return std::fmax(x, 0.0f);</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正确处理</w:t>
            </w:r>
            <w:r>
              <w:rPr>
                <w:rStyle w:val="VerbatimChar"/>
                <w:rFonts w:cs=""/>
                <w:color w:themeColor="text1" w:val="000000"/>
                <w:kern w:val="0"/>
                <w:lang w:val="en-US" w:bidi="ar-SA"/>
              </w:rPr>
              <w:t>NaN</w:t>
            </w:r>
            <w:r>
              <w:rPr>
                <w:rFonts w:cs=""/>
                <w:color w:themeColor="text1" w:val="000000"/>
                <w:kern w:val="0"/>
                <w:lang w:val="en-US" w:bidi="ar-SA"/>
              </w:rPr>
              <w:t>和</w:t>
            </w:r>
            <w:r>
              <w:rPr>
                <w:rStyle w:val="VerbatimChar"/>
                <w:rFonts w:cs=""/>
                <w:color w:themeColor="text1" w:val="000000"/>
                <w:kern w:val="0"/>
                <w:lang w:val="en-US" w:bidi="ar-SA"/>
              </w:rPr>
              <w:t>Inf</w:t>
            </w:r>
            <w:r>
              <w:rPr>
                <w:rFonts w:cs=""/>
                <w:color w:themeColor="text1" w:val="000000"/>
                <w:kern w:val="0"/>
                <w:lang w:val="en-US" w:bidi="ar-SA"/>
              </w:rPr>
              <w:t>等特殊浮点值，符合</w:t>
            </w:r>
            <w:r>
              <w:rPr>
                <w:rFonts w:cs=""/>
                <w:color w:themeColor="text1" w:val="000000"/>
                <w:kern w:val="0"/>
                <w:lang w:val="en-US" w:bidi="ar-SA"/>
              </w:rPr>
              <w:t>IEEE 754</w:t>
            </w:r>
            <w:r>
              <w:rPr>
                <w:rFonts w:cs=""/>
                <w:color w:themeColor="text1" w:val="000000"/>
                <w:kern w:val="0"/>
                <w:lang w:val="en-US" w:bidi="ar-SA"/>
              </w:rPr>
              <w:t>标准，健壮性高。</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需注意其参数和返回值均为</w:t>
            </w:r>
            <w:r>
              <w:rPr>
                <w:rStyle w:val="VerbatimChar"/>
                <w:rFonts w:cs=""/>
                <w:color w:themeColor="text1" w:val="000000"/>
                <w:kern w:val="0"/>
                <w:lang w:val="en-US" w:bidi="ar-SA"/>
              </w:rPr>
              <w:t>float</w:t>
            </w:r>
            <w:r>
              <w:rPr>
                <w:rFonts w:cs=""/>
                <w:color w:themeColor="text1" w:val="000000"/>
                <w:kern w:val="0"/>
                <w:lang w:val="en-US" w:bidi="ar-SA"/>
              </w:rPr>
              <w:t>类型，可能需要类型转换。</w:t>
            </w:r>
          </w:p>
        </w:tc>
      </w:tr>
      <w:tr>
        <w:trPr/>
        <w:tc>
          <w:tcPr>
            <w:tcW w:w="2074" w:type="dxa"/>
            <w:tcBorders/>
          </w:tcPr>
          <w:p>
            <w:pPr>
              <w:pStyle w:val="Compact"/>
              <w:widowControl/>
              <w:spacing w:before="0" w:after="0"/>
              <w:jc w:val="start"/>
              <w:rPr>
                <w:b/>
                <w:bCs/>
              </w:rPr>
            </w:pPr>
            <w:r>
              <w:rPr>
                <w:rFonts w:cs=""/>
                <w:b/>
                <w:bCs/>
                <w:color w:themeColor="text1" w:val="000000"/>
                <w:kern w:val="0"/>
                <w:lang w:val="en-US" w:bidi="ar-SA"/>
              </w:rPr>
              <w:t xml:space="preserve">泛型模板 </w:t>
            </w:r>
            <w:r>
              <w:rPr>
                <w:rFonts w:cs=""/>
                <w:b/>
                <w:bCs/>
                <w:color w:themeColor="text1" w:val="000000"/>
                <w:kern w:val="0"/>
                <w:lang w:val="en-US" w:bidi="ar-SA"/>
              </w:rPr>
              <w:t xml:space="preserve">+ </w:t>
            </w:r>
            <w:r>
              <w:rPr>
                <w:rStyle w:val="VerbatimChar"/>
                <w:rFonts w:cs=""/>
                <w:b/>
                <w:bCs/>
                <w:color w:themeColor="text1" w:val="000000"/>
                <w:kern w:val="0"/>
                <w:lang w:val="en-US" w:bidi="ar-SA"/>
              </w:rPr>
              <w:t>std::fmax</w:t>
            </w:r>
          </w:p>
        </w:tc>
        <w:tc>
          <w:tcPr>
            <w:tcW w:w="2075"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template &lt;typename T&gt; T ReLU(T x) { return std::fmax(x, static_cast&lt;T&gt;(0)); }</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支持</w:t>
            </w:r>
            <w:r>
              <w:rPr>
                <w:rStyle w:val="VerbatimChar"/>
                <w:rFonts w:cs=""/>
                <w:color w:themeColor="text1" w:val="000000"/>
                <w:kern w:val="0"/>
                <w:lang w:val="en-US" w:bidi="ar-SA"/>
              </w:rPr>
              <w:t>float</w:t>
            </w:r>
            <w:r>
              <w:rPr>
                <w:rFonts w:cs=""/>
                <w:color w:themeColor="text1" w:val="000000"/>
                <w:kern w:val="0"/>
                <w:lang w:val="en-US" w:bidi="ar-SA"/>
              </w:rPr>
              <w:t>、</w:t>
            </w:r>
            <w:r>
              <w:rPr>
                <w:rStyle w:val="VerbatimChar"/>
                <w:rFonts w:cs=""/>
                <w:color w:themeColor="text1" w:val="000000"/>
                <w:kern w:val="0"/>
                <w:lang w:val="en-US" w:bidi="ar-SA"/>
              </w:rPr>
              <w:t>double</w:t>
            </w:r>
            <w:r>
              <w:rPr>
                <w:rFonts w:cs=""/>
                <w:color w:themeColor="text1" w:val="000000"/>
                <w:kern w:val="0"/>
                <w:lang w:val="en-US" w:bidi="ar-SA"/>
              </w:rPr>
              <w:t>等多种数据类型，代码复用性高，结合</w:t>
            </w:r>
            <w:r>
              <w:rPr>
                <w:rStyle w:val="VerbatimChar"/>
                <w:rFonts w:cs=""/>
                <w:color w:themeColor="text1" w:val="000000"/>
                <w:kern w:val="0"/>
                <w:lang w:val="en-US" w:bidi="ar-SA"/>
              </w:rPr>
              <w:t>std::fmax</w:t>
            </w:r>
            <w:r>
              <w:rPr>
                <w:rFonts w:cs=""/>
                <w:color w:themeColor="text1" w:val="000000"/>
                <w:kern w:val="0"/>
                <w:lang w:val="en-US" w:bidi="ar-SA"/>
              </w:rPr>
              <w:t>保证了健壮性。</w:t>
            </w:r>
          </w:p>
        </w:tc>
        <w:tc>
          <w:tcPr>
            <w:tcW w:w="2075"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模板的使用可能增加编译时间和复杂性</w:t>
            </w:r>
            <w:r>
              <w:rPr>
                <w:rFonts w:cs=""/>
                <w:color w:themeColor="text1" w:val="000000"/>
                <w:kern w:val="0"/>
                <w:lang w:val="en-US" w:bidi="ar-SA"/>
              </w:rPr>
              <w:t>[27]</w:t>
            </w:r>
            <w:r>
              <w:rPr>
                <w:rFonts w:cs=""/>
                <w:color w:themeColor="text1" w:val="000000"/>
                <w:kern w:val="0"/>
                <w:lang w:val="en-US" w:bidi="ar-SA"/>
              </w:rPr>
              <w:t>。</w:t>
            </w:r>
          </w:p>
        </w:tc>
      </w:tr>
    </w:tbl>
    <w:p>
      <w:pPr>
        <w:pStyle w:val="a0"/>
        <w:rPr/>
      </w:pPr>
      <w:r>
        <w:rPr>
          <w:b/>
          <w:bCs/>
        </w:rPr>
        <w:t>最终建议：</w:t>
      </w:r>
      <w:r>
        <w:rPr/>
        <w:t xml:space="preserve"> 我们强烈建议开发者为其实现的</w:t>
      </w:r>
      <w:r>
        <w:rPr/>
        <w:t>ReLU</w:t>
      </w:r>
      <w:r>
        <w:rPr/>
        <w:t>函数编写全面的单元测试。测试用例应覆盖所有关键的边界情况，包括正数、零、负数，以及</w:t>
      </w:r>
      <w:r>
        <w:rPr>
          <w:rStyle w:val="VerbatimChar"/>
        </w:rPr>
        <w:t>NaN</w:t>
      </w:r>
      <w:r>
        <w:rPr/>
        <w:t>和</w:t>
      </w:r>
      <w:r>
        <w:rPr>
          <w:rStyle w:val="VerbatimChar"/>
        </w:rPr>
        <w:t>Inf</w:t>
      </w:r>
      <w:r>
        <w:rPr/>
        <w:t>等特殊值</w:t>
      </w:r>
      <w:r>
        <w:rPr/>
        <w:t>[5.2</w:t>
      </w:r>
      <w:r>
        <w:rPr/>
        <w:t>节</w:t>
      </w:r>
      <w:r>
        <w:rPr/>
        <w:t>]</w:t>
      </w:r>
      <w:r>
        <w:rPr/>
        <w:t>。通过使用</w:t>
      </w:r>
      <w:r>
        <w:rPr/>
        <w:t>Google Test</w:t>
      </w:r>
      <w:r>
        <w:rPr/>
        <w:t>等现代</w:t>
      </w:r>
      <w:r>
        <w:rPr/>
        <w:t>C++</w:t>
      </w:r>
      <w:r>
        <w:rPr/>
        <w:t>测试框架，可以确保</w:t>
      </w:r>
      <w:r>
        <w:rPr/>
        <w:t>ReLU</w:t>
      </w:r>
      <w:r>
        <w:rPr/>
        <w:t>函数的行为在任何环境下都符合预期，从而为整个项目的稳定性提供坚实的基础</w:t>
      </w:r>
      <w:r>
        <w:rPr/>
        <w:t>[34]</w:t>
      </w:r>
      <w:r>
        <w:rPr/>
        <w:t>。</w:t>
      </w:r>
    </w:p>
    <w:p>
      <w:pPr>
        <w:pStyle w:val="a"/>
        <w:rPr/>
      </w:pPr>
      <w:r>
        <w:rPr/>
      </w:r>
      <w:bookmarkStart w:id="39" w:name="行业标准与最佳实践"/>
      <w:bookmarkStart w:id="40" w:name="推荐的最佳实践方案构建一个健壮且通用的relu函数"/>
      <w:bookmarkStart w:id="41" w:name="行业标准与最佳实践"/>
      <w:bookmarkStart w:id="42" w:name="推荐的最佳实践方案构建一个健壮且通用的relu函数"/>
      <w:bookmarkEnd w:id="33"/>
      <w:bookmarkEnd w:id="34"/>
      <w:r>
        <w:br w:type="page"/>
      </w:r>
    </w:p>
    <w:p>
      <w:pPr>
        <w:pStyle w:val="2"/>
        <w:spacing w:before="0" w:after="50"/>
        <w:rPr/>
      </w:pPr>
      <w:bookmarkStart w:id="43" w:name="__RefHeading___Toc9022_2724886552"/>
      <w:bookmarkStart w:id="44" w:name="完整代码示例与测试"/>
      <w:bookmarkEnd w:id="35"/>
      <w:bookmarkEnd w:id="36"/>
      <w:r>
        <w:rPr/>
        <w:t xml:space="preserve">5. </w:t>
      </w:r>
      <w:r>
        <w:rPr/>
        <w:t>完整代码示例与测试</w:t>
      </w:r>
    </w:p>
    <w:p>
      <w:pPr>
        <w:pStyle w:val="FirstParagraph"/>
        <w:rPr/>
      </w:pPr>
      <w:r>
        <w:rPr/>
        <w:t>经过前序章节对</w:t>
      </w:r>
      <w:r>
        <w:rPr/>
        <w:t>ReLU</w:t>
      </w:r>
      <w:r>
        <w:rPr/>
        <w:t>激活函数的数学定义、实现方式、关键考量及行业最佳实践的深入剖析，本章将进入理论落地的关键环节</w:t>
      </w:r>
      <w:r>
        <w:rPr/>
        <w:t>[21]</w:t>
      </w:r>
      <w:r>
        <w:rPr/>
        <w:t>。我们将提供一个完整、可直接编译运行的</w:t>
      </w:r>
      <w:r>
        <w:rPr/>
        <w:t>C++</w:t>
      </w:r>
      <w:r>
        <w:rPr/>
        <w:t>程序示例，该示例不仅封装了基于最佳实践的</w:t>
      </w:r>
      <w:r>
        <w:rPr/>
        <w:t>ReLU</w:t>
      </w:r>
      <w:r>
        <w:rPr/>
        <w:t>函数实现，还包含了一个详尽的测试框架，旨在验证该实现对各类输入的正确性。这不仅是对前文理论的一次系统性总结，更是为开发者提供了一份可直接复用的、兼具健壮性与实用性的代码参考。</w:t>
      </w:r>
    </w:p>
    <w:p>
      <w:pPr>
        <w:pStyle w:val="3"/>
        <w:rPr/>
      </w:pPr>
      <w:bookmarkStart w:id="45" w:name="__RefHeading___Toc9024_2724886552"/>
      <w:bookmarkStart w:id="46" w:name="完整可执行代码"/>
      <w:bookmarkEnd w:id="37"/>
      <w:r>
        <w:rPr/>
        <w:t xml:space="preserve">5.1 </w:t>
      </w:r>
      <w:r>
        <w:rPr/>
        <w:t>完整可执行代码</w:t>
      </w:r>
    </w:p>
    <w:p>
      <w:pPr>
        <w:pStyle w:val="FirstParagraph"/>
        <w:rPr/>
      </w:pPr>
      <w:r>
        <w:rPr/>
        <w:t>以下代码示例综合运用了</w:t>
      </w:r>
      <w:r>
        <w:rPr/>
        <w:t>C++</w:t>
      </w:r>
      <w:r>
        <w:rPr/>
        <w:t>的泛型编程、标准库函数以及特殊值处理策略，构建了一个高质量的</w:t>
      </w:r>
      <w:r>
        <w:rPr/>
        <w:t>ReLU</w:t>
      </w:r>
      <w:r>
        <w:rPr/>
        <w:t>实现。代码结构清晰，注释详尽，确保了其在现代</w:t>
      </w:r>
      <w:r>
        <w:rPr/>
        <w:t>C++</w:t>
      </w:r>
      <w:r>
        <w:rPr/>
        <w:t>编译器下的兼容性与可维护性。</w:t>
      </w:r>
    </w:p>
    <w:p>
      <w:pPr>
        <w:pStyle w:val="SourceCode"/>
        <w:rPr/>
      </w:pPr>
      <w:r>
        <w:rPr/>
        <w:br/>
      </w:r>
      <w:r>
        <w:rPr>
          <w:rStyle w:val="PreprocessorTok"/>
        </w:rPr>
        <w:t xml:space="preserve">#include </w:t>
      </w:r>
      <w:r>
        <w:rPr>
          <w:rStyle w:val="ImportTok"/>
        </w:rPr>
        <w:t>&lt;iostream&gt;</w:t>
      </w:r>
      <w:r>
        <w:rPr/>
        <w:br/>
        <w:br/>
      </w:r>
      <w:r>
        <w:rPr>
          <w:rStyle w:val="PreprocessorTok"/>
        </w:rPr>
        <w:t xml:space="preserve">#include </w:t>
      </w:r>
      <w:r>
        <w:rPr>
          <w:rStyle w:val="ImportTok"/>
        </w:rPr>
        <w:t>&lt;cmath&gt;</w:t>
      </w:r>
      <w:r>
        <w:rPr/>
        <w:br/>
        <w:br/>
      </w:r>
      <w:r>
        <w:rPr>
          <w:rStyle w:val="PreprocessorTok"/>
        </w:rPr>
        <w:t xml:space="preserve">#include </w:t>
      </w:r>
      <w:r>
        <w:rPr>
          <w:rStyle w:val="ImportTok"/>
        </w:rPr>
        <w:t>&lt;limits&gt;</w:t>
      </w:r>
      <w:r>
        <w:rPr/>
        <w:br/>
        <w:br/>
      </w:r>
      <w:r>
        <w:rPr>
          <w:rStyle w:val="PreprocessorTok"/>
        </w:rPr>
        <w:t>#include</w:t>
      </w:r>
      <w:r>
        <w:rPr/>
        <w:br/>
      </w:r>
      <w:r>
        <w:rPr>
          <w:rStyle w:val="NormalTok"/>
        </w:rPr>
        <w:t xml:space="preserve"> </w:t>
      </w:r>
      <w:r>
        <w:rPr/>
        <w:br/>
      </w:r>
      <w:r>
        <w:rPr>
          <w:rStyle w:val="PreprocessorTok"/>
        </w:rPr>
        <w:t xml:space="preserve">#include </w:t>
      </w:r>
      <w:r>
        <w:rPr>
          <w:rStyle w:val="ImportTok"/>
        </w:rPr>
        <w:t>&lt;typeinfo&gt;</w:t>
      </w:r>
      <w:r>
        <w:rPr/>
        <w:br/>
        <w:br/>
      </w:r>
      <w:r>
        <w:rPr>
          <w:rStyle w:val="CommentTok"/>
        </w:rPr>
        <w:t xml:space="preserve">// </w:t>
      </w:r>
      <w:r>
        <w:rPr>
          <w:rStyle w:val="CommentTok"/>
        </w:rPr>
        <w:t>泛型</w:t>
      </w:r>
      <w:r>
        <w:rPr>
          <w:rStyle w:val="CommentTok"/>
        </w:rPr>
        <w:t>ReLU</w:t>
      </w:r>
      <w:r>
        <w:rPr>
          <w:rStyle w:val="CommentTok"/>
        </w:rPr>
        <w:t>实现，遵循最佳实践</w:t>
      </w:r>
      <w:r>
        <w:rPr/>
        <w:br/>
        <w:br/>
      </w: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&gt;</w:t>
      </w:r>
      <w:r>
        <w:rPr/>
        <w:br/>
        <w:br/>
      </w:r>
      <w:r>
        <w:rPr>
          <w:rStyle w:val="NormalTok"/>
        </w:rPr>
        <w:t>T relu</w:t>
      </w:r>
      <w:r>
        <w:rPr>
          <w:rStyle w:val="OperatorTok"/>
        </w:rPr>
        <w:t>(</w:t>
      </w:r>
      <w:r>
        <w:rPr>
          <w:rStyle w:val="NormalTok"/>
        </w:rPr>
        <w:t>T x</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首先检查是否为</w:t>
      </w:r>
      <w:r>
        <w:rPr>
          <w:rStyle w:val="CommentTok"/>
        </w:rPr>
        <w:t>NaN</w:t>
      </w:r>
      <w:r>
        <w:rPr>
          <w:rStyle w:val="CommentTok"/>
        </w:rPr>
        <w:t>，根据</w:t>
      </w:r>
      <w:r>
        <w:rPr>
          <w:rStyle w:val="CommentTok"/>
        </w:rPr>
        <w:t>IEEE 754</w:t>
      </w:r>
      <w:r>
        <w:rPr>
          <w:rStyle w:val="CommentTok"/>
        </w:rPr>
        <w:t>标准，返回</w:t>
      </w:r>
      <w:r>
        <w:rPr>
          <w:rStyle w:val="CommentTok"/>
        </w:rPr>
        <w:t>0</w:t>
      </w:r>
      <w:r>
        <w:rPr>
          <w:rStyle w:val="CommentTok"/>
        </w:rPr>
        <w:t>以避免传播</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T</w:t>
      </w:r>
      <w:r>
        <w:rPr>
          <w:rStyle w:val="OperatorTok"/>
        </w:rPr>
        <w:t>(</w:t>
      </w:r>
      <w:r>
        <w:rPr>
          <w:rStyle w:val="DecValTok"/>
        </w:rPr>
        <w:t>0</w:t>
      </w:r>
      <w:r>
        <w:rPr>
          <w:rStyle w:val="OperatorTok"/>
        </w:rPr>
        <w:t>);</w:t>
      </w:r>
      <w:r>
        <w:rPr/>
        <w:br/>
        <w:br/>
      </w:r>
      <w:r>
        <w:rPr>
          <w:rStyle w:val="NormalTok"/>
        </w:rPr>
        <w:t xml:space="preserve">    </w:t>
      </w:r>
      <w:r>
        <w:rPr>
          <w:rStyle w:val="OperatorTok"/>
        </w:rPr>
        <w:t>}</w:t>
      </w:r>
      <w:r>
        <w:rPr/>
        <w:br/>
      </w:r>
      <w:r>
        <w:rPr>
          <w:rStyle w:val="NormalTok"/>
        </w:rPr>
        <w:t xml:space="preserve">    </w:t>
      </w:r>
      <w:r>
        <w:rPr>
          <w:rStyle w:val="CommentTok"/>
        </w:rPr>
        <w:t xml:space="preserve">// </w:t>
      </w:r>
      <w:r>
        <w:rPr>
          <w:rStyle w:val="CommentTok"/>
        </w:rPr>
        <w:t>使用</w:t>
      </w:r>
      <w:r>
        <w:rPr>
          <w:rStyle w:val="CommentTok"/>
        </w:rPr>
        <w:t>std::fmax</w:t>
      </w:r>
      <w:r>
        <w:rPr>
          <w:rStyle w:val="CommentTok"/>
        </w:rPr>
        <w:t>处理包括正无穷和负无穷在内的其他情况</w:t>
      </w:r>
      <w:r>
        <w:rPr/>
        <w:br/>
        <w:br/>
      </w:r>
      <w:r>
        <w:rPr>
          <w:rStyle w:val="NormalTok"/>
        </w:rPr>
        <w:t xml:space="preserve">    </w:t>
      </w:r>
      <w:r>
        <w:rPr>
          <w:rStyle w:val="ControlFlowTok"/>
        </w:rPr>
        <w:t>return</w:t>
      </w:r>
      <w:r>
        <w:rPr>
          <w:rStyle w:val="NormalTok"/>
        </w:rPr>
        <w:t xml:space="preserve"> </w:t>
      </w:r>
      <w:r>
        <w:rPr>
          <w:rStyle w:val="BuiltInTok"/>
        </w:rPr>
        <w:t>std::</w:t>
      </w:r>
      <w:r>
        <w:rPr>
          <w:rStyle w:val="NormalTok"/>
        </w:rPr>
        <w:t>fmax</w:t>
      </w:r>
      <w:r>
        <w:rPr>
          <w:rStyle w:val="OperatorTok"/>
        </w:rPr>
        <w:t>(</w:t>
      </w:r>
      <w:r>
        <w:rPr>
          <w:rStyle w:val="NormalTok"/>
        </w:rPr>
        <w:t>x</w:t>
      </w:r>
      <w:r>
        <w:rPr>
          <w:rStyle w:val="OperatorTok"/>
        </w:rPr>
        <w:t>,</w:t>
      </w:r>
      <w:r>
        <w:rPr>
          <w:rStyle w:val="NormalTok"/>
        </w:rPr>
        <w:t xml:space="preserve"> T</w:t>
      </w:r>
      <w:r>
        <w:rPr>
          <w:rStyle w:val="OperatorTok"/>
        </w:rPr>
        <w:t>(</w:t>
      </w:r>
      <w:r>
        <w:rPr>
          <w:rStyle w:val="DecValTok"/>
        </w:rPr>
        <w:t>0</w:t>
      </w:r>
      <w:r>
        <w:rPr>
          <w:rStyle w:val="OperatorTok"/>
        </w:rPr>
        <w:t>));</w:t>
      </w:r>
      <w:r>
        <w:rPr/>
        <w:br/>
        <w:br/>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"Testing ReLU function implementation with various input types.</w:t>
      </w:r>
      <w:r>
        <w:rPr>
          <w:rStyle w:val="SpecialCharTok"/>
        </w:rPr>
        <w:t>\n</w:t>
      </w:r>
      <w:r>
        <w:rPr>
          <w:rStyle w:val="StringTok"/>
        </w:rPr>
        <w:t>"</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rPr/>
        <w:br/>
        <w:br/>
      </w:r>
      <w:r>
        <w:rPr>
          <w:rStyle w:val="NormalTok"/>
        </w:rPr>
        <w:t xml:space="preserve">    </w:t>
      </w:r>
      <w:r>
        <w:rPr>
          <w:rStyle w:val="CommentTok"/>
        </w:rPr>
        <w:t xml:space="preserve">// </w:t>
      </w:r>
      <w:r>
        <w:rPr>
          <w:rStyle w:val="CommentTok"/>
        </w:rPr>
        <w:t>定义测试用例，覆盖常规值与特殊浮点值</w:t>
      </w:r>
      <w:r>
        <w:rPr/>
        <w:br/>
        <w:br/>
      </w:r>
      <w:r>
        <w:rPr>
          <w:rStyle w:val="NormalTok"/>
        </w:rPr>
        <w:t xml:space="preserve">    </w:t>
      </w:r>
      <w:r>
        <w:rPr>
          <w:rStyle w:val="AttributeTok"/>
        </w:rPr>
        <w:t>const</w:t>
      </w:r>
      <w:r>
        <w:rPr>
          <w:rStyle w:val="NormalTok"/>
        </w:rPr>
        <w:t xml:space="preserve"> </w:t>
      </w:r>
      <w:r>
        <w:rPr>
          <w:rStyle w:val="DataTypeTok"/>
        </w:rPr>
        <w:t>double</w:t>
      </w:r>
      <w:r>
        <w:rPr>
          <w:rStyle w:val="NormalTok"/>
        </w:rPr>
        <w:t xml:space="preserve"> test_values</w:t>
      </w:r>
      <w:r>
        <w:rPr>
          <w:rStyle w:val="OperatorTok"/>
        </w:rPr>
        <w:t>[]</w:t>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OperatorTok"/>
        </w:rPr>
        <w:t>-</w:t>
      </w:r>
      <w:r>
        <w:rPr>
          <w:rStyle w:val="FloatTok"/>
        </w:rPr>
        <w:t>5.0</w:t>
      </w:r>
      <w:r>
        <w:rPr>
          <w:rStyle w:val="OperatorTok"/>
        </w:rPr>
        <w:t>,</w:t>
      </w:r>
      <w:r>
        <w:rPr>
          <w:rStyle w:val="NormalTok"/>
        </w:rPr>
        <w:t xml:space="preserve">    </w:t>
      </w:r>
      <w:r>
        <w:rPr>
          <w:rStyle w:val="CommentTok"/>
        </w:rPr>
        <w:t xml:space="preserve">// </w:t>
      </w:r>
      <w:r>
        <w:rPr>
          <w:rStyle w:val="CommentTok"/>
        </w:rPr>
        <w:t>负数</w:t>
      </w:r>
      <w:r>
        <w:rPr/>
        <w:br/>
        <w:br/>
      </w:r>
      <w:r>
        <w:rPr>
          <w:rStyle w:val="NormalTok"/>
        </w:rPr>
        <w:t xml:space="preserve">        </w:t>
      </w:r>
      <w:r>
        <w:rPr>
          <w:rStyle w:val="OperatorTok"/>
        </w:rPr>
        <w:t>-</w:t>
      </w:r>
      <w:r>
        <w:rPr>
          <w:rStyle w:val="FloatTok"/>
        </w:rPr>
        <w:t>0.0</w:t>
      </w:r>
      <w:r>
        <w:rPr>
          <w:rStyle w:val="OperatorTok"/>
        </w:rPr>
        <w:t>,</w:t>
      </w:r>
      <w:r>
        <w:rPr>
          <w:rStyle w:val="NormalTok"/>
        </w:rPr>
        <w:t xml:space="preserve">    </w:t>
      </w:r>
      <w:r>
        <w:rPr>
          <w:rStyle w:val="CommentTok"/>
        </w:rPr>
        <w:t xml:space="preserve">// </w:t>
      </w:r>
      <w:r>
        <w:rPr>
          <w:rStyle w:val="CommentTok"/>
        </w:rPr>
        <w:t>负零</w:t>
      </w:r>
      <w:r>
        <w:rPr/>
        <w:br/>
        <w:br/>
      </w:r>
      <w:r>
        <w:rPr>
          <w:rStyle w:val="NormalTok"/>
        </w:rPr>
        <w:t xml:space="preserve">        </w:t>
      </w:r>
      <w:r>
        <w:rPr>
          <w:rStyle w:val="FloatTok"/>
        </w:rPr>
        <w:t>0.0</w:t>
      </w:r>
      <w:r>
        <w:rPr>
          <w:rStyle w:val="OperatorTok"/>
        </w:rPr>
        <w:t>,</w:t>
      </w:r>
      <w:r>
        <w:rPr>
          <w:rStyle w:val="NormalTok"/>
        </w:rPr>
        <w:t xml:space="preserve">     </w:t>
      </w:r>
      <w:r>
        <w:rPr>
          <w:rStyle w:val="CommentTok"/>
        </w:rPr>
        <w:t xml:space="preserve">// </w:t>
      </w:r>
      <w:r>
        <w:rPr>
          <w:rStyle w:val="CommentTok"/>
        </w:rPr>
        <w:t>零</w:t>
      </w:r>
      <w:r>
        <w:rPr/>
        <w:br/>
        <w:br/>
      </w:r>
      <w:r>
        <w:rPr>
          <w:rStyle w:val="NormalTok"/>
        </w:rPr>
        <w:t xml:space="preserve">        </w:t>
      </w:r>
      <w:r>
        <w:rPr>
          <w:rStyle w:val="FloatTok"/>
        </w:rPr>
        <w:t>0.5</w:t>
      </w:r>
      <w:r>
        <w:rPr>
          <w:rStyle w:val="OperatorTok"/>
        </w:rPr>
        <w:t>,</w:t>
      </w:r>
      <w:r>
        <w:rPr>
          <w:rStyle w:val="NormalTok"/>
        </w:rPr>
        <w:t xml:space="preserve">     </w:t>
      </w:r>
      <w:r>
        <w:rPr>
          <w:rStyle w:val="CommentTok"/>
        </w:rPr>
        <w:t xml:space="preserve">// </w:t>
      </w:r>
      <w:r>
        <w:rPr>
          <w:rStyle w:val="CommentTok"/>
        </w:rPr>
        <w:t>小正数</w:t>
      </w:r>
      <w:r>
        <w:rPr/>
        <w:br/>
        <w:br/>
      </w:r>
      <w:r>
        <w:rPr>
          <w:rStyle w:val="NormalTok"/>
        </w:rPr>
        <w:t xml:space="preserve">        </w:t>
      </w:r>
      <w:r>
        <w:rPr>
          <w:rStyle w:val="FloatTok"/>
        </w:rPr>
        <w:t>2.718</w:t>
      </w:r>
      <w:r>
        <w:rPr>
          <w:rStyle w:val="OperatorTok"/>
        </w:rPr>
        <w:t>,</w:t>
      </w:r>
      <w:r>
        <w:rPr>
          <w:rStyle w:val="NormalTok"/>
        </w:rPr>
        <w:t xml:space="preserve">   </w:t>
      </w:r>
      <w:r>
        <w:rPr>
          <w:rStyle w:val="CommentTok"/>
        </w:rPr>
        <w:t xml:space="preserve">// </w:t>
      </w:r>
      <w:r>
        <w:rPr>
          <w:rStyle w:val="CommentTok"/>
        </w:rPr>
        <w:t>正数</w:t>
      </w:r>
      <w:r>
        <w:rPr/>
        <w:br/>
        <w:br/>
      </w:r>
      <w:r>
        <w:rPr>
          <w:rStyle w:val="NormalTok"/>
        </w:rPr>
        <w:t xml:space="preserve">        </w:t>
      </w:r>
      <w:r>
        <w:rPr>
          <w:rStyle w:val="BuiltInTok"/>
        </w:rPr>
        <w:t>std::</w:t>
      </w:r>
      <w:r>
        <w:rPr>
          <w:rStyle w:val="NormalTok"/>
        </w:rPr>
        <w:t>numeric_limits</w:t>
      </w:r>
      <w:r>
        <w:rPr>
          <w:rStyle w:val="OperatorTok"/>
        </w:rPr>
        <w:t>&lt;</w:t>
      </w:r>
      <w:r>
        <w:rPr>
          <w:rStyle w:val="DataTypeTok"/>
        </w:rPr>
        <w:t>double</w:t>
      </w:r>
      <w:r>
        <w:rPr>
          <w:rStyle w:val="OperatorTok"/>
        </w:rPr>
        <w:t>&gt;::</w:t>
      </w:r>
      <w:r>
        <w:rPr>
          <w:rStyle w:val="NormalTok"/>
        </w:rPr>
        <w:t>infinity</w:t>
      </w:r>
      <w:r>
        <w:rPr>
          <w:rStyle w:val="OperatorTok"/>
        </w:rPr>
        <w:t>(),</w:t>
      </w:r>
      <w:r>
        <w:rPr>
          <w:rStyle w:val="NormalTok"/>
        </w:rPr>
        <w:t xml:space="preserve">    </w:t>
      </w:r>
      <w:r>
        <w:rPr>
          <w:rStyle w:val="CommentTok"/>
        </w:rPr>
        <w:t xml:space="preserve">// </w:t>
      </w:r>
      <w:r>
        <w:rPr>
          <w:rStyle w:val="CommentTok"/>
        </w:rPr>
        <w:t xml:space="preserve">正无穷大 </w:t>
      </w:r>
      <w:r>
        <w:rPr>
          <w:rStyle w:val="CommentTok"/>
        </w:rPr>
        <w:t>(+Inf)</w:t>
      </w:r>
      <w:r>
        <w:rPr/>
        <w:br/>
        <w:br/>
      </w:r>
      <w:r>
        <w:rPr>
          <w:rStyle w:val="NormalTok"/>
        </w:rPr>
        <w:t xml:space="preserve">        </w:t>
      </w:r>
      <w:r>
        <w:rPr>
          <w:rStyle w:val="OperatorTok"/>
        </w:rPr>
        <w:t>-</w:t>
      </w:r>
      <w:r>
        <w:rPr>
          <w:rStyle w:val="BuiltInTok"/>
        </w:rPr>
        <w:t>std::</w:t>
      </w:r>
      <w:r>
        <w:rPr>
          <w:rStyle w:val="NormalTok"/>
        </w:rPr>
        <w:t>numeric_limits</w:t>
      </w:r>
      <w:r>
        <w:rPr>
          <w:rStyle w:val="OperatorTok"/>
        </w:rPr>
        <w:t>&lt;</w:t>
      </w:r>
      <w:r>
        <w:rPr>
          <w:rStyle w:val="DataTypeTok"/>
        </w:rPr>
        <w:t>double</w:t>
      </w:r>
      <w:r>
        <w:rPr>
          <w:rStyle w:val="OperatorTok"/>
        </w:rPr>
        <w:t>&gt;::</w:t>
      </w:r>
      <w:r>
        <w:rPr>
          <w:rStyle w:val="NormalTok"/>
        </w:rPr>
        <w:t>infinity</w:t>
      </w:r>
      <w:r>
        <w:rPr>
          <w:rStyle w:val="OperatorTok"/>
        </w:rPr>
        <w:t>(),</w:t>
      </w:r>
      <w:r>
        <w:rPr>
          <w:rStyle w:val="NormalTok"/>
        </w:rPr>
        <w:t xml:space="preserve">   </w:t>
      </w:r>
      <w:r>
        <w:rPr>
          <w:rStyle w:val="CommentTok"/>
        </w:rPr>
        <w:t xml:space="preserve">// </w:t>
      </w:r>
      <w:r>
        <w:rPr>
          <w:rStyle w:val="CommentTok"/>
        </w:rPr>
        <w:t xml:space="preserve">负无穷大 </w:t>
      </w:r>
      <w:r>
        <w:rPr>
          <w:rStyle w:val="CommentTok"/>
        </w:rPr>
        <w:t>(-Inf)</w:t>
      </w:r>
      <w:r>
        <w:rPr/>
        <w:br/>
        <w:br/>
      </w:r>
      <w:r>
        <w:rPr>
          <w:rStyle w:val="NormalTok"/>
        </w:rPr>
        <w:t xml:space="preserve">        </w:t>
      </w:r>
      <w:r>
        <w:rPr>
          <w:rStyle w:val="BuiltInTok"/>
        </w:rPr>
        <w:t>std::</w:t>
      </w:r>
      <w:r>
        <w:rPr>
          <w:rStyle w:val="NormalTok"/>
        </w:rPr>
        <w:t>numeric_limits</w:t>
      </w:r>
      <w:r>
        <w:rPr>
          <w:rStyle w:val="OperatorTok"/>
        </w:rPr>
        <w:t>&lt;</w:t>
      </w:r>
      <w:r>
        <w:rPr>
          <w:rStyle w:val="DataTypeTok"/>
        </w:rPr>
        <w:t>double</w:t>
      </w:r>
      <w:r>
        <w:rPr>
          <w:rStyle w:val="OperatorTok"/>
        </w:rPr>
        <w:t>&gt;::</w:t>
      </w:r>
      <w:r>
        <w:rPr>
          <w:rStyle w:val="NormalTok"/>
        </w:rPr>
        <w:t>quiet_NaN</w:t>
      </w:r>
      <w:r>
        <w:rPr>
          <w:rStyle w:val="OperatorTok"/>
        </w:rPr>
        <w:t>()</w:t>
      </w:r>
      <w:r>
        <w:rPr>
          <w:rStyle w:val="NormalTok"/>
        </w:rPr>
        <w:t xml:space="preserve">    </w:t>
      </w:r>
      <w:r>
        <w:rPr>
          <w:rStyle w:val="CommentTok"/>
        </w:rPr>
        <w:t xml:space="preserve">// </w:t>
      </w:r>
      <w:r>
        <w:rPr>
          <w:rStyle w:val="CommentTok"/>
        </w:rPr>
        <w:t xml:space="preserve">非数字 </w:t>
      </w:r>
      <w:r>
        <w:rPr>
          <w:rStyle w:val="CommentTok"/>
        </w:rPr>
        <w:t>(NaN)</w:t>
      </w:r>
      <w:r>
        <w:rPr/>
        <w:br/>
        <w:br/>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遍历所有测试用例并输出结果</w:t>
      </w:r>
      <w:r>
        <w:rPr/>
        <w:br/>
        <w:br/>
      </w:r>
      <w:r>
        <w:rPr>
          <w:rStyle w:val="NormalTok"/>
        </w:rPr>
        <w:t xml:space="preserve">    </w:t>
      </w:r>
      <w:r>
        <w:rPr>
          <w:rStyle w:val="ControlFlowTok"/>
        </w:rPr>
        <w:t>for</w:t>
      </w:r>
      <w:r>
        <w:rPr>
          <w:rStyle w:val="NormalTok"/>
        </w:rPr>
        <w:t xml:space="preserve"> </w:t>
      </w:r>
      <w:r>
        <w:rPr>
          <w:rStyle w:val="OperatorTok"/>
        </w:rPr>
        <w:t>(</w:t>
      </w:r>
      <w:r>
        <w:rPr>
          <w:rStyle w:val="AttributeTok"/>
        </w:rPr>
        <w:t>const</w:t>
      </w:r>
      <w:r>
        <w:rPr>
          <w:rStyle w:val="NormalTok"/>
        </w:rPr>
        <w:t xml:space="preserve"> </w:t>
      </w:r>
      <w:r>
        <w:rPr>
          <w:rStyle w:val="KeywordTok"/>
        </w:rPr>
        <w:t>auto</w:t>
      </w:r>
      <w:r>
        <w:rPr>
          <w:rStyle w:val="OperatorTok"/>
        </w:rPr>
        <w:t>&amp;</w:t>
      </w:r>
      <w:r>
        <w:rPr>
          <w:rStyle w:val="NormalTok"/>
        </w:rPr>
        <w:t xml:space="preserve"> val </w:t>
      </w:r>
      <w:r>
        <w:rPr>
          <w:rStyle w:val="OperatorTok"/>
        </w:rPr>
        <w:t>:</w:t>
      </w:r>
      <w:r>
        <w:rPr>
          <w:rStyle w:val="NormalTok"/>
        </w:rPr>
        <w:t xml:space="preserve"> test_values</w:t>
      </w:r>
      <w:r>
        <w:rPr>
          <w:rStyle w:val="OperatorTok"/>
        </w:rPr>
        <w:t>)</w:t>
      </w:r>
      <w:r>
        <w:rPr>
          <w:rStyle w:val="NormalTok"/>
        </w:rPr>
        <w:t xml:space="preserve"> </w:t>
      </w:r>
      <w:r>
        <w:rPr>
          <w:rStyle w:val="OperatorTok"/>
        </w:rPr>
        <w:t>{</w:t>
      </w:r>
      <w:r>
        <w:rPr/>
        <w:br/>
        <w:br/>
      </w:r>
      <w:r>
        <w:rPr>
          <w:rStyle w:val="NormalTok"/>
        </w:rPr>
        <w:t xml:space="preserve">        </w:t>
      </w:r>
      <w:r>
        <w:rPr>
          <w:rStyle w:val="DataTypeTok"/>
        </w:rPr>
        <w:t>double</w:t>
      </w:r>
      <w:r>
        <w:rPr>
          <w:rStyle w:val="NormalTok"/>
        </w:rPr>
        <w:t xml:space="preserve"> result </w:t>
      </w:r>
      <w:r>
        <w:rPr>
          <w:rStyle w:val="OperatorTok"/>
        </w:rPr>
        <w:t>=</w:t>
      </w:r>
      <w:r>
        <w:rPr>
          <w:rStyle w:val="NormalTok"/>
        </w:rPr>
        <w:t xml:space="preserve"> relu</w:t>
      </w:r>
      <w:r>
        <w:rPr>
          <w:rStyle w:val="OperatorTok"/>
        </w:rPr>
        <w:t>(</w:t>
      </w:r>
      <w:r>
        <w:rPr>
          <w:rStyle w:val="NormalTok"/>
        </w:rPr>
        <w:t>val</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"Input: "</w:t>
      </w:r>
      <w:r>
        <w:rPr>
          <w:rStyle w:val="NormalTok"/>
        </w:rPr>
        <w:t xml:space="preserve"> </w:t>
      </w:r>
      <w:r>
        <w:rPr>
          <w:rStyle w:val="OperatorTok"/>
        </w:rPr>
        <w:t>&lt;&lt;</w:t>
      </w:r>
      <w:r>
        <w:rPr>
          <w:rStyle w:val="NormalTok"/>
        </w:rPr>
        <w:t xml:space="preserve"> val</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val</w:t>
      </w:r>
      <w:r>
        <w:rPr>
          <w:rStyle w:val="OperatorTok"/>
        </w:rPr>
        <w:t>))</w:t>
      </w:r>
      <w:r>
        <w:rPr>
          <w:rStyle w:val="NormalTok"/>
        </w:rPr>
        <w:t xml:space="preserve"> </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 (NaN)"</w:t>
      </w:r>
      <w:r>
        <w:rPr>
          <w:rStyle w:val="OperatorTok"/>
        </w:rPr>
        <w:t>;</w:t>
      </w:r>
      <w:r>
        <w:rPr/>
        <w:b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isinf</w:t>
      </w:r>
      <w:r>
        <w:rPr>
          <w:rStyle w:val="OperatorTok"/>
        </w:rPr>
        <w:t>(</w:t>
      </w:r>
      <w:r>
        <w:rPr>
          <w:rStyle w:val="NormalTok"/>
        </w:rPr>
        <w:t>val</w:t>
      </w:r>
      <w:r>
        <w:rPr>
          <w:rStyle w:val="OperatorTok"/>
        </w:rPr>
        <w:t>))</w:t>
      </w:r>
      <w:r>
        <w:rPr>
          <w:rStyle w:val="NormalTok"/>
        </w:rPr>
        <w:t xml:space="preserve"> </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 (Inf)"</w:t>
      </w:r>
      <w:r>
        <w:rPr>
          <w:rStyle w:val="OperatorTok"/>
        </w:rPr>
        <w:t>;</w:t>
      </w:r>
      <w:r>
        <w:rPr/>
        <w:br/>
        <w:br/>
      </w:r>
      <w:r>
        <w:rPr>
          <w:rStyle w:val="NormalTok"/>
        </w:rPr>
        <w:t xml:space="preserve">        </w:t>
      </w:r>
      <w:r>
        <w:rPr>
          <w:rStyle w:val="OperatorTok"/>
        </w:rPr>
        <w:t>}</w:t>
      </w:r>
      <w:r>
        <w:rP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w:t>
      </w:r>
      <w:r>
        <w:rPr>
          <w:rStyle w:val="SpecialCharTok"/>
        </w:rPr>
        <w:t>\n</w:t>
      </w:r>
      <w:r>
        <w:rPr>
          <w:rStyle w:val="StringTok"/>
        </w:rPr>
        <w:t xml:space="preserve"> "</w:t>
      </w:r>
      <w:r>
        <w:rPr>
          <w:rStyle w:val="NormalTok"/>
        </w:rPr>
        <w:t>\</w:t>
      </w:r>
      <w:r>
        <w:rPr>
          <w:rStyle w:val="String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"Output: "</w:t>
      </w:r>
      <w:r>
        <w:rPr>
          <w:rStyle w:val="NormalTok"/>
        </w:rPr>
        <w:t xml:space="preserve"> </w:t>
      </w:r>
      <w:r>
        <w:rPr>
          <w:rStyle w:val="OperatorTok"/>
        </w:rPr>
        <w:t>&lt;&lt;</w:t>
      </w:r>
      <w:r>
        <w:rPr>
          <w:rStyle w:val="NormalTok"/>
        </w:rPr>
        <w:t xml:space="preserve"> result</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result</w:t>
      </w:r>
      <w:r>
        <w:rPr>
          <w:rStyle w:val="OperatorTok"/>
        </w:rPr>
        <w:t>))</w:t>
      </w:r>
      <w:r>
        <w:rPr>
          <w:rStyle w:val="NormalTok"/>
        </w:rPr>
        <w:t xml:space="preserve"> </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 (NaN)"</w:t>
      </w:r>
      <w:r>
        <w:rPr>
          <w:rStyle w:val="OperatorTok"/>
        </w:rPr>
        <w:t>;</w:t>
      </w:r>
      <w:r>
        <w:rPr/>
        <w:b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isinf</w:t>
      </w:r>
      <w:r>
        <w:rPr>
          <w:rStyle w:val="OperatorTok"/>
        </w:rPr>
        <w:t>(</w:t>
      </w:r>
      <w:r>
        <w:rPr>
          <w:rStyle w:val="NormalTok"/>
        </w:rPr>
        <w:t>result</w:t>
      </w:r>
      <w:r>
        <w:rPr>
          <w:rStyle w:val="OperatorTok"/>
        </w:rPr>
        <w:t>))</w:t>
      </w:r>
      <w:r>
        <w:rPr>
          <w:rStyle w:val="NormalTok"/>
        </w:rPr>
        <w:t xml:space="preserve"> </w:t>
      </w:r>
      <w:r>
        <w:rPr>
          <w:rStyle w:val="Operator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 (Inf)"</w:t>
      </w:r>
      <w:r>
        <w:rPr>
          <w:rStyle w:val="OperatorTok"/>
        </w:rPr>
        <w:t>;</w:t>
      </w:r>
      <w:r>
        <w:rPr/>
        <w:br/>
        <w:br/>
      </w:r>
      <w:r>
        <w:rPr>
          <w:rStyle w:val="NormalTok"/>
        </w:rPr>
        <w:t xml:space="preserve">        </w:t>
      </w:r>
      <w:r>
        <w:rPr>
          <w:rStyle w:val="OperatorTok"/>
        </w:rPr>
        <w:t>}</w:t>
      </w:r>
      <w:r>
        <w:rP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w:t>
      </w:r>
      <w:r>
        <w:rPr>
          <w:rStyle w:val="SpecialCharTok"/>
        </w:rPr>
        <w:t>\n</w:t>
      </w:r>
      <w:r>
        <w:rPr>
          <w:rStyle w:val="StringTok"/>
        </w:rPr>
        <w:t xml:space="preserve"> "</w:t>
      </w:r>
      <w:r>
        <w:rPr>
          <w:rStyle w:val="NormalTok"/>
        </w:rPr>
        <w:t>\</w:t>
      </w:r>
      <w:r>
        <w:rPr>
          <w:rStyle w:val="StringTok"/>
        </w:rPr>
        <w:t>";</w:t>
      </w:r>
      <w:r>
        <w:rPr/>
        <w:br/>
        <w:br/>
      </w:r>
      <w:r>
        <w:rPr>
          <w:rStyle w:val="NormalTok"/>
        </w:rPr>
        <w:t xml:space="preserve">        </w:t>
      </w:r>
      <w:r>
        <w:rPr>
          <w:rStyle w:val="BuiltInTok"/>
        </w:rPr>
        <w:t>std::</w:t>
      </w:r>
      <w:r>
        <w:rPr>
          <w:rStyle w:val="NormalTok"/>
        </w:rPr>
        <w:t xml:space="preserve">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rPr/>
        <w:b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bookmarkEnd w:id="38"/>
    </w:p>
    <w:p>
      <w:pPr>
        <w:pStyle w:val="3"/>
        <w:rPr/>
      </w:pPr>
      <w:bookmarkStart w:id="47" w:name="__RefHeading___Toc9026_2724886552"/>
      <w:bookmarkStart w:id="48" w:name="测试用例与预期输出"/>
      <w:bookmarkEnd w:id="39"/>
      <w:bookmarkEnd w:id="40"/>
      <w:r>
        <w:rPr/>
        <w:t xml:space="preserve">5.2 </w:t>
      </w:r>
      <w:r>
        <w:rPr/>
        <w:t>测试用例与预期输出</w:t>
      </w:r>
    </w:p>
    <w:p>
      <w:pPr>
        <w:pStyle w:val="FirstParagraph"/>
        <w:rPr/>
      </w:pPr>
      <w:r>
        <w:rPr/>
        <w:t>为确保</w:t>
      </w:r>
      <w:r>
        <w:rPr/>
        <w:t>ReLU</w:t>
      </w:r>
      <w:r>
        <w:rPr/>
        <w:t>函数的行为完全符合其数学定义及</w:t>
      </w:r>
      <w:r>
        <w:rPr/>
        <w:t>IEEE 754</w:t>
      </w:r>
      <w:r>
        <w:rPr/>
        <w:t>标准，测试必须覆盖所有关键的边界情况。下表详细列出了代码中使用的测试用例及其预期输出，旨在验证函数在不同输入下的正确性。</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输入值 </w:t>
            </w:r>
            <w:r>
              <w:rPr>
                <w:rFonts w:cs=""/>
                <w:color w:themeColor="text1" w:val="000000"/>
                <w:kern w:val="0"/>
                <w:lang w:val="en-US" w:bidi="ar-SA"/>
              </w:rPr>
              <w:t>(Input Value)</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预期输出 </w:t>
            </w:r>
            <w:r>
              <w:rPr>
                <w:rFonts w:cs=""/>
                <w:color w:themeColor="text1" w:val="000000"/>
                <w:kern w:val="0"/>
                <w:lang w:val="en-US" w:bidi="ar-SA"/>
              </w:rPr>
              <w:t>(Expected Output)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测试目的 </w:t>
            </w:r>
            <w:r>
              <w:rPr>
                <w:rFonts w:cs=""/>
                <w:color w:themeColor="text1" w:val="000000"/>
                <w:kern w:val="0"/>
                <w:lang w:val="en-US" w:bidi="ar-SA"/>
              </w:rPr>
              <w:t>(Test Purpose)</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负数 </w:t>
            </w:r>
            <w:r>
              <w:rPr>
                <w:rFonts w:cs=""/>
                <w:color w:themeColor="text1" w:val="000000"/>
                <w:kern w:val="0"/>
                <w:lang w:val="en-US" w:bidi="ar-SA"/>
              </w:rPr>
              <w:t>(e.g., -5.0)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验证函数对所有负输入值的处理是否正确，确保其“切断”特性。</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负零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验证函数在处理特殊的负零值时的行为，确保其与正零输出一致。</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验证函数在阈值点的行为，确保其输出为零。</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正数 </w:t>
            </w:r>
            <w:r>
              <w:rPr>
                <w:rFonts w:cs=""/>
                <w:color w:themeColor="text1" w:val="000000"/>
                <w:kern w:val="0"/>
                <w:lang w:val="en-US" w:bidi="ar-SA"/>
              </w:rPr>
              <w:t>(e.g., 2.718)</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输入值本身 </w:t>
            </w:r>
            <w:r>
              <w:rPr>
                <w:rFonts w:cs=""/>
                <w:color w:themeColor="text1" w:val="000000"/>
                <w:kern w:val="0"/>
                <w:lang w:val="en-US" w:bidi="ar-SA"/>
              </w:rPr>
              <w:t>(e.g., 2.718)</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验证函数对正常正数的处理，确保其线性传递特性。</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正无穷大 </w:t>
            </w:r>
            <w:r>
              <w:rPr>
                <w:rFonts w:cs=""/>
                <w:color w:themeColor="text1" w:val="000000"/>
                <w:kern w:val="0"/>
                <w:lang w:val="en-US" w:bidi="ar-SA"/>
              </w:rPr>
              <w:t>(+Inf)</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正无穷大 </w:t>
            </w:r>
            <w:r>
              <w:rPr>
                <w:rFonts w:cs=""/>
                <w:color w:themeColor="text1" w:val="000000"/>
                <w:kern w:val="0"/>
                <w:lang w:val="en-US" w:bidi="ar-SA"/>
              </w:rPr>
              <w:t>(+Inf)</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验证函数对正无穷大的处理，确保其遵循</w:t>
            </w:r>
            <w:r>
              <w:rPr>
                <w:rFonts w:cs=""/>
                <w:color w:themeColor="text1" w:val="000000"/>
                <w:kern w:val="0"/>
                <w:lang w:val="en-US" w:bidi="ar-SA"/>
              </w:rPr>
              <w:t>IEEE 754</w:t>
            </w:r>
            <w:r>
              <w:rPr>
                <w:rFonts w:cs=""/>
                <w:color w:themeColor="text1" w:val="000000"/>
                <w:kern w:val="0"/>
                <w:lang w:val="en-US" w:bidi="ar-SA"/>
              </w:rPr>
              <w:t>标准。</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负无穷大 </w:t>
            </w:r>
            <w:r>
              <w:rPr>
                <w:rFonts w:cs=""/>
                <w:color w:themeColor="text1" w:val="000000"/>
                <w:kern w:val="0"/>
                <w:lang w:val="en-US" w:bidi="ar-SA"/>
              </w:rPr>
              <w:t>(-Inf)</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验证函数对负无穷大的处理，确保其输出为零。</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非数字 </w:t>
            </w:r>
            <w:r>
              <w:rPr>
                <w:rFonts w:cs=""/>
                <w:color w:themeColor="text1" w:val="000000"/>
                <w:kern w:val="0"/>
                <w:lang w:val="en-US" w:bidi="ar-SA"/>
              </w:rPr>
              <w:t>(NaN)</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 </w:t>
            </w:r>
            <w:r>
              <w:rPr>
                <w:rFonts w:cs=""/>
                <w:color w:themeColor="text1" w:val="000000"/>
                <w:kern w:val="0"/>
                <w:lang w:val="en-US" w:bidi="ar-SA"/>
              </w:rPr>
              <w:t>(0.0)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验证函数对非数字值的处理，确保其返回零以避免</w:t>
            </w:r>
            <w:r>
              <w:rPr>
                <w:rFonts w:cs=""/>
                <w:color w:themeColor="text1" w:val="000000"/>
                <w:kern w:val="0"/>
                <w:lang w:val="en-US" w:bidi="ar-SA"/>
              </w:rPr>
              <w:t>NaN</w:t>
            </w:r>
            <w:r>
              <w:rPr>
                <w:rFonts w:cs=""/>
                <w:color w:themeColor="text1" w:val="000000"/>
                <w:kern w:val="0"/>
                <w:lang w:val="en-US" w:bidi="ar-SA"/>
              </w:rPr>
              <w:t>的传播，增强代码健壮性。</w:t>
            </w:r>
          </w:p>
        </w:tc>
      </w:tr>
    </w:tbl>
    <w:p>
      <w:pPr>
        <w:pStyle w:val="a0"/>
        <w:rPr/>
      </w:pPr>
      <w:r>
        <w:rPr>
          <w:b/>
          <w:bCs/>
        </w:rPr>
        <w:t>编译与运行说明：</w:t>
      </w:r>
      <w:r>
        <w:rPr/>
        <w:t xml:space="preserve"> 该代码使用了</w:t>
      </w:r>
      <w:r>
        <w:rPr/>
        <w:t>C++11</w:t>
      </w:r>
      <w:r>
        <w:rPr/>
        <w:t>及更高版本的特性。在编译时，请确保编译器支持</w:t>
      </w:r>
      <w:r>
        <w:rPr/>
        <w:t>C++11</w:t>
      </w:r>
      <w:r>
        <w:rPr/>
        <w:t>标准。例如，使用</w:t>
      </w:r>
      <w:r>
        <w:rPr/>
        <w:t>GCC</w:t>
      </w:r>
      <w:r>
        <w:rPr/>
        <w:t>或</w:t>
      </w:r>
      <w:r>
        <w:rPr/>
        <w:t>Clang</w:t>
      </w:r>
      <w:r>
        <w:rPr/>
        <w:t>编译器时，可以通过添加</w:t>
      </w:r>
      <w:r>
        <w:rPr>
          <w:rStyle w:val="VerbatimChar"/>
        </w:rPr>
        <w:t>-std=c++11</w:t>
      </w:r>
      <w:r>
        <w:rPr/>
        <w:t>或</w:t>
      </w:r>
      <w:r>
        <w:rPr>
          <w:rStyle w:val="VerbatimChar"/>
        </w:rPr>
        <w:t>-std=c++17</w:t>
      </w:r>
      <w:r>
        <w:rPr/>
        <w:t>标志来启用相应标准。运行程序后，您将看到每个测试用例的输入值及其对应的</w:t>
      </w:r>
      <w:r>
        <w:rPr/>
        <w:t>ReLU</w:t>
      </w:r>
      <w:r>
        <w:rPr/>
        <w:t>输出，从而直观地验证函数的正确性。</w:t>
      </w:r>
    </w:p>
    <w:p>
      <w:pPr>
        <w:pStyle w:val="a"/>
        <w:rPr/>
      </w:pPr>
      <w:r>
        <w:rPr/>
      </w:r>
      <w:bookmarkStart w:id="49" w:name="完整代码示例与测试"/>
      <w:bookmarkStart w:id="50" w:name="测试用例与预期输出"/>
      <w:bookmarkStart w:id="51" w:name="完整代码示例与测试"/>
      <w:bookmarkStart w:id="52" w:name="测试用例与预期输出"/>
      <w:bookmarkEnd w:id="41"/>
      <w:bookmarkEnd w:id="42"/>
      <w:r>
        <w:br w:type="page"/>
      </w:r>
    </w:p>
    <w:p>
      <w:pPr>
        <w:pStyle w:val="2"/>
        <w:spacing w:before="0" w:after="50"/>
        <w:rPr/>
      </w:pPr>
      <w:bookmarkStart w:id="53" w:name="__RefHeading___Toc9028_2724886552"/>
      <w:bookmarkStart w:id="54" w:name="总结与最佳实践"/>
      <w:bookmarkEnd w:id="43"/>
      <w:r>
        <w:rPr/>
        <w:t xml:space="preserve">6. </w:t>
      </w:r>
      <w:r>
        <w:rPr/>
        <w:t>总结与最佳实践</w:t>
      </w:r>
    </w:p>
    <w:p>
      <w:pPr>
        <w:pStyle w:val="FirstParagraph"/>
        <w:rPr/>
      </w:pPr>
      <w:r>
        <w:rPr/>
        <w:t>本报告系统性地分析了在</w:t>
      </w:r>
      <w:r>
        <w:rPr/>
        <w:t>C++</w:t>
      </w:r>
      <w:r>
        <w:rPr/>
        <w:t>中实现单个数值的</w:t>
      </w:r>
      <w:r>
        <w:rPr/>
        <w:t>ReLU</w:t>
      </w:r>
      <w:r>
        <w:rPr/>
        <w:t>激活函数的完整生命周期，从理论基础到工程实践。通过对数学定义、多种实现方式、关键技术考量以及行业标准的深入探讨，我们旨在为开发者提供一套兼具理论深度与实践价值的指导方案。</w:t>
      </w:r>
    </w:p>
    <w:p>
      <w:pPr>
        <w:pStyle w:val="3"/>
        <w:rPr/>
      </w:pPr>
      <w:bookmarkStart w:id="55" w:name="__RefHeading___Toc9030_2724886552"/>
      <w:bookmarkStart w:id="56" w:name="核心发现与实现路径"/>
      <w:bookmarkEnd w:id="44"/>
      <w:r>
        <w:rPr/>
        <w:t xml:space="preserve">6.1 </w:t>
      </w:r>
      <w:r>
        <w:rPr/>
        <w:t>核心发现与实现路径</w:t>
      </w:r>
    </w:p>
    <w:p>
      <w:pPr>
        <w:pStyle w:val="FirstParagraph"/>
        <w:rPr/>
      </w:pPr>
      <w:r>
        <w:rPr/>
        <w:t>研究的核心发现是，一个高质量的</w:t>
      </w:r>
      <w:r>
        <w:rPr/>
        <w:t>ReLU</w:t>
      </w:r>
      <w:r>
        <w:rPr/>
        <w:t>实现并非简单的数学公式翻译，而是一个需要在代码可读性、健壮性、通用性和性能之间进行审慎权衡的复杂工程决策。报告首先明确了</w:t>
      </w:r>
      <w:r>
        <w:rPr/>
        <w:t>ReLU</w:t>
      </w:r>
      <w:r>
        <w:rPr/>
        <w:t>函数的数学本质——</w:t>
      </w:r>
      <w:r>
        <w:rPr>
          <w:rStyle w:val="VerbatimChar"/>
        </w:rPr>
        <w:t>f(x) = max(0, x)</w:t>
      </w:r>
      <w:r>
        <w:rPr/>
        <w:t>，并强调了其对正数、零、负数以及</w:t>
      </w:r>
      <w:r>
        <w:rPr>
          <w:rStyle w:val="VerbatimChar"/>
        </w:rPr>
        <w:t>NaN</w:t>
      </w:r>
      <w:r>
        <w:rPr/>
        <w:t>、</w:t>
      </w:r>
      <w:r>
        <w:rPr>
          <w:rStyle w:val="VerbatimChar"/>
        </w:rPr>
        <w:t>Inf</w:t>
      </w:r>
      <w:r>
        <w:rPr/>
        <w:t>等特殊浮点值的标准化行为，这是所有正确实现的理论基石。</w:t>
      </w:r>
    </w:p>
    <w:p>
      <w:pPr>
        <w:pStyle w:val="a0"/>
        <w:rPr/>
      </w:pPr>
      <w:r>
        <w:rPr/>
        <w:t>在此基础上，报告分析了两种主流的实现路径：基于显式条件判断的方法因其直观性而易于理解，但可能引发</w:t>
      </w:r>
      <w:r>
        <w:rPr/>
        <w:t>CPU</w:t>
      </w:r>
      <w:r>
        <w:rPr/>
        <w:t>分支预测失败的性能问题；而利用标准库函数的方法，特别是</w:t>
      </w:r>
      <w:r>
        <w:rPr>
          <w:rStyle w:val="VerbatimChar"/>
        </w:rPr>
        <w:t>std::max</w:t>
      </w:r>
      <w:r>
        <w:rPr/>
        <w:t>，则以其代码的简洁性和与数学定义的高度契合性，成为更受青睐的范式。然而，分析进一步揭示，直接使用</w:t>
      </w:r>
      <w:r>
        <w:rPr>
          <w:rStyle w:val="VerbatimChar"/>
        </w:rPr>
        <w:t>std::max</w:t>
      </w:r>
      <w:r>
        <w:rPr/>
        <w:t>在处理</w:t>
      </w:r>
      <w:r>
        <w:rPr>
          <w:rStyle w:val="VerbatimChar"/>
        </w:rPr>
        <w:t>NaN</w:t>
      </w:r>
      <w:r>
        <w:rPr/>
        <w:t>等特殊值时可能导致非预期行为，因此，遵循</w:t>
      </w:r>
      <w:r>
        <w:rPr/>
        <w:t>IEEE 754</w:t>
      </w:r>
      <w:r>
        <w:rPr/>
        <w:t>标准的</w:t>
      </w:r>
      <w:r>
        <w:rPr>
          <w:rStyle w:val="VerbatimChar"/>
        </w:rPr>
        <w:t>std::fmax</w:t>
      </w:r>
      <w:r>
        <w:rPr/>
        <w:t>才是确保数值稳定性和代码健壮性的正确选择。</w:t>
      </w:r>
      <w:bookmarkEnd w:id="45"/>
    </w:p>
    <w:p>
      <w:pPr>
        <w:pStyle w:val="3"/>
        <w:rPr/>
      </w:pPr>
      <w:bookmarkStart w:id="57" w:name="__RefHeading___Toc9032_2724886552"/>
      <w:bookmarkStart w:id="58" w:name="关键考量与最佳实践"/>
      <w:bookmarkEnd w:id="46"/>
      <w:r>
        <w:rPr/>
        <w:t xml:space="preserve">6.2 </w:t>
      </w:r>
      <w:r>
        <w:rPr/>
        <w:t>关键考量与最佳实践</w:t>
      </w:r>
    </w:p>
    <w:p>
      <w:pPr>
        <w:pStyle w:val="FirstParagraph"/>
        <w:rPr/>
      </w:pPr>
      <w:r>
        <w:rPr/>
        <w:t>为了构建一个在真实世界中可靠运行的</w:t>
      </w:r>
      <w:r>
        <w:rPr/>
        <w:t>ReLU</w:t>
      </w:r>
      <w:r>
        <w:rPr/>
        <w:t>函数，必须将理论分析转化为具体的工程实践。报告提出，实现的健壮性是首要考量。一个健壮的实现必须能够正确处理所有可能的输入，包括极端的浮点值，这要求开发者必须显式地处理</w:t>
      </w:r>
      <w:r>
        <w:rPr>
          <w:rStyle w:val="VerbatimChar"/>
        </w:rPr>
        <w:t>NaN</w:t>
      </w:r>
      <w:r>
        <w:rPr/>
        <w:t>和</w:t>
      </w:r>
      <w:r>
        <w:rPr>
          <w:rStyle w:val="VerbatimChar"/>
        </w:rPr>
        <w:t>Infinity</w:t>
      </w:r>
      <w:r>
        <w:rPr/>
        <w:t>的情况。</w:t>
      </w:r>
    </w:p>
    <w:p>
      <w:pPr>
        <w:pStyle w:val="a0"/>
        <w:rPr/>
      </w:pPr>
      <w:r>
        <w:rPr/>
        <w:t>其次，代码的通用性至关重要。通过利用</w:t>
      </w:r>
      <w:r>
        <w:rPr/>
        <w:t>C++</w:t>
      </w:r>
      <w:r>
        <w:rPr/>
        <w:t>的泛型编程（模板），可以使</w:t>
      </w:r>
      <w:r>
        <w:rPr/>
        <w:t>ReLU</w:t>
      </w:r>
      <w:r>
        <w:rPr/>
        <w:t>函数摆脱对特定数据类型（如</w:t>
      </w:r>
      <w:r>
        <w:rPr>
          <w:rStyle w:val="VerbatimChar"/>
        </w:rPr>
        <w:t>float</w:t>
      </w:r>
      <w:r>
        <w:rPr/>
        <w:t>或</w:t>
      </w:r>
      <w:r>
        <w:rPr>
          <w:rStyle w:val="VerbatimChar"/>
        </w:rPr>
        <w:t>double</w:t>
      </w:r>
      <w:r>
        <w:rPr/>
        <w:t>）的依赖，从而极大地增强了代码的复用性和可维护性。</w:t>
      </w:r>
    </w:p>
    <w:p>
      <w:pPr>
        <w:pStyle w:val="a0"/>
        <w:rPr/>
      </w:pPr>
      <w:bookmarkStart w:id="59" w:name="关键考量与最佳实践"/>
      <w:r>
        <w:rPr/>
        <w:t>最后，在性能层面，虽然不同实现方式存在细微差异，但在绝大多数应用场景下，这种差异并不构成选择的决定性因素。因此，最佳实践的重心应始终放在提升代码的可读性、健壮性和通用性上。</w:t>
      </w:r>
      <w:bookmarkEnd w:id="47"/>
    </w:p>
    <w:p>
      <w:pPr>
        <w:pStyle w:val="3"/>
        <w:rPr/>
      </w:pPr>
      <w:bookmarkStart w:id="60" w:name="__RefHeading___Toc9034_2724886552"/>
      <w:bookmarkStart w:id="61" w:name="最终建议与展望"/>
      <w:bookmarkEnd w:id="48"/>
      <w:r>
        <w:rPr/>
        <w:t xml:space="preserve">6.3 </w:t>
      </w:r>
      <w:r>
        <w:rPr/>
        <w:t>最终建议与展望</w:t>
      </w:r>
    </w:p>
    <w:p>
      <w:pPr>
        <w:pStyle w:val="FirstParagraph"/>
        <w:rPr/>
      </w:pPr>
      <w:r>
        <w:rPr/>
        <w:t>综合前述分析，我们提出以下最终建议：在实现</w:t>
      </w:r>
      <w:r>
        <w:rPr/>
        <w:t>ReLU</w:t>
      </w:r>
      <w:r>
        <w:rPr/>
        <w:t>激活函数时，应优先采用基于</w:t>
      </w:r>
      <w:r>
        <w:rPr>
          <w:rStyle w:val="VerbatimChar"/>
        </w:rPr>
        <w:t>std::fmax</w:t>
      </w:r>
      <w:r>
        <w:rPr/>
        <w:t>的泛型实现方案。该方案不仅代码简洁，更重要的是，它能确保对所有输入值（包括特殊浮点值）的行为都符合</w:t>
      </w:r>
      <w:r>
        <w:rPr/>
        <w:t>IEEE 754</w:t>
      </w:r>
      <w:r>
        <w:rPr/>
        <w:t>标准，从而提供了工业级的健壮性和可靠性。同时，强烈建议开发者为其实现编写全面的单元测试，以验证其在各种边界条件下的正确性。</w:t>
      </w:r>
    </w:p>
    <w:p>
      <w:pPr>
        <w:pStyle w:val="a0"/>
        <w:rPr/>
      </w:pPr>
      <w:r>
        <w:rPr/>
        <w:t>展望未来，随着深度学习技术的不断演进，对激活函数的需求也日益多样化。理解并掌握标准</w:t>
      </w:r>
      <w:r>
        <w:rPr/>
        <w:t>ReLU</w:t>
      </w:r>
      <w:r>
        <w:rPr/>
        <w:t>的实现精髓，将为开发者探索和实现更复杂的激活函数变体（如</w:t>
      </w:r>
      <w:r>
        <w:rPr/>
        <w:t>Leaky ReLU</w:t>
      </w:r>
      <w:r>
        <w:rPr/>
        <w:t>、</w:t>
      </w:r>
      <w:r>
        <w:rPr/>
        <w:t>Parametric ReLU</w:t>
      </w:r>
      <w:r>
        <w:rPr/>
        <w:t>等）奠定坚实的基础。</w:t>
      </w:r>
      <w:bookmarkEnd w:id="49"/>
      <w:bookmarkEnd w:id="50"/>
    </w:p>
    <w:p>
      <w:pPr>
        <w:sectPr>
          <w:footnotePr>
            <w:numRestart w:val="eachSect"/>
          </w:footnotePr>
          <w:pgSz w:w="11906" w:h="16838" w:code="9"/>
          <w:pgMar w:top="1440" w:right="1803" w:bottom="1440" w:left="1803" w:header="850" w:footer="992" w:gutter="0"/>
          <w:cols w:space="720"/>
          <w:docGrid w:linePitch="326"/>
        </w:sectPr>
      </w:pPr>
    </w:p>
    <w:bookmarkStart w:id="62" w:name="参考来源"/>
    <w:p>
      <w:pPr>
        <w:pStyle w:val="2"/>
      </w:pPr>
      <w:r>
        <w:rPr>
          <w:rFonts w:hint="eastAsia"/>
        </w:rPr>
        <w:t xml:space="preserve">参考来源</w:t>
      </w:r>
    </w:p>
    <w:bookmarkStart w:id="63" w:name="X1114acecea2b5221a956569d3153da627cf5d53"/>
    <w:p>
      <w:pPr>
        <w:pStyle w:val="Reference"/>
      </w:pPr>
      <w:r>
        <w:t xml:space="preserve">[1] Is Relu Adversarially Robust?-arXiv</w:t>
      </w:r>
      <w:r>
        <w:t xml:space="preserve"> </w:t>
      </w:r>
      <w:hyperlink r:id="rId16">
        <w:r>
          <w:rPr>
            <w:rStyle w:val="af3"/>
          </w:rPr>
          <w:t xml:space="preserve">https://arxiv.org/pdf/2405.03777</w:t>
        </w:r>
      </w:hyperlink>
    </w:p>
    <w:bookmarkEnd w:id="51"/>
    <w:bookmarkStart w:id="64" w:name="X6a1c7e8bdb04fbe2550180547364dab92d70840"/>
    <w:p>
      <w:pPr>
        <w:pStyle w:val="Reference"/>
      </w:pPr>
      <w:r>
        <w:t xml:space="preserve">[2] vReLU Activation Functions for Artificial Neural Networks | IEEE Conference Publication …-IEEE Xplore</w:t>
      </w:r>
      <w:r>
        <w:t xml:space="preserve"> </w:t>
      </w:r>
      <w:hyperlink r:id="rId17">
        <w:r>
          <w:rPr>
            <w:rStyle w:val="af3"/>
          </w:rPr>
          <w:t xml:space="preserve">https://ieeexplore.ieee.org/document/8687140</w:t>
        </w:r>
      </w:hyperlink>
    </w:p>
    <w:bookmarkEnd w:id="52"/>
    <w:bookmarkStart w:id="65" w:name="Xb8f81468ef9eb36483b56b840ff588410943579"/>
    <w:p>
      <w:pPr>
        <w:pStyle w:val="Reference"/>
      </w:pPr>
      <w:r>
        <w:t xml:space="preserve">[3] </w:t>
      </w:r>
      <w:r>
        <w:rPr>
          <w:rFonts w:hint="eastAsia"/>
        </w:rPr>
        <w:t xml:space="preserve">一文掌握ReLU激活函数：深度学习中不可或缺的神器-CSDN博客</w:t>
      </w:r>
      <w:r>
        <w:t xml:space="preserve"> </w:t>
      </w:r>
      <w:hyperlink r:id="rId18">
        <w:r>
          <w:rPr>
            <w:rStyle w:val="af3"/>
          </w:rPr>
          <w:t xml:space="preserve">https://blog.csdn.net/weixin_42132035/article/details/140309064</w:t>
        </w:r>
      </w:hyperlink>
    </w:p>
    <w:bookmarkEnd w:id="53"/>
    <w:bookmarkStart w:id="66" w:name="Xeffd2dba10cf7280d54b450f30fb0aebb3561ae"/>
    <w:p>
      <w:pPr>
        <w:pStyle w:val="Reference"/>
      </w:pPr>
      <w:r>
        <w:t xml:space="preserve">[4] 【PyTorch】torch.nn.functional.relu() </w:t>
      </w:r>
      <w:r>
        <w:rPr>
          <w:rFonts w:hint="eastAsia"/>
        </w:rPr>
        <w:t xml:space="preserve">函数：计算</w:t>
      </w:r>
      <w:r>
        <w:t xml:space="preserve"> </w:t>
      </w:r>
      <w:r>
        <w:rPr>
          <w:rFonts w:hint="eastAsia"/>
        </w:rPr>
        <w:t xml:space="preserve">ReLU（Rectified</w:t>
      </w:r>
      <w:r>
        <w:t xml:space="preserve"> Linear </w:t>
      </w:r>
      <w:r>
        <w:rPr>
          <w:rFonts w:hint="eastAsia"/>
        </w:rPr>
        <w:t xml:space="preserve">Unit）激活函数-CSDN博客</w:t>
      </w:r>
      <w:r>
        <w:t xml:space="preserve"> </w:t>
      </w:r>
      <w:hyperlink r:id="rId19">
        <w:r>
          <w:rPr>
            <w:rStyle w:val="af3"/>
          </w:rPr>
          <w:t xml:space="preserve">https://blog.csdn.net/u013172930/article/details/146287597</w:t>
        </w:r>
      </w:hyperlink>
    </w:p>
    <w:bookmarkEnd w:id="54"/>
    <w:bookmarkStart w:id="67" w:name="Xa98b7e17d2ba1cd6bd7f71a9366d0ff1a13f3ef"/>
    <w:p>
      <w:pPr>
        <w:pStyle w:val="Reference"/>
      </w:pPr>
      <w:r>
        <w:t xml:space="preserve">[5] </w:t>
      </w:r>
      <w:r>
        <w:rPr>
          <w:rFonts w:hint="eastAsia"/>
        </w:rPr>
        <w:t xml:space="preserve">ReLU及其变体激活函数的具体实现代码-CSDN博客</w:t>
      </w:r>
      <w:r>
        <w:t xml:space="preserve"> </w:t>
      </w:r>
      <w:hyperlink r:id="rId20">
        <w:r>
          <w:rPr>
            <w:rStyle w:val="af3"/>
          </w:rPr>
          <w:t xml:space="preserve">https://blog.csdn.net/m0_68894275/article/details/145492462</w:t>
        </w:r>
      </w:hyperlink>
    </w:p>
    <w:bookmarkEnd w:id="55"/>
    <w:bookmarkStart w:id="68" w:name="X564f615e63c637cd6966593022c132dacf60114"/>
    <w:p>
      <w:pPr>
        <w:pStyle w:val="Reference"/>
      </w:pPr>
      <w:r>
        <w:t xml:space="preserve">[6] </w:t>
      </w:r>
      <w:r>
        <w:rPr>
          <w:rFonts w:hint="eastAsia"/>
        </w:rPr>
        <w:t xml:space="preserve">使用</w:t>
      </w:r>
      <w:r>
        <w:t xml:space="preserve"> C++ </w:t>
      </w:r>
      <w:r>
        <w:rPr>
          <w:rFonts w:hint="eastAsia"/>
        </w:rPr>
        <w:t xml:space="preserve">和函数式编程构建高效的</w:t>
      </w:r>
      <w:r>
        <w:t xml:space="preserve"> AI </w:t>
      </w:r>
      <w:r>
        <w:rPr>
          <w:rFonts w:hint="eastAsia"/>
        </w:rPr>
        <w:t xml:space="preserve">模型-CSDN博客</w:t>
      </w:r>
      <w:r>
        <w:t xml:space="preserve"> </w:t>
      </w:r>
      <w:hyperlink r:id="rId21">
        <w:r>
          <w:rPr>
            <w:rStyle w:val="af3"/>
          </w:rPr>
          <w:t xml:space="preserve">https://blog.csdn.net/u014358031/article/details/144944086</w:t>
        </w:r>
      </w:hyperlink>
    </w:p>
    <w:bookmarkEnd w:id="56"/>
    <w:bookmarkStart w:id="69" w:name="X50d0686885dde1687945a0d9300763115d29170"/>
    <w:p>
      <w:pPr>
        <w:pStyle w:val="Reference"/>
      </w:pPr>
      <w:r>
        <w:t xml:space="preserve">[7] </w:t>
      </w:r>
      <w:r>
        <w:rPr>
          <w:rFonts w:hint="eastAsia"/>
        </w:rPr>
        <w:t xml:space="preserve">ReLU是什么-CSDN博客</w:t>
      </w:r>
      <w:r>
        <w:t xml:space="preserve"> </w:t>
      </w:r>
      <w:hyperlink r:id="rId22">
        <w:r>
          <w:rPr>
            <w:rStyle w:val="af3"/>
          </w:rPr>
          <w:t xml:space="preserve">https://blog.csdn.net/m0_49844997/article/details/145815623</w:t>
        </w:r>
      </w:hyperlink>
    </w:p>
    <w:bookmarkEnd w:id="57"/>
    <w:bookmarkStart w:id="70" w:name="X2514e002a767135d6dbc71b10907cf052c7cc2e"/>
    <w:p>
      <w:pPr>
        <w:pStyle w:val="Reference"/>
      </w:pPr>
      <w:r>
        <w:t xml:space="preserve">[8] </w:t>
      </w:r>
      <w:r>
        <w:rPr>
          <w:rFonts w:hint="eastAsia"/>
        </w:rPr>
        <w:t xml:space="preserve">激活函数的对比测试与分析-维普期刊官网</w:t>
      </w:r>
      <w:r>
        <w:t xml:space="preserve"> </w:t>
      </w:r>
      <w:hyperlink r:id="rId23">
        <w:r>
          <w:rPr>
            <w:rStyle w:val="af3"/>
          </w:rPr>
          <w:t xml:space="preserve">https://qikan.cqvip.com/Qikan/Article/Detail?id=7106240728</w:t>
        </w:r>
      </w:hyperlink>
    </w:p>
    <w:bookmarkEnd w:id="58"/>
    <w:bookmarkStart w:id="71" w:name="Xae182f2812eea7bb76da52d637eff3403cb61fe"/>
    <w:p>
      <w:pPr>
        <w:pStyle w:val="Reference"/>
      </w:pPr>
      <w:r>
        <w:t xml:space="preserve">[9] </w:t>
      </w:r>
      <w:r>
        <w:rPr>
          <w:rFonts w:hint="eastAsia"/>
        </w:rPr>
        <w:t xml:space="preserve">深度学习中的激活函数：综合调查和基准测试-X-MOL学术平台</w:t>
      </w:r>
      <w:r>
        <w:t xml:space="preserve"> </w:t>
      </w:r>
      <w:hyperlink r:id="rId24">
        <w:r>
          <w:rPr>
            <w:rStyle w:val="af3"/>
          </w:rPr>
          <w:t xml:space="preserve">https://www.x-mol.com/paper/1543815333047013376/t?recommendPaper=1516128169870401536</w:t>
        </w:r>
      </w:hyperlink>
    </w:p>
    <w:bookmarkEnd w:id="59"/>
    <w:bookmarkStart w:id="72" w:name="X9aaec96140b83431bb2bdd26fd75902de41f070"/>
    <w:p>
      <w:pPr>
        <w:pStyle w:val="Reference"/>
      </w:pPr>
      <w:r>
        <w:t xml:space="preserve">[10] </w:t>
      </w:r>
      <w:r>
        <w:rPr>
          <w:rFonts w:hint="eastAsia"/>
        </w:rPr>
        <w:t xml:space="preserve">c语言怎么验证浮点数-php中文网</w:t>
      </w:r>
      <w:r>
        <w:t xml:space="preserve"> </w:t>
      </w:r>
      <w:hyperlink r:id="rId25">
        <w:r>
          <w:rPr>
            <w:rStyle w:val="af3"/>
          </w:rPr>
          <w:t xml:space="preserve">https://www.php.cn/faq/804571.html</w:t>
        </w:r>
      </w:hyperlink>
    </w:p>
    <w:bookmarkEnd w:id="60"/>
    <w:bookmarkStart w:id="73" w:name="Xafcd2d442417c0db3521f9b7a0f0e8558f558ae"/>
    <w:p>
      <w:pPr>
        <w:pStyle w:val="Reference"/>
      </w:pPr>
      <w:r>
        <w:t xml:space="preserve">[11] </w:t>
      </w:r>
      <w:r>
        <w:rPr>
          <w:rFonts w:hint="eastAsia"/>
        </w:rPr>
        <w:t xml:space="preserve">C++的nan、inf-51CTO博客</w:t>
      </w:r>
      <w:r>
        <w:t xml:space="preserve"> </w:t>
      </w:r>
      <w:hyperlink r:id="rId26">
        <w:r>
          <w:rPr>
            <w:rStyle w:val="af3"/>
          </w:rPr>
          <w:t xml:space="preserve">https://blog.51cto.com/u_11347864/8956816</w:t>
        </w:r>
      </w:hyperlink>
    </w:p>
    <w:bookmarkEnd w:id="61"/>
    <w:bookmarkStart w:id="74" w:name="X887e15d25fbf5fcc7275a91f869692d6e7043f8"/>
    <w:p>
      <w:pPr>
        <w:pStyle w:val="Reference"/>
      </w:pPr>
      <w:r>
        <w:t xml:space="preserve">[12] </w:t>
      </w:r>
      <w:r>
        <w:rPr>
          <w:rFonts w:hint="eastAsia"/>
        </w:rPr>
        <w:t xml:space="preserve">深度学习领域最常用的10个激活函数，一文详解数学原理及优缺点-Xauat</w:t>
      </w:r>
      <w:r>
        <w:t xml:space="preserve"> </w:t>
      </w:r>
      <w:hyperlink r:id="rId27">
        <w:r>
          <w:rPr>
            <w:rStyle w:val="af3"/>
          </w:rPr>
          <w:t xml:space="preserve">https://mse.xauat.edu.cn/info/1037/1957.htm</w:t>
        </w:r>
      </w:hyperlink>
    </w:p>
    <w:bookmarkEnd w:id="62"/>
    <w:bookmarkStart w:id="75" w:name="Xb7394f028fd89255ede064633c29b1474f0bddf"/>
    <w:p>
      <w:pPr>
        <w:pStyle w:val="Reference"/>
      </w:pPr>
      <w:r>
        <w:t xml:space="preserve">[13] </w:t>
      </w:r>
      <w:r>
        <w:rPr>
          <w:rFonts w:hint="eastAsia"/>
        </w:rPr>
        <w:t xml:space="preserve">深入剖析ReLU激活函数：特性、优势与梯度消失问题的解决之道，以及Leaky</w:t>
      </w:r>
      <w:r>
        <w:t xml:space="preserve"> ReLU </w:t>
      </w:r>
      <w:r>
        <w:rPr>
          <w:rFonts w:hint="eastAsia"/>
        </w:rPr>
        <w:t xml:space="preserve">和</w:t>
      </w:r>
      <w:r>
        <w:t xml:space="preserve"> Parametric </w:t>
      </w:r>
      <w:r>
        <w:rPr>
          <w:rFonts w:hint="eastAsia"/>
        </w:rPr>
        <w:t xml:space="preserve">ReLU_relu优势-CSDN博客</w:t>
      </w:r>
      <w:r>
        <w:t xml:space="preserve"> </w:t>
      </w:r>
      <w:hyperlink r:id="rId28">
        <w:r>
          <w:rPr>
            <w:rStyle w:val="af3"/>
          </w:rPr>
          <w:t xml:space="preserve">https://blog.csdn.net/shizheng_Li/article/details/146474621</w:t>
        </w:r>
      </w:hyperlink>
    </w:p>
    <w:bookmarkEnd w:id="63"/>
    <w:bookmarkStart w:id="76" w:name="X1e974fcbf323596b491e20a81dd23840e50fac9"/>
    <w:p>
      <w:pPr>
        <w:pStyle w:val="Reference"/>
      </w:pPr>
      <w:r>
        <w:t xml:space="preserve">[14] </w:t>
      </w:r>
      <w:r>
        <w:rPr>
          <w:rFonts w:hint="eastAsia"/>
        </w:rPr>
        <w:t xml:space="preserve">自制深度学习推理框架-起飞！实现我们的第一个算子Relu-第四课-哔哩哔哩</w:t>
      </w:r>
      <w:r>
        <w:t xml:space="preserve"> </w:t>
      </w:r>
      <w:hyperlink r:id="rId29">
        <w:r>
          <w:rPr>
            <w:rStyle w:val="af3"/>
          </w:rPr>
          <w:t xml:space="preserve">https://www.bilibili.com/video/BV1bG4y1J7sQ/</w:t>
        </w:r>
      </w:hyperlink>
    </w:p>
    <w:bookmarkEnd w:id="64"/>
    <w:bookmarkStart w:id="77" w:name="X5a3bab0bde943065f595f7e2d675b7caa7ee1c9"/>
    <w:p>
      <w:pPr>
        <w:pStyle w:val="Reference"/>
      </w:pPr>
      <w:r>
        <w:t xml:space="preserve">[15] </w:t>
      </w:r>
      <w:r>
        <w:rPr>
          <w:rFonts w:hint="eastAsia"/>
        </w:rPr>
        <w:t xml:space="preserve">产生及判断NaN及INFINITE数值-CSDN博客</w:t>
      </w:r>
      <w:r>
        <w:t xml:space="preserve"> </w:t>
      </w:r>
      <w:hyperlink r:id="rId30">
        <w:r>
          <w:rPr>
            <w:rStyle w:val="af3"/>
          </w:rPr>
          <w:t xml:space="preserve">https://blog.csdn.net/Tonny0832/article/details/17069537</w:t>
        </w:r>
      </w:hyperlink>
    </w:p>
    <w:bookmarkEnd w:id="65"/>
    <w:bookmarkStart w:id="78" w:name="X5ad51899a2052e0353aa4d7797698cd73cf525c"/>
    <w:p>
      <w:pPr>
        <w:pStyle w:val="Reference"/>
      </w:pPr>
      <w:r>
        <w:t xml:space="preserve">[16] </w:t>
      </w:r>
      <w:r>
        <w:rPr>
          <w:rFonts w:hint="eastAsia"/>
        </w:rPr>
        <w:t xml:space="preserve">深度学习中nan和inf的解决-CSDN博客</w:t>
      </w:r>
      <w:r>
        <w:t xml:space="preserve"> </w:t>
      </w:r>
      <w:hyperlink r:id="rId31">
        <w:r>
          <w:rPr>
            <w:rStyle w:val="af3"/>
          </w:rPr>
          <w:t xml:space="preserve">https://blog.csdn.net/ytusdc/article/details/122893329</w:t>
        </w:r>
      </w:hyperlink>
    </w:p>
    <w:bookmarkEnd w:id="66"/>
    <w:bookmarkStart w:id="79" w:name="Xf033fb7382fcf2f68dc1e6d4441324b3c90f2d9"/>
    <w:p>
      <w:pPr>
        <w:pStyle w:val="Reference"/>
      </w:pPr>
      <w:r>
        <w:t xml:space="preserve">[17] </w:t>
      </w:r>
      <w:r>
        <w:rPr>
          <w:rFonts w:hint="eastAsia"/>
        </w:rPr>
        <w:t xml:space="preserve">C++学习之C++中</w:t>
      </w:r>
      <w:r>
        <w:rPr>
          <w:rStyle w:val="VerbatimChar"/>
        </w:rPr>
        <w:t xml:space="preserve">std::fmax</w:t>
      </w:r>
      <w:r>
        <w:rPr>
          <w:rFonts w:hint="eastAsia"/>
        </w:rPr>
        <w:t xml:space="preserve">和</w:t>
      </w:r>
      <w:r>
        <w:rPr>
          <w:rStyle w:val="VerbatimChar"/>
        </w:rPr>
        <w:t xml:space="preserve">std::max</w:t>
      </w:r>
      <w:r>
        <w:rPr>
          <w:rFonts w:hint="eastAsia"/>
        </w:rPr>
        <w:t xml:space="preserve">的区别-CSDN博客</w:t>
      </w:r>
      <w:r>
        <w:t xml:space="preserve"> </w:t>
      </w:r>
      <w:hyperlink r:id="rId32">
        <w:r>
          <w:rPr>
            <w:rStyle w:val="af3"/>
          </w:rPr>
          <w:t xml:space="preserve">https://blog.csdn.net/qq1240268067/article/details/149276337</w:t>
        </w:r>
      </w:hyperlink>
    </w:p>
    <w:bookmarkEnd w:id="67"/>
    <w:bookmarkStart w:id="80" w:name="Xc563126c0e1c988a06f85a44bdca51863f2ff16"/>
    <w:p>
      <w:pPr>
        <w:pStyle w:val="Reference"/>
      </w:pPr>
      <w:r>
        <w:t xml:space="preserve">[18] </w:t>
      </w:r>
      <w:r>
        <w:rPr>
          <w:rFonts w:hint="eastAsia"/>
        </w:rPr>
        <w:t xml:space="preserve">浮点除法陷阱：NaN、INF处理与Qt函数在C++中的应用-CSDN博客</w:t>
      </w:r>
      <w:r>
        <w:t xml:space="preserve"> </w:t>
      </w:r>
      <w:hyperlink r:id="rId33">
        <w:r>
          <w:rPr>
            <w:rStyle w:val="af3"/>
          </w:rPr>
          <w:t xml:space="preserve">https://blog.csdn.net/sinat_27382047/article/details/127115733</w:t>
        </w:r>
      </w:hyperlink>
    </w:p>
    <w:bookmarkEnd w:id="68"/>
    <w:bookmarkStart w:id="81" w:name="X6e6295f1981040ff7fa32b8cc59596a3c1c7b12"/>
    <w:p>
      <w:pPr>
        <w:pStyle w:val="Reference"/>
      </w:pPr>
      <w:r>
        <w:t xml:space="preserve">[19] c++ </w:t>
      </w:r>
      <w:r>
        <w:rPr>
          <w:rFonts w:hint="eastAsia"/>
        </w:rPr>
        <w:t xml:space="preserve">isnan和isinf_isinf-CSDN博客</w:t>
      </w:r>
      <w:r>
        <w:t xml:space="preserve"> </w:t>
      </w:r>
      <w:hyperlink r:id="rId34">
        <w:r>
          <w:rPr>
            <w:rStyle w:val="af3"/>
          </w:rPr>
          <w:t xml:space="preserve">https://blog.csdn.net/qq_39534332/article/details/91042320</w:t>
        </w:r>
      </w:hyperlink>
    </w:p>
    <w:bookmarkEnd w:id="69"/>
    <w:bookmarkStart w:id="82" w:name="X13cd7312c0c452f3386555fff31f1e95c993849"/>
    <w:p>
      <w:pPr>
        <w:pStyle w:val="Reference"/>
      </w:pPr>
      <w:r>
        <w:t xml:space="preserve">[20] C++ </w:t>
      </w:r>
      <w:r>
        <w:rPr>
          <w:rFonts w:hint="eastAsia"/>
        </w:rPr>
        <w:t xml:space="preserve">运算结果出现</w:t>
      </w:r>
      <w:r>
        <w:t xml:space="preserve"> 1.#IND, 1.#INF, nan, inf </w:t>
      </w:r>
      <w:r>
        <w:rPr>
          <w:rFonts w:hint="eastAsia"/>
        </w:rPr>
        <w:t xml:space="preserve">原因-CSDN博客</w:t>
      </w:r>
      <w:r>
        <w:t xml:space="preserve"> </w:t>
      </w:r>
      <w:hyperlink r:id="rId35">
        <w:r>
          <w:rPr>
            <w:rStyle w:val="af3"/>
          </w:rPr>
          <w:t xml:space="preserve">https://blog.csdn.net/piaoyidage/article/details/40984463</w:t>
        </w:r>
      </w:hyperlink>
    </w:p>
    <w:bookmarkEnd w:id="70"/>
    <w:bookmarkStart w:id="83" w:name="X6c68053e780560be25783118bf07ea9a6ed2128"/>
    <w:p>
      <w:pPr>
        <w:pStyle w:val="Reference"/>
      </w:pPr>
      <w:r>
        <w:t xml:space="preserve">[21] </w:t>
      </w:r>
      <w:r>
        <w:rPr>
          <w:rFonts w:hint="eastAsia"/>
        </w:rPr>
        <w:t xml:space="preserve">ReLU太耗资源？替换这3种轻量激活函数，推理速度提升40%以上-博客</w:t>
      </w:r>
      <w:r>
        <w:t xml:space="preserve"> </w:t>
      </w:r>
      <w:hyperlink r:id="rId36">
        <w:r>
          <w:rPr>
            <w:rStyle w:val="af3"/>
          </w:rPr>
          <w:t xml:space="preserve">https://wenku.csdn.net/column/6u8m7q6z2m</w:t>
        </w:r>
      </w:hyperlink>
    </w:p>
    <w:bookmarkEnd w:id="71"/>
    <w:bookmarkStart w:id="84" w:name="X4683bba2b545e86a90f9a988a89b4e88945837e"/>
    <w:p>
      <w:pPr>
        <w:pStyle w:val="Reference"/>
      </w:pPr>
      <w:r>
        <w:t xml:space="preserve">[22] </w:t>
      </w:r>
      <w:r>
        <w:rPr>
          <w:rFonts w:hint="eastAsia"/>
        </w:rPr>
        <w:t xml:space="preserve">c++实现relu激活函数</w:t>
      </w:r>
      <w:r>
        <w:t xml:space="preserve"> - </w:t>
      </w:r>
      <w:r>
        <w:rPr>
          <w:rFonts w:hint="eastAsia"/>
        </w:rPr>
        <w:t xml:space="preserve">CSDN文库-博客</w:t>
      </w:r>
      <w:r>
        <w:t xml:space="preserve"> </w:t>
      </w:r>
      <w:hyperlink r:id="rId37">
        <w:r>
          <w:rPr>
            <w:rStyle w:val="af3"/>
          </w:rPr>
          <w:t xml:space="preserve">https://wenku.csdn.net/answer/4oti67jx7b</w:t>
        </w:r>
      </w:hyperlink>
    </w:p>
    <w:bookmarkEnd w:id="72"/>
    <w:bookmarkStart w:id="85" w:name="Xd2364765b366ce4bfd659b82b495ece5031a35d"/>
    <w:p>
      <w:pPr>
        <w:pStyle w:val="Reference"/>
      </w:pPr>
      <w:r>
        <w:t xml:space="preserve">[23] C++ Builder </w:t>
      </w:r>
      <w:r>
        <w:rPr>
          <w:rFonts w:hint="eastAsia"/>
        </w:rPr>
        <w:t xml:space="preserve">浮点数异常处理</w:t>
      </w:r>
      <w:r>
        <w:t xml:space="preserve"> </w:t>
      </w:r>
      <w:r>
        <w:rPr>
          <w:rFonts w:hint="eastAsia"/>
        </w:rPr>
        <w:t xml:space="preserve">https:www.jianshu.compfe6359269de7-博客园</w:t>
      </w:r>
      <w:r>
        <w:t xml:space="preserve"> </w:t>
      </w:r>
      <w:hyperlink r:id="rId38">
        <w:r>
          <w:rPr>
            <w:rStyle w:val="af3"/>
          </w:rPr>
          <w:t xml:space="preserve">https://www.cnblogs.com/QuincyYi/articles/17599539.html</w:t>
        </w:r>
      </w:hyperlink>
    </w:p>
    <w:bookmarkEnd w:id="73"/>
    <w:bookmarkStart w:id="86" w:name="X716b1bcaada61d1e7c0b6952abefa01d212a083"/>
    <w:p>
      <w:pPr>
        <w:pStyle w:val="Reference"/>
      </w:pPr>
      <w:r>
        <w:t xml:space="preserve">[24] </w:t>
      </w:r>
      <w:r>
        <w:rPr>
          <w:rFonts w:hint="eastAsia"/>
        </w:rPr>
        <w:t xml:space="preserve">深度学习中nan和inf的解决-CSDN博客</w:t>
      </w:r>
      <w:r>
        <w:t xml:space="preserve"> </w:t>
      </w:r>
      <w:hyperlink r:id="rId39">
        <w:r>
          <w:rPr>
            <w:rStyle w:val="af3"/>
          </w:rPr>
          <w:t xml:space="preserve">https://blog.csdn.net/u011119817/article/details/103908065</w:t>
        </w:r>
      </w:hyperlink>
    </w:p>
    <w:bookmarkEnd w:id="74"/>
    <w:bookmarkStart w:id="87" w:name="X1223cce6f7fa1162139e2193dac57dd71601b37"/>
    <w:p>
      <w:pPr>
        <w:pStyle w:val="Reference"/>
      </w:pPr>
      <w:r>
        <w:t xml:space="preserve">[25] </w:t>
      </w:r>
      <w:r>
        <w:rPr>
          <w:rFonts w:hint="eastAsia"/>
        </w:rPr>
        <w:t xml:space="preserve">吴恩达老师深度学习视频课笔记：单隐含层神经网络公式推导及C++实现(二分类)-CSDN博客</w:t>
      </w:r>
      <w:r>
        <w:t xml:space="preserve"> </w:t>
      </w:r>
      <w:hyperlink r:id="rId40">
        <w:r>
          <w:rPr>
            <w:rStyle w:val="af3"/>
          </w:rPr>
          <w:t xml:space="preserve">https://blog.csdn.net/fengbingchun/article/details/79370310</w:t>
        </w:r>
      </w:hyperlink>
    </w:p>
    <w:bookmarkEnd w:id="75"/>
    <w:bookmarkStart w:id="88" w:name="X34db927a161f4acd3a6a82636c3bb7301903cd0"/>
    <w:p>
      <w:pPr>
        <w:pStyle w:val="Reference"/>
      </w:pPr>
      <w:r>
        <w:t xml:space="preserve">[26] #C++# #likely# </w:t>
      </w:r>
      <w:r>
        <w:rPr>
          <w:rFonts w:hint="eastAsia"/>
        </w:rPr>
        <w:t xml:space="preserve">#unlikely#减少CPU流水线分支预测错误带来的性能损失-CSDN博客</w:t>
      </w:r>
      <w:r>
        <w:t xml:space="preserve"> </w:t>
      </w:r>
      <w:hyperlink r:id="rId41">
        <w:r>
          <w:rPr>
            <w:rStyle w:val="af3"/>
          </w:rPr>
          <w:t xml:space="preserve">https://blog.csdn.net/xiaoting451292510/article/details/126522487</w:t>
        </w:r>
      </w:hyperlink>
    </w:p>
    <w:bookmarkEnd w:id="76"/>
    <w:bookmarkStart w:id="89" w:name="Xd1ec1c785132c64dc33276342fae29ab917b8e5"/>
    <w:p>
      <w:pPr>
        <w:pStyle w:val="Reference"/>
      </w:pPr>
      <w:r>
        <w:t xml:space="preserve">[27] C++ </w:t>
      </w:r>
      <w:r>
        <w:rPr>
          <w:rFonts w:hint="eastAsia"/>
        </w:rPr>
        <w:t xml:space="preserve">函数模板的使用指南-php中文网</w:t>
      </w:r>
      <w:r>
        <w:t xml:space="preserve"> </w:t>
      </w:r>
      <w:hyperlink r:id="rId42">
        <w:r>
          <w:rPr>
            <w:rStyle w:val="af3"/>
          </w:rPr>
          <w:t xml:space="preserve">https://www.php.cn/faq/754031.html</w:t>
        </w:r>
      </w:hyperlink>
    </w:p>
    <w:bookmarkEnd w:id="77"/>
    <w:bookmarkStart w:id="90" w:name="Xa5831aa0e009f4028521bdb2fad67a28ae6ad54"/>
    <w:p>
      <w:pPr>
        <w:pStyle w:val="Reference"/>
      </w:pPr>
      <w:r>
        <w:t xml:space="preserve">[28] Branch predictor: How many</w:t>
      </w:r>
      <w:r>
        <w:t xml:space="preserve"> </w:t>
      </w:r>
      <w:r>
        <w:t xml:space="preserve">“if”</w:t>
      </w:r>
      <w:r>
        <w:t xml:space="preserve">s are too many? Including x86 and M1 benchmarks-The Cloudflare Blog</w:t>
      </w:r>
      <w:r>
        <w:t xml:space="preserve"> </w:t>
      </w:r>
      <w:hyperlink r:id="rId43">
        <w:r>
          <w:rPr>
            <w:rStyle w:val="af3"/>
          </w:rPr>
          <w:t xml:space="preserve">https://blog.cloudflare.com/branch-predictor/</w:t>
        </w:r>
      </w:hyperlink>
    </w:p>
    <w:bookmarkEnd w:id="78"/>
    <w:bookmarkStart w:id="91" w:name="Xa3a1dcbddc4827af9a41b299b130ee48b5f9702"/>
    <w:p>
      <w:pPr>
        <w:pStyle w:val="Reference"/>
      </w:pPr>
      <w:r>
        <w:t xml:space="preserve">[29] CCF-CSP 202012-1 </w:t>
      </w:r>
      <w:r>
        <w:rPr>
          <w:rFonts w:hint="eastAsia"/>
        </w:rPr>
        <w:t xml:space="preserve">期末预测之安全指数-CSDN博客</w:t>
      </w:r>
      <w:r>
        <w:t xml:space="preserve"> </w:t>
      </w:r>
      <w:hyperlink r:id="rId44">
        <w:r>
          <w:rPr>
            <w:rStyle w:val="af3"/>
          </w:rPr>
          <w:t xml:space="preserve">https://blog.csdn.net/zzzwwwfff_/article/details/130744315</w:t>
        </w:r>
      </w:hyperlink>
    </w:p>
    <w:bookmarkEnd w:id="79"/>
    <w:bookmarkStart w:id="92" w:name="X49932b5338eb3c42f5a375fb4436b317f058774"/>
    <w:p>
      <w:pPr>
        <w:pStyle w:val="Reference"/>
      </w:pPr>
      <w:r>
        <w:t xml:space="preserve">[30] Sigmoid、Tanh、ReLu </w:t>
      </w:r>
      <w:r>
        <w:rPr>
          <w:rFonts w:hint="eastAsia"/>
        </w:rPr>
        <w:t xml:space="preserve">这三个激活函数有什么缺点或不足，有没改进的激</w:t>
      </w:r>
      <w:r>
        <w:t xml:space="preserve"> </w:t>
      </w:r>
      <w:r>
        <w:rPr>
          <w:rFonts w:hint="eastAsia"/>
        </w:rPr>
        <w:t xml:space="preserve">活函数？-CSDN博客</w:t>
      </w:r>
      <w:r>
        <w:t xml:space="preserve"> </w:t>
      </w:r>
      <w:hyperlink r:id="rId45">
        <w:r>
          <w:rPr>
            <w:rStyle w:val="af3"/>
          </w:rPr>
          <w:t xml:space="preserve">https://blog.csdn.net/m0_47709941/article/details/119677123</w:t>
        </w:r>
      </w:hyperlink>
    </w:p>
    <w:bookmarkEnd w:id="80"/>
    <w:bookmarkStart w:id="93" w:name="X65bd0e5ed5ae218480fad1fa90d92fb7bac14ba"/>
    <w:p>
      <w:pPr>
        <w:pStyle w:val="Reference"/>
      </w:pPr>
      <w:r>
        <w:t xml:space="preserve">[31] </w:t>
      </w:r>
      <w:r>
        <w:rPr>
          <w:rFonts w:hint="eastAsia"/>
        </w:rPr>
        <w:t xml:space="preserve">【自制C++深度学习推理框架】ReLU层的设计思路-CSDN博客</w:t>
      </w:r>
      <w:r>
        <w:t xml:space="preserve"> </w:t>
      </w:r>
      <w:hyperlink r:id="rId46">
        <w:r>
          <w:rPr>
            <w:rStyle w:val="af3"/>
          </w:rPr>
          <w:t xml:space="preserve">https://blog.csdn.net/qq_50258800/article/details/130894941</w:t>
        </w:r>
      </w:hyperlink>
    </w:p>
    <w:bookmarkEnd w:id="81"/>
    <w:bookmarkStart w:id="94" w:name="Xdf69b16eda307b7332e03f82b9557b5556e4a83"/>
    <w:p>
      <w:pPr>
        <w:pStyle w:val="Reference"/>
      </w:pPr>
      <w:r>
        <w:t xml:space="preserve">[32] </w:t>
      </w:r>
      <w:r>
        <w:rPr>
          <w:rFonts w:hint="eastAsia"/>
        </w:rPr>
        <w:t xml:space="preserve">对于深度学习，使用激活relu，输出在训练期间变为NAN，而使用tanh是正常的-腾讯云计算</w:t>
      </w:r>
      <w:r>
        <w:t xml:space="preserve"> </w:t>
      </w:r>
      <w:hyperlink r:id="rId47">
        <w:r>
          <w:rPr>
            <w:rStyle w:val="af3"/>
          </w:rPr>
          <w:t xml:space="preserve">https://cloud.tencent.com/developer/information/%E5%AF%B9%E4%BA%8E%E6%B7%B1%E5%BA%A6%E5%AD%A6%E4%B9%A0%EF%BC%8C%E4%BD%BF%E7%94%A8%E6%BF%80%E6%B4%BBrelu%EF%BC%8C%E8%BE%93%E5%87%BA%E5%9C%A8%E8%AE%AD%E7%BB%83%E6%9C%9F%E9%97%B4%E5%8F%98%E4%B8%BANAN%EF%BC%8C%E8%80%8C%E4%BD%BF%E7%94%A8tanh%E6%98%AF%E6%AD%A3%E5%B8%B8%E7%9A%84-salon</w:t>
        </w:r>
      </w:hyperlink>
    </w:p>
    <w:bookmarkEnd w:id="82"/>
    <w:bookmarkStart w:id="95" w:name="X1da3266bd31fdc7445a287db3fcb1105a9ca9c4"/>
    <w:p>
      <w:pPr>
        <w:pStyle w:val="Reference"/>
      </w:pPr>
      <w:r>
        <w:t xml:space="preserve">[33] std::isnan - cppreference.com-cppreference.com</w:t>
      </w:r>
      <w:r>
        <w:t xml:space="preserve"> </w:t>
      </w:r>
      <w:hyperlink r:id="rId48">
        <w:r>
          <w:rPr>
            <w:rStyle w:val="af3"/>
          </w:rPr>
          <w:t xml:space="preserve">https://en.cppreference.com/w/cpp/numeric/math/isnan.html</w:t>
        </w:r>
      </w:hyperlink>
    </w:p>
    <w:bookmarkEnd w:id="83"/>
    <w:bookmarkStart w:id="96" w:name="Xb31b6b665ec9f11f85814481552173bfd2ade85"/>
    <w:p>
      <w:pPr>
        <w:pStyle w:val="Reference"/>
      </w:pPr>
      <w:r>
        <w:t xml:space="preserve">[34] </w:t>
      </w:r>
      <w:r>
        <w:rPr>
          <w:rFonts w:hint="eastAsia"/>
        </w:rPr>
        <w:t xml:space="preserve">现代C++单元测试框架GoogleTest高级用法解析-CSDN博客</w:t>
      </w:r>
      <w:r>
        <w:t xml:space="preserve"> </w:t>
      </w:r>
      <w:hyperlink r:id="rId49">
        <w:r>
          <w:rPr>
            <w:rStyle w:val="af3"/>
          </w:rPr>
          <w:t xml:space="preserve">https://blog.csdn.net/2509_93420895/article/details/152153996</w:t>
        </w:r>
      </w:hyperlink>
    </w:p>
    <w:bookmarkEnd w:id="84"/>
    <w:bookmarkEnd w:id="85"/>
    <w:sectPr w:rsidR="00BC22A8" w:rsidSect="003E5C3F">
      <w:footnotePr>
        <w:numRestart w:val="eachSect"/>
      </w:footnotePr>
      <w:pgSz w:w="11906" w:h="16838" w:code="9"/>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2CEE8" w14:textId="77777777" w:rsidR="003B685B" w:rsidRDefault="003B685B">
      <w:pPr>
        <w:spacing w:line="240" w:lineRule="auto"/>
        <w:ind w:firstLine="420"/>
      </w:pPr>
      <w:r>
        <w:separator/>
      </w:r>
    </w:p>
  </w:endnote>
  <w:endnote w:type="continuationSeparator" w:id="0">
    <w:p w14:paraId="2AEBC04B" w14:textId="77777777" w:rsidR="003B685B" w:rsidRDefault="003B685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BD5FD" w14:textId="77777777" w:rsidR="003B685B" w:rsidRDefault="003B685B">
      <w:pPr>
        <w:ind w:firstLine="420"/>
      </w:pPr>
      <w:r>
        <w:separator/>
      </w:r>
    </w:p>
  </w:footnote>
  <w:footnote w:type="continuationSeparator" w:id="0">
    <w:p w14:paraId="2B0B840D" w14:textId="77777777" w:rsidR="003B685B" w:rsidRDefault="003B685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62615403" w:rsidR="003522A2" w:rsidRDefault="00BC22A8">
    <w:pPr>
      <w:pStyle w:val="ad"/>
      <w:pBdr>
        <w:bottom w:val="single" w:sz="4" w:space="1" w:color="auto"/>
      </w:pBdr>
      <w:snapToGrid/>
      <w:spacing w:line="288" w:lineRule="auto"/>
      <w:ind w:firstLine="360"/>
    </w:pPr>
    <w:r>
      <w:rPr>
        <w:noProof/>
      </w:rPr>
      <w:drawing>
        <wp:anchor distT="0" distB="0" distL="114300" distR="114300" simplePos="0" relativeHeight="251658240" behindDoc="0" locked="0" layoutInCell="1" allowOverlap="1" wp14:anchorId="70B49C5D" wp14:editId="670A31E8">
          <wp:simplePos x="0" y="0"/>
          <wp:positionH relativeFrom="column">
            <wp:posOffset>2141220</wp:posOffset>
          </wp:positionH>
          <wp:positionV relativeFrom="paragraph">
            <wp:posOffset>-15875</wp:posOffset>
          </wp:positionV>
          <wp:extent cx="180000" cy="180000"/>
          <wp:effectExtent l="0" t="0" r="0" b="0"/>
          <wp:wrapNone/>
          <wp:docPr id="8" name="图片 33" descr="/Users/ucd/Desktop/应用图标_小艺.png应用图标_小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 descr="/Users/ucd/Desktop/应用图标_小艺.png应用图标_小艺"/>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C10FC3">
      <w:rPr>
        <w:rFonts w:ascii="宋体" w:hAnsi="宋体" w:hint="eastAsia"/>
        <w:sz w:val="20"/>
      </w:rPr>
      <w:t>小艺深度研究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42E799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B3FC67E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78D02C6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6D38923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B44652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7F654C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546743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E0ED09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8DE769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3940B60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3">
    <w:abstractNumId w:val="12"/>
  </w:num>
  <w:num w:numId="14">
    <w:abstractNumId w:val="12"/>
  </w:num>
  <w:num w:numId="15">
    <w:abstractNumId w:val="12"/>
  </w:num>
  <w:num w:numId="16">
    <w:abstractNumId w:val="12"/>
  </w:num>
  <w:num w:numId="17">
    <w:abstractNumId w:val="13"/>
    <w:lvlOverride w:ilvl="0">
      <w:startOverride w:val="1"/>
    </w:lvlOverride>
  </w:num>
  <w:num w:numId="18">
    <w:abstractNumId w:val="13"/>
    <w:lvlOverride w:ilvl="0">
      <w:startOverride w:val="1"/>
    </w:lvlOverride>
    <w:lvlOverride w:ilvl="0">
      <w:startOverride w:val="1"/>
    </w:lvlOverride>
  </w:num>
  <w:num w:numId="19">
    <w:abstractNumId w:val="13"/>
  </w:num>
  <w:num w:numId="20">
    <w:abstractNumId w:val="12"/>
  </w:num>
  <w:num w:numId="21">
    <w:abstractNumId w:val="12"/>
  </w:num>
  <w:num w:numId="22">
    <w:abstractNumId w:val="12"/>
  </w:num>
  <w:num w:numId="23">
    <w:abstractNumId w:val="13"/>
    <w:lvlOverride w:ilvl="0">
      <w:startOverride w:val="1"/>
    </w:lvlOverride>
  </w:num>
  <w:num w:numId="24">
    <w:abstractNumId w:val="13"/>
  </w:num>
  <w:num w:numId="25">
    <w:abstractNumId w:val="1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F6"/>
    <w:rsid w:val="00003C8E"/>
    <w:rsid w:val="00005EDE"/>
    <w:rsid w:val="00015BFF"/>
    <w:rsid w:val="00066E98"/>
    <w:rsid w:val="000819E3"/>
    <w:rsid w:val="000965EF"/>
    <w:rsid w:val="0009775F"/>
    <w:rsid w:val="000A75AC"/>
    <w:rsid w:val="000B3C47"/>
    <w:rsid w:val="000D1341"/>
    <w:rsid w:val="000F4641"/>
    <w:rsid w:val="00136467"/>
    <w:rsid w:val="00171BC7"/>
    <w:rsid w:val="00187EEE"/>
    <w:rsid w:val="001A1F85"/>
    <w:rsid w:val="001C2DBC"/>
    <w:rsid w:val="001C33B8"/>
    <w:rsid w:val="001E0054"/>
    <w:rsid w:val="001F1895"/>
    <w:rsid w:val="00210F70"/>
    <w:rsid w:val="00220072"/>
    <w:rsid w:val="0022014D"/>
    <w:rsid w:val="002437FF"/>
    <w:rsid w:val="00254BA7"/>
    <w:rsid w:val="00270B3A"/>
    <w:rsid w:val="002B53B2"/>
    <w:rsid w:val="002D3E20"/>
    <w:rsid w:val="002E74A6"/>
    <w:rsid w:val="002F0B10"/>
    <w:rsid w:val="00330308"/>
    <w:rsid w:val="003522A2"/>
    <w:rsid w:val="00375DED"/>
    <w:rsid w:val="00380F2A"/>
    <w:rsid w:val="0038580C"/>
    <w:rsid w:val="003B489C"/>
    <w:rsid w:val="003B685B"/>
    <w:rsid w:val="003D0B68"/>
    <w:rsid w:val="003E5C3F"/>
    <w:rsid w:val="003F54D9"/>
    <w:rsid w:val="003F5D5B"/>
    <w:rsid w:val="00415BF8"/>
    <w:rsid w:val="00417D9E"/>
    <w:rsid w:val="004244E4"/>
    <w:rsid w:val="004322DE"/>
    <w:rsid w:val="00464E86"/>
    <w:rsid w:val="00495000"/>
    <w:rsid w:val="004A6BFB"/>
    <w:rsid w:val="004C6386"/>
    <w:rsid w:val="004C7A92"/>
    <w:rsid w:val="004D5171"/>
    <w:rsid w:val="004D5FA4"/>
    <w:rsid w:val="004E60B1"/>
    <w:rsid w:val="004F09AB"/>
    <w:rsid w:val="004F0AE6"/>
    <w:rsid w:val="004F3149"/>
    <w:rsid w:val="004F341B"/>
    <w:rsid w:val="00524011"/>
    <w:rsid w:val="00555AD9"/>
    <w:rsid w:val="00575C84"/>
    <w:rsid w:val="005A2A6C"/>
    <w:rsid w:val="005D089E"/>
    <w:rsid w:val="005D372B"/>
    <w:rsid w:val="005E1D63"/>
    <w:rsid w:val="005F14B3"/>
    <w:rsid w:val="005F2911"/>
    <w:rsid w:val="00610FD4"/>
    <w:rsid w:val="006153EA"/>
    <w:rsid w:val="0061766D"/>
    <w:rsid w:val="006259C2"/>
    <w:rsid w:val="00633D5D"/>
    <w:rsid w:val="0063617B"/>
    <w:rsid w:val="0063670E"/>
    <w:rsid w:val="006414CD"/>
    <w:rsid w:val="00645CFA"/>
    <w:rsid w:val="00685897"/>
    <w:rsid w:val="00696151"/>
    <w:rsid w:val="006B05B8"/>
    <w:rsid w:val="006B7994"/>
    <w:rsid w:val="006C6794"/>
    <w:rsid w:val="006F62CE"/>
    <w:rsid w:val="007218E4"/>
    <w:rsid w:val="007242B4"/>
    <w:rsid w:val="00725BA2"/>
    <w:rsid w:val="0073742E"/>
    <w:rsid w:val="00752657"/>
    <w:rsid w:val="00756D94"/>
    <w:rsid w:val="007610C9"/>
    <w:rsid w:val="00765EEA"/>
    <w:rsid w:val="00772032"/>
    <w:rsid w:val="0077304D"/>
    <w:rsid w:val="00775D58"/>
    <w:rsid w:val="00790872"/>
    <w:rsid w:val="007B7C92"/>
    <w:rsid w:val="007C6BC3"/>
    <w:rsid w:val="007E7A40"/>
    <w:rsid w:val="007F0709"/>
    <w:rsid w:val="007F22E8"/>
    <w:rsid w:val="007F604E"/>
    <w:rsid w:val="008211B1"/>
    <w:rsid w:val="00826C0E"/>
    <w:rsid w:val="00831FAD"/>
    <w:rsid w:val="00833CDF"/>
    <w:rsid w:val="00835956"/>
    <w:rsid w:val="008805A3"/>
    <w:rsid w:val="008A46F6"/>
    <w:rsid w:val="008A5A53"/>
    <w:rsid w:val="008B13FA"/>
    <w:rsid w:val="008D1904"/>
    <w:rsid w:val="008D5322"/>
    <w:rsid w:val="008E261F"/>
    <w:rsid w:val="008F79B5"/>
    <w:rsid w:val="00905933"/>
    <w:rsid w:val="0091527D"/>
    <w:rsid w:val="009339C3"/>
    <w:rsid w:val="009A4328"/>
    <w:rsid w:val="009A75FF"/>
    <w:rsid w:val="009D0DD9"/>
    <w:rsid w:val="009F1B4F"/>
    <w:rsid w:val="00A06FD7"/>
    <w:rsid w:val="00A07F15"/>
    <w:rsid w:val="00A2538B"/>
    <w:rsid w:val="00A6709F"/>
    <w:rsid w:val="00A803BE"/>
    <w:rsid w:val="00A8091D"/>
    <w:rsid w:val="00A87A12"/>
    <w:rsid w:val="00A90D53"/>
    <w:rsid w:val="00AB0E2F"/>
    <w:rsid w:val="00AD15D6"/>
    <w:rsid w:val="00AD3CEC"/>
    <w:rsid w:val="00AD3EDA"/>
    <w:rsid w:val="00AF39A7"/>
    <w:rsid w:val="00AF6FC0"/>
    <w:rsid w:val="00B040AF"/>
    <w:rsid w:val="00B30576"/>
    <w:rsid w:val="00B4150B"/>
    <w:rsid w:val="00B42B18"/>
    <w:rsid w:val="00B506BB"/>
    <w:rsid w:val="00B526F6"/>
    <w:rsid w:val="00B55D17"/>
    <w:rsid w:val="00B60E91"/>
    <w:rsid w:val="00B70C19"/>
    <w:rsid w:val="00B82324"/>
    <w:rsid w:val="00BA0A1E"/>
    <w:rsid w:val="00BA2B65"/>
    <w:rsid w:val="00BA7D3C"/>
    <w:rsid w:val="00BB312C"/>
    <w:rsid w:val="00BC22A8"/>
    <w:rsid w:val="00C10891"/>
    <w:rsid w:val="00C10FC3"/>
    <w:rsid w:val="00C3359B"/>
    <w:rsid w:val="00C36BDB"/>
    <w:rsid w:val="00C70857"/>
    <w:rsid w:val="00C740A5"/>
    <w:rsid w:val="00C77EAF"/>
    <w:rsid w:val="00C92441"/>
    <w:rsid w:val="00CA56BD"/>
    <w:rsid w:val="00CB7BAE"/>
    <w:rsid w:val="00CC100D"/>
    <w:rsid w:val="00CE2547"/>
    <w:rsid w:val="00CF783D"/>
    <w:rsid w:val="00D0745E"/>
    <w:rsid w:val="00D22D40"/>
    <w:rsid w:val="00D57665"/>
    <w:rsid w:val="00D60784"/>
    <w:rsid w:val="00D85F39"/>
    <w:rsid w:val="00DB73C6"/>
    <w:rsid w:val="00E36776"/>
    <w:rsid w:val="00E7300A"/>
    <w:rsid w:val="00E77437"/>
    <w:rsid w:val="00E81F49"/>
    <w:rsid w:val="00E87A74"/>
    <w:rsid w:val="00E9319F"/>
    <w:rsid w:val="00EA3275"/>
    <w:rsid w:val="00EC3AB1"/>
    <w:rsid w:val="00EF03FE"/>
    <w:rsid w:val="00F20BF5"/>
    <w:rsid w:val="00F47CD4"/>
    <w:rsid w:val="00F52DF4"/>
    <w:rsid w:val="00F757A9"/>
    <w:rsid w:val="00F802E4"/>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1F1895"/>
    <w:pPr>
      <w:keepNext/>
      <w:keepLines/>
      <w:spacing w:beforeLines="50" w:before="50" w:afterLines="50" w:after="50"/>
      <w:ind w:firstLineChars="0" w:firstLine="0"/>
      <w:jc w:val="center"/>
      <w:outlineLvl w:val="0"/>
    </w:pPr>
    <w:rPr>
      <w:rFonts w:cstheme="majorBidi"/>
      <w:b/>
      <w:sz w:val="52"/>
      <w:szCs w:val="40"/>
    </w:rPr>
  </w:style>
  <w:style w:type="paragraph" w:styleId="2">
    <w:name w:val="heading 2"/>
    <w:basedOn w:val="a"/>
    <w:next w:val="a0"/>
    <w:link w:val="20"/>
    <w:uiPriority w:val="9"/>
    <w:unhideWhenUsed/>
    <w:qFormat/>
    <w:rsid w:val="00A07F15"/>
    <w:pPr>
      <w:keepNext/>
      <w:keepLines/>
      <w:spacing w:beforeLines="50" w:before="50" w:afterLines="50" w:after="50"/>
      <w:ind w:firstLineChars="0" w:firstLine="0"/>
      <w:jc w:val="center"/>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0"/>
    <w:next w:val="a0"/>
    <w:qFormat/>
    <w:rsid w:val="004D5FA4"/>
    <w:pPr>
      <w:keepNext/>
      <w:keepLines/>
      <w:ind w:firstLineChars="0" w:firstLine="0"/>
      <w:jc w:val="left"/>
    </w:pPr>
    <w:rPr>
      <w:rFonts w:ascii="黑体" w:eastAsia="黑体"/>
      <w:sz w:val="24"/>
    </w:rPr>
  </w:style>
  <w:style w:type="paragraph" w:styleId="a9">
    <w:name w:val="Title"/>
    <w:basedOn w:val="a"/>
    <w:next w:val="a0"/>
    <w:link w:val="aa"/>
    <w:uiPriority w:val="10"/>
    <w:qFormat/>
    <w:rsid w:val="00A07F15"/>
    <w:pPr>
      <w:spacing w:beforeLines="50" w:before="50" w:afterLines="50" w:after="50"/>
      <w:ind w:firstLineChars="0" w:firstLine="0"/>
      <w:contextualSpacing/>
      <w:jc w:val="center"/>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pPr>
      <w:pBdr>
        <w:bottom w:val="single" w:sz="6" w:space="1" w:color="auto"/>
      </w:pBd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pPr>
      <w:ind w:firstLineChars="0" w:firstLine="0"/>
    </w:pPr>
  </w:style>
  <w:style w:type="character" w:customStyle="1" w:styleId="aa">
    <w:name w:val="标题 字符"/>
    <w:basedOn w:val="a1"/>
    <w:link w:val="a9"/>
    <w:uiPriority w:val="10"/>
    <w:rsid w:val="00A07F15"/>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1F1895"/>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A07F15"/>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Pr>
      <w:rFonts w:ascii="Times New Roman" w:eastAsia="宋体" w:hAnsi="Times New Roman"/>
      <w:sz w:val="18"/>
      <w:szCs w:val="18"/>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4C6386"/>
    <w:pPr>
      <w:ind w:firstLineChars="0" w:firstLine="0"/>
      <w:jc w:val="left"/>
    </w:pPr>
    <w:rPr>
      <w:rFonts w:ascii="黑体" w:eastAsia="黑体"/>
      <w:sz w:val="32"/>
      <w:lang w:eastAsia="zh-CN"/>
    </w:rPr>
  </w:style>
  <w:style w:type="character" w:customStyle="1" w:styleId="AIMark0">
    <w:name w:val="AIMark 字符"/>
    <w:basedOn w:val="a4"/>
    <w:link w:val="AIMark"/>
    <w:rsid w:val="004C6386"/>
    <w:rPr>
      <w:rFonts w:ascii="黑体" w:eastAsia="黑体" w:hAnsi="Times New Roman"/>
      <w:sz w:val="32"/>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TitleStyle">
    <w:name w:val="TitleStyle"/>
    <w:basedOn w:val="a"/>
    <w:link w:val="TitleStyle0"/>
    <w:qFormat/>
    <w:rsid w:val="006C6794"/>
    <w:pPr>
      <w:widowControl w:val="0"/>
      <w:autoSpaceDE w:val="0"/>
      <w:autoSpaceDN w:val="0"/>
      <w:adjustRightInd w:val="0"/>
      <w:ind w:firstLineChars="0" w:firstLine="0"/>
      <w:jc w:val="left"/>
    </w:pPr>
    <w:rPr>
      <w:rFonts w:ascii="黑体" w:eastAsia="黑体" w:cs="黑体"/>
      <w:b/>
      <w:bCs/>
      <w:color w:val="578D31"/>
      <w:sz w:val="84"/>
      <w:szCs w:val="72"/>
      <w:lang w:eastAsia="zh-CN"/>
    </w:rPr>
  </w:style>
  <w:style w:type="paragraph" w:customStyle="1" w:styleId="12">
    <w:name w:val="日期1"/>
    <w:basedOn w:val="a"/>
    <w:link w:val="Date"/>
    <w:qFormat/>
    <w:rsid w:val="004C6386"/>
    <w:pPr>
      <w:ind w:firstLineChars="0" w:firstLine="0"/>
      <w:jc w:val="left"/>
    </w:pPr>
    <w:rPr>
      <w:rFonts w:ascii="黑体" w:eastAsia="黑体" w:hAnsi="黑体" w:cs="黑体"/>
      <w:sz w:val="28"/>
    </w:rPr>
  </w:style>
  <w:style w:type="character" w:customStyle="1" w:styleId="TitleStyle0">
    <w:name w:val="TitleStyle 字符"/>
    <w:basedOn w:val="a1"/>
    <w:link w:val="TitleStyle"/>
    <w:rsid w:val="006C6794"/>
    <w:rPr>
      <w:rFonts w:ascii="黑体" w:eastAsia="黑体" w:hAnsi="Times New Roman" w:cs="黑体"/>
      <w:b/>
      <w:bCs/>
      <w:color w:val="578D31"/>
      <w:sz w:val="84"/>
      <w:szCs w:val="72"/>
    </w:rPr>
  </w:style>
  <w:style w:type="character" w:customStyle="1" w:styleId="Date">
    <w:name w:val="Date 字符"/>
    <w:basedOn w:val="a1"/>
    <w:link w:val="12"/>
    <w:rsid w:val="004C6386"/>
    <w:rPr>
      <w:rFonts w:ascii="黑体" w:eastAsia="黑体" w:hAnsi="黑体" w:cs="黑体"/>
      <w:sz w:val="28"/>
      <w:szCs w:val="24"/>
      <w:lang w:eastAsia="en-US"/>
    </w:rPr>
  </w:style>
  <w:style w:type="paragraph" w:customStyle="1" w:styleId="Picture">
    <w:name w:val="Picture"/>
    <w:basedOn w:val="a"/>
    <w:qFormat/>
    <w:rsid w:val="00752657"/>
    <w:pPr>
      <w:ind w:firstLineChars="0" w:firstLine="0"/>
      <w:jc w:val="center"/>
    </w:pPr>
    <w:rPr>
      <w:lang w:eastAsia="zh-CN"/>
    </w:rPr>
  </w:style>
  <w:style w:type="paragraph" w:styleId="TOC">
    <w:name w:val="TOC Heading"/>
    <w:basedOn w:val="a"/>
    <w:next w:val="a"/>
    <w:uiPriority w:val="39"/>
    <w:unhideWhenUsed/>
    <w:qFormat/>
    <w:rsid w:val="00826C0E"/>
    <w:pPr>
      <w:spacing w:beforeLines="50" w:before="50" w:afterLines="50" w:after="50"/>
      <w:ind w:firstLineChars="0" w:firstLine="0"/>
      <w:jc w:val="center"/>
    </w:pPr>
    <w:rPr>
      <w:b/>
      <w:bCs/>
      <w:kern w:val="44"/>
      <w:sz w:val="28"/>
      <w:szCs w:val="44"/>
    </w:rPr>
  </w:style>
  <w:style w:type="character" w:styleId="IndexLink">
    <w:name w:val="Index Link"/>
    <w:qFormat/>
    <w:rPr/>
  </w:style>
  <w:style w:type="paragraph" w:styleId="SourceCode" w:customStyle="1">
    <w:name w:val="Source Code"/>
    <w:link w:val="VerbatimChar"/>
    <w:qFormat/>
    <w:pPr>
      <w:widowControl/>
      <w:bidi w:val="0"/>
      <w:spacing w:before="0" w:after="0"/>
      <w:jc w:val="start"/>
    </w:pPr>
    <w:rPr>
      <w:rFonts w:ascii="Aptos" w:hAnsi="Aptos" w:eastAsia="等线" w:cs="" w:asciiTheme="minorHAnsi" w:cstheme="minorBidi" w:eastAsiaTheme="minorEastAsia" w:hAnsiTheme="minorHAnsi"/>
      <w:color w:val="auto"/>
      <w:kern w:val="0"/>
      <w:sz w:val="20"/>
      <w:szCs w:val="20"/>
      <w:lang w:val="en-US" w:eastAsia="zh-CN" w:bidi="ar-SA"/>
    </w:rPr>
  </w:style>
  <w:style w:type="character" w:styleId="PreprocessorTok" w:customStyle="1">
    <w:name w:val="PreprocessorTok"/>
    <w:basedOn w:val="VerbatimChar"/>
    <w:qFormat/>
    <w:rPr>
      <w:color w:val="BC7A00"/>
    </w:rPr>
  </w:style>
  <w:style w:type="character" w:styleId="ImportTok" w:customStyle="1">
    <w:name w:val="ImportTok"/>
    <w:basedOn w:val="VerbatimChar"/>
    <w:qFormat/>
    <w:rPr>
      <w:b/>
      <w:color w:val="008000"/>
    </w:rPr>
  </w:style>
  <w:style w:type="character" w:styleId="NormalTok" w:customStyle="1">
    <w:name w:val="NormalTok"/>
    <w:basedOn w:val="VerbatimChar"/>
    <w:qFormat/>
    <w:rPr/>
  </w:style>
  <w:style w:type="character" w:styleId="OperatorTok" w:customStyle="1">
    <w:name w:val="OperatorTok"/>
    <w:basedOn w:val="VerbatimChar"/>
    <w:qFormat/>
    <w:rPr>
      <w:color w:val="666666"/>
    </w:rPr>
  </w:style>
  <w:style w:type="character" w:styleId="ControlFlowTok" w:customStyle="1">
    <w:name w:val="ControlFlowTok"/>
    <w:basedOn w:val="VerbatimChar"/>
    <w:qFormat/>
    <w:rPr>
      <w:b/>
      <w:color w:val="007020"/>
    </w:rPr>
  </w:style>
  <w:style w:type="character" w:styleId="FloatTok" w:customStyle="1">
    <w:name w:val="FloatTok"/>
    <w:basedOn w:val="VerbatimChar"/>
    <w:qFormat/>
    <w:rPr>
      <w:color w:val="40A070"/>
    </w:rPr>
  </w:style>
  <w:style w:type="character" w:styleId="BuiltInTok" w:customStyle="1">
    <w:name w:val="BuiltInTok"/>
    <w:basedOn w:val="VerbatimChar"/>
    <w:qFormat/>
    <w:rPr>
      <w:color w:val="008000"/>
    </w:rPr>
  </w:style>
  <w:style w:type="character" w:styleId="CommentTok" w:customStyle="1">
    <w:name w:val="CommentTok"/>
    <w:basedOn w:val="VerbatimChar"/>
    <w:qFormat/>
    <w:rPr>
      <w:i/>
      <w:color w:val="60A0B0"/>
    </w:rPr>
  </w:style>
  <w:style w:type="character" w:styleId="KeywordTok" w:customStyle="1">
    <w:name w:val="KeywordTok"/>
    <w:basedOn w:val="VerbatimChar"/>
    <w:qFormat/>
    <w:rPr>
      <w:b/>
      <w:color w:val="007020"/>
    </w:rPr>
  </w:style>
  <w:style w:type="character" w:styleId="DecValTok" w:customStyle="1">
    <w:name w:val="DecValTok"/>
    <w:basedOn w:val="VerbatimChar"/>
    <w:qFormat/>
    <w:rPr>
      <w:color w:val="40A070"/>
    </w:rPr>
  </w:style>
  <w:style w:type="character" w:styleId="StringTok" w:customStyle="1">
    <w:name w:val="StringTok"/>
    <w:basedOn w:val="VerbatimChar"/>
    <w:qFormat/>
    <w:rPr>
      <w:color w:val="4070A0"/>
    </w:rPr>
  </w:style>
  <w:style w:type="character" w:styleId="SpecialCharTok" w:customStyle="1">
    <w:name w:val="SpecialCharTok"/>
    <w:basedOn w:val="VerbatimChar"/>
    <w:qFormat/>
    <w:rPr>
      <w:color w:val="4070A0"/>
    </w:rPr>
  </w:style>
  <w:style w:type="character" w:styleId="AttributeTok" w:customStyle="1">
    <w:name w:val="AttributeTok"/>
    <w:basedOn w:val="VerbatimChar"/>
    <w:qFormat/>
    <w:rPr>
      <w:color w:val="7D9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arxiv.org/pdf/2405.03777" TargetMode="External"/><Relationship Id="rId17" Type="http://schemas.openxmlformats.org/officeDocument/2006/relationships/hyperlink" Target="https://ieeexplore.ieee.org/document/8687140" TargetMode="External"/><Relationship Id="rId18" Type="http://schemas.openxmlformats.org/officeDocument/2006/relationships/hyperlink" Target="https://blog.csdn.net/weixin_42132035/article/details/140309064" TargetMode="External"/><Relationship Id="rId19" Type="http://schemas.openxmlformats.org/officeDocument/2006/relationships/hyperlink" Target="https://blog.csdn.net/u013172930/article/details/146287597" TargetMode="External"/><Relationship Id="rId20" Type="http://schemas.openxmlformats.org/officeDocument/2006/relationships/hyperlink" Target="https://blog.csdn.net/m0_68894275/article/details/145492462" TargetMode="External"/><Relationship Id="rId21" Type="http://schemas.openxmlformats.org/officeDocument/2006/relationships/hyperlink" Target="https://blog.csdn.net/u014358031/article/details/144944086" TargetMode="External"/><Relationship Id="rId22" Type="http://schemas.openxmlformats.org/officeDocument/2006/relationships/hyperlink" Target="https://blog.csdn.net/m0_49844997/article/details/145815623" TargetMode="External"/><Relationship Id="rId23" Type="http://schemas.openxmlformats.org/officeDocument/2006/relationships/hyperlink" Target="https://qikan.cqvip.com/Qikan/Article/Detail?id=7106240728" TargetMode="External"/><Relationship Id="rId24" Type="http://schemas.openxmlformats.org/officeDocument/2006/relationships/hyperlink" Target="https://www.x-mol.com/paper/1543815333047013376/t?recommendPaper=1516128169870401536" TargetMode="External"/><Relationship Id="rId25" Type="http://schemas.openxmlformats.org/officeDocument/2006/relationships/hyperlink" Target="https://www.php.cn/faq/804571.html" TargetMode="External"/><Relationship Id="rId26" Type="http://schemas.openxmlformats.org/officeDocument/2006/relationships/hyperlink" Target="https://blog.51cto.com/u_11347864/8956816" TargetMode="External"/><Relationship Id="rId27" Type="http://schemas.openxmlformats.org/officeDocument/2006/relationships/hyperlink" Target="https://mse.xauat.edu.cn/info/1037/1957.htm" TargetMode="External"/><Relationship Id="rId28" Type="http://schemas.openxmlformats.org/officeDocument/2006/relationships/hyperlink" Target="https://blog.csdn.net/shizheng_Li/article/details/146474621" TargetMode="External"/><Relationship Id="rId29" Type="http://schemas.openxmlformats.org/officeDocument/2006/relationships/hyperlink" Target="https://www.bilibili.com/video/BV1bG4y1J7sQ/" TargetMode="External"/><Relationship Id="rId30" Type="http://schemas.openxmlformats.org/officeDocument/2006/relationships/hyperlink" Target="https://blog.csdn.net/Tonny0832/article/details/17069537" TargetMode="External"/><Relationship Id="rId31" Type="http://schemas.openxmlformats.org/officeDocument/2006/relationships/hyperlink" Target="https://blog.csdn.net/ytusdc/article/details/122893329" TargetMode="External"/><Relationship Id="rId32" Type="http://schemas.openxmlformats.org/officeDocument/2006/relationships/hyperlink" Target="https://blog.csdn.net/qq1240268067/article/details/149276337" TargetMode="External"/><Relationship Id="rId33" Type="http://schemas.openxmlformats.org/officeDocument/2006/relationships/hyperlink" Target="https://blog.csdn.net/sinat_27382047/article/details/127115733" TargetMode="External"/><Relationship Id="rId34" Type="http://schemas.openxmlformats.org/officeDocument/2006/relationships/hyperlink" Target="https://blog.csdn.net/qq_39534332/article/details/91042320" TargetMode="External"/><Relationship Id="rId35" Type="http://schemas.openxmlformats.org/officeDocument/2006/relationships/hyperlink" Target="https://blog.csdn.net/piaoyidage/article/details/40984463" TargetMode="External"/><Relationship Id="rId36" Type="http://schemas.openxmlformats.org/officeDocument/2006/relationships/hyperlink" Target="https://wenku.csdn.net/column/6u8m7q6z2m" TargetMode="External"/><Relationship Id="rId37" Type="http://schemas.openxmlformats.org/officeDocument/2006/relationships/hyperlink" Target="https://wenku.csdn.net/answer/4oti67jx7b" TargetMode="External"/><Relationship Id="rId38" Type="http://schemas.openxmlformats.org/officeDocument/2006/relationships/hyperlink" Target="https://www.cnblogs.com/QuincyYi/articles/17599539.html" TargetMode="External"/><Relationship Id="rId39" Type="http://schemas.openxmlformats.org/officeDocument/2006/relationships/hyperlink" Target="https://blog.csdn.net/u011119817/article/details/103908065" TargetMode="External"/><Relationship Id="rId40" Type="http://schemas.openxmlformats.org/officeDocument/2006/relationships/hyperlink" Target="https://blog.csdn.net/fengbingchun/article/details/79370310" TargetMode="External"/><Relationship Id="rId41" Type="http://schemas.openxmlformats.org/officeDocument/2006/relationships/hyperlink" Target="https://blog.csdn.net/xiaoting451292510/article/details/126522487" TargetMode="External"/><Relationship Id="rId42" Type="http://schemas.openxmlformats.org/officeDocument/2006/relationships/hyperlink" Target="https://www.php.cn/faq/754031.html" TargetMode="External"/><Relationship Id="rId43" Type="http://schemas.openxmlformats.org/officeDocument/2006/relationships/hyperlink" Target="https://blog.cloudflare.com/branch-predictor/" TargetMode="External"/><Relationship Id="rId44" Type="http://schemas.openxmlformats.org/officeDocument/2006/relationships/hyperlink" Target="https://blog.csdn.net/zzzwwwfff_/article/details/130744315" TargetMode="External"/><Relationship Id="rId45" Type="http://schemas.openxmlformats.org/officeDocument/2006/relationships/hyperlink" Target="https://blog.csdn.net/m0_47709941/article/details/119677123" TargetMode="External"/><Relationship Id="rId46" Type="http://schemas.openxmlformats.org/officeDocument/2006/relationships/hyperlink" Target="https://blog.csdn.net/qq_50258800/article/details/130894941" TargetMode="External"/><Relationship Id="rId47" Type="http://schemas.openxmlformats.org/officeDocument/2006/relationships/hyperlink" Target="https://cloud.tencent.com/developer/information/%E5%AF%B9%E4%BA%8E%E6%B7%B1%E5%BA%A6%E5%AD%A6%E4%B9%A0%EF%BC%8C%E4%BD%BF%E7%94%A8%E6%BF%80%E6%B4%BBrelu%EF%BC%8C%E8%BE%93%E5%87%BA%E5%9C%A8%E8%AE%AD%E7%BB%83%E6%9C%9F%E9%97%B4%E5%8F%98%E4%B8%BANAN%EF%BC%8C%E8%80%8C%E4%BD%BF%E7%94%A8tanh%E6%98%AF%E6%AD%A3%E5%B8%B8%E7%9A%84-salon" TargetMode="External"/><Relationship Id="rId48" Type="http://schemas.openxmlformats.org/officeDocument/2006/relationships/hyperlink" Target="https://en.cppreference.com/w/cpp/numeric/math/isnan.html" TargetMode="External"/><Relationship Id="rId49" Type="http://schemas.openxmlformats.org/officeDocument/2006/relationships/hyperlink" Target="https://blog.csdn.net/2509_93420895/article/details/15215399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19</cp:revision>
  <dcterms:created xsi:type="dcterms:W3CDTF">2025-11-06T09:05:00Z</dcterms:created>
  <dcterms:modified xsi:type="dcterms:W3CDTF">2025-11-26T04:51:00Z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y fmtid="{D5CDD505-2E9C-101B-9397-08002B2CF9AE}" pid="4" name="AIGC">
    <vt:lpwstr>{"Label": "1", "ContentProducer": "001191320114777023172010000", "ProduceID": "voiceassistant-df8efca40375e628", "ReservedCode1": "{\"SecurityData\":{\"Type\":\"TC260PG\",\"Version\":1,\"Bindings\":[{\"Type\":\"Hash\",\"AlgID\":\"2.16.840.1.101.3.4.2.1\",\"Value\":\"df8efca40375e6284d412aeb73229e54b473f1ae7f054a1719d4dd15abd82bb8\"}],\"PrivSD\":[],\"PubSD\":[{\"AlgID\":\"1.2.840.113549.1.1.10\",\"Type\":\"DS\",\"TBSData\":[{\"Type\":\"Bnd\"},{\"Type\":\"Md\"}],\"Signature\":\"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\"}]}}", "ContentPropagator": "001191320114777023172010000", "PropagateID": "voiceassistant-df8efca40375e628"}</vt:lpwstr>
  </property>
</Properties>
</file>