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32" w:rsidRDefault="00A358D7" w:rsidP="00A358D7">
      <w:pPr>
        <w:jc w:val="center"/>
        <w:rPr>
          <w:b/>
          <w:bCs/>
          <w:sz w:val="40"/>
          <w:szCs w:val="40"/>
          <w:u w:val="single"/>
        </w:rPr>
      </w:pPr>
      <w:r w:rsidRPr="0024564A">
        <w:rPr>
          <w:b/>
          <w:bCs/>
          <w:sz w:val="40"/>
          <w:szCs w:val="40"/>
          <w:u w:val="single"/>
        </w:rPr>
        <w:t>Module (HTML5) – 3</w:t>
      </w:r>
    </w:p>
    <w:p w:rsidR="00A358D7" w:rsidRDefault="00A358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 What are the new tags?</w:t>
      </w:r>
    </w:p>
    <w:p w:rsidR="00A358D7" w:rsidRDefault="00A358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Ans. </w:t>
      </w:r>
    </w:p>
    <w:p w:rsidR="00A358D7" w:rsidRPr="00A358D7" w:rsidRDefault="00A358D7">
      <w:pPr>
        <w:rPr>
          <w:sz w:val="32"/>
          <w:szCs w:val="32"/>
        </w:rPr>
      </w:pPr>
      <w:r w:rsidRPr="00A358D7">
        <w:rPr>
          <w:sz w:val="32"/>
          <w:szCs w:val="32"/>
        </w:rPr>
        <w:t>1) &lt;article&gt;</w:t>
      </w:r>
      <w:r w:rsidR="00B30327">
        <w:rPr>
          <w:sz w:val="32"/>
          <w:szCs w:val="32"/>
        </w:rPr>
        <w:t xml:space="preserve">                 </w:t>
      </w:r>
    </w:p>
    <w:p w:rsidR="00A358D7" w:rsidRPr="00A358D7" w:rsidRDefault="00A358D7">
      <w:pPr>
        <w:rPr>
          <w:sz w:val="32"/>
          <w:szCs w:val="32"/>
        </w:rPr>
      </w:pPr>
      <w:r w:rsidRPr="00A358D7">
        <w:rPr>
          <w:sz w:val="32"/>
          <w:szCs w:val="32"/>
        </w:rPr>
        <w:t xml:space="preserve">2) </w:t>
      </w:r>
      <w:r w:rsidRPr="00A358D7">
        <w:rPr>
          <w:sz w:val="36"/>
          <w:szCs w:val="36"/>
        </w:rPr>
        <w:t>&lt;aside&gt;</w:t>
      </w:r>
    </w:p>
    <w:p w:rsidR="00A358D7" w:rsidRPr="00A358D7" w:rsidRDefault="00A358D7">
      <w:pPr>
        <w:rPr>
          <w:sz w:val="36"/>
          <w:szCs w:val="36"/>
        </w:rPr>
      </w:pPr>
      <w:r w:rsidRPr="00A358D7">
        <w:rPr>
          <w:sz w:val="32"/>
          <w:szCs w:val="32"/>
        </w:rPr>
        <w:t xml:space="preserve">3) </w:t>
      </w:r>
      <w:r w:rsidRPr="00A358D7">
        <w:rPr>
          <w:sz w:val="36"/>
          <w:szCs w:val="36"/>
        </w:rPr>
        <w:t>&lt;audio&gt;</w:t>
      </w:r>
    </w:p>
    <w:p w:rsidR="00A358D7" w:rsidRDefault="00A358D7">
      <w:pPr>
        <w:rPr>
          <w:sz w:val="36"/>
          <w:szCs w:val="36"/>
        </w:rPr>
      </w:pPr>
      <w:r w:rsidRPr="00A358D7">
        <w:rPr>
          <w:sz w:val="36"/>
          <w:szCs w:val="36"/>
        </w:rPr>
        <w:t xml:space="preserve">4) </w:t>
      </w:r>
      <w:r>
        <w:rPr>
          <w:sz w:val="36"/>
          <w:szCs w:val="36"/>
        </w:rPr>
        <w:t>&lt;canvas&gt;</w:t>
      </w:r>
    </w:p>
    <w:p w:rsidR="00A358D7" w:rsidRDefault="00A358D7">
      <w:pPr>
        <w:rPr>
          <w:sz w:val="36"/>
          <w:szCs w:val="36"/>
        </w:rPr>
      </w:pPr>
      <w:r>
        <w:rPr>
          <w:sz w:val="36"/>
          <w:szCs w:val="36"/>
        </w:rPr>
        <w:t>5) &lt;command&gt;</w:t>
      </w:r>
    </w:p>
    <w:p w:rsidR="00A358D7" w:rsidRDefault="00A358D7">
      <w:pPr>
        <w:rPr>
          <w:sz w:val="36"/>
          <w:szCs w:val="36"/>
        </w:rPr>
      </w:pPr>
      <w:r>
        <w:rPr>
          <w:sz w:val="36"/>
          <w:szCs w:val="36"/>
        </w:rPr>
        <w:t>6) &lt;details&gt;</w:t>
      </w:r>
    </w:p>
    <w:p w:rsidR="00A358D7" w:rsidRDefault="00A358D7">
      <w:pPr>
        <w:rPr>
          <w:sz w:val="36"/>
          <w:szCs w:val="36"/>
        </w:rPr>
      </w:pPr>
      <w:r>
        <w:rPr>
          <w:sz w:val="36"/>
          <w:szCs w:val="36"/>
        </w:rPr>
        <w:t>7) &lt;embad&gt;</w:t>
      </w:r>
    </w:p>
    <w:p w:rsidR="00A358D7" w:rsidRDefault="00A358D7">
      <w:pPr>
        <w:rPr>
          <w:sz w:val="36"/>
          <w:szCs w:val="36"/>
        </w:rPr>
      </w:pPr>
      <w:r>
        <w:rPr>
          <w:sz w:val="36"/>
          <w:szCs w:val="36"/>
        </w:rPr>
        <w:t>8)</w:t>
      </w:r>
      <w:r w:rsidR="00B30327">
        <w:rPr>
          <w:sz w:val="36"/>
          <w:szCs w:val="36"/>
        </w:rPr>
        <w:t xml:space="preserve"> &lt;figure&gt;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9) &lt;mark&gt;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10) &lt;math&gt;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11) &lt;nav&gt;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12) &lt;uotput&gt;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13) &lt;svg&gt;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14) &lt;time&gt;</w:t>
      </w:r>
    </w:p>
    <w:p w:rsidR="00B30327" w:rsidRDefault="00B30327">
      <w:pPr>
        <w:rPr>
          <w:sz w:val="36"/>
          <w:szCs w:val="36"/>
        </w:rPr>
      </w:pPr>
      <w:r>
        <w:rPr>
          <w:sz w:val="36"/>
          <w:szCs w:val="36"/>
        </w:rPr>
        <w:t>15) &lt;video&gt;</w:t>
      </w:r>
    </w:p>
    <w:p w:rsidR="0024564A" w:rsidRDefault="0024564A">
      <w:pPr>
        <w:rPr>
          <w:sz w:val="36"/>
          <w:szCs w:val="36"/>
        </w:rPr>
      </w:pPr>
    </w:p>
    <w:p w:rsidR="0024564A" w:rsidRDefault="0024564A">
      <w:pPr>
        <w:rPr>
          <w:sz w:val="36"/>
          <w:szCs w:val="36"/>
        </w:rPr>
      </w:pPr>
    </w:p>
    <w:p w:rsidR="00B30327" w:rsidRDefault="00B30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How to embad audio and video  in a webpage?</w:t>
      </w:r>
    </w:p>
    <w:p w:rsidR="00B30327" w:rsidRDefault="00B303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Ans. </w:t>
      </w:r>
    </w:p>
    <w:p w:rsidR="000E413C" w:rsidRDefault="000E413C">
      <w:pPr>
        <w:rPr>
          <w:sz w:val="32"/>
          <w:szCs w:val="32"/>
        </w:rPr>
      </w:pPr>
      <w:r>
        <w:rPr>
          <w:sz w:val="32"/>
          <w:szCs w:val="32"/>
        </w:rPr>
        <w:t>1)Add an HTML5 media player to your webpage using the &lt;audio&gt; or &lt;video&gt; tag.</w:t>
      </w:r>
    </w:p>
    <w:p w:rsidR="000E413C" w:rsidRDefault="000E413C">
      <w:pPr>
        <w:rPr>
          <w:sz w:val="32"/>
          <w:szCs w:val="32"/>
        </w:rPr>
      </w:pPr>
      <w:r>
        <w:rPr>
          <w:sz w:val="32"/>
          <w:szCs w:val="32"/>
        </w:rPr>
        <w:t>2) Spacify the source of your media file using the src attribute.</w:t>
      </w:r>
    </w:p>
    <w:p w:rsidR="000E413C" w:rsidRPr="000E413C" w:rsidRDefault="000E413C">
      <w:pPr>
        <w:rPr>
          <w:sz w:val="32"/>
          <w:szCs w:val="32"/>
        </w:rPr>
      </w:pPr>
      <w:r>
        <w:rPr>
          <w:sz w:val="32"/>
          <w:szCs w:val="32"/>
        </w:rPr>
        <w:t>3) Add any additional attributes, such as controls, to customize the player’s behavior.</w:t>
      </w:r>
    </w:p>
    <w:p w:rsidR="003943C0" w:rsidRDefault="003943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Input:</w:t>
      </w:r>
    </w:p>
    <w:p w:rsidR="000E413C" w:rsidRDefault="000E413C">
      <w:pPr>
        <w:rPr>
          <w:b/>
          <w:bCs/>
          <w:sz w:val="36"/>
          <w:szCs w:val="36"/>
        </w:rPr>
      </w:pPr>
    </w:p>
    <w:p w:rsidR="000E413C" w:rsidRPr="000E413C" w:rsidRDefault="000E413C" w:rsidP="000E413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413C">
        <w:rPr>
          <w:b/>
          <w:bCs/>
          <w:sz w:val="36"/>
          <w:szCs w:val="36"/>
        </w:rPr>
        <w:t xml:space="preserve">Video:   </w:t>
      </w:r>
      <w:r>
        <w:rPr>
          <w:sz w:val="36"/>
          <w:szCs w:val="36"/>
        </w:rPr>
        <w:t>Here’s an example of how embed an MP4 file using the &lt;video&gt; tag:</w:t>
      </w:r>
    </w:p>
    <w:p w:rsidR="000E413C" w:rsidRDefault="000E413C">
      <w:pPr>
        <w:rPr>
          <w:b/>
          <w:bCs/>
          <w:sz w:val="36"/>
          <w:szCs w:val="36"/>
        </w:rPr>
      </w:pP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&lt;!DOCTYPE html&gt;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&lt;html lang="en"&gt;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&lt;head&gt;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 xml:space="preserve">    &lt;meta charset="UTF-8"&gt;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 xml:space="preserve">    &lt;meta http-equiv="X-UA-Compatible" content="IE=edge"&gt;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 xml:space="preserve">    &lt;meta name="viewport" content="width=, initial-scale=1.0"&gt;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 xml:space="preserve">    &lt;title&gt;Document&lt;/title&gt;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&lt;/head&gt;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&lt;body&gt;</w:t>
      </w:r>
    </w:p>
    <w:p w:rsidR="003943C0" w:rsidRPr="003943C0" w:rsidRDefault="00694ACF" w:rsidP="003943C0">
      <w:pPr>
        <w:rPr>
          <w:sz w:val="32"/>
          <w:szCs w:val="32"/>
        </w:rPr>
      </w:pPr>
      <w:r>
        <w:rPr>
          <w:sz w:val="32"/>
          <w:szCs w:val="32"/>
        </w:rPr>
        <w:t>&lt;video src= “</w:t>
      </w:r>
      <w:r w:rsidR="00EF4219">
        <w:rPr>
          <w:rFonts w:ascii="Calibri" w:hAnsi="Calibri" w:cs="Calibri"/>
          <w:color w:val="000000"/>
          <w:sz w:val="32"/>
          <w:szCs w:val="32"/>
        </w:rPr>
        <w:t>big_buck_bunny_720p_1mb.mp4</w:t>
      </w:r>
      <w:r w:rsidR="00EF4219">
        <w:rPr>
          <w:rFonts w:ascii="Calibri" w:hAnsi="Calibri" w:cs="Calibri"/>
          <w:color w:val="000000"/>
          <w:sz w:val="32"/>
          <w:szCs w:val="32"/>
        </w:rPr>
        <w:t>”</w:t>
      </w:r>
      <w:r w:rsidRPr="00694ACF">
        <w:rPr>
          <w:sz w:val="32"/>
          <w:szCs w:val="32"/>
        </w:rPr>
        <w:t xml:space="preserve"> controls autoplay&gt; &lt;/video&gt;</w:t>
      </w:r>
      <w:r w:rsidR="003943C0" w:rsidRPr="003943C0">
        <w:rPr>
          <w:sz w:val="32"/>
          <w:szCs w:val="32"/>
        </w:rPr>
        <w:t xml:space="preserve">    </w:t>
      </w:r>
    </w:p>
    <w:p w:rsidR="003943C0" w:rsidRPr="003943C0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&lt;/body&gt;</w:t>
      </w:r>
    </w:p>
    <w:p w:rsidR="000E413C" w:rsidRDefault="003943C0" w:rsidP="003943C0">
      <w:pPr>
        <w:rPr>
          <w:sz w:val="32"/>
          <w:szCs w:val="32"/>
        </w:rPr>
      </w:pPr>
      <w:r w:rsidRPr="003943C0">
        <w:rPr>
          <w:sz w:val="32"/>
          <w:szCs w:val="32"/>
        </w:rPr>
        <w:t>&lt;/html&gt;</w:t>
      </w:r>
    </w:p>
    <w:p w:rsidR="003943C0" w:rsidRDefault="003943C0" w:rsidP="003943C0">
      <w:pPr>
        <w:rPr>
          <w:b/>
          <w:bCs/>
          <w:sz w:val="32"/>
          <w:szCs w:val="32"/>
        </w:rPr>
      </w:pPr>
      <w:r w:rsidRPr="003943C0"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t xml:space="preserve"> </w:t>
      </w:r>
    </w:p>
    <w:p w:rsidR="003943C0" w:rsidRDefault="003943C0" w:rsidP="003943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3C" w:rsidRDefault="000E413C" w:rsidP="003943C0">
      <w:pPr>
        <w:rPr>
          <w:b/>
          <w:bCs/>
          <w:sz w:val="32"/>
          <w:szCs w:val="32"/>
        </w:rPr>
      </w:pPr>
    </w:p>
    <w:p w:rsidR="00462039" w:rsidRPr="00694ACF" w:rsidRDefault="00462039" w:rsidP="0046203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AUDIO</w:t>
      </w:r>
      <w:r w:rsidRPr="000E413C">
        <w:rPr>
          <w:b/>
          <w:bCs/>
          <w:sz w:val="36"/>
          <w:szCs w:val="36"/>
        </w:rPr>
        <w:t xml:space="preserve">:   </w:t>
      </w:r>
      <w:r>
        <w:rPr>
          <w:sz w:val="36"/>
          <w:szCs w:val="36"/>
        </w:rPr>
        <w:t>Here’s an example of how embed an MP3 file using the &lt;audio&gt; tag:</w:t>
      </w:r>
    </w:p>
    <w:p w:rsidR="00694ACF" w:rsidRPr="00694ACF" w:rsidRDefault="00694ACF" w:rsidP="00694AC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Input:</w:t>
      </w:r>
    </w:p>
    <w:p w:rsidR="00694ACF" w:rsidRDefault="00694ACF" w:rsidP="00694ACF">
      <w:pPr>
        <w:ind w:left="360"/>
        <w:rPr>
          <w:sz w:val="32"/>
          <w:szCs w:val="32"/>
        </w:rPr>
      </w:pPr>
      <w:r w:rsidRPr="00694ACF">
        <w:rPr>
          <w:sz w:val="32"/>
          <w:szCs w:val="32"/>
        </w:rPr>
        <w:t xml:space="preserve">&lt;audio src="censor-beep-10sec-8113.mp3" controls </w:t>
      </w:r>
      <w:r w:rsidRPr="00694ACF">
        <w:rPr>
          <w:sz w:val="32"/>
          <w:szCs w:val="32"/>
        </w:rPr>
        <w:t>loop&gt;&lt;/audio&gt;</w:t>
      </w:r>
    </w:p>
    <w:p w:rsidR="00694ACF" w:rsidRPr="00694ACF" w:rsidRDefault="00694ACF" w:rsidP="00694ACF">
      <w:pPr>
        <w:ind w:left="360"/>
        <w:rPr>
          <w:b/>
          <w:bCs/>
          <w:sz w:val="32"/>
          <w:szCs w:val="32"/>
        </w:rPr>
      </w:pPr>
      <w:r w:rsidRPr="00694ACF">
        <w:rPr>
          <w:b/>
          <w:bCs/>
          <w:sz w:val="32"/>
          <w:szCs w:val="32"/>
        </w:rPr>
        <w:t>Ouput:</w:t>
      </w:r>
    </w:p>
    <w:p w:rsidR="00694ACF" w:rsidRPr="00694ACF" w:rsidRDefault="00694ACF" w:rsidP="00694ACF">
      <w:pPr>
        <w:ind w:left="360"/>
        <w:rPr>
          <w:sz w:val="32"/>
          <w:szCs w:val="32"/>
        </w:rPr>
      </w:pPr>
    </w:p>
    <w:p w:rsidR="006D6983" w:rsidRDefault="006D6983" w:rsidP="0046203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FCF0C7" wp14:editId="7FADCFC4">
            <wp:extent cx="5943600" cy="1374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71" w:rsidRDefault="007E7A71" w:rsidP="0046203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  Semantic element in HTML5?</w:t>
      </w:r>
    </w:p>
    <w:p w:rsidR="007E7A71" w:rsidRDefault="007E7A71" w:rsidP="00462039">
      <w:pPr>
        <w:ind w:left="36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Ans. </w:t>
      </w:r>
      <w:r w:rsidRPr="007E7A71">
        <w:rPr>
          <w:sz w:val="32"/>
          <w:szCs w:val="32"/>
        </w:rPr>
        <w:t xml:space="preserve">Semantic </w:t>
      </w:r>
      <w:r w:rsidRPr="007E7A71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elements are HTML5 elements that have</w:t>
      </w:r>
      <w:r w:rsidR="00050E94">
        <w:rPr>
          <w:sz w:val="32"/>
          <w:szCs w:val="32"/>
        </w:rPr>
        <w:t xml:space="preserve">   a specific meaning and purpose </w:t>
      </w:r>
      <w:r w:rsidR="00BB0F0F">
        <w:rPr>
          <w:sz w:val="32"/>
          <w:szCs w:val="32"/>
        </w:rPr>
        <w:t>beyond their purely visual appearance. They help to structure a webpage’s content and provide additional information about the page’s content to search engines,screen readers,and other web tehchnologies.</w:t>
      </w:r>
    </w:p>
    <w:p w:rsidR="00BB0F0F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&lt;header&gt;: D</w:t>
      </w:r>
      <w:r w:rsidRPr="00BB0F0F">
        <w:rPr>
          <w:sz w:val="36"/>
          <w:szCs w:val="36"/>
        </w:rPr>
        <w:t>efines a</w:t>
      </w:r>
      <w:r>
        <w:rPr>
          <w:sz w:val="36"/>
          <w:szCs w:val="36"/>
        </w:rPr>
        <w:t xml:space="preserve"> navigation section for a webpage or a section within a webpage.</w:t>
      </w:r>
    </w:p>
    <w:p w:rsidR="00BB0F0F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&lt;nav&gt;: Defines a navigation section that contains links to other pages or sections within the same page.</w:t>
      </w:r>
    </w:p>
    <w:p w:rsidR="00BB0F0F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&lt;main&gt;: Defines a main content of a webpage.</w:t>
      </w:r>
    </w:p>
    <w:p w:rsidR="00BB0F0F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&lt;section&gt;: Defines a section of content within</w:t>
      </w:r>
      <w:r w:rsidR="0071276B">
        <w:rPr>
          <w:sz w:val="36"/>
          <w:szCs w:val="36"/>
        </w:rPr>
        <w:t xml:space="preserve"> </w:t>
      </w:r>
      <w:r>
        <w:rPr>
          <w:sz w:val="36"/>
          <w:szCs w:val="36"/>
        </w:rPr>
        <w:t>a webpage.</w:t>
      </w:r>
    </w:p>
    <w:p w:rsidR="00BB0F0F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&lt;article&gt;: Define an independent piece of content such as a blog post or news article.</w:t>
      </w:r>
    </w:p>
    <w:p w:rsidR="0071276B" w:rsidRDefault="00BB0F0F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&lt;aside&gt;: Defines content that is related to the </w:t>
      </w:r>
      <w:r w:rsidR="0071276B">
        <w:rPr>
          <w:sz w:val="36"/>
          <w:szCs w:val="36"/>
        </w:rPr>
        <w:t>main conte</w:t>
      </w:r>
      <w:r>
        <w:rPr>
          <w:sz w:val="36"/>
          <w:szCs w:val="36"/>
        </w:rPr>
        <w:t>n</w:t>
      </w:r>
      <w:r w:rsidR="0071276B">
        <w:rPr>
          <w:sz w:val="36"/>
          <w:szCs w:val="36"/>
        </w:rPr>
        <w:t>t but not necessarily part of it, such as a sidebar or call-out box.</w:t>
      </w:r>
    </w:p>
    <w:p w:rsidR="0071276B" w:rsidRDefault="0071276B" w:rsidP="00BB0F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&lt;footer&gt;: Defines a footer section for a webpage or a section within a webpage. Using semantic elements in your HTML code can make your webpage more accessible and easier to understand for both users and machines.</w:t>
      </w:r>
    </w:p>
    <w:p w:rsidR="00BB0F0F" w:rsidRDefault="0071276B" w:rsidP="0071276B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They can also heip with search engine optimization (SEO) by providing additional context to search engines about your webpage’s content.</w:t>
      </w:r>
    </w:p>
    <w:p w:rsidR="00694ACF" w:rsidRDefault="00694ACF" w:rsidP="0071276B">
      <w:pPr>
        <w:pStyle w:val="ListParagraph"/>
        <w:ind w:left="1080"/>
        <w:rPr>
          <w:sz w:val="36"/>
          <w:szCs w:val="36"/>
        </w:rPr>
      </w:pPr>
    </w:p>
    <w:p w:rsidR="00694ACF" w:rsidRDefault="00694ACF" w:rsidP="0071276B">
      <w:pPr>
        <w:pStyle w:val="ListParagraph"/>
        <w:ind w:left="1080"/>
        <w:rPr>
          <w:sz w:val="36"/>
          <w:szCs w:val="36"/>
        </w:rPr>
      </w:pPr>
    </w:p>
    <w:p w:rsidR="00694ACF" w:rsidRDefault="00694ACF" w:rsidP="0071276B">
      <w:pPr>
        <w:pStyle w:val="ListParagraph"/>
        <w:ind w:left="1080"/>
        <w:rPr>
          <w:sz w:val="36"/>
          <w:szCs w:val="36"/>
        </w:rPr>
      </w:pPr>
    </w:p>
    <w:p w:rsidR="00694ACF" w:rsidRDefault="00694ACF" w:rsidP="0071276B">
      <w:pPr>
        <w:pStyle w:val="ListParagraph"/>
        <w:ind w:left="1080"/>
        <w:rPr>
          <w:sz w:val="36"/>
          <w:szCs w:val="36"/>
        </w:rPr>
      </w:pPr>
    </w:p>
    <w:p w:rsidR="0024564A" w:rsidRDefault="0024564A" w:rsidP="0071276B">
      <w:pPr>
        <w:pStyle w:val="ListParagraph"/>
        <w:ind w:left="1080"/>
        <w:rPr>
          <w:sz w:val="36"/>
          <w:szCs w:val="36"/>
        </w:rPr>
      </w:pPr>
    </w:p>
    <w:p w:rsidR="0024564A" w:rsidRDefault="0024564A" w:rsidP="0071276B">
      <w:pPr>
        <w:pStyle w:val="ListParagraph"/>
        <w:ind w:left="1080"/>
        <w:rPr>
          <w:sz w:val="36"/>
          <w:szCs w:val="36"/>
        </w:rPr>
      </w:pPr>
    </w:p>
    <w:p w:rsidR="00694ACF" w:rsidRDefault="00694ACF" w:rsidP="00694ACF">
      <w:pPr>
        <w:rPr>
          <w:sz w:val="36"/>
          <w:szCs w:val="36"/>
        </w:rPr>
      </w:pPr>
      <w:r w:rsidRPr="00694ACF">
        <w:rPr>
          <w:sz w:val="36"/>
          <w:szCs w:val="36"/>
        </w:rPr>
        <w:lastRenderedPageBreak/>
        <w:t>4) Canvas and SVG tags</w:t>
      </w:r>
    </w:p>
    <w:p w:rsidR="0024564A" w:rsidRPr="00694ACF" w:rsidRDefault="0024564A" w:rsidP="00694ACF">
      <w:pPr>
        <w:rPr>
          <w:sz w:val="36"/>
          <w:szCs w:val="36"/>
        </w:rPr>
      </w:pPr>
    </w:p>
    <w:p w:rsidR="00694ACF" w:rsidRPr="00694ACF" w:rsidRDefault="00694ACF" w:rsidP="00694ACF">
      <w:pPr>
        <w:pStyle w:val="ListParagraph"/>
        <w:ind w:left="1080"/>
        <w:rPr>
          <w:sz w:val="36"/>
          <w:szCs w:val="36"/>
        </w:rPr>
      </w:pPr>
      <w:r w:rsidRPr="00694ACF">
        <w:rPr>
          <w:sz w:val="36"/>
          <w:szCs w:val="36"/>
        </w:rPr>
        <w:t>Ans. SVG:</w:t>
      </w:r>
    </w:p>
    <w:p w:rsidR="00694ACF" w:rsidRPr="00694ACF" w:rsidRDefault="00694ACF" w:rsidP="00694A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4ACF">
        <w:rPr>
          <w:sz w:val="36"/>
          <w:szCs w:val="36"/>
        </w:rPr>
        <w:t>svg stands for scalable vector graphics</w:t>
      </w:r>
    </w:p>
    <w:p w:rsidR="00694ACF" w:rsidRPr="00694ACF" w:rsidRDefault="00694ACF" w:rsidP="00694A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4ACF">
        <w:rPr>
          <w:sz w:val="36"/>
          <w:szCs w:val="36"/>
        </w:rPr>
        <w:t>svg is used to define graphics for the web</w:t>
      </w:r>
    </w:p>
    <w:p w:rsidR="00694ACF" w:rsidRPr="00694ACF" w:rsidRDefault="00694ACF" w:rsidP="00694A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4ACF">
        <w:rPr>
          <w:sz w:val="36"/>
          <w:szCs w:val="36"/>
        </w:rPr>
        <w:t>svg is a w3c recomendation</w:t>
      </w:r>
    </w:p>
    <w:p w:rsidR="00694ACF" w:rsidRPr="00EF4219" w:rsidRDefault="00694ACF" w:rsidP="00EF4219">
      <w:pPr>
        <w:rPr>
          <w:sz w:val="36"/>
          <w:szCs w:val="36"/>
        </w:rPr>
      </w:pPr>
      <w:r w:rsidRPr="00EF4219">
        <w:rPr>
          <w:sz w:val="36"/>
          <w:szCs w:val="36"/>
        </w:rPr>
        <w:t>input: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&lt;!DOCTYPE html&gt;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&lt;html lang="en"&gt;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&lt;head&gt;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&lt;meta charset="UTF-8"&gt;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&lt;meta http-equiv="X-UA-Compatible" content="IE=edge"&gt;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&lt;meta name="viewport" content="width=, initial-scale=1.0"&gt;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&lt;title&gt;Document&lt;/title&gt;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&lt;/head&gt;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&lt;body&gt;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&lt;svg width="100" height="100"&gt;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&lt;circle cx="50" cy="50" r="40" stroke="blue" stroke-width="4"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fill="yellow" /&gt;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&lt;/svg&gt;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&lt;/body&gt;</w:t>
      </w:r>
    </w:p>
    <w:p w:rsidR="00EF4219" w:rsidRDefault="00694ACF" w:rsidP="00EF4219">
      <w:pPr>
        <w:pStyle w:val="ListParagraph"/>
        <w:ind w:left="1080"/>
        <w:rPr>
          <w:sz w:val="32"/>
          <w:szCs w:val="32"/>
        </w:rPr>
      </w:pPr>
      <w:r w:rsidRPr="00EF4219">
        <w:rPr>
          <w:sz w:val="32"/>
          <w:szCs w:val="32"/>
        </w:rPr>
        <w:t>&lt;/html&gt;</w:t>
      </w:r>
      <w:r w:rsidR="00EF4219">
        <w:rPr>
          <w:sz w:val="32"/>
          <w:szCs w:val="32"/>
        </w:rPr>
        <w:t xml:space="preserve"> </w:t>
      </w:r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  <w:bookmarkStart w:id="0" w:name="_GoBack"/>
      <w:bookmarkEnd w:id="0"/>
    </w:p>
    <w:p w:rsidR="0024564A" w:rsidRDefault="0024564A" w:rsidP="00EF4219">
      <w:pPr>
        <w:pStyle w:val="ListParagraph"/>
        <w:ind w:left="1080"/>
        <w:rPr>
          <w:sz w:val="32"/>
          <w:szCs w:val="32"/>
        </w:rPr>
      </w:pPr>
    </w:p>
    <w:p w:rsidR="00EF4219" w:rsidRPr="00EF4219" w:rsidRDefault="00EF4219" w:rsidP="00EF4219">
      <w:pPr>
        <w:pStyle w:val="ListParagraph"/>
        <w:ind w:left="1080"/>
        <w:rPr>
          <w:b/>
          <w:bCs/>
          <w:sz w:val="32"/>
          <w:szCs w:val="32"/>
        </w:rPr>
      </w:pPr>
      <w:r w:rsidRPr="00EF4219">
        <w:rPr>
          <w:b/>
          <w:bCs/>
          <w:sz w:val="32"/>
          <w:szCs w:val="32"/>
        </w:rPr>
        <w:lastRenderedPageBreak/>
        <w:t>Output:</w:t>
      </w:r>
    </w:p>
    <w:p w:rsidR="00694ACF" w:rsidRPr="00EF4219" w:rsidRDefault="00694ACF" w:rsidP="00694ACF">
      <w:pPr>
        <w:pStyle w:val="ListParagraph"/>
        <w:ind w:left="1080"/>
        <w:rPr>
          <w:sz w:val="32"/>
          <w:szCs w:val="32"/>
        </w:rPr>
      </w:pPr>
    </w:p>
    <w:p w:rsidR="006D6983" w:rsidRDefault="00694ACF" w:rsidP="0046203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12" w:rsidRDefault="00EF4219" w:rsidP="00F04112">
      <w:pPr>
        <w:ind w:left="360"/>
        <w:rPr>
          <w:b/>
          <w:bCs/>
          <w:sz w:val="32"/>
          <w:szCs w:val="32"/>
        </w:rPr>
      </w:pPr>
      <w:r w:rsidRPr="00EF4219">
        <w:rPr>
          <w:b/>
          <w:bCs/>
          <w:sz w:val="32"/>
          <w:szCs w:val="32"/>
        </w:rPr>
        <w:t>Canvas:</w:t>
      </w:r>
      <w:r w:rsidR="00F04112">
        <w:rPr>
          <w:b/>
          <w:bCs/>
          <w:sz w:val="32"/>
          <w:szCs w:val="32"/>
        </w:rPr>
        <w:t xml:space="preserve"> </w:t>
      </w:r>
    </w:p>
    <w:p w:rsidR="00F04112" w:rsidRDefault="00F04112" w:rsidP="00F04112">
      <w:pPr>
        <w:ind w:left="360"/>
        <w:rPr>
          <w:sz w:val="32"/>
          <w:szCs w:val="32"/>
        </w:rPr>
      </w:pPr>
      <w:r w:rsidRPr="00F04112">
        <w:rPr>
          <w:sz w:val="32"/>
          <w:szCs w:val="32"/>
        </w:rPr>
        <w:t>The</w:t>
      </w:r>
      <w:r>
        <w:rPr>
          <w:sz w:val="32"/>
          <w:szCs w:val="32"/>
        </w:rPr>
        <w:t xml:space="preserve"> HTML5 canvas element can be used to draw graphics on the webpage via javascript.</w:t>
      </w:r>
    </w:p>
    <w:p w:rsidR="00F04112" w:rsidRDefault="00F04112" w:rsidP="00F0411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Bydefault the &lt;canvas&gt; element has 300px width and 100px of height without </w:t>
      </w:r>
      <w:r w:rsidR="0024564A">
        <w:rPr>
          <w:sz w:val="32"/>
          <w:szCs w:val="32"/>
        </w:rPr>
        <w:t>any</w:t>
      </w:r>
      <w:r>
        <w:rPr>
          <w:sz w:val="32"/>
          <w:szCs w:val="32"/>
        </w:rPr>
        <w:t xml:space="preserve"> border and content. However, custom width and height. Can be </w:t>
      </w:r>
      <w:r w:rsidR="0024564A">
        <w:rPr>
          <w:sz w:val="32"/>
          <w:szCs w:val="32"/>
        </w:rPr>
        <w:t>defined</w:t>
      </w:r>
      <w:r>
        <w:rPr>
          <w:sz w:val="32"/>
          <w:szCs w:val="32"/>
        </w:rPr>
        <w:t xml:space="preserve"> using the CSS height and width property whereas the border can be applied using the CSS border property.</w:t>
      </w:r>
    </w:p>
    <w:p w:rsidR="00F04112" w:rsidRPr="00F04112" w:rsidRDefault="00F04112" w:rsidP="00F04112">
      <w:pPr>
        <w:ind w:left="360"/>
        <w:rPr>
          <w:b/>
          <w:bCs/>
          <w:sz w:val="32"/>
          <w:szCs w:val="32"/>
        </w:rPr>
      </w:pPr>
      <w:r w:rsidRPr="00F04112">
        <w:rPr>
          <w:b/>
          <w:bCs/>
          <w:sz w:val="32"/>
          <w:szCs w:val="32"/>
        </w:rPr>
        <w:t>Input: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&lt;!DOCTYPE html&gt;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&lt;html lang="en"&gt;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&lt;head&gt;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&lt;meta charset="UTF-8"&gt;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&lt;meta http-equiv="X-UA-Compatible" content="IE=edge"&gt;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&lt;meta name="viewport" content="width=device-width, initial-scale=1.0"&gt;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&lt;title&gt;Document&lt;/title&gt;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&lt;/head&gt;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&lt;body&gt;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lastRenderedPageBreak/>
        <w:t xml:space="preserve">    &lt;canvas id="canvas" height="100" width="300" style="border: 2px solid blue"&gt;canvas&lt;/canvas&gt;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&lt;script&gt;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    var c= document.getElementById("canvas");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    var ctx = c.getContext("2d");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    ctx.font = " 20px Arial";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    ctx.fillText ("Hello World",10,50)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 xml:space="preserve">    &lt;/script&gt;</w:t>
      </w:r>
    </w:p>
    <w:p w:rsidR="00DB3708" w:rsidRPr="00DB3708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&lt;/body&gt;</w:t>
      </w:r>
    </w:p>
    <w:p w:rsidR="00EF4219" w:rsidRDefault="00DB3708" w:rsidP="00DB3708">
      <w:pPr>
        <w:ind w:left="360"/>
        <w:rPr>
          <w:sz w:val="32"/>
          <w:szCs w:val="32"/>
        </w:rPr>
      </w:pPr>
      <w:r w:rsidRPr="00DB3708">
        <w:rPr>
          <w:sz w:val="32"/>
          <w:szCs w:val="32"/>
        </w:rPr>
        <w:t>&lt;/html&gt;</w:t>
      </w:r>
    </w:p>
    <w:p w:rsidR="00F04112" w:rsidRDefault="0024564A" w:rsidP="00DB3708">
      <w:pPr>
        <w:ind w:left="360"/>
        <w:rPr>
          <w:b/>
          <w:bCs/>
          <w:sz w:val="32"/>
          <w:szCs w:val="32"/>
        </w:rPr>
      </w:pPr>
      <w:r w:rsidRPr="0024564A">
        <w:rPr>
          <w:b/>
          <w:bCs/>
          <w:sz w:val="32"/>
          <w:szCs w:val="32"/>
        </w:rPr>
        <w:t>Output:</w:t>
      </w:r>
    </w:p>
    <w:p w:rsidR="0024564A" w:rsidRPr="0024564A" w:rsidRDefault="0024564A" w:rsidP="00DB3708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50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64A" w:rsidRPr="0024564A" w:rsidSect="007127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1DF" w:rsidRDefault="000751DF" w:rsidP="0024564A">
      <w:pPr>
        <w:spacing w:after="0" w:line="240" w:lineRule="auto"/>
      </w:pPr>
      <w:r>
        <w:separator/>
      </w:r>
    </w:p>
  </w:endnote>
  <w:endnote w:type="continuationSeparator" w:id="0">
    <w:p w:rsidR="000751DF" w:rsidRDefault="000751DF" w:rsidP="0024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1DF" w:rsidRDefault="000751DF" w:rsidP="0024564A">
      <w:pPr>
        <w:spacing w:after="0" w:line="240" w:lineRule="auto"/>
      </w:pPr>
      <w:r>
        <w:separator/>
      </w:r>
    </w:p>
  </w:footnote>
  <w:footnote w:type="continuationSeparator" w:id="0">
    <w:p w:rsidR="000751DF" w:rsidRDefault="000751DF" w:rsidP="00245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26047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26048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4A" w:rsidRDefault="002456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26046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7846"/>
    <w:multiLevelType w:val="hybridMultilevel"/>
    <w:tmpl w:val="521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9343F"/>
    <w:multiLevelType w:val="hybridMultilevel"/>
    <w:tmpl w:val="28084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D7"/>
    <w:rsid w:val="00050E94"/>
    <w:rsid w:val="000751DF"/>
    <w:rsid w:val="000E413C"/>
    <w:rsid w:val="0024564A"/>
    <w:rsid w:val="00282A4C"/>
    <w:rsid w:val="003943C0"/>
    <w:rsid w:val="00462039"/>
    <w:rsid w:val="00694ACF"/>
    <w:rsid w:val="006D6983"/>
    <w:rsid w:val="0071276B"/>
    <w:rsid w:val="007E7A71"/>
    <w:rsid w:val="009266E0"/>
    <w:rsid w:val="00A358D7"/>
    <w:rsid w:val="00B30327"/>
    <w:rsid w:val="00BB0F0F"/>
    <w:rsid w:val="00DB3708"/>
    <w:rsid w:val="00DF1132"/>
    <w:rsid w:val="00EF4219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082D550-2AF3-416B-AE8B-7A4B00DE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4C"/>
  </w:style>
  <w:style w:type="paragraph" w:styleId="Heading1">
    <w:name w:val="heading 1"/>
    <w:basedOn w:val="Normal"/>
    <w:next w:val="Normal"/>
    <w:link w:val="Heading1Char"/>
    <w:uiPriority w:val="9"/>
    <w:qFormat/>
    <w:rsid w:val="00282A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A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A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A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A4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4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4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4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4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A4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A4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A4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A4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82A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4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2A4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2A4C"/>
    <w:rPr>
      <w:b/>
      <w:bCs/>
    </w:rPr>
  </w:style>
  <w:style w:type="character" w:styleId="Emphasis">
    <w:name w:val="Emphasis"/>
    <w:basedOn w:val="DefaultParagraphFont"/>
    <w:uiPriority w:val="20"/>
    <w:qFormat/>
    <w:rsid w:val="00282A4C"/>
    <w:rPr>
      <w:i/>
      <w:iCs/>
    </w:rPr>
  </w:style>
  <w:style w:type="paragraph" w:styleId="NoSpacing">
    <w:name w:val="No Spacing"/>
    <w:uiPriority w:val="1"/>
    <w:qFormat/>
    <w:rsid w:val="00282A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A4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A4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A4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A4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2A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2A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2A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A4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2A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A4C"/>
    <w:pPr>
      <w:outlineLvl w:val="9"/>
    </w:pPr>
  </w:style>
  <w:style w:type="paragraph" w:styleId="ListParagraph">
    <w:name w:val="List Paragraph"/>
    <w:basedOn w:val="Normal"/>
    <w:uiPriority w:val="34"/>
    <w:qFormat/>
    <w:rsid w:val="000E4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4A"/>
  </w:style>
  <w:style w:type="paragraph" w:styleId="Footer">
    <w:name w:val="footer"/>
    <w:basedOn w:val="Normal"/>
    <w:link w:val="FooterChar"/>
    <w:uiPriority w:val="99"/>
    <w:unhideWhenUsed/>
    <w:rsid w:val="0024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2023-05-01T16:04:00Z</dcterms:created>
  <dcterms:modified xsi:type="dcterms:W3CDTF">2023-05-04T13:42:00Z</dcterms:modified>
</cp:coreProperties>
</file>