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Manage Local Linux Users and Groups</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Objective</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understand and perform Linux user and group management tasks. This includes creating users and groups, modifying accounts, understanding important system files, managing passwords, and administering local password policies.</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Introduction</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a multi-user operating system where multiple users can access system resources simultaneously. To maintain security and proper resource allocation, Linux uses user accounts and groups.</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account contains:</w:t>
      </w:r>
    </w:p>
    <w:p w:rsidR="00000000" w:rsidDel="00000000" w:rsidP="00000000" w:rsidRDefault="00000000" w:rsidRPr="00000000" w14:paraId="00000009">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00A">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(UID)</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contains:</w:t>
      </w:r>
    </w:p>
    <w:p w:rsidR="00000000" w:rsidDel="00000000" w:rsidP="00000000" w:rsidRDefault="00000000" w:rsidRPr="00000000" w14:paraId="0000000C">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w:t>
      </w:r>
    </w:p>
    <w:p w:rsidR="00000000" w:rsidDel="00000000" w:rsidP="00000000" w:rsidRDefault="00000000" w:rsidRPr="00000000" w14:paraId="0000000D">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ID (GID)</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users are classified into:</w:t>
      </w:r>
    </w:p>
    <w:p w:rsidR="00000000" w:rsidDel="00000000" w:rsidP="00000000" w:rsidRDefault="00000000" w:rsidRPr="00000000" w14:paraId="0000000F">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User</w:t>
      </w:r>
    </w:p>
    <w:p w:rsidR="00000000" w:rsidDel="00000000" w:rsidP="00000000" w:rsidRDefault="00000000" w:rsidRPr="00000000" w14:paraId="00000010">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Service/System User</w:t>
      </w:r>
    </w:p>
    <w:p w:rsidR="00000000" w:rsidDel="00000000" w:rsidP="00000000" w:rsidRDefault="00000000" w:rsidRPr="00000000" w14:paraId="00000011">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User</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Types of Users in Linux</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Root User</w:t>
      </w:r>
    </w:p>
    <w:p w:rsidR="00000000" w:rsidDel="00000000" w:rsidP="00000000" w:rsidRDefault="00000000" w:rsidRPr="00000000" w14:paraId="00000015">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automatically during Linux installation.</w:t>
      </w:r>
    </w:p>
    <w:p w:rsidR="00000000" w:rsidDel="00000000" w:rsidP="00000000" w:rsidRDefault="00000000" w:rsidRPr="00000000" w14:paraId="00000016">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complete administrative privileges.</w:t>
      </w:r>
    </w:p>
    <w:p w:rsidR="00000000" w:rsidDel="00000000" w:rsidP="00000000" w:rsidRDefault="00000000" w:rsidRPr="00000000" w14:paraId="00000017">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access and modify all files and services.</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Regular User</w:t>
      </w:r>
    </w:p>
    <w:p w:rsidR="00000000" w:rsidDel="00000000" w:rsidP="00000000" w:rsidRDefault="00000000" w:rsidRPr="00000000" w14:paraId="0000001A">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manually by the administrator.</w:t>
      </w:r>
    </w:p>
    <w:p w:rsidR="00000000" w:rsidDel="00000000" w:rsidP="00000000" w:rsidRDefault="00000000" w:rsidRPr="00000000" w14:paraId="0000001B">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routine tasks.</w:t>
      </w:r>
    </w:p>
    <w:p w:rsidR="00000000" w:rsidDel="00000000" w:rsidP="00000000" w:rsidRDefault="00000000" w:rsidRPr="00000000" w14:paraId="0000001C">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based on permissions.</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Understanding Important Linux User Files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Cat /etc/passwd </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731510" cy="837565"/>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83756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stores user account information.</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Example:</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gorakh:x:1002:1002::/home/gorakh:/bin/bash</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Fields Description</w:t>
      </w:r>
    </w:p>
    <w:tbl>
      <w:tblPr>
        <w:tblStyle w:val="Table1"/>
        <w:tblW w:w="3585.0" w:type="dxa"/>
        <w:jc w:val="left"/>
        <w:tblLayout w:type="fixed"/>
        <w:tblLook w:val="0400"/>
      </w:tblPr>
      <w:tblGrid>
        <w:gridCol w:w="1170"/>
        <w:gridCol w:w="2415"/>
        <w:tblGridChange w:id="0">
          <w:tblGrid>
            <w:gridCol w:w="1170"/>
            <w:gridCol w:w="2415"/>
          </w:tblGrid>
        </w:tblGridChange>
      </w:tblGrid>
      <w:tr>
        <w:trPr>
          <w:cantSplit w:val="0"/>
          <w:tblHeader w:val="1"/>
        </w:trPr>
        <w:tc>
          <w:tcP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gorakh</w:t>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r>
      <w:tr>
        <w:trPr>
          <w:cantSplit w:val="0"/>
          <w:tblHeader w:val="0"/>
        </w:trPr>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placeholder</w:t>
            </w:r>
          </w:p>
        </w:tc>
      </w:tr>
      <w:tr>
        <w:trPr>
          <w:cantSplit w:val="0"/>
          <w:tblHeader w:val="0"/>
        </w:trPr>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w:t>
            </w:r>
          </w:p>
        </w:tc>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UID</w:t>
            </w:r>
          </w:p>
        </w:tc>
      </w:tr>
      <w:tr>
        <w:trPr>
          <w:cantSplit w:val="0"/>
          <w:tblHeader w:val="0"/>
        </w:trPr>
        <w:tc>
          <w:tcP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w:t>
            </w:r>
          </w:p>
        </w:tc>
        <w:tc>
          <w:tcP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GID</w:t>
            </w:r>
          </w:p>
        </w:tc>
      </w:tr>
      <w:tr>
        <w:trPr>
          <w:cantSplit w:val="0"/>
          <w:tblHeader w:val="0"/>
        </w:trPr>
        <w:tc>
          <w:tcP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w:t>
            </w:r>
          </w:p>
        </w:tc>
        <w:tc>
          <w:tcP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Comment/GECOS</w:t>
            </w:r>
          </w:p>
        </w:tc>
      </w:tr>
      <w:tr>
        <w:trPr>
          <w:cantSplit w:val="0"/>
          <w:tblHeader w:val="0"/>
        </w:trPr>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/home/gorakh  </w:t>
            </w:r>
          </w:p>
        </w:tc>
        <w:tc>
          <w:tcP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Directory</w:t>
            </w:r>
          </w:p>
        </w:tc>
      </w:tr>
      <w:tr>
        <w:trPr>
          <w:cantSplit w:val="0"/>
          <w:tblHeader w:val="0"/>
        </w:trPr>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/bin/bash</w:t>
            </w:r>
          </w:p>
        </w:tc>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Shell</w:t>
            </w:r>
          </w:p>
        </w:tc>
      </w:tr>
    </w:tbl>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Command</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/etc/passwd</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/etc/shadow File</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731510" cy="1022350"/>
            <wp:effectExtent b="0" l="0" r="0" t="0"/>
            <wp:docPr id="1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510" cy="10223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encrypted passwords and password aging details.</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Example:</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gorakh:$6$abcd1234:19348:0:99999:7:::</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Fields Description</w:t>
      </w:r>
    </w:p>
    <w:tbl>
      <w:tblPr>
        <w:tblStyle w:val="Table2"/>
        <w:tblW w:w="3630.0" w:type="dxa"/>
        <w:jc w:val="left"/>
        <w:tblLayout w:type="fixed"/>
        <w:tblLook w:val="0400"/>
      </w:tblPr>
      <w:tblGrid>
        <w:gridCol w:w="1230"/>
        <w:gridCol w:w="2400"/>
        <w:tblGridChange w:id="0">
          <w:tblGrid>
            <w:gridCol w:w="1230"/>
            <w:gridCol w:w="2400"/>
          </w:tblGrid>
        </w:tblGridChange>
      </w:tblGrid>
      <w:tr>
        <w:trPr>
          <w:cantSplit w:val="0"/>
          <w:tblHeader w:val="1"/>
        </w:trPr>
        <w:tc>
          <w:tcP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gorakh</w:t>
            </w:r>
          </w:p>
        </w:tc>
        <w:tc>
          <w:tcP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r>
      <w:tr>
        <w:trPr>
          <w:cantSplit w:val="0"/>
          <w:tblHeader w:val="0"/>
        </w:trPr>
        <w:tc>
          <w:tcP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$6$abcd1234</w:t>
            </w:r>
          </w:p>
        </w:tc>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w:t>
            </w:r>
          </w:p>
        </w:tc>
      </w:tr>
      <w:tr>
        <w:trPr>
          <w:cantSplit w:val="0"/>
          <w:tblHeader w:val="0"/>
        </w:trPr>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19348</w:t>
            </w:r>
          </w:p>
        </w:tc>
        <w:tc>
          <w:tcPr>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Password Change</w:t>
            </w:r>
          </w:p>
        </w:tc>
      </w:tr>
      <w:tr>
        <w:trPr>
          <w:cantSplit w:val="0"/>
          <w:tblHeader w:val="0"/>
        </w:trPr>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Days</w:t>
            </w:r>
          </w:p>
        </w:tc>
      </w:tr>
      <w:tr>
        <w:trPr>
          <w:cantSplit w:val="0"/>
          <w:tblHeader w:val="0"/>
        </w:trPr>
        <w:tc>
          <w:tcP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w:t>
            </w:r>
          </w:p>
        </w:tc>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Days</w:t>
            </w:r>
          </w:p>
        </w:tc>
      </w:tr>
      <w:tr>
        <w:trPr>
          <w:cantSplit w:val="0"/>
          <w:tblHeader w:val="0"/>
        </w:trPr>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Days</w:t>
            </w:r>
          </w:p>
        </w:tc>
      </w:tr>
      <w:tr>
        <w:trPr>
          <w:cantSplit w:val="0"/>
          <w:tblHeader w:val="0"/>
        </w:trPr>
        <w:tc>
          <w:tcP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w:t>
            </w:r>
          </w:p>
        </w:tc>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 Days</w:t>
            </w:r>
          </w:p>
        </w:tc>
      </w:tr>
      <w:tr>
        <w:trPr>
          <w:cantSplit w:val="0"/>
          <w:tblHeader w:val="0"/>
        </w:trPr>
        <w:tc>
          <w:tcP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w:t>
            </w:r>
          </w:p>
        </w:tc>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Date</w:t>
            </w:r>
          </w:p>
        </w:tc>
      </w:tr>
    </w:tbl>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Command</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/etc/shadow</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Practical Tasks</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 Create User Accounts</w:t>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Add New User</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useradd vishant</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1858010"/>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510" cy="185801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Cat/etc/passwd</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969645"/>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510" cy="96964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Create User with Specific UID</w:t>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useradd -u 1010 meghraj</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420481" cy="1486107"/>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20481" cy="148610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Create User with Specific Group</w:t>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useradd -g 1000 tulika</w:t>
      </w:r>
    </w:p>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1029970"/>
            <wp:effectExtent b="0" l="0" r="0" t="0"/>
            <wp:docPr id="17"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510" cy="10299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Add Comment for User</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useradd -c "system admin" kuldeep</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611008" cy="1190791"/>
            <wp:effectExtent b="0" l="0" r="0" t="0"/>
            <wp:docPr id="1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611008" cy="119079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Change Home Directory During Creation</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useradd -d /home/itadmin rushi</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306165" cy="1476581"/>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06165" cy="147658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Verify User Entries</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/etc/passwd</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 Delete User Accounts</w:t>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Delete User Only</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userdel kuldeep</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410955" cy="1419423"/>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410955" cy="141942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Delete User with Home Directory</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userdel -r meghraju</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1434465"/>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510" cy="143446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3. Modify Existing Users (usermod)</w:t>
      </w:r>
    </w:p>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Add or Modify Comment</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usermod -c "This is test user" rushi</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1247775"/>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51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Change Home Directory</w:t>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usermod -d /home/test rushi</w:t>
      </w:r>
    </w:p>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525271" cy="1476581"/>
            <wp:effectExtent b="0" l="0" r="0" t="0"/>
            <wp:docPr id="2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525271" cy="1476581"/>
                    </a:xfrm>
                    <a:prstGeom prst="rect"/>
                    <a:ln/>
                  </pic:spPr>
                </pic:pic>
              </a:graphicData>
            </a:graphic>
          </wp:inline>
        </w:drawing>
      </w:r>
      <w:r w:rsidDel="00000000" w:rsidR="00000000" w:rsidRPr="00000000">
        <w:rPr>
          <w:rFonts w:ascii="Courier New" w:cs="Courier New" w:eastAsia="Courier New" w:hAnsi="Courier New"/>
          <w:sz w:val="20"/>
          <w:szCs w:val="20"/>
          <w:rtl w:val="0"/>
        </w:rPr>
        <w:t xml:space="preserve">g</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Change Primary Group</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usermod -g 1001 rushi</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Change Username</w:t>
      </w:r>
    </w:p>
    <w:p w:rsidR="00000000" w:rsidDel="00000000" w:rsidP="00000000" w:rsidRDefault="00000000" w:rsidRPr="00000000" w14:paraId="00000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usermod -l tiwari rushi</w:t>
      </w:r>
    </w:p>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useradd -l newname oldname </w:t>
      </w:r>
    </w:p>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1217930"/>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510" cy="121793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Change UID</w:t>
      </w:r>
    </w:p>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usermod -u 1010 tiwari</w:t>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1057910"/>
            <wp:effectExtent b="0" l="0" r="0" t="0"/>
            <wp:docPr id="27"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510" cy="105791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4. Change User Passwords</w:t>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Courier New" w:cs="Courier New" w:eastAsia="Courier New" w:hAnsi="Courier New"/>
          <w:sz w:val="20"/>
          <w:szCs w:val="20"/>
        </w:rPr>
        <w:drawing>
          <wp:inline distB="0" distT="0" distL="0" distR="0">
            <wp:extent cx="5731200" cy="939800"/>
            <wp:effectExtent b="0" l="0" r="0" t="0"/>
            <wp:docPr id="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939800"/>
                    </a:xfrm>
                    <a:prstGeom prst="rect"/>
                    <a:ln/>
                  </pic:spPr>
                </pic:pic>
              </a:graphicData>
            </a:graphic>
          </wp:inline>
        </w:drawing>
      </w:r>
      <w:r w:rsidDel="00000000" w:rsidR="00000000" w:rsidRPr="00000000">
        <w:rPr>
          <w:rFonts w:ascii="Times New Roman" w:cs="Times New Roman" w:eastAsia="Times New Roman" w:hAnsi="Times New Roman"/>
          <w:b w:val="1"/>
          <w:bCs w:val="1"/>
          <w:sz w:val="36"/>
          <w:szCs w:val="36"/>
          <w:rtl w:val="0"/>
        </w:rPr>
        <w:t xml:space="preserve">Change Password Interactively</w:t>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passwd Tiwari</w:t>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1484630"/>
            <wp:effectExtent b="0" l="0" r="0" t="0"/>
            <wp:docPr id="28"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510" cy="148463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5. Understanding /etc/group File</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group information.</w:t>
      </w:r>
    </w:p>
    <w:p w:rsidR="00000000" w:rsidDel="00000000" w:rsidP="00000000" w:rsidRDefault="00000000" w:rsidRPr="00000000" w14:paraId="0000009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Example</w:t>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editors:x:2002:damon,tyler</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Fields Description</w:t>
      </w:r>
    </w:p>
    <w:tbl>
      <w:tblPr>
        <w:tblStyle w:val="Table3"/>
        <w:tblW w:w="3420.0" w:type="dxa"/>
        <w:jc w:val="left"/>
        <w:tblLayout w:type="fixed"/>
        <w:tblLook w:val="0400"/>
      </w:tblPr>
      <w:tblGrid>
        <w:gridCol w:w="1170"/>
        <w:gridCol w:w="2250"/>
        <w:tblGridChange w:id="0">
          <w:tblGrid>
            <w:gridCol w:w="1170"/>
            <w:gridCol w:w="2250"/>
          </w:tblGrid>
        </w:tblGridChange>
      </w:tblGrid>
      <w:tr>
        <w:trPr>
          <w:cantSplit w:val="0"/>
          <w:tblHeader w:val="1"/>
        </w:trPr>
        <w:tc>
          <w:tcP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editors</w:t>
            </w:r>
          </w:p>
        </w:tc>
        <w:tc>
          <w:tcP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w:t>
            </w:r>
          </w:p>
        </w:tc>
      </w:tr>
      <w:tr>
        <w:trPr>
          <w:cantSplit w:val="0"/>
          <w:tblHeader w:val="0"/>
        </w:trPr>
        <w:tc>
          <w:tcP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Placeholder</w:t>
            </w:r>
          </w:p>
        </w:tc>
      </w:tr>
      <w:tr>
        <w:trPr>
          <w:cantSplit w:val="0"/>
          <w:tblHeader w:val="0"/>
        </w:trPr>
        <w:tc>
          <w:tcP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w:t>
            </w:r>
          </w:p>
        </w:tc>
        <w:tc>
          <w:tcP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GID</w:t>
            </w:r>
          </w:p>
        </w:tc>
      </w:tr>
      <w:tr>
        <w:trPr>
          <w:cantSplit w:val="0"/>
          <w:tblHeader w:val="0"/>
        </w:trPr>
        <w:tc>
          <w:tcP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damon,tyler</w:t>
            </w:r>
          </w:p>
        </w:tc>
        <w:tc>
          <w:tcP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Members</w:t>
            </w:r>
          </w:p>
        </w:tc>
      </w:tr>
    </w:tbl>
    <w:p w:rsidR="00000000" w:rsidDel="00000000" w:rsidP="00000000" w:rsidRDefault="00000000" w:rsidRPr="00000000" w14:paraId="000000A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Command</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/etc/group</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2215515"/>
            <wp:effectExtent b="0" l="0" r="0" t="0"/>
            <wp:docPr id="29"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51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6. Create and Delete Groups</w:t>
      </w:r>
    </w:p>
    <w:p w:rsidR="00000000" w:rsidDel="00000000" w:rsidP="00000000" w:rsidRDefault="00000000" w:rsidRPr="00000000" w14:paraId="000000A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Create New Group</w:t>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groupadd gauresh</w:t>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068007" cy="847843"/>
            <wp:effectExtent b="0" l="0" r="0" t="0"/>
            <wp:docPr id="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068007" cy="84784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Create Group with Specific GID</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groupadd -g 1016 gauresh1</w:t>
      </w:r>
    </w:p>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525271" cy="1409897"/>
            <wp:effectExtent b="0" l="0" r="0" t="0"/>
            <wp:docPr id="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525271" cy="140989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Delete Group</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groupdel gauresh1</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3715268" cy="1552792"/>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715268" cy="155279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7. Modify Groups</w:t>
      </w:r>
    </w:p>
    <w:p w:rsidR="00000000" w:rsidDel="00000000" w:rsidP="00000000" w:rsidRDefault="00000000" w:rsidRPr="00000000" w14:paraId="000000B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Change Group Name</w:t>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groupmod -n jagurti cloudgroup</w:t>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3267531" cy="1609950"/>
            <wp:effectExtent b="0" l="0" r="0" t="0"/>
            <wp:docPr id="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267531" cy="16099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Change Group GID</w:t>
      </w:r>
    </w:p>
    <w:p w:rsidR="00000000" w:rsidDel="00000000" w:rsidP="00000000" w:rsidRDefault="00000000" w:rsidRPr="00000000" w14:paraId="000000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groupmod -g 1012 jagurti</w:t>
      </w:r>
    </w:p>
    <w:p w:rsidR="00000000" w:rsidDel="00000000" w:rsidP="00000000" w:rsidRDefault="00000000" w:rsidRPr="00000000" w14:paraId="000000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3458058" cy="2353003"/>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458058" cy="235300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48"/>
          <w:szCs w:val="48"/>
        </w:rPr>
      </w:pPr>
      <w:bookmarkStart w:colFirst="0" w:colLast="0" w:name="_heading=h.nobkplr9pxgx" w:id="0"/>
      <w:bookmarkEnd w:id="0"/>
      <w:r w:rsidDel="00000000" w:rsidR="00000000" w:rsidRPr="00000000">
        <w:rPr>
          <w:rFonts w:ascii="Times New Roman" w:cs="Times New Roman" w:eastAsia="Times New Roman" w:hAnsi="Times New Roman"/>
          <w:b w:val="1"/>
          <w:bCs w:val="1"/>
          <w:sz w:val="48"/>
          <w:szCs w:val="48"/>
          <w:rtl w:val="0"/>
        </w:rPr>
        <w:t xml:space="preserve">Verification Commands</w:t>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Verify Users</w:t>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/etc/passwd</w:t>
      </w:r>
    </w:p>
    <w:p w:rsidR="00000000" w:rsidDel="00000000" w:rsidP="00000000" w:rsidRDefault="00000000" w:rsidRPr="00000000" w14:paraId="000000B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Verify Password Details</w:t>
      </w:r>
    </w:p>
    <w:p w:rsidR="00000000" w:rsidDel="00000000" w:rsidP="00000000" w:rsidRDefault="00000000" w:rsidRPr="00000000" w14:paraId="00000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/etc/shadow</w:t>
      </w:r>
    </w:p>
    <w:p w:rsidR="00000000" w:rsidDel="00000000" w:rsidP="00000000" w:rsidRDefault="00000000" w:rsidRPr="00000000" w14:paraId="000000C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Verify Groups</w:t>
      </w:r>
    </w:p>
    <w:p w:rsidR="00000000" w:rsidDel="00000000" w:rsidP="00000000" w:rsidRDefault="00000000" w:rsidRPr="00000000" w14:paraId="000000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/etc/group</w:t>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80" w:line="240" w:lineRule="auto"/>
        <w:rPr>
          <w:rFonts w:ascii="Times New Roman" w:cs="Times New Roman" w:eastAsia="Times New Roman" w:hAnsi="Times New Roman"/>
          <w:b w:val="1"/>
          <w:bCs w:val="1"/>
          <w:sz w:val="36"/>
          <w:szCs w:val="36"/>
        </w:rPr>
      </w:pPr>
      <w:sdt>
        <w:sdtPr>
          <w:id w:val="759332850"/>
          <w:tag w:val="goog_rdk_0"/>
        </w:sdtPr>
        <w:sdtContent>
          <w:r w:rsidDel="00000000" w:rsidR="00000000" w:rsidRPr="00000000">
            <w:rPr>
              <w:rFonts w:ascii="Andika" w:cs="Andika" w:eastAsia="Andika" w:hAnsi="Andika"/>
              <w:b w:val="1"/>
              <w:bCs w:val="1"/>
              <w:sz w:val="36"/>
              <w:szCs w:val="36"/>
              <w:rtl w:val="0"/>
            </w:rPr>
            <w:t xml:space="preserve">1️</w:t>
          </w:r>
        </w:sdtContent>
      </w:sdt>
      <w:r w:rsidDel="00000000" w:rsidR="00000000" w:rsidRPr="00000000">
        <w:rPr>
          <w:rFonts w:ascii="Tahoma" w:cs="Tahoma" w:eastAsia="Tahoma" w:hAnsi="Tahoma"/>
          <w:b w:val="1"/>
          <w:bCs w:val="1"/>
          <w:sz w:val="36"/>
          <w:szCs w:val="36"/>
          <w:rtl w:val="0"/>
        </w:rPr>
        <w:t xml:space="preserve">)</w:t>
      </w:r>
      <w:r w:rsidDel="00000000" w:rsidR="00000000" w:rsidRPr="00000000">
        <w:rPr>
          <w:rFonts w:ascii="Courier New" w:cs="Courier New" w:eastAsia="Courier New" w:hAnsi="Courier New"/>
          <w:b w:val="1"/>
          <w:bCs w:val="1"/>
          <w:sz w:val="48"/>
          <w:szCs w:val="48"/>
          <w:rtl w:val="0"/>
        </w:rPr>
        <w:t xml:space="preserve">gpasswd</w:t>
      </w:r>
      <w:r w:rsidDel="00000000" w:rsidR="00000000" w:rsidRPr="00000000">
        <w:rPr>
          <w:rFonts w:ascii="Times New Roman" w:cs="Times New Roman" w:eastAsia="Times New Roman" w:hAnsi="Times New Roman"/>
          <w:b w:val="1"/>
          <w:bCs w:val="1"/>
          <w:sz w:val="36"/>
          <w:szCs w:val="36"/>
          <w:rtl w:val="0"/>
        </w:rPr>
        <w:t xml:space="preserve"> – Group Administration</w:t>
      </w:r>
    </w:p>
    <w:p w:rsidR="00000000" w:rsidDel="00000000" w:rsidP="00000000" w:rsidRDefault="00000000" w:rsidRPr="00000000" w14:paraId="000000C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gpasswd</w:t>
      </w:r>
      <w:r w:rsidDel="00000000" w:rsidR="00000000" w:rsidRPr="00000000">
        <w:rPr>
          <w:rFonts w:ascii="Times New Roman" w:cs="Times New Roman" w:eastAsia="Times New Roman" w:hAnsi="Times New Roman"/>
          <w:sz w:val="24"/>
          <w:szCs w:val="24"/>
          <w:rtl w:val="0"/>
        </w:rPr>
        <w:t xml:space="preserve"> command is used to manage </w:t>
      </w:r>
      <w:r w:rsidDel="00000000" w:rsidR="00000000" w:rsidRPr="00000000">
        <w:rPr>
          <w:rFonts w:ascii="Times New Roman" w:cs="Times New Roman" w:eastAsia="Times New Roman" w:hAnsi="Times New Roman"/>
          <w:b w:val="1"/>
          <w:bCs w:val="1"/>
          <w:sz w:val="24"/>
          <w:szCs w:val="24"/>
          <w:rtl w:val="0"/>
        </w:rPr>
        <w:t xml:space="preserve">groups</w:t>
      </w:r>
      <w:r w:rsidDel="00000000" w:rsidR="00000000" w:rsidRPr="00000000">
        <w:rPr>
          <w:rFonts w:ascii="Times New Roman" w:cs="Times New Roman" w:eastAsia="Times New Roman" w:hAnsi="Times New Roman"/>
          <w:sz w:val="24"/>
          <w:szCs w:val="24"/>
          <w:rtl w:val="0"/>
        </w:rPr>
        <w:t xml:space="preserve"> in Linux.</w:t>
        <w:br w:type="textWrapping"/>
        <w:t xml:space="preserve">It modifies:</w:t>
      </w:r>
    </w:p>
    <w:p w:rsidR="00000000" w:rsidDel="00000000" w:rsidP="00000000" w:rsidRDefault="00000000" w:rsidRPr="00000000" w14:paraId="000000C6">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/etc/group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/etc/gshadow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280" w:before="280" w:line="240" w:lineRule="auto"/>
        <w:rPr>
          <w:rFonts w:ascii="Times New Roman" w:cs="Times New Roman" w:eastAsia="Times New Roman" w:hAnsi="Times New Roman"/>
          <w:b w:val="1"/>
          <w:bCs w:val="1"/>
          <w:sz w:val="27"/>
          <w:szCs w:val="27"/>
        </w:rPr>
      </w:pPr>
      <w:sdt>
        <w:sdtPr>
          <w:id w:val="-1416255040"/>
          <w:tag w:val="goog_rdk_1"/>
        </w:sdtPr>
        <w:sdtContent>
          <w:r w:rsidDel="00000000" w:rsidR="00000000" w:rsidRPr="00000000">
            <w:rPr>
              <w:rFonts w:ascii="Arial Unicode MS" w:cs="Arial Unicode MS" w:eastAsia="Arial Unicode MS" w:hAnsi="Arial Unicode MS"/>
              <w:b w:val="1"/>
              <w:bCs w:val="1"/>
              <w:sz w:val="27"/>
              <w:szCs w:val="27"/>
              <w:rtl w:val="0"/>
            </w:rPr>
            <w:t xml:space="preserve">➤</w:t>
          </w:r>
        </w:sdtContent>
      </w:sdt>
      <w:r w:rsidDel="00000000" w:rsidR="00000000" w:rsidRPr="00000000">
        <w:rPr>
          <w:rFonts w:ascii="Times New Roman" w:cs="Times New Roman" w:eastAsia="Times New Roman" w:hAnsi="Times New Roman"/>
          <w:b w:val="1"/>
          <w:bCs w:val="1"/>
          <w:sz w:val="27"/>
          <w:szCs w:val="27"/>
          <w:rtl w:val="0"/>
        </w:rPr>
        <w:t xml:space="preserve"> Create a group</w:t>
      </w:r>
    </w:p>
    <w:p w:rsidR="00000000" w:rsidDel="00000000" w:rsidP="00000000" w:rsidRDefault="00000000" w:rsidRPr="00000000" w14:paraId="000000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groupadd itdept</w:t>
      </w:r>
    </w:p>
    <w:p w:rsidR="00000000" w:rsidDel="00000000" w:rsidP="00000000" w:rsidRDefault="00000000" w:rsidRPr="00000000" w14:paraId="000000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group:</w:t>
      </w:r>
    </w:p>
    <w:p w:rsidR="00000000" w:rsidDel="00000000" w:rsidP="00000000" w:rsidRDefault="00000000" w:rsidRPr="00000000" w14:paraId="000000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/etc/group</w:t>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80" w:before="280" w:line="240" w:lineRule="auto"/>
        <w:rPr>
          <w:rFonts w:ascii="Times New Roman" w:cs="Times New Roman" w:eastAsia="Times New Roman" w:hAnsi="Times New Roman"/>
          <w:b w:val="1"/>
          <w:bCs w:val="1"/>
          <w:sz w:val="27"/>
          <w:szCs w:val="27"/>
        </w:rPr>
      </w:pPr>
      <w:sdt>
        <w:sdtPr>
          <w:id w:val="-625467322"/>
          <w:tag w:val="goog_rdk_2"/>
        </w:sdtPr>
        <w:sdtContent>
          <w:r w:rsidDel="00000000" w:rsidR="00000000" w:rsidRPr="00000000">
            <w:rPr>
              <w:rFonts w:ascii="Arial Unicode MS" w:cs="Arial Unicode MS" w:eastAsia="Arial Unicode MS" w:hAnsi="Arial Unicode MS"/>
              <w:b w:val="1"/>
              <w:bCs w:val="1"/>
              <w:sz w:val="27"/>
              <w:szCs w:val="27"/>
              <w:rtl w:val="0"/>
            </w:rPr>
            <w:t xml:space="preserve">➤</w:t>
          </w:r>
        </w:sdtContent>
      </w:sdt>
      <w:r w:rsidDel="00000000" w:rsidR="00000000" w:rsidRPr="00000000">
        <w:rPr>
          <w:rFonts w:ascii="Times New Roman" w:cs="Times New Roman" w:eastAsia="Times New Roman" w:hAnsi="Times New Roman"/>
          <w:b w:val="1"/>
          <w:bCs w:val="1"/>
          <w:sz w:val="27"/>
          <w:szCs w:val="27"/>
          <w:rtl w:val="0"/>
        </w:rPr>
        <w:t xml:space="preserve"> Add user to a group</w:t>
      </w:r>
    </w:p>
    <w:p w:rsidR="00000000" w:rsidDel="00000000" w:rsidP="00000000" w:rsidRDefault="00000000" w:rsidRPr="00000000" w14:paraId="000000C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gpasswd -a username groupname </w:t>
      </w:r>
    </w:p>
    <w:p w:rsidR="00000000" w:rsidDel="00000000" w:rsidP="00000000" w:rsidRDefault="00000000" w:rsidRPr="00000000" w14:paraId="00000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gpasswd -a gorakh2 itdept</w:t>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096586" cy="1590897"/>
            <wp:effectExtent b="0" l="0" r="0" t="0"/>
            <wp:docPr id="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096586" cy="159089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p w:rsidR="00000000" w:rsidDel="00000000" w:rsidP="00000000" w:rsidRDefault="00000000" w:rsidRPr="00000000" w14:paraId="00000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/etc/group</w:t>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80" w:before="280" w:line="240" w:lineRule="auto"/>
        <w:rPr>
          <w:rFonts w:ascii="Times New Roman" w:cs="Times New Roman" w:eastAsia="Times New Roman" w:hAnsi="Times New Roman"/>
          <w:b w:val="1"/>
          <w:bCs w:val="1"/>
          <w:sz w:val="27"/>
          <w:szCs w:val="27"/>
        </w:rPr>
      </w:pPr>
      <w:sdt>
        <w:sdtPr>
          <w:id w:val="-1044153616"/>
          <w:tag w:val="goog_rdk_3"/>
        </w:sdtPr>
        <w:sdtContent>
          <w:r w:rsidDel="00000000" w:rsidR="00000000" w:rsidRPr="00000000">
            <w:rPr>
              <w:rFonts w:ascii="Arial Unicode MS" w:cs="Arial Unicode MS" w:eastAsia="Arial Unicode MS" w:hAnsi="Arial Unicode MS"/>
              <w:b w:val="1"/>
              <w:bCs w:val="1"/>
              <w:sz w:val="27"/>
              <w:szCs w:val="27"/>
              <w:rtl w:val="0"/>
            </w:rPr>
            <w:t xml:space="preserve">➤</w:t>
          </w:r>
        </w:sdtContent>
      </w:sdt>
      <w:r w:rsidDel="00000000" w:rsidR="00000000" w:rsidRPr="00000000">
        <w:rPr>
          <w:rFonts w:ascii="Times New Roman" w:cs="Times New Roman" w:eastAsia="Times New Roman" w:hAnsi="Times New Roman"/>
          <w:b w:val="1"/>
          <w:bCs w:val="1"/>
          <w:sz w:val="27"/>
          <w:szCs w:val="27"/>
          <w:rtl w:val="0"/>
        </w:rPr>
        <w:t xml:space="preserve"> Remove user from a group</w:t>
      </w:r>
    </w:p>
    <w:p w:rsidR="00000000" w:rsidDel="00000000" w:rsidP="00000000" w:rsidRDefault="00000000" w:rsidRPr="00000000" w14:paraId="000000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gpasswd -d vishant itdept</w:t>
      </w:r>
    </w:p>
    <w:p w:rsidR="00000000" w:rsidDel="00000000" w:rsidP="00000000" w:rsidRDefault="00000000" w:rsidRPr="00000000" w14:paraId="000000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268060" cy="1209844"/>
            <wp:effectExtent b="0" l="0" r="0" t="0"/>
            <wp:docPr id="1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268060" cy="120984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again:</w:t>
      </w:r>
    </w:p>
    <w:p w:rsidR="00000000" w:rsidDel="00000000" w:rsidP="00000000" w:rsidRDefault="00000000" w:rsidRPr="00000000" w14:paraId="00000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/etc/group</w:t>
      </w:r>
    </w:p>
    <w:p w:rsidR="00000000" w:rsidDel="00000000" w:rsidP="00000000" w:rsidRDefault="00000000" w:rsidRPr="00000000" w14:paraId="000000D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User must log out &amp; log in again to apply group changes.</w:t>
      </w:r>
    </w:p>
    <w:p w:rsidR="00000000" w:rsidDel="00000000" w:rsidP="00000000" w:rsidRDefault="00000000" w:rsidRPr="00000000" w14:paraId="000000DD">
      <w:pPr>
        <w:pStyle w:val="Heading2"/>
        <w:rPr/>
      </w:pPr>
      <w:sdt>
        <w:sdtPr>
          <w:id w:val="-500444410"/>
          <w:tag w:val="goog_rdk_4"/>
        </w:sdtPr>
        <w:sdtContent>
          <w:r w:rsidDel="00000000" w:rsidR="00000000" w:rsidRPr="00000000">
            <w:rPr>
              <w:rFonts w:ascii="Andika" w:cs="Andika" w:eastAsia="Andika" w:hAnsi="Andika"/>
              <w:rtl w:val="0"/>
            </w:rPr>
            <w:t xml:space="preserve">2️</w:t>
          </w:r>
        </w:sdtContent>
      </w:sdt>
      <w:r w:rsidDel="00000000" w:rsidR="00000000" w:rsidRPr="00000000">
        <w:rPr>
          <w:rFonts w:ascii="Tahoma" w:cs="Tahoma" w:eastAsia="Tahoma" w:hAnsi="Tahoma"/>
          <w:rtl w:val="0"/>
        </w:rPr>
        <w:t xml:space="preserve">)</w:t>
      </w:r>
      <w:r w:rsidDel="00000000" w:rsidR="00000000" w:rsidRPr="00000000">
        <w:rPr>
          <w:rFonts w:ascii="Courier New" w:cs="Courier New" w:eastAsia="Courier New" w:hAnsi="Courier New"/>
          <w:sz w:val="48"/>
          <w:szCs w:val="48"/>
          <w:rtl w:val="0"/>
        </w:rPr>
        <w:t xml:space="preserve">chage</w:t>
      </w:r>
      <w:r w:rsidDel="00000000" w:rsidR="00000000" w:rsidRPr="00000000">
        <w:rPr>
          <w:sz w:val="48"/>
          <w:szCs w:val="48"/>
          <w:rtl w:val="0"/>
        </w:rPr>
        <w:t xml:space="preserve"> </w:t>
      </w:r>
      <w:r w:rsidDel="00000000" w:rsidR="00000000" w:rsidRPr="00000000">
        <w:rPr>
          <w:rtl w:val="0"/>
        </w:rPr>
        <w:t xml:space="preserve">– Password Expiry Management</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chage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change age</w:t>
      </w:r>
      <w:r w:rsidDel="00000000" w:rsidR="00000000" w:rsidRPr="00000000">
        <w:rPr>
          <w:rFonts w:ascii="Times New Roman" w:cs="Times New Roman" w:eastAsia="Times New Roman" w:hAnsi="Times New Roman"/>
          <w:sz w:val="24"/>
          <w:szCs w:val="24"/>
          <w:rtl w:val="0"/>
        </w:rPr>
        <w:br w:type="textWrapping"/>
        <w:t xml:space="preserve">Used to control </w:t>
      </w:r>
      <w:r w:rsidDel="00000000" w:rsidR="00000000" w:rsidRPr="00000000">
        <w:rPr>
          <w:rFonts w:ascii="Times New Roman" w:cs="Times New Roman" w:eastAsia="Times New Roman" w:hAnsi="Times New Roman"/>
          <w:b w:val="1"/>
          <w:bCs w:val="1"/>
          <w:sz w:val="24"/>
          <w:szCs w:val="24"/>
          <w:rtl w:val="0"/>
        </w:rPr>
        <w:t xml:space="preserve">password expiry and account aging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pStyle w:val="Heading3"/>
        <w:rPr/>
      </w:pPr>
      <w:sdt>
        <w:sdtPr>
          <w:id w:val="-874530263"/>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Show password expiry info</w:t>
      </w:r>
    </w:p>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chage -l gorakh</w:t>
      </w:r>
    </w:p>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200" cy="2286000"/>
            <wp:effectExtent b="0" l="0" r="0" t="0"/>
            <wp:docPr id="2"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rPr/>
      </w:pPr>
      <w:sdt>
        <w:sdtPr>
          <w:id w:val="-1914396050"/>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Set minimum days between password change</w:t>
      </w:r>
    </w:p>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chage -m 10 gorakh</w:t>
      </w:r>
    </w:p>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200" cy="1651000"/>
            <wp:effectExtent b="0" l="0" r="0" t="0"/>
            <wp:docPr id="21"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rPr/>
      </w:pPr>
      <w:sdt>
        <w:sdtPr>
          <w:id w:val="-921874980"/>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Set maximum password validity</w:t>
      </w:r>
    </w:p>
    <w:p w:rsidR="00000000" w:rsidDel="00000000" w:rsidP="00000000" w:rsidRDefault="00000000" w:rsidRPr="00000000" w14:paraId="00000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chage -M 730 u1</w:t>
      </w:r>
    </w:p>
    <w:p w:rsidR="00000000" w:rsidDel="00000000" w:rsidP="00000000" w:rsidRDefault="00000000" w:rsidRPr="00000000" w14:paraId="00000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200" cy="1727200"/>
            <wp:effectExtent b="0" l="0" r="0" t="0"/>
            <wp:docPr id="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rPr/>
      </w:pPr>
      <w:sdt>
        <w:sdtPr>
          <w:id w:val="1892342929"/>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Warning days before expiry</w:t>
      </w:r>
    </w:p>
    <w:p w:rsidR="00000000" w:rsidDel="00000000" w:rsidP="00000000" w:rsidRDefault="00000000" w:rsidRPr="00000000" w14:paraId="000000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chage -W 5 u1</w:t>
      </w:r>
    </w:p>
    <w:p w:rsidR="00000000" w:rsidDel="00000000" w:rsidP="00000000" w:rsidRDefault="00000000" w:rsidRPr="00000000" w14:paraId="000000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200" cy="1295400"/>
            <wp:effectExtent b="0" l="0" r="0" t="0"/>
            <wp:docPr id="1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rPr/>
      </w:pPr>
      <w:sdt>
        <w:sdtPr>
          <w:id w:val="1536933175"/>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Account inactivity period</w:t>
      </w:r>
    </w:p>
    <w:p w:rsidR="00000000" w:rsidDel="00000000" w:rsidP="00000000" w:rsidRDefault="00000000" w:rsidRPr="00000000" w14:paraId="000000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chage -I 5 u1</w:t>
      </w:r>
    </w:p>
    <w:p w:rsidR="00000000" w:rsidDel="00000000" w:rsidP="00000000" w:rsidRDefault="00000000" w:rsidRPr="00000000" w14:paraId="000000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200" cy="1625600"/>
            <wp:effectExtent b="0" l="0" r="0" t="0"/>
            <wp:docPr id="26"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rPr/>
      </w:pPr>
      <w:sdt>
        <w:sdtPr>
          <w:id w:val="-915277083"/>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Set account expiry date</w:t>
      </w:r>
    </w:p>
    <w:p w:rsidR="00000000" w:rsidDel="00000000" w:rsidP="00000000" w:rsidRDefault="00000000" w:rsidRPr="00000000" w14:paraId="000000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chage -E 2026-12-14 u1</w:t>
      </w:r>
    </w:p>
    <w:p w:rsidR="00000000" w:rsidDel="00000000" w:rsidP="00000000" w:rsidRDefault="00000000" w:rsidRPr="00000000" w14:paraId="000000F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27.png"/><Relationship Id="rId21" Type="http://schemas.openxmlformats.org/officeDocument/2006/relationships/image" Target="media/image14.png"/><Relationship Id="rId24" Type="http://schemas.openxmlformats.org/officeDocument/2006/relationships/image" Target="media/image23.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2.png"/><Relationship Id="rId31" Type="http://schemas.openxmlformats.org/officeDocument/2006/relationships/image" Target="media/image11.png"/><Relationship Id="rId30" Type="http://schemas.openxmlformats.org/officeDocument/2006/relationships/image" Target="media/image13.png"/><Relationship Id="rId11" Type="http://schemas.openxmlformats.org/officeDocument/2006/relationships/image" Target="media/image3.png"/><Relationship Id="rId33" Type="http://schemas.openxmlformats.org/officeDocument/2006/relationships/image" Target="media/image2.png"/><Relationship Id="rId10" Type="http://schemas.openxmlformats.org/officeDocument/2006/relationships/image" Target="media/image10.png"/><Relationship Id="rId32" Type="http://schemas.openxmlformats.org/officeDocument/2006/relationships/image" Target="media/image16.png"/><Relationship Id="rId13" Type="http://schemas.openxmlformats.org/officeDocument/2006/relationships/image" Target="media/image26.png"/><Relationship Id="rId35" Type="http://schemas.openxmlformats.org/officeDocument/2006/relationships/image" Target="media/image24.png"/><Relationship Id="rId12" Type="http://schemas.openxmlformats.org/officeDocument/2006/relationships/image" Target="media/image20.png"/><Relationship Id="rId34"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1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CMK3RuqTjoOQ+ggi1xFtdnxgg==">CgMxLjAaJAoBMBIfCh0IB0IZCg9UaW1lcyBOZXcgUm9tYW4SBkFuZGlrYRowCgExEisKKQgHQiUKEVF1YXR0cm9jZW50byBTYW5zEhBBcmlhbCBVbmljb2RlIE1TGjAKATISKwopCAdCJQoRUXVhdHRyb2NlbnRvIFNhbnMSEEFyaWFsIFVuaWNvZGUgTVMaMAoBMxIrCikIB0IlChFRdWF0dHJvY2VudG8gU2FucxIQQXJpYWwgVW5pY29kZSBNUxoTCgE0Eg4KDAgHQggSBkFuZGlrYR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yDmgubm9ia3BscjlweGd4OAByITFMcXlzRkMtT08xNmFjRFB0cTU3SkdoZmsyc2h0b1F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