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ee0000"/>
          <w:sz w:val="36"/>
          <w:szCs w:val="36"/>
        </w:rPr>
      </w:pPr>
      <w:r w:rsidDel="00000000" w:rsidR="00000000" w:rsidRPr="00000000">
        <w:rPr>
          <w:b w:val="1"/>
          <w:bCs w:val="1"/>
          <w:color w:val="ee0000"/>
          <w:sz w:val="36"/>
          <w:szCs w:val="36"/>
          <w:rtl w:val="0"/>
        </w:rPr>
        <w:t xml:space="preserve">Linux Task Scheduling (at &amp; Cron) – Practical Teaching Notes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Task Scheduling?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Task Scheduling means running commands automatically at a specific time without manual intervention.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Linux provides two tools: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at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Runs a task </w:t>
      </w:r>
      <w:r w:rsidDel="00000000" w:rsidR="00000000" w:rsidRPr="00000000">
        <w:rPr>
          <w:b w:val="1"/>
          <w:bCs w:val="1"/>
          <w:rtl w:val="0"/>
        </w:rPr>
        <w:t xml:space="preserve">only once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Used for one-time scheduling.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cron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Runs tasks </w:t>
      </w:r>
      <w:r w:rsidDel="00000000" w:rsidR="00000000" w:rsidRPr="00000000">
        <w:rPr>
          <w:b w:val="1"/>
          <w:bCs w:val="1"/>
          <w:rtl w:val="0"/>
        </w:rPr>
        <w:t xml:space="preserve">repeatedly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Used for recurring scheduling.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1: Configure System Time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Before scheduling tasks, verify the system time and timezone.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 Current Time and Timezone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Timedatectl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731510" cy="2331085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1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Output shows: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Current Date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Current Time 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 Timezone to India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sudo timedatectl set-timezone Asia/Kolkata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Timedatectl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Check current time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timedatectl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You'll see something like: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Local time: Thu 2026-09-03 15:02:10 IST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Time zone: Asia/Kolkata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NTP enabled: yes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2. Change the time manually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First, disable automatic time synchronization: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sudo timedatectl set-ntp false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Then set the required time. For example, to set it to 8:30 PM: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sudo timedatectl set-time "20:30:00"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Change the date and time together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sudo timedatectl set-time "2026-09-03 20:30:00"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Then verify: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timedatectl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0" distT="0" distL="0" distR="0">
            <wp:extent cx="5731510" cy="3183255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Time zone: Asia/Kolkata (IST)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2: One-Time Scheduling Using at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at?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at command schedules a command to run </w:t>
      </w:r>
      <w:r w:rsidDel="00000000" w:rsidR="00000000" w:rsidRPr="00000000">
        <w:rPr>
          <w:b w:val="1"/>
          <w:bCs w:val="1"/>
          <w:rtl w:val="0"/>
        </w:rPr>
        <w:t xml:space="preserve">once</w:t>
      </w:r>
      <w:r w:rsidDel="00000000" w:rsidR="00000000" w:rsidRPr="00000000">
        <w:rPr>
          <w:rtl w:val="0"/>
        </w:rPr>
        <w:t xml:space="preserve"> at a specified future time.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Real-Life Example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Suppose you want a directory to be created automatically after 2 minutes.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Install at Service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RHEL/CentOS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sudo yum install at -y</w:t>
        <w:br w:type="textWrapping"/>
        <w:t xml:space="preserve">sudo systemctl start  atd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0" distT="0" distL="0" distR="0">
            <wp:extent cx="5731510" cy="1568450"/>
            <wp:effectExtent b="0" l="0" r="0" t="0"/>
            <wp:docPr id="1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0" distT="0" distL="0" distR="0">
            <wp:extent cx="5731510" cy="234315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Ubuntu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apt install at -y</w:t>
        <w:br w:type="textWrapping"/>
        <w:t xml:space="preserve">systemctl enable --now atd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Verify service: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systemctl status atd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1: Run Job After 2 Minutes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Schedule job: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at now +2 minutes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You will get: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at&gt;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mkdir /tmp/gog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Ctrl + 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0" distT="0" distL="0" distR="0">
            <wp:extent cx="5029902" cy="2133898"/>
            <wp:effectExtent b="0" l="0" r="0" t="0"/>
            <wp:docPr id="1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133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After 2 minutes: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ls /tmp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0" distT="0" distL="0" distR="0">
            <wp:extent cx="2876951" cy="543001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543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gogogo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2: View Scheduled Jobs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List jobs: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atq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0" distT="0" distL="0" distR="0">
            <wp:extent cx="5029902" cy="1152686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152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at -l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 Tue Jun 17 13:30:00 2026 a root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Explanation:</w:t>
      </w:r>
    </w:p>
    <w:tbl>
      <w:tblPr>
        <w:tblStyle w:val="Table1"/>
        <w:tblW w:w="2665.0" w:type="dxa"/>
        <w:jc w:val="left"/>
        <w:tblLayout w:type="fixed"/>
        <w:tblLook w:val="0400"/>
      </w:tblPr>
      <w:tblGrid>
        <w:gridCol w:w="1104"/>
        <w:gridCol w:w="1561"/>
        <w:tblGridChange w:id="0">
          <w:tblGrid>
            <w:gridCol w:w="1104"/>
            <w:gridCol w:w="15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Job 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Tue Jun 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13:30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Execution Time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root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3: Schedule at Specific Time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at 12:58 PM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at&gt; echo "Backup completed" &gt; /tmp/backup.txt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at&gt; Ctrl+D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0" distT="0" distL="0" distR="0">
            <wp:extent cx="4953691" cy="2057687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57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At 1:23 PM the file will be created.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ls /tmp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4: Schedule on Specific Date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Run: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at 1:10pm 17 Jan 2026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Type: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mkdir /tmp/jan17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Save: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Ctrl + 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directory will be created on 17 January 2026 at 1:28 PM.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0" distT="0" distL="0" distR="0">
            <wp:extent cx="5731510" cy="2074545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5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5: Remove Scheduled Job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View jobs: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atq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 Tue Jun 17 15:00:00 2026 a root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Remove job: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atrm 2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0" distT="0" distL="0" distR="0">
            <wp:extent cx="5731510" cy="2500630"/>
            <wp:effectExtent b="0" l="0" r="0" t="0"/>
            <wp:docPr id="2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atq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Job should disappear.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of at Commands</w:t>
      </w:r>
    </w:p>
    <w:tbl>
      <w:tblPr>
        <w:tblStyle w:val="Table2"/>
        <w:tblW w:w="4314.0" w:type="dxa"/>
        <w:jc w:val="left"/>
        <w:tblLayout w:type="fixed"/>
        <w:tblLook w:val="0400"/>
      </w:tblPr>
      <w:tblGrid>
        <w:gridCol w:w="2280"/>
        <w:gridCol w:w="2034"/>
        <w:tblGridChange w:id="0">
          <w:tblGrid>
            <w:gridCol w:w="2280"/>
            <w:gridCol w:w="203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at now +2 minutes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Run after 2 minutes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at 1:30pm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Run at specific time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at 1:30pm 17 Jan 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Run on specific date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atq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List jobs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at -l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List jobs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atrm jobid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Delete job</w:t>
            </w:r>
          </w:p>
        </w:tc>
      </w:tr>
    </w:tbl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Recurring Tasks Using Cron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Cron?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Cron runs commands automatically at fixed intervals.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Every minute 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Every hour 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Every day 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Every Sunday 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Every month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Existing Cron Jobs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crontab -l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Cron Jobs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crontab -e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 All Cron Jobs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crontab -r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Cron Syntax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 * * * * command</w:t>
        <w:br w:type="textWrapping"/>
        <w:t xml:space="preserve">│ │ │ │ │</w:t>
        <w:br w:type="textWrapping"/>
        <w:t xml:space="preserve">│ │ │ │ └── Day of Week (0-6)</w:t>
        <w:br w:type="textWrapping"/>
        <w:t xml:space="preserve">│ │ │ └──── Month (1-12)</w:t>
        <w:br w:type="textWrapping"/>
        <w:t xml:space="preserve">│ │ └────── Day of Month (1-31)</w:t>
        <w:br w:type="textWrapping"/>
        <w:t xml:space="preserve">│ └──────── Hour (0-23)</w:t>
        <w:br w:type="textWrapping"/>
        <w:t xml:space="preserve">└────────── Minute (0-59)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1: Run Every Minute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Edit cron: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crontab -e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* * * * * mkdir -p /tmp/testdir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/>
        <w:drawing>
          <wp:inline distB="0" distT="0" distL="0" distR="0">
            <wp:extent cx="5325218" cy="1895740"/>
            <wp:effectExtent b="0" l="0" r="0" t="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89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ls /tmp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/>
        <w:drawing>
          <wp:inline distB="0" distT="0" distL="0" distR="0">
            <wp:extent cx="2743583" cy="4096322"/>
            <wp:effectExtent b="0" l="0" r="0" t="0"/>
            <wp:docPr id="2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09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Directory appears after one minute.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2: Run Every Hour at Minute 5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4 * * * * mkdir -p /tmp/hourlydir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Runs: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1:05</w:t>
        <w:br w:type="textWrapping"/>
        <w:t xml:space="preserve">2:05</w:t>
        <w:br w:type="textWrapping"/>
        <w:t xml:space="preserve">3:05</w:t>
        <w:br w:type="textWrapping"/>
        <w:t xml:space="preserve">4:05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3: Run Every 2 Minutes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*/2 * * * * mkdir -p /home/gora/hyperv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0" distT="0" distL="0" distR="0">
            <wp:extent cx="5731510" cy="104013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/>
        <w:drawing>
          <wp:inline distB="0" distT="0" distL="0" distR="0">
            <wp:extent cx="4467849" cy="2429214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429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Runs: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00</w:t>
        <w:br w:type="textWrapping"/>
        <w:t xml:space="preserve">02</w:t>
        <w:br w:type="textWrapping"/>
        <w:t xml:space="preserve">04</w:t>
        <w:br w:type="textWrapping"/>
        <w:t xml:space="preserve">06</w:t>
        <w:br w:type="textWrapping"/>
        <w:t xml:space="preserve">08</w:t>
        <w:br w:type="textWrapping"/>
        <w:t xml:space="preserve">10</w:t>
        <w:br w:type="textWrapping"/>
        <w:t xml:space="preserve">...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Explanation: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*/2 = Every 2 minutes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4: Run Daily at 2:02 AM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 2 * * * mkdir -p /tmp/dailydir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Meaning:</w:t>
      </w:r>
    </w:p>
    <w:tbl>
      <w:tblPr>
        <w:tblStyle w:val="Table3"/>
        <w:tblW w:w="2289.0" w:type="dxa"/>
        <w:jc w:val="left"/>
        <w:tblLayout w:type="fixed"/>
        <w:tblLook w:val="0400"/>
      </w:tblPr>
      <w:tblGrid>
        <w:gridCol w:w="967"/>
        <w:gridCol w:w="1322"/>
        <w:tblGridChange w:id="0">
          <w:tblGrid>
            <w:gridCol w:w="967"/>
            <w:gridCol w:w="132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Minute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Hour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Every Day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Month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Every Month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Weekday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Every Day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Runs: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02:02 AM Daily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5: Create Backup Every Day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0 22 * * * tar -czf /backup/home.tar.gz /home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10:00 PM every day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Creates backup automatically.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Cron Examples for Students</w:t>
      </w:r>
    </w:p>
    <w:tbl>
      <w:tblPr>
        <w:tblStyle w:val="Table4"/>
        <w:tblW w:w="3983.0" w:type="dxa"/>
        <w:jc w:val="left"/>
        <w:tblLayout w:type="fixed"/>
        <w:tblLook w:val="0400"/>
      </w:tblPr>
      <w:tblGrid>
        <w:gridCol w:w="1848"/>
        <w:gridCol w:w="2135"/>
        <w:tblGridChange w:id="0">
          <w:tblGrid>
            <w:gridCol w:w="1848"/>
            <w:gridCol w:w="21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Cron Entry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Every minute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* * * * * command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Every 2 minutes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*/2 * * * * command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Every 5 minutes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*/5 * * * * command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Every hour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0 * * * * command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Daily at 2 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0 2 * * * command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Every Sunday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0 0 * * 0 command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First day of month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0 0 1 * * command</w:t>
            </w:r>
          </w:p>
        </w:tc>
      </w:tr>
    </w:tbl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z55sc1j2ha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Where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crontab -e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actually store the file?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</w:t>
      </w:r>
      <w:r w:rsidDel="00000000" w:rsidR="00000000" w:rsidRPr="00000000">
        <w:rPr>
          <w:b w:val="1"/>
          <w:bCs w:val="1"/>
          <w:rtl w:val="0"/>
        </w:rPr>
        <w:t xml:space="preserve">RHEL/CentOS</w:t>
      </w:r>
      <w:r w:rsidDel="00000000" w:rsidR="00000000" w:rsidRPr="00000000">
        <w:rPr>
          <w:rtl w:val="0"/>
        </w:rPr>
        <w:t xml:space="preserve">, user crontabs are normally stored under: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/var/spool/cron/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your username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/var/spool/cron/gora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check: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sudo ls -l /var/spool/cron/</w:t>
      </w:r>
    </w:p>
    <w:p w:rsidR="00000000" w:rsidDel="00000000" w:rsidP="00000000" w:rsidRDefault="00000000" w:rsidRPr="00000000" w14:paraId="000001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Practical 5: Managing Priority of Linux Processes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Learn how to: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Understand processes 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Check process priority 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Start a process with a custom priority using nice 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Change the priority of a running process using renice </w:t>
      </w:r>
    </w:p>
    <w:p w:rsidR="00000000" w:rsidDel="00000000" w:rsidP="00000000" w:rsidRDefault="00000000" w:rsidRPr="00000000" w14:paraId="000001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sz w:val="68"/>
          <w:szCs w:val="68"/>
        </w:rPr>
      </w:pPr>
      <w:r w:rsidDel="00000000" w:rsidR="00000000" w:rsidRPr="00000000">
        <w:rPr>
          <w:b w:val="1"/>
          <w:bCs w:val="1"/>
          <w:sz w:val="68"/>
          <w:szCs w:val="68"/>
          <w:rtl w:val="0"/>
        </w:rPr>
        <w:t xml:space="preserve">2.What is a Process?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process</w:t>
      </w:r>
      <w:r w:rsidDel="00000000" w:rsidR="00000000" w:rsidRPr="00000000">
        <w:rPr>
          <w:rtl w:val="0"/>
        </w:rPr>
        <w:t xml:space="preserve"> is simply a program that is currently running in memory.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firefox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vim file1.txt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gedit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sleep 1000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Whenever you run a command or application, Linux creates a process for it.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Process Priority?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 CPU can handle many processes, but it cannot execute all of them at the exact same time.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Linux decides which process gets more CPU time using </w:t>
      </w: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Real-Life Example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Imagine three people waiting at a ticket counter: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Person A → High Priority</w:t>
        <w:br w:type="textWrapping"/>
        <w:t xml:space="preserve">Person B → Normal Priority</w:t>
        <w:br w:type="textWrapping"/>
        <w:t xml:space="preserve">Person C → Low Priority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The counter serves </w:t>
      </w:r>
      <w:r w:rsidDel="00000000" w:rsidR="00000000" w:rsidRPr="00000000">
        <w:rPr>
          <w:b w:val="1"/>
          <w:bCs w:val="1"/>
          <w:rtl w:val="0"/>
        </w:rPr>
        <w:t xml:space="preserve">Person A first</w:t>
      </w:r>
      <w:r w:rsidDel="00000000" w:rsidR="00000000" w:rsidRPr="00000000">
        <w:rPr>
          <w:rtl w:val="0"/>
        </w:rPr>
        <w:t xml:space="preserve"> because they have higher priority.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Similarly, Linux gives more CPU time to processes with higher priority.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Nice Value (NI)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Linux uses a value called </w:t>
      </w:r>
      <w:r w:rsidDel="00000000" w:rsidR="00000000" w:rsidRPr="00000000">
        <w:rPr>
          <w:b w:val="1"/>
          <w:bCs w:val="1"/>
          <w:rtl w:val="0"/>
        </w:rPr>
        <w:t xml:space="preserve">Nice Value (NI)</w:t>
      </w:r>
      <w:r w:rsidDel="00000000" w:rsidR="00000000" w:rsidRPr="00000000">
        <w:rPr>
          <w:rtl w:val="0"/>
        </w:rPr>
        <w:t xml:space="preserve"> to control process priority.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-20 -------- 0 -------- +19</w:t>
        <w:br w:type="textWrapping"/>
        <w:t xml:space="preserve">High       Normal      Low</w:t>
        <w:br w:type="textWrapping"/>
        <w:t xml:space="preserve">Priority   Priority    Priority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Rule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Lower Nice Value  = Higher Priority</w:t>
        <w:br w:type="textWrapping"/>
        <w:t xml:space="preserve">Higher Nice Value = Lower Priority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Reference</w:t>
      </w:r>
    </w:p>
    <w:tbl>
      <w:tblPr>
        <w:tblStyle w:val="Table5"/>
        <w:tblW w:w="2368.0" w:type="dxa"/>
        <w:jc w:val="left"/>
        <w:tblLayout w:type="fixed"/>
        <w:tblLook w:val="0400"/>
      </w:tblPr>
      <w:tblGrid>
        <w:gridCol w:w="1550"/>
        <w:gridCol w:w="818"/>
        <w:tblGridChange w:id="0">
          <w:tblGrid>
            <w:gridCol w:w="1550"/>
            <w:gridCol w:w="81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Nice Value (NI)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-20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Highest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+19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Lowest</w:t>
            </w:r>
          </w:p>
        </w:tc>
      </w:tr>
    </w:tbl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1: Check Default Process Priority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Start a Process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sleep 300 &amp;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[1] 1234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1234 = PID (Process ID)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Check Priority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ps -l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/>
        <w:drawing>
          <wp:inline distB="0" distT="0" distL="0" distR="0">
            <wp:extent cx="5731510" cy="2366645"/>
            <wp:effectExtent b="0" l="0" r="0" t="0"/>
            <wp:docPr id="2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 S  UID    PID    PPID  C  PRI  NI   ADDR    SZ    WCHAN   TTY TIME CMD</w:t>
        <w:br w:type="textWrapping"/>
        <w:t xml:space="preserve">0 S 1000  1234 1001 0   80     0 -  670   hrtime pts/0 00:00:00 sleep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Important Columns:</w:t>
      </w:r>
    </w:p>
    <w:tbl>
      <w:tblPr>
        <w:tblStyle w:val="Table6"/>
        <w:tblW w:w="2429.0" w:type="dxa"/>
        <w:jc w:val="left"/>
        <w:tblLayout w:type="fixed"/>
        <w:tblLook w:val="0400"/>
      </w:tblPr>
      <w:tblGrid>
        <w:gridCol w:w="843"/>
        <w:gridCol w:w="1586"/>
        <w:tblGridChange w:id="0">
          <w:tblGrid>
            <w:gridCol w:w="843"/>
            <w:gridCol w:w="158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PID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Process ID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Process Priority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NI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Nice 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CMD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Command</w:t>
            </w:r>
          </w:p>
        </w:tc>
      </w:tr>
    </w:tbl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Current Process: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PID = 1234</w:t>
        <w:br w:type="textWrapping"/>
        <w:t xml:space="preserve">NI = 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This is the default priority.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NICE Command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nice?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The nice command starts a </w:t>
      </w:r>
      <w:r w:rsidDel="00000000" w:rsidR="00000000" w:rsidRPr="00000000">
        <w:rPr>
          <w:b w:val="1"/>
          <w:bCs w:val="1"/>
          <w:rtl w:val="0"/>
        </w:rPr>
        <w:t xml:space="preserve">new process</w:t>
      </w:r>
      <w:r w:rsidDel="00000000" w:rsidR="00000000" w:rsidRPr="00000000">
        <w:rPr>
          <w:rtl w:val="0"/>
        </w:rPr>
        <w:t xml:space="preserve"> with a specific priority.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nice -n NICE_VALUE command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2: Start a Low Priority Process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Start Process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nice -n 10 sleep 300 &amp;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[1] 2345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PID: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2345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/>
        <w:drawing>
          <wp:inline distB="0" distT="0" distL="0" distR="0">
            <wp:extent cx="5731510" cy="3220085"/>
            <wp:effectExtent b="0" l="0" r="0" t="0"/>
            <wp:docPr id="2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Verify Priority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ps -l -p 2345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F S UID PID PPID C PRI NI ADDR SZ WCHAN TTY TIME CMD</w:t>
        <w:br w:type="textWrapping"/>
        <w:t xml:space="preserve">0 S 1000 2345 1001 0 90 10 - 670 hrtime pts/0 00:00:00 sleep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NI = 10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This process gets less CPU time than normal processes.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3: Start a Very Low Priority Process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nice -n -10 sleep 300 &amp;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ps -l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PID PRI NI CMD</w:t>
        <w:br w:type="textWrapping"/>
        <w:t xml:space="preserve">2500 99 19 sleep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Lowest priority process.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/>
        <w:drawing>
          <wp:inline distB="0" distT="0" distL="0" distR="0">
            <wp:extent cx="5731510" cy="1682115"/>
            <wp:effectExtent b="0" l="0" r="0" t="0"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RENICE Command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renice?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The renice command changes the priority of a process that is already running.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renice -n NICE_VALUE -p P ID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4: Change Priority of Running Process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Start Process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sleep 500 &amp;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[1] 3456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PID: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3456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Check Current Priority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ps -l -p 3456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PID PRI NI CMD</w:t>
        <w:br w:type="textWrapping"/>
        <w:t xml:space="preserve">3456 80 0 sleep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Current Nice Value: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NI = 0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Change Priority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Make it lower priority: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renice -n -10 -p 33627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3456 (process ID) old priority 0, new priority 10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Verify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ps -l -p 3456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PID PRI NI CMD</w:t>
        <w:br w:type="textWrapping"/>
        <w:t xml:space="preserve">3456 90 10 sleep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NI = 10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The process has lower priority.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/>
        <w:drawing>
          <wp:inline distB="0" distT="0" distL="0" distR="0">
            <wp:extent cx="5731510" cy="3483610"/>
            <wp:effectExtent b="0" l="0" r="0" t="0"/>
            <wp:docPr id="3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top command formula 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luxknysdm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CPU Usage Formula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basic idea is: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CPU Usage % = 100% - CPU Idle %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id = 92%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e62713yl5u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b6x6qoa9hcg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Memory Usage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top</w:t>
      </w:r>
      <w:r w:rsidDel="00000000" w:rsidR="00000000" w:rsidRPr="00000000">
        <w:rPr>
          <w:rtl w:val="0"/>
        </w:rPr>
        <w:t xml:space="preserve"> may show: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MiB Mem : 7850 total, 1200 free, 3500 used, 3150 buff/cache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commonly useful calculation is: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Used Memory ≈ Total - Free - Buff/Cache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color w:val="ee0000"/>
          <w:sz w:val="32"/>
          <w:szCs w:val="32"/>
        </w:rPr>
      </w:pPr>
      <w:r w:rsidDel="00000000" w:rsidR="00000000" w:rsidRPr="00000000">
        <w:rPr>
          <w:b w:val="1"/>
          <w:bCs w:val="1"/>
          <w:color w:val="ee0000"/>
          <w:sz w:val="32"/>
          <w:szCs w:val="32"/>
          <w:rtl w:val="0"/>
        </w:rPr>
        <w:t xml:space="preserve">Practical 6: Access Control Lists (ACL) in Linux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Learn how to: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 ACL 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Check ACL permissions 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Give permissions to a specific user 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Give permissions to a specific group 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Remove ACL entries </w:t>
      </w:r>
    </w:p>
    <w:p w:rsidR="00000000" w:rsidDel="00000000" w:rsidP="00000000" w:rsidRDefault="00000000" w:rsidRPr="00000000" w14:paraId="000001A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Apply ACL recursively </w:t>
      </w:r>
    </w:p>
    <w:p w:rsidR="00000000" w:rsidDel="00000000" w:rsidP="00000000" w:rsidRDefault="00000000" w:rsidRPr="00000000" w14:paraId="000001B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Default ACL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ACL?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ACL (</w:t>
      </w:r>
      <w:r w:rsidDel="00000000" w:rsidR="00000000" w:rsidRPr="00000000">
        <w:rPr>
          <w:b w:val="1"/>
          <w:bCs w:val="1"/>
          <w:rtl w:val="0"/>
        </w:rPr>
        <w:t xml:space="preserve">Access Control List</w:t>
      </w:r>
      <w:r w:rsidDel="00000000" w:rsidR="00000000" w:rsidRPr="00000000">
        <w:rPr>
          <w:rtl w:val="0"/>
        </w:rPr>
        <w:t xml:space="preserve">) is an advanced permission system in Linux.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Normally Linux permissions work with only: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user (u)</w:t>
        <w:br w:type="textWrapping"/>
        <w:t xml:space="preserve">Group (g)</w:t>
        <w:br w:type="textWrapping"/>
        <w:t xml:space="preserve">Others (o)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-rwxr-x---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Meaning:</w:t>
      </w:r>
    </w:p>
    <w:tbl>
      <w:tblPr>
        <w:tblStyle w:val="Table7"/>
        <w:tblW w:w="2128.0" w:type="dxa"/>
        <w:jc w:val="left"/>
        <w:tblLayout w:type="fixed"/>
        <w:tblLook w:val="0400"/>
      </w:tblPr>
      <w:tblGrid>
        <w:gridCol w:w="960"/>
        <w:gridCol w:w="1168"/>
        <w:tblGridChange w:id="0">
          <w:tblGrid>
            <w:gridCol w:w="960"/>
            <w:gridCol w:w="116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rwx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Group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r-x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Others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---</w:t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with Normal Permissions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Owner  = harish</w:t>
        <w:br w:type="textWrapping"/>
        <w:t xml:space="preserve">Group  = developers</w:t>
        <w:br w:type="textWrapping"/>
        <w:t xml:space="preserve">User   = ritik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You want only </w:t>
      </w:r>
      <w:r w:rsidDel="00000000" w:rsidR="00000000" w:rsidRPr="00000000">
        <w:rPr>
          <w:b w:val="1"/>
          <w:bCs w:val="1"/>
          <w:rtl w:val="0"/>
        </w:rPr>
        <w:t xml:space="preserve">ritik</w:t>
      </w:r>
      <w:r w:rsidDel="00000000" w:rsidR="00000000" w:rsidRPr="00000000">
        <w:rPr>
          <w:rtl w:val="0"/>
        </w:rPr>
        <w:t xml:space="preserve"> to access a file.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But:</w:t>
      </w:r>
    </w:p>
    <w:p w:rsidR="00000000" w:rsidDel="00000000" w:rsidP="00000000" w:rsidRDefault="00000000" w:rsidRPr="00000000" w14:paraId="000001C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Ritik is not the owner </w:t>
      </w:r>
    </w:p>
    <w:p w:rsidR="00000000" w:rsidDel="00000000" w:rsidP="00000000" w:rsidRDefault="00000000" w:rsidRPr="00000000" w14:paraId="000001C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Ritik is not in the group 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Normal Linux permissions cannot easily do this.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ACL solves this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ACL allows permissions to be assigned directly to specific users or groups without changing ownership.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Real-Life Example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Imagine a room: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Owner  = House Owner</w:t>
        <w:br w:type="textWrapping"/>
        <w:t xml:space="preserve">Group  = Family</w:t>
        <w:br w:type="textWrapping"/>
        <w:t xml:space="preserve">Others = Everyone Else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Normally only these three categories get access.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ACL is like saying: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"Ritik is not family,</w:t>
        <w:br w:type="textWrapping"/>
        <w:t xml:space="preserve">but I am giving him a special key."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1: Create Users and Directory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Create Users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useradd harish</w:t>
        <w:br w:type="textWrapping"/>
        <w:t xml:space="preserve">groupadd harish1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/>
        <w:drawing>
          <wp:inline distB="0" distT="0" distL="0" distR="0">
            <wp:extent cx="5144218" cy="1600423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600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Create Directory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mkdir private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/>
        <w:drawing>
          <wp:inline distB="0" distT="0" distL="0" distR="0">
            <wp:extent cx="4296375" cy="1095528"/>
            <wp:effectExtent b="0" l="0" r="0" t="0"/>
            <wp:docPr id="3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095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Check permissions: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ls -ld private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drwxr-xr-x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/>
        <w:drawing>
          <wp:inline distB="0" distT="0" distL="0" distR="0">
            <wp:extent cx="5344271" cy="65731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57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2: Check Current ACL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View ACL: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getfacl private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 file: private</w:t>
        <w:br w:type="textWrapping"/>
        <w:t xml:space="preserve"># owner: root</w:t>
        <w:br w:type="textWrapping"/>
        <w:t xml:space="preserve"># group: root</w:t>
        <w:br w:type="textWrapping"/>
        <w:br w:type="textWrapping"/>
        <w:t xml:space="preserve">user::rwx</w:t>
        <w:br w:type="textWrapping"/>
        <w:t xml:space="preserve">group::r-x</w:t>
        <w:br w:type="textWrapping"/>
        <w:t xml:space="preserve">other::r-x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Currently: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No special ACL exists.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/>
        <w:drawing>
          <wp:inline distB="0" distT="0" distL="0" distR="0">
            <wp:extent cx="5506218" cy="18957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895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 ACL</w:t>
      </w:r>
    </w:p>
    <w:p w:rsidR="00000000" w:rsidDel="00000000" w:rsidP="00000000" w:rsidRDefault="00000000" w:rsidRPr="00000000" w14:paraId="000001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Access ACL?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Access ACL gives permissions to an existing file or directory.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It affects only the current object.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3: Give Permission to a User</w:t>
      </w:r>
    </w:p>
    <w:p w:rsidR="00000000" w:rsidDel="00000000" w:rsidP="00000000" w:rsidRDefault="00000000" w:rsidRPr="00000000" w14:paraId="000001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setfacl -m u:username:rwx filename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setfacl -m u:harish:rwx private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Meaning:</w:t>
      </w:r>
    </w:p>
    <w:tbl>
      <w:tblPr>
        <w:tblStyle w:val="Table8"/>
        <w:tblW w:w="2856.0" w:type="dxa"/>
        <w:jc w:val="left"/>
        <w:tblLayout w:type="fixed"/>
        <w:tblLook w:val="0400"/>
      </w:tblPr>
      <w:tblGrid>
        <w:gridCol w:w="764"/>
        <w:gridCol w:w="2092"/>
        <w:tblGridChange w:id="0">
          <w:tblGrid>
            <w:gridCol w:w="764"/>
            <w:gridCol w:w="209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-m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Modify ACL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ritik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rwx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Read, Write, Execute</w:t>
            </w:r>
          </w:p>
        </w:tc>
      </w:tr>
    </w:tbl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ACL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getfacl private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user::rwx</w:t>
        <w:br w:type="textWrapping"/>
        <w:t xml:space="preserve">user:ritik:rwx</w:t>
        <w:br w:type="textWrapping"/>
        <w:t xml:space="preserve">group::r-x</w:t>
        <w:br w:type="textWrapping"/>
        <w:t xml:space="preserve">other::r-x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user:ritik:rwx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This is the ACL entry.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/>
        <w:drawing>
          <wp:inline distB="0" distT="0" distL="0" distR="0">
            <wp:extent cx="5731510" cy="2390140"/>
            <wp:effectExtent b="0" l="0" r="0" t="0"/>
            <wp:docPr id="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ACL Indicator (+)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ls -ld private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drwxrwxr-x+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Notice: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ACL is configured on this file/directory.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/>
        <w:drawing>
          <wp:inline distB="0" distT="0" distL="0" distR="0">
            <wp:extent cx="4944165" cy="724001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24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4: Give Permission to a Group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Apply ACL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setfacl -m g:harish1:rwx private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Verify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getfacl private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group:project:rwx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Now all members of group </w:t>
      </w:r>
      <w:r w:rsidDel="00000000" w:rsidR="00000000" w:rsidRPr="00000000">
        <w:rPr>
          <w:b w:val="1"/>
          <w:bCs w:val="1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have rwx access.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/>
        <w:drawing>
          <wp:inline distB="0" distT="0" distL="0" distR="0">
            <wp:extent cx="4515480" cy="2372056"/>
            <wp:effectExtent b="0" l="0" r="0" t="0"/>
            <wp:docPr id="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372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5: Remove ACL for User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Remove Ritik ACL: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setfacl -x u:harish private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getfacl private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user:ritik:rwx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Entry should disappear.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/>
        <w:drawing>
          <wp:inline distB="0" distT="0" distL="0" distR="0">
            <wp:extent cx="4848902" cy="270547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27054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6: Remove ACL for Group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Remove ACL: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setfacl -x g:harish1 private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getfacl private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Group ACL disappears.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/>
        <w:drawing>
          <wp:inline distB="0" distT="0" distL="0" distR="0">
            <wp:extent cx="5001323" cy="2391109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391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7: Remove All ACL Entries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Remove all ACLs: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setfacl -b private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-b = Remove all ACL entries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getfacl private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Output returns to normal Linux permissions.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/>
        <w:drawing>
          <wp:inline distB="0" distT="0" distL="0" distR="0">
            <wp:extent cx="5731510" cy="3707130"/>
            <wp:effectExtent b="0" l="0" r="0" t="0"/>
            <wp:docPr id="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Recursive ACL</w:t>
      </w:r>
    </w:p>
    <w:p w:rsidR="00000000" w:rsidDel="00000000" w:rsidP="00000000" w:rsidRDefault="00000000" w:rsidRPr="00000000" w14:paraId="000002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Recursive ACL?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private/</w:t>
        <w:br w:type="textWrapping"/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file1</w:t>
        <w:br w:type="textWrapping"/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├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──</w:t>
      </w:r>
      <w:r w:rsidDel="00000000" w:rsidR="00000000" w:rsidRPr="00000000">
        <w:rPr>
          <w:rtl w:val="0"/>
        </w:rPr>
        <w:t xml:space="preserve"> file2</w:t>
        <w:br w:type="textWrapping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└──</w:t>
      </w:r>
      <w:r w:rsidDel="00000000" w:rsidR="00000000" w:rsidRPr="00000000">
        <w:rPr>
          <w:rtl w:val="0"/>
        </w:rPr>
        <w:t xml:space="preserve"> docs/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You want ACL applied to: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private</w:t>
        <w:br w:type="textWrapping"/>
        <w:t xml:space="preserve">file1</w:t>
        <w:br w:type="textWrapping"/>
        <w:t xml:space="preserve">file2</w:t>
        <w:br w:type="textWrapping"/>
        <w:t xml:space="preserve">docs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Use Recursive ACL.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8: Apply ACL Recursively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Create test structure: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sudo mkdir -p private/docs</w:t>
        <w:br w:type="textWrapping"/>
        <w:t xml:space="preserve">sudo touch private/file1</w:t>
        <w:br w:type="textWrapping"/>
        <w:t xml:space="preserve">sudo touch private/file2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/>
        <w:drawing>
          <wp:inline distB="0" distT="0" distL="0" distR="0">
            <wp:extent cx="5087060" cy="4572638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572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Apply ACL: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setfacl -Rm u:harish:rwx private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Meaning:</w:t>
      </w:r>
    </w:p>
    <w:tbl>
      <w:tblPr>
        <w:tblStyle w:val="Table9"/>
        <w:tblW w:w="1767.0" w:type="dxa"/>
        <w:jc w:val="left"/>
        <w:tblLayout w:type="fixed"/>
        <w:tblLook w:val="0400"/>
      </w:tblPr>
      <w:tblGrid>
        <w:gridCol w:w="764"/>
        <w:gridCol w:w="1003"/>
        <w:tblGridChange w:id="0">
          <w:tblGrid>
            <w:gridCol w:w="764"/>
            <w:gridCol w:w="100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4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-R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Recursive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-m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</w:tr>
    </w:tbl>
    <w:p w:rsidR="00000000" w:rsidDel="00000000" w:rsidP="00000000" w:rsidRDefault="00000000" w:rsidRPr="00000000" w14:paraId="000002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getfacl private/file1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getfacl private/file2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getfacl private/docs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All objects receive ACL.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/>
        <w:drawing>
          <wp:inline distB="0" distT="0" distL="0" distR="0">
            <wp:extent cx="5731510" cy="2294255"/>
            <wp:effectExtent b="0" l="0" r="0" t="0"/>
            <wp:docPr id="1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Default ACL</w:t>
      </w:r>
    </w:p>
    <w:p w:rsidR="00000000" w:rsidDel="00000000" w:rsidP="00000000" w:rsidRDefault="00000000" w:rsidRPr="00000000" w14:paraId="000002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Suppose ACL is set: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setfacl -m u:harish:rwx private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Later someone creates: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touch private/newfile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Ritik may not automatically get permissions on the new file.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Default ACL?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Default ACL automatically applies permissions to future files and directories created inside a directory.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9: Configure Default ACL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Apply Default ACL: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setfacl -dm u:harish:rwx private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Meaning:</w:t>
      </w:r>
    </w:p>
    <w:tbl>
      <w:tblPr>
        <w:tblStyle w:val="Table10"/>
        <w:tblW w:w="1970.0" w:type="dxa"/>
        <w:jc w:val="left"/>
        <w:tblLayout w:type="fixed"/>
        <w:tblLook w:val="0400"/>
      </w:tblPr>
      <w:tblGrid>
        <w:gridCol w:w="764"/>
        <w:gridCol w:w="1206"/>
        <w:tblGridChange w:id="0">
          <w:tblGrid>
            <w:gridCol w:w="764"/>
            <w:gridCol w:w="1206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-d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Default ACL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-m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Modify</w:t>
            </w:r>
          </w:p>
        </w:tc>
      </w:tr>
    </w:tbl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Default ACL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getfacl private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default:user:ritik:rwx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/>
        <w:drawing>
          <wp:inline distB="0" distT="0" distL="0" distR="0">
            <wp:extent cx="5020376" cy="3324689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324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Practical 10: Test Default ACL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Create a new file: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touch private/newfile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getfacl private/newfile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user:harish:rwx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Ritik automatically inherits permissions.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/>
        <w:drawing>
          <wp:inline distB="0" distT="0" distL="0" distR="0">
            <wp:extent cx="5731510" cy="2371090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MS Gothic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9.png"/><Relationship Id="rId22" Type="http://schemas.openxmlformats.org/officeDocument/2006/relationships/image" Target="media/image14.png"/><Relationship Id="rId21" Type="http://schemas.openxmlformats.org/officeDocument/2006/relationships/image" Target="media/image15.png"/><Relationship Id="rId24" Type="http://schemas.openxmlformats.org/officeDocument/2006/relationships/image" Target="media/image19.png"/><Relationship Id="rId23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18.png"/><Relationship Id="rId25" Type="http://schemas.openxmlformats.org/officeDocument/2006/relationships/image" Target="media/image27.png"/><Relationship Id="rId28" Type="http://schemas.openxmlformats.org/officeDocument/2006/relationships/image" Target="media/image1.png"/><Relationship Id="rId27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6.png"/><Relationship Id="rId7" Type="http://schemas.openxmlformats.org/officeDocument/2006/relationships/image" Target="media/image12.png"/><Relationship Id="rId8" Type="http://schemas.openxmlformats.org/officeDocument/2006/relationships/image" Target="media/image11.png"/><Relationship Id="rId31" Type="http://schemas.openxmlformats.org/officeDocument/2006/relationships/image" Target="media/image30.png"/><Relationship Id="rId30" Type="http://schemas.openxmlformats.org/officeDocument/2006/relationships/image" Target="media/image9.png"/><Relationship Id="rId11" Type="http://schemas.openxmlformats.org/officeDocument/2006/relationships/image" Target="media/image25.png"/><Relationship Id="rId33" Type="http://schemas.openxmlformats.org/officeDocument/2006/relationships/image" Target="media/image10.png"/><Relationship Id="rId10" Type="http://schemas.openxmlformats.org/officeDocument/2006/relationships/image" Target="media/image8.png"/><Relationship Id="rId32" Type="http://schemas.openxmlformats.org/officeDocument/2006/relationships/image" Target="media/image7.png"/><Relationship Id="rId13" Type="http://schemas.openxmlformats.org/officeDocument/2006/relationships/image" Target="media/image4.png"/><Relationship Id="rId35" Type="http://schemas.openxmlformats.org/officeDocument/2006/relationships/image" Target="media/image5.png"/><Relationship Id="rId12" Type="http://schemas.openxmlformats.org/officeDocument/2006/relationships/image" Target="media/image2.png"/><Relationship Id="rId34" Type="http://schemas.openxmlformats.org/officeDocument/2006/relationships/image" Target="media/image24.png"/><Relationship Id="rId15" Type="http://schemas.openxmlformats.org/officeDocument/2006/relationships/image" Target="media/image21.png"/><Relationship Id="rId37" Type="http://schemas.openxmlformats.org/officeDocument/2006/relationships/image" Target="media/image6.png"/><Relationship Id="rId14" Type="http://schemas.openxmlformats.org/officeDocument/2006/relationships/image" Target="media/image22.png"/><Relationship Id="rId36" Type="http://schemas.openxmlformats.org/officeDocument/2006/relationships/image" Target="media/image28.png"/><Relationship Id="rId17" Type="http://schemas.openxmlformats.org/officeDocument/2006/relationships/image" Target="media/image13.png"/><Relationship Id="rId16" Type="http://schemas.openxmlformats.org/officeDocument/2006/relationships/image" Target="media/image32.png"/><Relationship Id="rId38" Type="http://schemas.openxmlformats.org/officeDocument/2006/relationships/image" Target="media/image23.png"/><Relationship Id="rId19" Type="http://schemas.openxmlformats.org/officeDocument/2006/relationships/image" Target="media/image17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tY9rhFi/0JRqxNGu5NfUr7ApUw==">CgMxLjAyDmgubno1NXNjMWoyaGF1Mg1oLjdsdXhrbnlzZG1pMg5oLnRlNjI3MTN5bDV1YTIOaC5iNng2cW9hOWhjZ3A4AHIhMXMwTGJJR0EwOHFCODR5N1FtR1otSGVlczI1ZVBxWXV3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