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7725EB6" w:rsidR="00867A7F" w:rsidRPr="00FE77DB" w:rsidRDefault="00FE77DB" w:rsidP="00E47260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E47260">
              <w:rPr>
                <w:rFonts w:ascii="Arial" w:eastAsia="Times New Roman" w:hAnsi="Arial" w:cs="Arial"/>
                <w:color w:val="000000"/>
                <w:lang w:val="sr-Latn-BA" w:eastAsia="ja-JP"/>
              </w:rPr>
              <w:t>treće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oblasti: Prvo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77EB6C5F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E47260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oblasti: Prvo 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094C7906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E47260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9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260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C63134-B533-4DDC-A28F-2A112DD31D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2026-07-13T15:19:00Z</dcterms:modified>
</cp:coreProperties>
</file>