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3E2D478" w:rsidR="00867A7F" w:rsidRPr="00FE77DB" w:rsidRDefault="00FE77DB" w:rsidP="00624BE9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624BE9">
              <w:rPr>
                <w:rFonts w:ascii="Arial" w:eastAsia="Times New Roman" w:hAnsi="Arial" w:cs="Arial"/>
                <w:color w:val="000000"/>
                <w:lang w:val="sr-Latn-BA" w:eastAsia="ja-JP"/>
              </w:rPr>
              <w:t>druge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oblasti: Prvo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345D012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A6CAB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6CAB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9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6C7E40-7C56-456C-B9D5-816CF2CE3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2026-07-13T15:21:00Z</dcterms:modified>
</cp:coreProperties>
</file>