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E2FD" w14:textId="5A0FEEAA" w:rsidR="001E0CA4" w:rsidRDefault="00B61582">
      <w:r>
        <w:t>This is a sample document created for part 7.</w:t>
      </w:r>
    </w:p>
    <w:sectPr w:rsidR="001E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82"/>
    <w:rsid w:val="001E0CA4"/>
    <w:rsid w:val="00B6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1751"/>
  <w15:chartTrackingRefBased/>
  <w15:docId w15:val="{2195AD57-9AE6-4E20-BF5E-DD7B9EE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Gorantla,Manoj</dc:creator>
  <cp:keywords/>
  <dc:description/>
  <cp:lastModifiedBy>Gorantla,Manoj</cp:lastModifiedBy>
  <cp:revision>1</cp:revision>
  <dcterms:created xsi:type="dcterms:W3CDTF">2021-09-02T01:50:00Z</dcterms:created>
  <dcterms:modified xsi:type="dcterms:W3CDTF">2021-09-02T01:52:00Z</dcterms:modified>
</cp:coreProperties>
</file>