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2C48E">
      <w:pPr>
        <w:spacing w:line="360" w:lineRule="auto"/>
        <w:jc w:val="center"/>
        <w:rPr>
          <w:rFonts w:hint="default" w:asciiTheme="majorAscii" w:hAnsiTheme="majorAscii"/>
          <w:b/>
          <w:sz w:val="28"/>
          <w:lang w:val="ru-RU"/>
        </w:rPr>
      </w:pPr>
      <w:r>
        <w:rPr>
          <w:rFonts w:hint="default" w:asciiTheme="majorAscii" w:hAnsiTheme="majorAscii"/>
          <w:b/>
          <w:bCs/>
          <w:sz w:val="28"/>
          <w:szCs w:val="36"/>
          <w:lang w:val="ru-RU"/>
        </w:rPr>
        <w:t>Научная статья</w:t>
      </w:r>
    </w:p>
    <w:p w14:paraId="654804BA">
      <w:pPr>
        <w:spacing w:line="360" w:lineRule="auto"/>
        <w:jc w:val="center"/>
        <w:rPr>
          <w:rFonts w:hint="default" w:asciiTheme="majorAscii" w:hAnsiTheme="majorAscii"/>
          <w:b/>
          <w:sz w:val="28"/>
          <w:lang w:val="ru-RU"/>
        </w:rPr>
      </w:pPr>
    </w:p>
    <w:p w14:paraId="73A1C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  <w:lang w:val="ru-RU"/>
        </w:rPr>
      </w:pP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Моя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научная статья посвящена изучению того, как люди относятся к QR-кодам: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уровню их знаний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,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насколько доверяют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>QR-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кодам, мнение о будущем.</w:t>
      </w:r>
    </w:p>
    <w:p w14:paraId="3E8D5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  <w:lang w:val="ru-RU"/>
        </w:rPr>
      </w:pPr>
    </w:p>
    <w:p w14:paraId="51F75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  <w:lang w:val="ru-RU"/>
        </w:rPr>
      </w:pP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 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Основная цель работы — изучить общественное мнение о QR-кодах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 с помощью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социологического исследования. В рамках достижения этой цели были разработаны и проведены тематические опросы, каждый из которых соответствует отдельному аспекту взаимодействий людей QR-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кодом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>.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>Перв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ая тема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позволяет выяснить, насколько хорошо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опрошенные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знают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пр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>о QR-ко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д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. В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торая тема про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>безопасност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ь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и довери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е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.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Третья тема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>сосредоточен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а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на взглядах участников будущ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ем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QR-кодов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.  </w:t>
      </w:r>
    </w:p>
    <w:p w14:paraId="04419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  <w:lang w:val="en-US"/>
        </w:rPr>
      </w:pP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br w:type="textWrapping"/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Собранные данные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 xml:space="preserve"> я преставил в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графическом виде  с помощью диаграммы для наглядности и удобства восприятия. На их основе  сформулирова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ru-RU"/>
        </w:rPr>
        <w:t>л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kern w:val="0"/>
          <w:sz w:val="24"/>
          <w:szCs w:val="28"/>
          <w:shd w:val="clear" w:fill="FFFFFF"/>
          <w:lang w:val="en-US"/>
        </w:rPr>
        <w:t xml:space="preserve"> выводы.</w:t>
      </w:r>
    </w:p>
    <w:p w14:paraId="11B0D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  <w:lang w:val="en-US"/>
        </w:rPr>
      </w:pPr>
    </w:p>
    <w:p w14:paraId="65094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  <w:lang w:val="en-US"/>
        </w:rPr>
      </w:pPr>
    </w:p>
    <w:p w14:paraId="026D2D7B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1282E9BA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695B939D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5CAC3B9E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62C0A294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152CF1AB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61B2405B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57B12946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5105D1B7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11AEEB76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6B82DCFE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6BA1FCD8">
      <w:pPr>
        <w:spacing w:line="360" w:lineRule="auto"/>
        <w:ind w:left="2124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6CCDDD25">
      <w:pPr>
        <w:spacing w:line="360" w:lineRule="auto"/>
        <w:jc w:val="both"/>
        <w:rPr>
          <w:rFonts w:hint="default" w:asciiTheme="majorAscii" w:hAnsiTheme="majorAscii"/>
          <w:b/>
          <w:sz w:val="28"/>
          <w:lang w:val="ru-RU"/>
        </w:rPr>
      </w:pPr>
    </w:p>
    <w:p w14:paraId="0E8EABFB">
      <w:pPr>
        <w:spacing w:line="360" w:lineRule="auto"/>
        <w:ind w:left="2124"/>
        <w:jc w:val="both"/>
        <w:rPr>
          <w:rFonts w:hint="default" w:asciiTheme="majorAscii" w:hAnsiTheme="majorAscii"/>
          <w:b/>
          <w:bCs/>
          <w:sz w:val="28"/>
          <w:szCs w:val="32"/>
          <w:lang w:val="ru-RU"/>
        </w:rPr>
      </w:pP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 Осведомленность о </w:t>
      </w:r>
      <w:r>
        <w:rPr>
          <w:rFonts w:hint="default" w:asciiTheme="majorAscii" w:hAnsiTheme="majorAscii"/>
          <w:b/>
          <w:bCs/>
          <w:sz w:val="28"/>
          <w:szCs w:val="32"/>
          <w:lang w:val="en-US"/>
        </w:rPr>
        <w:t>QR-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>кодах</w:t>
      </w:r>
    </w:p>
    <w:p w14:paraId="54F88938">
      <w:pPr>
        <w:spacing w:line="360" w:lineRule="auto"/>
        <w:ind w:left="2124"/>
        <w:jc w:val="both"/>
        <w:rPr>
          <w:rFonts w:hint="default" w:asciiTheme="majorAscii" w:hAnsiTheme="majorAscii"/>
          <w:b/>
          <w:bCs/>
          <w:sz w:val="28"/>
          <w:szCs w:val="32"/>
          <w:lang w:val="ru-RU"/>
        </w:rPr>
      </w:pPr>
    </w:p>
    <w:p w14:paraId="5DCBF333">
      <w:pPr>
        <w:spacing w:line="360" w:lineRule="auto"/>
        <w:ind w:left="0"/>
        <w:jc w:val="both"/>
        <w:rPr>
          <w:rFonts w:hint="default" w:asciiTheme="majorAscii" w:hAnsiTheme="majorAscii"/>
          <w:b/>
          <w:bCs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8"/>
          <w:lang w:val="ru-RU"/>
        </w:rPr>
        <w:t xml:space="preserve">Знаете ли вы что такое </w:t>
      </w:r>
      <w:r>
        <w:rPr>
          <w:rFonts w:hint="default" w:asciiTheme="majorAscii" w:hAnsiTheme="majorAscii"/>
          <w:b/>
          <w:bCs/>
          <w:sz w:val="24"/>
          <w:szCs w:val="28"/>
          <w:lang w:val="en-US"/>
        </w:rPr>
        <w:t>QR-</w:t>
      </w:r>
      <w:r>
        <w:rPr>
          <w:rFonts w:hint="default" w:asciiTheme="majorAscii" w:hAnsiTheme="majorAscii"/>
          <w:b/>
          <w:bCs/>
          <w:sz w:val="24"/>
          <w:szCs w:val="28"/>
          <w:lang w:val="ru-RU"/>
        </w:rPr>
        <w:t>код</w:t>
      </w:r>
      <w:r>
        <w:rPr>
          <w:rFonts w:hint="default" w:asciiTheme="majorAscii" w:hAnsiTheme="majorAscii"/>
          <w:b/>
          <w:bCs/>
          <w:sz w:val="24"/>
          <w:szCs w:val="28"/>
          <w:lang w:val="en-US"/>
        </w:rPr>
        <w:t>?</w:t>
      </w:r>
    </w:p>
    <w:p w14:paraId="41F573EF">
      <w:pPr>
        <w:spacing w:line="360" w:lineRule="auto"/>
        <w:ind w:left="0"/>
        <w:jc w:val="both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да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- 97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 (97%)</w:t>
      </w:r>
    </w:p>
    <w:p w14:paraId="6C120E58">
      <w:pPr>
        <w:spacing w:line="360" w:lineRule="auto"/>
        <w:ind w:left="0"/>
        <w:jc w:val="both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нет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3 человека (3%)</w:t>
      </w:r>
    </w:p>
    <w:p w14:paraId="432FE1F1">
      <w:pPr>
        <w:spacing w:line="360" w:lineRule="auto"/>
        <w:ind w:left="2124"/>
        <w:jc w:val="both"/>
        <w:rPr>
          <w:rFonts w:hint="default" w:asciiTheme="majorAscii" w:hAnsiTheme="majorAscii"/>
          <w:b w:val="0"/>
          <w:sz w:val="28"/>
          <w:lang w:val="en-US"/>
        </w:rPr>
      </w:pPr>
    </w:p>
    <w:p w14:paraId="795AA75C">
      <w:pPr>
        <w:spacing w:line="360" w:lineRule="auto"/>
        <w:ind w:left="1428" w:right="0"/>
        <w:jc w:val="both"/>
        <w:rPr>
          <w:rFonts w:hint="default" w:asciiTheme="majorAscii" w:hAnsiTheme="majorAscii"/>
          <w:b/>
          <w:sz w:val="24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2705100" cy="2095500"/>
            <wp:effectExtent l="0" t="0" r="0" b="0"/>
            <wp:docPr id="2" name="Изображение 2" descr="2026-05-08_15-49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6-05-08_15-49-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901D">
      <w:pPr>
        <w:spacing w:line="360" w:lineRule="auto"/>
        <w:ind w:left="0" w:right="0"/>
        <w:jc w:val="both"/>
        <w:rPr>
          <w:rFonts w:hint="default" w:asciiTheme="majorAscii" w:hAnsiTheme="majorAscii"/>
          <w:b/>
          <w:bCs/>
          <w:sz w:val="24"/>
          <w:szCs w:val="28"/>
          <w:lang w:val="ru-RU"/>
        </w:rPr>
      </w:pPr>
    </w:p>
    <w:p w14:paraId="34FE47FD">
      <w:pPr>
        <w:spacing w:line="360" w:lineRule="auto"/>
        <w:ind w:left="0" w:right="0"/>
        <w:jc w:val="both"/>
        <w:rPr>
          <w:rFonts w:hint="default" w:asciiTheme="majorAscii" w:hAnsiTheme="majorAscii"/>
          <w:b/>
          <w:sz w:val="24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8"/>
          <w:lang w:val="ru-RU"/>
        </w:rPr>
        <w:t xml:space="preserve">Насколько часто пользуетесь </w:t>
      </w:r>
      <w:r>
        <w:rPr>
          <w:rFonts w:hint="default" w:asciiTheme="majorAscii" w:hAnsiTheme="majorAscii"/>
          <w:b/>
          <w:bCs/>
          <w:sz w:val="24"/>
          <w:szCs w:val="28"/>
          <w:lang w:val="en-US"/>
        </w:rPr>
        <w:t>QR</w:t>
      </w:r>
      <w:r>
        <w:rPr>
          <w:rFonts w:hint="default" w:asciiTheme="majorAscii" w:hAnsiTheme="majorAscii"/>
          <w:b/>
          <w:bCs/>
          <w:sz w:val="24"/>
          <w:szCs w:val="28"/>
          <w:lang w:val="ru-RU"/>
        </w:rPr>
        <w:t>-кодами</w:t>
      </w:r>
      <w:r>
        <w:rPr>
          <w:rFonts w:hint="default" w:asciiTheme="majorAscii" w:hAnsiTheme="majorAscii"/>
          <w:b/>
          <w:bCs/>
          <w:sz w:val="24"/>
          <w:szCs w:val="28"/>
          <w:lang w:val="en-US"/>
        </w:rPr>
        <w:t>?</w:t>
      </w:r>
    </w:p>
    <w:p w14:paraId="65F07049">
      <w:pPr>
        <w:spacing w:line="360" w:lineRule="auto"/>
        <w:ind w:left="0"/>
        <w:jc w:val="both"/>
        <w:rPr>
          <w:rFonts w:hint="default" w:asciiTheme="majorAscii" w:hAnsiTheme="majorAscii"/>
          <w:sz w:val="24"/>
          <w:szCs w:val="28"/>
          <w:lang w:val="ru-RU"/>
        </w:rPr>
      </w:pPr>
      <w:r>
        <w:rPr>
          <w:rFonts w:hint="default" w:asciiTheme="majorAscii" w:hAnsiTheme="majorAscii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sz w:val="24"/>
          <w:szCs w:val="28"/>
          <w:lang w:val="ru-RU"/>
        </w:rPr>
        <w:t>пользуюсь каждый день</w:t>
      </w:r>
      <w:r>
        <w:rPr>
          <w:rFonts w:hint="default" w:asciiTheme="majorAscii" w:hAnsiTheme="majorAscii"/>
          <w:sz w:val="24"/>
          <w:szCs w:val="28"/>
          <w:lang w:val="en-US"/>
        </w:rPr>
        <w:t>”</w:t>
      </w:r>
      <w:r>
        <w:rPr>
          <w:rFonts w:hint="default" w:asciiTheme="majorAscii" w:hAnsiTheme="majorAscii"/>
          <w:sz w:val="24"/>
          <w:szCs w:val="28"/>
          <w:lang w:val="ru-RU"/>
        </w:rPr>
        <w:t xml:space="preserve"> -</w:t>
      </w:r>
      <w:r>
        <w:rPr>
          <w:rFonts w:hint="default" w:asciiTheme="majorAscii" w:hAnsiTheme="majorAscii"/>
          <w:sz w:val="24"/>
          <w:szCs w:val="28"/>
          <w:lang w:val="en-US"/>
        </w:rPr>
        <w:t xml:space="preserve"> 53 </w:t>
      </w:r>
      <w:r>
        <w:rPr>
          <w:rFonts w:hint="default" w:asciiTheme="majorAscii" w:hAnsiTheme="majorAscii"/>
          <w:sz w:val="24"/>
          <w:szCs w:val="28"/>
          <w:lang w:val="ru-RU"/>
        </w:rPr>
        <w:t>человека (53%)</w:t>
      </w:r>
    </w:p>
    <w:p w14:paraId="5FAE1B2E">
      <w:pPr>
        <w:spacing w:line="360" w:lineRule="auto"/>
        <w:ind w:left="0"/>
        <w:jc w:val="both"/>
        <w:rPr>
          <w:rFonts w:hint="default" w:asciiTheme="majorAscii" w:hAnsiTheme="majorAscii"/>
          <w:sz w:val="24"/>
          <w:szCs w:val="28"/>
          <w:lang w:val="ru-RU"/>
        </w:rPr>
      </w:pPr>
      <w:r>
        <w:rPr>
          <w:rFonts w:hint="default" w:asciiTheme="majorAscii" w:hAnsiTheme="majorAscii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sz w:val="24"/>
          <w:szCs w:val="28"/>
          <w:lang w:val="ru-RU"/>
        </w:rPr>
        <w:t>несколько раз в неделю</w:t>
      </w:r>
      <w:r>
        <w:rPr>
          <w:rFonts w:hint="default" w:asciiTheme="majorAscii" w:hAnsiTheme="majorAscii"/>
          <w:sz w:val="24"/>
          <w:szCs w:val="28"/>
          <w:lang w:val="en-US"/>
        </w:rPr>
        <w:t>”</w:t>
      </w:r>
      <w:r>
        <w:rPr>
          <w:rFonts w:hint="default" w:asciiTheme="majorAscii" w:hAnsiTheme="majorAscii"/>
          <w:sz w:val="24"/>
          <w:szCs w:val="28"/>
          <w:lang w:val="ru-RU"/>
        </w:rPr>
        <w:t xml:space="preserve"> - 42 человека (42%)</w:t>
      </w:r>
    </w:p>
    <w:p w14:paraId="0C9BE35D">
      <w:pPr>
        <w:spacing w:line="360" w:lineRule="auto"/>
        <w:ind w:left="0"/>
        <w:jc w:val="both"/>
        <w:rPr>
          <w:rFonts w:hint="default" w:asciiTheme="majorAscii" w:hAnsiTheme="majorAscii"/>
          <w:sz w:val="24"/>
          <w:szCs w:val="28"/>
          <w:lang w:val="ru-RU"/>
        </w:rPr>
      </w:pPr>
      <w:r>
        <w:rPr>
          <w:rFonts w:hint="default" w:asciiTheme="majorAscii" w:hAnsiTheme="majorAscii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sz w:val="24"/>
          <w:szCs w:val="28"/>
          <w:lang w:val="ru-RU"/>
        </w:rPr>
        <w:t>практически не пользуюсь</w:t>
      </w:r>
      <w:r>
        <w:rPr>
          <w:rFonts w:hint="default" w:asciiTheme="majorAscii" w:hAnsiTheme="majorAscii"/>
          <w:sz w:val="24"/>
          <w:szCs w:val="28"/>
          <w:lang w:val="en-US"/>
        </w:rPr>
        <w:t>”</w:t>
      </w:r>
      <w:r>
        <w:rPr>
          <w:rFonts w:hint="default" w:asciiTheme="majorAscii" w:hAnsiTheme="majorAscii"/>
          <w:sz w:val="24"/>
          <w:szCs w:val="28"/>
          <w:lang w:val="ru-RU"/>
        </w:rPr>
        <w:t xml:space="preserve"> - 5 человек (5%)</w:t>
      </w:r>
    </w:p>
    <w:p w14:paraId="5C3287C2">
      <w:pPr>
        <w:spacing w:line="360" w:lineRule="auto"/>
        <w:jc w:val="both"/>
        <w:rPr>
          <w:rFonts w:hint="default" w:asciiTheme="majorAscii" w:hAnsiTheme="majorAscii"/>
          <w:sz w:val="24"/>
          <w:szCs w:val="28"/>
          <w:lang w:val="ru-RU"/>
        </w:rPr>
      </w:pPr>
    </w:p>
    <w:p w14:paraId="08E87ED8">
      <w:pPr>
        <w:spacing w:line="360" w:lineRule="auto"/>
        <w:jc w:val="both"/>
        <w:rPr>
          <w:rFonts w:hint="default" w:asciiTheme="minorAscii" w:hAnsiTheme="minorAscii"/>
          <w:sz w:val="28"/>
          <w:szCs w:val="28"/>
          <w:lang w:val="ru-RU"/>
        </w:rPr>
      </w:pPr>
    </w:p>
    <w:p w14:paraId="4A7946BF">
      <w:pPr>
        <w:spacing w:line="360" w:lineRule="auto"/>
        <w:ind w:left="708"/>
        <w:rPr>
          <w:rFonts w:hint="default" w:asciiTheme="majorAscii" w:hAnsiTheme="majorAscii"/>
          <w:b/>
          <w:sz w:val="28"/>
          <w:lang w:val="ru-RU"/>
        </w:rPr>
      </w:pPr>
      <w:r>
        <w:rPr>
          <w:rFonts w:hint="default" w:asciiTheme="minorAscii" w:hAnsiTheme="minorAscii"/>
          <w:sz w:val="28"/>
          <w:szCs w:val="28"/>
          <w:lang w:val="ru-RU"/>
        </w:rPr>
        <w:drawing>
          <wp:inline distT="0" distB="0" distL="114300" distR="114300">
            <wp:extent cx="4619625" cy="2476500"/>
            <wp:effectExtent l="0" t="0" r="0" b="0"/>
            <wp:docPr id="4" name="Изображение 4" descr="2026-05-11_17-18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6-05-11_17-18-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50E6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17B7D9D4">
      <w:pPr>
        <w:spacing w:line="360" w:lineRule="auto"/>
        <w:ind w:left="1416"/>
        <w:jc w:val="center"/>
        <w:rPr>
          <w:rFonts w:hint="default" w:asciiTheme="majorAscii" w:hAnsiTheme="majorAscii"/>
          <w:b/>
          <w:bCs/>
          <w:sz w:val="28"/>
          <w:szCs w:val="32"/>
          <w:lang w:val="ru-RU"/>
        </w:rPr>
      </w:pP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Доверие и безопасность </w:t>
      </w:r>
      <w:r>
        <w:rPr>
          <w:rFonts w:hint="default" w:asciiTheme="majorAscii" w:hAnsiTheme="majorAscii"/>
          <w:b/>
          <w:bCs/>
          <w:sz w:val="28"/>
          <w:szCs w:val="32"/>
          <w:lang w:val="en-US"/>
        </w:rPr>
        <w:t>QR-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>кодов</w:t>
      </w:r>
    </w:p>
    <w:p w14:paraId="3DDF956C">
      <w:pPr>
        <w:spacing w:line="360" w:lineRule="auto"/>
        <w:ind w:left="1416"/>
        <w:jc w:val="center"/>
        <w:rPr>
          <w:rFonts w:hint="default" w:asciiTheme="majorAscii" w:hAnsiTheme="majorAscii"/>
          <w:b/>
          <w:bCs/>
          <w:sz w:val="32"/>
          <w:szCs w:val="32"/>
          <w:lang w:val="ru-RU"/>
        </w:rPr>
      </w:pPr>
    </w:p>
    <w:p w14:paraId="2A1AC063">
      <w:pPr>
        <w:spacing w:line="360" w:lineRule="auto"/>
        <w:ind w:left="0"/>
        <w:jc w:val="left"/>
        <w:rPr>
          <w:rFonts w:hint="default" w:asciiTheme="majorAscii" w:hAnsiTheme="majorAscii"/>
          <w:b/>
          <w:bCs/>
          <w:sz w:val="24"/>
          <w:szCs w:val="28"/>
          <w:lang w:val="en-US"/>
        </w:rPr>
      </w:pPr>
      <w:r>
        <w:rPr>
          <w:rFonts w:hint="default" w:asciiTheme="majorAscii" w:hAnsiTheme="majorAscii"/>
          <w:b/>
          <w:bCs/>
          <w:sz w:val="24"/>
          <w:szCs w:val="28"/>
          <w:lang w:val="ru-RU"/>
        </w:rPr>
        <w:t>Считаете ли вы</w:t>
      </w:r>
      <w:r>
        <w:rPr>
          <w:rFonts w:hint="default" w:asciiTheme="majorAscii" w:hAnsiTheme="majorAscii"/>
          <w:b/>
          <w:bCs/>
          <w:sz w:val="24"/>
          <w:szCs w:val="28"/>
          <w:lang w:val="en-US"/>
        </w:rPr>
        <w:t xml:space="preserve"> QR-</w:t>
      </w:r>
      <w:r>
        <w:rPr>
          <w:rFonts w:hint="default" w:asciiTheme="majorAscii" w:hAnsiTheme="majorAscii"/>
          <w:b/>
          <w:bCs/>
          <w:sz w:val="24"/>
          <w:szCs w:val="28"/>
          <w:lang w:val="ru-RU"/>
        </w:rPr>
        <w:t>коды  безопасными</w:t>
      </w:r>
      <w:r>
        <w:rPr>
          <w:rFonts w:hint="default" w:asciiTheme="majorAscii" w:hAnsiTheme="majorAscii"/>
          <w:b/>
          <w:bCs/>
          <w:sz w:val="24"/>
          <w:szCs w:val="28"/>
          <w:lang w:val="en-US"/>
        </w:rPr>
        <w:t>?</w:t>
      </w:r>
    </w:p>
    <w:p w14:paraId="18248EFB">
      <w:pPr>
        <w:spacing w:line="360" w:lineRule="auto"/>
        <w:ind w:left="0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да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58 человек (58%)</w:t>
      </w:r>
    </w:p>
    <w:p w14:paraId="50D30232">
      <w:pPr>
        <w:spacing w:line="360" w:lineRule="auto"/>
        <w:ind w:left="0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нет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16 человек (16%)</w:t>
      </w:r>
    </w:p>
    <w:p w14:paraId="066578EE">
      <w:pPr>
        <w:spacing w:line="360" w:lineRule="auto"/>
        <w:ind w:left="0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не задумывался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26  человек (26%)</w:t>
      </w:r>
    </w:p>
    <w:p w14:paraId="2572893B">
      <w:pPr>
        <w:spacing w:line="360" w:lineRule="auto"/>
        <w:ind w:left="1416"/>
        <w:jc w:val="center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</w:p>
    <w:p w14:paraId="18483C8B">
      <w:pPr>
        <w:spacing w:line="360" w:lineRule="auto"/>
        <w:ind w:left="1416"/>
        <w:rPr>
          <w:rFonts w:hint="default" w:asciiTheme="majorAscii" w:hAnsiTheme="majorAscii"/>
          <w:b w:val="0"/>
          <w:bCs w:val="0"/>
          <w:sz w:val="32"/>
          <w:szCs w:val="32"/>
          <w:lang w:val="ru-RU"/>
        </w:rPr>
      </w:pPr>
      <w:r>
        <w:rPr>
          <w:rFonts w:hint="default" w:asciiTheme="majorAscii" w:hAnsiTheme="majorAscii"/>
          <w:b w:val="0"/>
          <w:bCs w:val="0"/>
          <w:sz w:val="32"/>
          <w:szCs w:val="32"/>
          <w:lang w:val="ru-RU"/>
        </w:rPr>
        <w:drawing>
          <wp:inline distT="0" distB="0" distL="114300" distR="114300">
            <wp:extent cx="2863215" cy="2270125"/>
            <wp:effectExtent l="0" t="0" r="1905" b="635"/>
            <wp:docPr id="5" name="Изображение 5" descr="2026-05-08_16-15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6-05-08_16-15-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4E9A">
      <w:pPr>
        <w:spacing w:line="360" w:lineRule="auto"/>
        <w:ind w:left="0"/>
        <w:jc w:val="center"/>
        <w:rPr>
          <w:rFonts w:hint="default" w:asciiTheme="majorAscii" w:hAnsiTheme="majorAscii"/>
          <w:b/>
          <w:sz w:val="28"/>
          <w:lang w:val="ru-RU"/>
        </w:rPr>
      </w:pPr>
    </w:p>
    <w:p w14:paraId="1EA7EEC3">
      <w:pPr>
        <w:spacing w:line="360" w:lineRule="auto"/>
        <w:ind w:left="0"/>
        <w:jc w:val="center"/>
        <w:rPr>
          <w:rFonts w:hint="default" w:asciiTheme="majorAscii" w:hAnsiTheme="majorAscii"/>
          <w:b/>
          <w:sz w:val="28"/>
          <w:lang w:val="ru-RU"/>
        </w:rPr>
      </w:pPr>
    </w:p>
    <w:p w14:paraId="65670F78">
      <w:pPr>
        <w:spacing w:line="360" w:lineRule="auto"/>
        <w:ind w:left="0"/>
        <w:jc w:val="left"/>
        <w:rPr>
          <w:rFonts w:hint="default" w:asciiTheme="majorAscii" w:hAnsiTheme="majorAscii"/>
          <w:b/>
          <w:sz w:val="28"/>
          <w:lang w:val="en-US"/>
        </w:rPr>
      </w:pP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Есть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 </w:t>
      </w: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ли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 </w:t>
      </w: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у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 </w:t>
      </w: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вас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 </w:t>
      </w: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опасения при использовании</w:t>
      </w:r>
      <w:r>
        <w:rPr>
          <w:rFonts w:hint="default" w:asciiTheme="majorAscii" w:hAnsiTheme="majorAscii"/>
          <w:b/>
          <w:bCs/>
          <w:sz w:val="28"/>
          <w:szCs w:val="32"/>
          <w:lang w:val="ru-RU"/>
        </w:rPr>
        <w:t xml:space="preserve"> </w:t>
      </w:r>
      <w:r>
        <w:rPr>
          <w:rFonts w:hint="default" w:asciiTheme="majorAscii" w:hAnsiTheme="majorAscii"/>
          <w:b/>
          <w:bCs/>
          <w:sz w:val="24"/>
          <w:szCs w:val="32"/>
          <w:lang w:val="en-US"/>
        </w:rPr>
        <w:t>QR</w:t>
      </w:r>
      <w:r>
        <w:rPr>
          <w:rFonts w:hint="default" w:asciiTheme="majorAscii" w:hAnsiTheme="majorAscii"/>
          <w:b/>
          <w:bCs/>
          <w:sz w:val="28"/>
          <w:szCs w:val="32"/>
          <w:lang w:val="en-US"/>
        </w:rPr>
        <w:t>-</w:t>
      </w: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кодов</w:t>
      </w:r>
      <w:r>
        <w:rPr>
          <w:rFonts w:hint="default" w:asciiTheme="majorAscii" w:hAnsiTheme="majorAscii"/>
          <w:b/>
          <w:bCs/>
          <w:sz w:val="28"/>
          <w:szCs w:val="32"/>
          <w:lang w:val="en-US"/>
        </w:rPr>
        <w:t>?</w:t>
      </w:r>
    </w:p>
    <w:p w14:paraId="15034A25">
      <w:pPr>
        <w:spacing w:line="360" w:lineRule="auto"/>
        <w:ind w:left="0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постоянно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- 18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 (18%)</w:t>
      </w:r>
    </w:p>
    <w:p w14:paraId="79905904">
      <w:pPr>
        <w:spacing w:line="360" w:lineRule="auto"/>
        <w:ind w:left="0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нет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35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 (35%)</w:t>
      </w:r>
    </w:p>
    <w:p w14:paraId="402B04EF">
      <w:pPr>
        <w:spacing w:line="360" w:lineRule="auto"/>
        <w:ind w:left="0" w:hanging="120" w:hangingChars="50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иногда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47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 (47%)</w:t>
      </w:r>
    </w:p>
    <w:p w14:paraId="41ED2903">
      <w:pPr>
        <w:spacing w:line="360" w:lineRule="auto"/>
        <w:ind w:left="708" w:hanging="120" w:hangingChars="50"/>
        <w:jc w:val="center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</w:p>
    <w:p w14:paraId="4EC50EF0">
      <w:pPr>
        <w:spacing w:line="360" w:lineRule="auto"/>
        <w:ind w:left="1416" w:hanging="140" w:hangingChars="50"/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2868295" cy="1911985"/>
            <wp:effectExtent l="0" t="0" r="12065" b="8255"/>
            <wp:docPr id="6" name="Изображение 6" descr="2026-05-11_17-24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6-05-11_17-24-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53D">
      <w:pPr>
        <w:spacing w:line="360" w:lineRule="auto"/>
        <w:jc w:val="center"/>
        <w:rPr>
          <w:rFonts w:hint="default" w:asciiTheme="majorAscii" w:hAnsiTheme="majorAscii"/>
          <w:b/>
          <w:sz w:val="28"/>
          <w:lang w:val="ru-RU"/>
        </w:rPr>
      </w:pPr>
    </w:p>
    <w:p w14:paraId="762A3EE7">
      <w:pPr>
        <w:spacing w:line="360" w:lineRule="auto"/>
        <w:jc w:val="center"/>
        <w:rPr>
          <w:rFonts w:hint="default" w:asciiTheme="majorAscii" w:hAnsiTheme="majorAscii"/>
          <w:b/>
          <w:sz w:val="28"/>
          <w:lang w:val="ru-RU"/>
        </w:rPr>
      </w:pPr>
      <w:r>
        <w:rPr>
          <w:rFonts w:hint="default" w:asciiTheme="majorAscii" w:hAnsiTheme="majorAscii"/>
          <w:b/>
          <w:sz w:val="28"/>
          <w:lang w:val="ru-RU"/>
        </w:rPr>
        <w:t xml:space="preserve">Будущее QR-кодов </w:t>
      </w:r>
    </w:p>
    <w:p w14:paraId="2A36C776">
      <w:pPr>
        <w:spacing w:line="360" w:lineRule="auto"/>
        <w:jc w:val="center"/>
        <w:rPr>
          <w:rFonts w:hint="default" w:asciiTheme="majorAscii" w:hAnsiTheme="majorAscii"/>
          <w:b/>
          <w:sz w:val="28"/>
          <w:lang w:val="ru-RU"/>
        </w:rPr>
      </w:pPr>
    </w:p>
    <w:p w14:paraId="1A5098EB">
      <w:pPr>
        <w:spacing w:line="360" w:lineRule="auto"/>
        <w:jc w:val="left"/>
        <w:rPr>
          <w:rFonts w:hint="default" w:asciiTheme="majorAscii" w:hAnsiTheme="majorAscii"/>
          <w:b w:val="0"/>
          <w:sz w:val="24"/>
          <w:lang w:val="ru-RU"/>
        </w:rPr>
      </w:pP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 xml:space="preserve">Будут ли </w:t>
      </w:r>
      <w:r>
        <w:rPr>
          <w:rFonts w:hint="default" w:asciiTheme="majorAscii" w:hAnsiTheme="majorAscii"/>
          <w:b/>
          <w:bCs/>
          <w:sz w:val="24"/>
          <w:szCs w:val="32"/>
          <w:lang w:val="en-US"/>
        </w:rPr>
        <w:t>QR</w:t>
      </w:r>
      <w:r>
        <w:rPr>
          <w:rFonts w:hint="default" w:asciiTheme="majorAscii" w:hAnsiTheme="majorAscii"/>
          <w:b/>
          <w:bCs/>
          <w:sz w:val="24"/>
          <w:szCs w:val="32"/>
          <w:lang w:val="ru-RU"/>
        </w:rPr>
        <w:t>-коды развиваться в будущем</w:t>
      </w:r>
      <w:r>
        <w:rPr>
          <w:rFonts w:hint="default" w:asciiTheme="majorAscii" w:hAnsiTheme="majorAscii"/>
          <w:b/>
          <w:bCs/>
          <w:sz w:val="24"/>
          <w:szCs w:val="32"/>
          <w:lang w:val="en-US"/>
        </w:rPr>
        <w:t>?</w:t>
      </w:r>
    </w:p>
    <w:p w14:paraId="3916CFD6">
      <w:pPr>
        <w:spacing w:line="360" w:lineRule="auto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да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72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человека (72%)</w:t>
      </w:r>
    </w:p>
    <w:p w14:paraId="518CECA5">
      <w:pPr>
        <w:spacing w:line="360" w:lineRule="auto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>“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нет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” - 8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 (8%)</w:t>
      </w:r>
    </w:p>
    <w:p w14:paraId="028BF0A3">
      <w:pPr>
        <w:spacing w:line="360" w:lineRule="auto"/>
        <w:jc w:val="left"/>
        <w:rPr>
          <w:rFonts w:hint="default" w:asciiTheme="majorAscii" w:hAnsiTheme="majorAscii"/>
          <w:b w:val="0"/>
          <w:sz w:val="24"/>
          <w:lang w:val="ru-RU"/>
        </w:rPr>
      </w:pP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 xml:space="preserve">Ответ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en-US"/>
        </w:rPr>
        <w:t xml:space="preserve">“затрудняюсь” - 20 </w:t>
      </w:r>
      <w:r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  <w:t>человек (20%)</w:t>
      </w:r>
    </w:p>
    <w:p w14:paraId="0740D0D4">
      <w:pPr>
        <w:spacing w:line="360" w:lineRule="auto"/>
        <w:jc w:val="center"/>
        <w:rPr>
          <w:rFonts w:hint="default" w:asciiTheme="majorAscii" w:hAnsiTheme="majorAscii"/>
          <w:b w:val="0"/>
          <w:sz w:val="24"/>
          <w:lang w:val="ru-RU"/>
        </w:rPr>
      </w:pPr>
    </w:p>
    <w:p w14:paraId="2778990A">
      <w:pPr>
        <w:spacing w:line="360" w:lineRule="auto"/>
        <w:rPr>
          <w:rFonts w:hint="default" w:asciiTheme="majorAscii" w:hAnsiTheme="majorAscii"/>
          <w:b w:val="0"/>
          <w:sz w:val="28"/>
          <w:lang w:val="ru-RU"/>
        </w:rPr>
      </w:pPr>
    </w:p>
    <w:p w14:paraId="61D87261">
      <w:pPr>
        <w:spacing w:line="360" w:lineRule="auto"/>
        <w:rPr>
          <w:rFonts w:hint="default" w:asciiTheme="majorAscii" w:hAnsiTheme="majorAscii"/>
          <w:b w:val="0"/>
          <w:sz w:val="28"/>
          <w:lang w:val="ru-RU"/>
        </w:rPr>
      </w:pPr>
    </w:p>
    <w:p w14:paraId="103B850E">
      <w:pPr>
        <w:spacing w:line="360" w:lineRule="auto"/>
        <w:ind w:left="708"/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</w:pPr>
      <w:r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  <w:drawing>
          <wp:inline distT="0" distB="0" distL="114300" distR="114300">
            <wp:extent cx="3600450" cy="2447925"/>
            <wp:effectExtent l="0" t="0" r="0" b="0"/>
            <wp:docPr id="3" name="Изображение 3" descr="x3sLqlb9NKW-3HyKbRC1HY5MLZIB7vxcpnTmJpVQM9nz69WElAdHotLi8G4i16YsDTOJlosEDmxg0v0nxsd__JQ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x3sLqlb9NKW-3HyKbRC1HY5MLZIB7vxcpnTmJpVQM9nz69WElAdHotLi8G4i16YsDTOJlosEDmxg0v0nxsd__JQ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818D">
      <w:pPr>
        <w:spacing w:line="360" w:lineRule="auto"/>
        <w:rPr>
          <w:rFonts w:hint="default" w:asciiTheme="minorAscii" w:hAnsiTheme="minorAscii"/>
          <w:b w:val="0"/>
          <w:bCs w:val="0"/>
          <w:sz w:val="36"/>
          <w:szCs w:val="36"/>
          <w:lang w:val="ru-RU"/>
        </w:rPr>
      </w:pPr>
    </w:p>
    <w:p w14:paraId="58505C49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6EEFA2C3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3201AD32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55BB72F8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65D2AEA1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295A4BE0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530385D1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7ED3B75A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203F7B70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681EB9E2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  <w:r>
        <w:rPr>
          <w:rFonts w:hint="default" w:asciiTheme="minorAscii" w:hAnsiTheme="minorAscii"/>
          <w:b/>
          <w:sz w:val="28"/>
          <w:lang w:val="ru-RU"/>
        </w:rPr>
        <w:t>Итоги опросов:</w:t>
      </w:r>
    </w:p>
    <w:p w14:paraId="61E01C61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  <w:r>
        <w:rPr>
          <w:rFonts w:hint="default" w:asciiTheme="minorAscii" w:hAnsiTheme="minorAscii"/>
          <w:b/>
          <w:sz w:val="28"/>
          <w:lang w:val="ru-RU"/>
        </w:rPr>
        <w:br w:type="textWrapping"/>
      </w:r>
      <w:r>
        <w:rPr>
          <w:rFonts w:hint="default" w:asciiTheme="minorAscii" w:hAnsiTheme="minorAscii"/>
          <w:b/>
          <w:sz w:val="24"/>
          <w:lang w:val="ru-RU"/>
        </w:rPr>
        <w:t>Осведомленность и частота использования</w:t>
      </w:r>
      <w:r>
        <w:rPr>
          <w:rFonts w:hint="default" w:asciiTheme="minorAscii" w:hAnsiTheme="minorAscii"/>
          <w:b/>
          <w:sz w:val="28"/>
          <w:lang w:val="ru-RU"/>
        </w:rPr>
        <w:t xml:space="preserve"> </w:t>
      </w:r>
    </w:p>
    <w:p w14:paraId="369490AF">
      <w:pPr>
        <w:spacing w:line="360" w:lineRule="auto"/>
        <w:rPr>
          <w:rFonts w:hint="default" w:asciiTheme="minorAscii" w:hAnsiTheme="minorAscii"/>
          <w:b/>
          <w:sz w:val="28"/>
          <w:lang w:val="ru-RU"/>
        </w:rPr>
      </w:pPr>
    </w:p>
    <w:p w14:paraId="0A472AD1">
      <w:pPr>
        <w:spacing w:line="360" w:lineRule="auto"/>
        <w:rPr>
          <w:rFonts w:hint="default" w:asciiTheme="minorAscii" w:hAnsiTheme="minorAscii"/>
          <w:b w:val="0"/>
          <w:sz w:val="24"/>
          <w:lang w:val="ru-RU"/>
        </w:rPr>
      </w:pPr>
      <w:r>
        <w:rPr>
          <w:rFonts w:hint="default" w:asciiTheme="minorAscii" w:hAnsiTheme="minorAscii"/>
          <w:b w:val="0"/>
          <w:sz w:val="24"/>
          <w:lang w:val="ru-RU"/>
        </w:rPr>
        <w:t>Иследование подтверждает что большинство людей активно пользуюся QR-кодами. О них знают практически все. Более того, для многих это рабочий инструмент которым они пользуются каждый день.</w:t>
      </w:r>
    </w:p>
    <w:p w14:paraId="48EC8696">
      <w:pPr>
        <w:spacing w:line="360" w:lineRule="auto"/>
        <w:rPr>
          <w:rFonts w:hint="default" w:asciiTheme="minorAscii" w:hAnsiTheme="minorAscii"/>
          <w:b w:val="0"/>
          <w:sz w:val="24"/>
          <w:lang w:val="ru-RU"/>
        </w:rPr>
      </w:pPr>
    </w:p>
    <w:p w14:paraId="68E5732F">
      <w:pPr>
        <w:spacing w:line="360" w:lineRule="auto"/>
        <w:rPr>
          <w:b/>
          <w:sz w:val="24"/>
          <w:vertAlign w:val="superscript"/>
          <w:lang w:val="ru-RU"/>
        </w:rPr>
      </w:pPr>
      <w:r>
        <w:rPr>
          <w:b/>
          <w:sz w:val="24"/>
          <w:lang w:val="ru-RU"/>
        </w:rPr>
        <w:t>Вопросы безопасности и доверия. Актуальные проблемы.</w:t>
      </w:r>
    </w:p>
    <w:p w14:paraId="0D37EDF9">
      <w:pPr>
        <w:spacing w:line="360" w:lineRule="auto"/>
        <w:rPr>
          <w:b/>
          <w:sz w:val="24"/>
          <w:lang w:val="ru-RU"/>
        </w:rPr>
      </w:pPr>
    </w:p>
    <w:p w14:paraId="4345104D">
      <w:pPr>
        <w:spacing w:line="360" w:lineRule="auto"/>
        <w:rPr>
          <w:rFonts w:hint="default" w:asciiTheme="minorAscii" w:hAnsiTheme="minorAscii"/>
          <w:b w:val="0"/>
          <w:sz w:val="24"/>
          <w:lang w:val="ru-RU"/>
        </w:rPr>
      </w:pPr>
      <w:r>
        <w:rPr>
          <w:rFonts w:hint="default" w:asciiTheme="minorAscii" w:hAnsiTheme="minorAscii"/>
          <w:b w:val="0"/>
          <w:sz w:val="24"/>
          <w:lang w:val="ru-RU"/>
        </w:rPr>
        <w:t xml:space="preserve">В то же время отношение к популярной технологии неоднозначно. Одни пользователи полностью доверяют QR-кодам, а другие все же остерегаются и задумавыются о безопасности. Люди время от времени испытывают тревогу при сканирование кодов.  Это показывает что технология недоработана и ей есть куда развиваться.   </w:t>
      </w:r>
    </w:p>
    <w:p w14:paraId="542B445F">
      <w:pPr>
        <w:spacing w:line="360" w:lineRule="auto"/>
        <w:rPr>
          <w:rFonts w:hint="default" w:asciiTheme="minorAscii" w:hAnsiTheme="minorAscii"/>
          <w:b w:val="0"/>
          <w:sz w:val="24"/>
          <w:lang w:val="ru-RU"/>
        </w:rPr>
      </w:pPr>
    </w:p>
    <w:p w14:paraId="437DC073">
      <w:pPr>
        <w:spacing w:line="360" w:lineRule="auto"/>
        <w:rPr>
          <w:rFonts w:hint="default" w:asciiTheme="minorAscii" w:hAnsiTheme="minorAscii"/>
          <w:b w:val="0"/>
          <w:sz w:val="24"/>
          <w:lang w:val="ru-RU"/>
        </w:rPr>
      </w:pPr>
      <w:r>
        <w:rPr>
          <w:rFonts w:hint="default" w:asciiTheme="minorAscii" w:hAnsiTheme="minorAscii"/>
          <w:b w:val="0"/>
          <w:sz w:val="24"/>
          <w:lang w:val="ru-RU"/>
        </w:rPr>
        <w:t xml:space="preserve">Получив результаты опроса я заинтерисовался, почему достаточно большой процент опрошенных не доверяет современной технологии. Проанализировав работу QR-кодов я выявил </w:t>
      </w:r>
      <w:r>
        <w:rPr>
          <w:rFonts w:hint="default" w:asciiTheme="minorAscii" w:hAnsiTheme="minorAscii"/>
          <w:b/>
          <w:sz w:val="24"/>
          <w:lang w:val="ru-RU"/>
        </w:rPr>
        <w:t>актуальные проблемы</w:t>
      </w:r>
      <w:r>
        <w:rPr>
          <w:rFonts w:hint="default" w:asciiTheme="minorAscii" w:hAnsiTheme="minorAscii"/>
          <w:b w:val="0"/>
          <w:sz w:val="24"/>
          <w:lang w:val="ru-RU"/>
        </w:rPr>
        <w:t>:</w:t>
      </w:r>
    </w:p>
    <w:p w14:paraId="4BD88022">
      <w:pPr>
        <w:spacing w:line="360" w:lineRule="auto"/>
        <w:rPr>
          <w:rFonts w:hint="default" w:asciiTheme="minorAscii" w:hAnsiTheme="minorAscii"/>
          <w:b/>
          <w:sz w:val="24"/>
          <w:lang w:val="ru-RU"/>
        </w:rPr>
      </w:pPr>
    </w:p>
    <w:p w14:paraId="6C2B7165">
      <w:pPr>
        <w:numPr>
          <w:ilvl w:val="0"/>
          <w:numId w:val="1"/>
        </w:numPr>
        <w:spacing w:line="360" w:lineRule="auto"/>
        <w:rPr>
          <w:rFonts w:hint="default" w:asciiTheme="minorAscii" w:hAnsiTheme="minorAscii"/>
          <w:sz w:val="24"/>
          <w:lang w:val="ru-RU"/>
        </w:rPr>
      </w:pPr>
      <w:r>
        <w:rPr>
          <w:rFonts w:hint="default" w:asciiTheme="minorAscii" w:hAnsiTheme="minorAscii"/>
          <w:b/>
          <w:sz w:val="24"/>
          <w:lang w:val="ru-RU"/>
        </w:rPr>
        <w:t>Беспечность.</w:t>
      </w:r>
      <w:r>
        <w:rPr>
          <w:rFonts w:hint="default" w:asciiTheme="minorAscii" w:hAnsiTheme="minorAscii"/>
          <w:b w:val="0"/>
          <w:sz w:val="24"/>
          <w:lang w:val="ru-RU"/>
        </w:rPr>
        <w:t xml:space="preserve"> Люди пользуюся кодами постоянно, но редко задумываются о том куда ведет ссылка. Это открывает двери мошенникам, использующим фишинг ссылки.</w:t>
      </w:r>
    </w:p>
    <w:p w14:paraId="7DD18DD0">
      <w:pPr>
        <w:spacing w:line="360" w:lineRule="auto"/>
        <w:ind w:left="0" w:right="0"/>
        <w:rPr>
          <w:rFonts w:hint="default" w:asciiTheme="minorAscii" w:hAnsiTheme="minorAscii"/>
          <w:b/>
          <w:sz w:val="24"/>
          <w:lang w:val="ru-RU"/>
        </w:rPr>
      </w:pPr>
    </w:p>
    <w:p w14:paraId="7A8E7039">
      <w:pPr>
        <w:numPr>
          <w:ilvl w:val="0"/>
          <w:numId w:val="1"/>
        </w:numPr>
        <w:spacing w:line="360" w:lineRule="auto"/>
        <w:rPr>
          <w:rFonts w:hint="default" w:asciiTheme="minorAscii" w:hAnsiTheme="minorAscii"/>
          <w:sz w:val="24"/>
          <w:lang w:val="ru-RU"/>
        </w:rPr>
      </w:pPr>
      <w:r>
        <w:rPr>
          <w:rFonts w:hint="default" w:asciiTheme="minorAscii" w:hAnsiTheme="minorAscii"/>
          <w:b/>
          <w:sz w:val="24"/>
          <w:lang w:val="ru-RU"/>
        </w:rPr>
        <w:t xml:space="preserve">Парадокс восприятия.  </w:t>
      </w:r>
      <w:r>
        <w:rPr>
          <w:rFonts w:hint="default" w:asciiTheme="minorAscii" w:hAnsiTheme="minorAscii"/>
          <w:sz w:val="24"/>
          <w:lang w:val="ru-RU"/>
        </w:rPr>
        <w:t>Он заключается в том, что люди пользуются кодами на «автомате» доверяя самой технологии без проверки. При этом они испытывают тревожность, но этот страх остается на уровне интуиции и не подкреплен реальными знаниями цифровой гигиены. Из-за отсутствия четкого понимания угроз фоновая бдительность не перерастает в осознанную. Из-за чего человек вскоре может попасть в руки мошенников или распростаннить свою личную информацию.</w:t>
      </w:r>
    </w:p>
    <w:p w14:paraId="3BE74ECB">
      <w:pPr>
        <w:spacing w:line="360" w:lineRule="auto"/>
        <w:ind w:left="720" w:right="0"/>
        <w:rPr>
          <w:rFonts w:hint="default" w:asciiTheme="minorAscii" w:hAnsiTheme="minorAscii"/>
          <w:sz w:val="24"/>
          <w:lang w:val="ru-RU"/>
        </w:rPr>
      </w:pPr>
      <w:r>
        <w:rPr>
          <w:rFonts w:hint="default" w:asciiTheme="minorAscii" w:hAnsiTheme="minorAscii"/>
          <w:sz w:val="24"/>
          <w:lang w:val="ru-RU"/>
        </w:rPr>
        <w:t xml:space="preserve"> </w:t>
      </w:r>
    </w:p>
    <w:p w14:paraId="72D6BC4D">
      <w:pPr>
        <w:spacing w:line="360" w:lineRule="auto"/>
        <w:rPr>
          <w:rFonts w:hint="default" w:asciiTheme="minorAscii" w:hAnsiTheme="minorAscii"/>
          <w:b/>
          <w:sz w:val="24"/>
          <w:lang w:val="ru-RU"/>
        </w:rPr>
      </w:pPr>
    </w:p>
    <w:p w14:paraId="07C2938B">
      <w:pPr>
        <w:spacing w:line="360" w:lineRule="auto"/>
        <w:rPr>
          <w:rFonts w:hint="default" w:asciiTheme="minorAscii" w:hAnsiTheme="minorAscii"/>
          <w:b/>
          <w:sz w:val="24"/>
          <w:lang w:val="ru-RU"/>
        </w:rPr>
      </w:pPr>
      <w:r>
        <w:rPr>
          <w:rFonts w:hint="default" w:asciiTheme="minorAscii" w:hAnsiTheme="minorAscii"/>
          <w:b/>
          <w:sz w:val="24"/>
          <w:lang w:val="ru-RU"/>
        </w:rPr>
        <w:t xml:space="preserve">Взгляд в будущее </w:t>
      </w:r>
    </w:p>
    <w:p w14:paraId="5D0F7FE4">
      <w:pPr>
        <w:spacing w:line="360" w:lineRule="auto"/>
        <w:rPr>
          <w:rFonts w:hint="default" w:asciiTheme="minorAscii" w:hAnsiTheme="minorAscii"/>
          <w:b/>
          <w:sz w:val="24"/>
          <w:lang w:val="ru-RU"/>
        </w:rPr>
      </w:pPr>
    </w:p>
    <w:p w14:paraId="0648929A">
      <w:pPr>
        <w:spacing w:line="360" w:lineRule="auto"/>
        <w:rPr>
          <w:rFonts w:hint="default" w:asciiTheme="minorAscii" w:hAnsiTheme="minorAscii"/>
          <w:sz w:val="24"/>
          <w:lang w:val="ru-RU"/>
        </w:rPr>
      </w:pPr>
      <w:r>
        <w:rPr>
          <w:rFonts w:hint="default" w:asciiTheme="minorAscii" w:hAnsiTheme="minorAscii"/>
          <w:sz w:val="24"/>
          <w:lang w:val="ru-RU"/>
        </w:rPr>
        <w:t xml:space="preserve">Большинство опрошенных позитивно смотрят на развитие QR-кодов, предпологая что они продолжат прогресировать. Но небольщая часть  считает что QR-коды уже достигли пика своего развития и стремиться уже некуда. </w:t>
      </w:r>
    </w:p>
    <w:p w14:paraId="54118524">
      <w:pPr>
        <w:spacing w:line="360" w:lineRule="auto"/>
        <w:rPr>
          <w:rFonts w:hint="default" w:asciiTheme="minorAscii" w:hAnsiTheme="minorAscii"/>
          <w:b w:val="0"/>
          <w:sz w:val="36"/>
          <w:lang w:val="ru-RU"/>
        </w:rPr>
      </w:pPr>
    </w:p>
    <w:p w14:paraId="689FB9F7">
      <w:pPr>
        <w:spacing w:line="360" w:lineRule="auto"/>
        <w:rPr>
          <w:rFonts w:hint="default" w:asciiTheme="minorAscii" w:hAnsiTheme="minorAscii"/>
          <w:b w:val="0"/>
          <w:sz w:val="36"/>
          <w:lang w:val="ru-RU"/>
        </w:rPr>
      </w:pPr>
    </w:p>
    <w:p w14:paraId="4863BD58">
      <w:pPr>
        <w:spacing w:line="360" w:lineRule="auto"/>
        <w:rPr>
          <w:rFonts w:hint="default" w:asciiTheme="minorAscii" w:hAnsiTheme="minorAscii"/>
          <w:b w:val="0"/>
          <w:sz w:val="36"/>
          <w:lang w:val="ru-RU"/>
        </w:rPr>
      </w:pPr>
    </w:p>
    <w:p w14:paraId="5C61A285">
      <w:pPr>
        <w:spacing w:line="360" w:lineRule="auto"/>
        <w:rPr>
          <w:rFonts w:hint="default" w:asciiTheme="minorAscii" w:hAnsiTheme="minorAscii"/>
          <w:b w:val="0"/>
          <w:sz w:val="36"/>
          <w:lang w:val="ru-RU"/>
        </w:rPr>
      </w:pPr>
    </w:p>
    <w:p w14:paraId="77DD087F">
      <w:pPr>
        <w:spacing w:line="360" w:lineRule="auto"/>
        <w:rPr>
          <w:rFonts w:hint="default" w:asciiTheme="minorAscii" w:hAnsiTheme="minorAscii"/>
          <w:b w:val="0"/>
          <w:sz w:val="36"/>
          <w:lang w:val="ru-RU"/>
        </w:rPr>
      </w:pPr>
    </w:p>
    <w:p w14:paraId="630BEB92">
      <w:pPr>
        <w:spacing w:line="360" w:lineRule="auto"/>
        <w:rPr>
          <w:rFonts w:hint="default" w:asciiTheme="minorAscii" w:hAnsiTheme="minorAscii"/>
          <w:b w:val="0"/>
          <w:sz w:val="36"/>
          <w:lang w:val="ru-RU"/>
        </w:rPr>
      </w:pPr>
    </w:p>
    <w:p w14:paraId="376DEFA0">
      <w:pPr>
        <w:spacing w:line="360" w:lineRule="auto"/>
        <w:rPr>
          <w:rFonts w:hint="default" w:asciiTheme="minorAscii" w:hAnsiTheme="minorAscii"/>
          <w:sz w:val="24"/>
          <w:lang w:val="ru-RU"/>
        </w:rPr>
      </w:pPr>
    </w:p>
    <w:p w14:paraId="7EEB8950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2CEC6613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1DA58DEE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3B0B8E58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05BC3D53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78EFD0E0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2BB6083C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5DEF3711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2DC32AAD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5E1F880B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19E6EC8C">
      <w:pPr>
        <w:spacing w:line="360" w:lineRule="auto"/>
        <w:rPr>
          <w:rFonts w:hint="default" w:asciiTheme="majorAscii" w:hAnsiTheme="majorAscii"/>
          <w:b/>
          <w:sz w:val="28"/>
          <w:lang w:val="ru-RU"/>
        </w:rPr>
      </w:pPr>
    </w:p>
    <w:p w14:paraId="465A1F18">
      <w:pPr>
        <w:spacing w:line="360" w:lineRule="auto"/>
        <w:rPr>
          <w:rFonts w:hint="default" w:asciiTheme="majorAscii" w:hAnsiTheme="majorAscii"/>
          <w:b/>
          <w:bCs/>
          <w:sz w:val="28"/>
          <w:szCs w:val="36"/>
          <w:lang w:val="ru-RU"/>
        </w:rPr>
      </w:pPr>
      <w:bookmarkStart w:id="0" w:name="_GoBack"/>
      <w:bookmarkEnd w:id="0"/>
    </w:p>
    <w:p w14:paraId="64680AF7">
      <w:pPr>
        <w:spacing w:line="360" w:lineRule="auto"/>
        <w:rPr>
          <w:rFonts w:hint="default" w:asciiTheme="majorAscii" w:hAnsiTheme="majorAscii"/>
          <w:b/>
          <w:bCs/>
          <w:sz w:val="28"/>
          <w:szCs w:val="36"/>
          <w:lang w:val="ru-RU"/>
        </w:rPr>
      </w:pPr>
    </w:p>
    <w:p w14:paraId="32E9473B">
      <w:pPr>
        <w:spacing w:line="360" w:lineRule="auto"/>
        <w:rPr>
          <w:rFonts w:hint="default" w:asciiTheme="minorAscii" w:hAnsiTheme="minorAscii"/>
          <w:sz w:val="24"/>
          <w:lang w:val="ru-RU"/>
        </w:rPr>
      </w:pPr>
      <w:r>
        <w:rPr>
          <w:rFonts w:hint="default" w:asciiTheme="majorAscii" w:hAnsiTheme="majorAscii"/>
          <w:b/>
          <w:bCs/>
          <w:sz w:val="28"/>
          <w:szCs w:val="36"/>
          <w:lang w:val="ru-RU"/>
        </w:rPr>
        <w:t>Вывод</w:t>
      </w:r>
      <w:r>
        <w:rPr>
          <w:rFonts w:hint="default" w:asciiTheme="majorAscii" w:hAnsiTheme="majorAscii"/>
          <w:b/>
          <w:bCs/>
          <w:sz w:val="28"/>
          <w:szCs w:val="36"/>
          <w:lang w:val="en-US"/>
        </w:rPr>
        <w:t>:</w:t>
      </w:r>
    </w:p>
    <w:p w14:paraId="00BE5D05">
      <w:pPr>
        <w:spacing w:line="360" w:lineRule="auto"/>
        <w:rPr>
          <w:rFonts w:hint="default" w:asciiTheme="majorAscii" w:hAnsiTheme="majorAscii"/>
          <w:b w:val="0"/>
          <w:bCs w:val="0"/>
          <w:sz w:val="28"/>
          <w:szCs w:val="28"/>
          <w:lang w:val="ru-RU"/>
        </w:rPr>
      </w:pPr>
    </w:p>
    <w:p w14:paraId="639DC83C">
      <w:pPr>
        <w:spacing w:line="360" w:lineRule="auto"/>
        <w:jc w:val="left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</w:rPr>
      </w:pP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QR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8"/>
          <w:szCs w:val="28"/>
          <w:shd w:val="clear" w:fill="FFFFFF"/>
        </w:rPr>
        <w:noBreakHyphen/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 xml:space="preserve">коды давно перестали быть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>чем-то новым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 xml:space="preserve"> — исследование показывает, что почти все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опрошенные знакомы с этой технологией, а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многие используют её каждый день.</w:t>
      </w:r>
    </w:p>
    <w:p w14:paraId="33651629">
      <w:pPr>
        <w:spacing w:line="360" w:lineRule="auto"/>
        <w:jc w:val="left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</w:rPr>
      </w:pPr>
    </w:p>
    <w:p w14:paraId="51410303">
      <w:pPr>
        <w:spacing w:line="360" w:lineRule="auto"/>
        <w:jc w:val="left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</w:rPr>
      </w:pP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 xml:space="preserve">  Однако за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популярностью скрывается парадокс: несмотря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на повсеместное применение, доверие к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QR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8"/>
          <w:szCs w:val="28"/>
          <w:shd w:val="clear" w:fill="FFFFFF"/>
        </w:rPr>
        <w:noBreakHyphen/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кодам далеко не абсолютное. Более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половины пользователей время от времени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настороженно относятся к сканированию кодов,а кто-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8"/>
          <w:szCs w:val="28"/>
          <w:shd w:val="clear" w:fill="FFFFFF"/>
        </w:rPr>
        <w:noBreakHyphen/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то просто не задумывается о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 xml:space="preserve">безопасности. </w:t>
      </w:r>
    </w:p>
    <w:p w14:paraId="7905B97B">
      <w:pPr>
        <w:spacing w:line="360" w:lineRule="auto"/>
        <w:jc w:val="left"/>
        <w:rPr>
          <w:rFonts w:hint="default" w:eastAsia="Arial" w:cs="Arial" w:asciiTheme="majorAscii" w:hAnsiTheme="majorAscii"/>
          <w:i w:val="0"/>
          <w:color w:val="000000"/>
          <w:spacing w:val="0"/>
          <w:sz w:val="24"/>
          <w:shd w:val="clear" w:fill="FFFFFF"/>
        </w:rPr>
      </w:pPr>
    </w:p>
    <w:p w14:paraId="776BDFB8">
      <w:pPr>
        <w:spacing w:line="360" w:lineRule="auto"/>
        <w:jc w:val="left"/>
        <w:rPr>
          <w:rFonts w:hint="default" w:asciiTheme="majorAscii" w:hAnsiTheme="majorAscii"/>
          <w:b w:val="0"/>
          <w:bCs w:val="0"/>
          <w:sz w:val="24"/>
          <w:szCs w:val="28"/>
          <w:lang w:val="ru-RU"/>
        </w:rPr>
      </w:pP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 xml:space="preserve"> При этом люди верят в будущее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QR-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8"/>
          <w:szCs w:val="28"/>
          <w:shd w:val="clear" w:fill="FFFFFF"/>
        </w:rPr>
        <w:noBreakHyphen/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кодов — большинство считает, что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технология будет развиваться. Получается,QR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8"/>
          <w:szCs w:val="28"/>
          <w:shd w:val="clear" w:fill="FFFFFF"/>
        </w:rPr>
        <w:noBreakHyphen/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коды уже вписались в нашу жизнь, но чтобы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их развитие шло без сбоев, важно обучать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пользователей цифровой грамотности и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рассказывать, как пользоваться этой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 xml:space="preserve"> 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</w:rPr>
        <w:t>технологией безопасно</w:t>
      </w:r>
      <w:r>
        <w:rPr>
          <w:rFonts w:hint="default" w:eastAsia="Arial" w:cs="Arial" w:asciiTheme="majorAscii" w:hAnsiTheme="majorAscii"/>
          <w:i w:val="0"/>
          <w:iCs w:val="0"/>
          <w:color w:val="000000"/>
          <w:spacing w:val="0"/>
          <w:sz w:val="24"/>
          <w:szCs w:val="28"/>
          <w:shd w:val="clear" w:fill="FFFFFF"/>
          <w:lang w:val="ru-RU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vAlign w:val="top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○"/>
      <w:lvlJc w:val="left"/>
      <w:pPr>
        <w:ind w:left="5760" w:hanging="360"/>
      </w:pPr>
    </w:lvl>
    <w:lvl w:ilvl="8" w:tentative="0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67226"/>
    <w:rsid w:val="07633AA2"/>
    <w:rsid w:val="0E4815A3"/>
    <w:rsid w:val="1CFC637F"/>
    <w:rsid w:val="4B167226"/>
    <w:rsid w:val="53E77E5A"/>
    <w:rsid w:val="569B3211"/>
    <w:rsid w:val="6A91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outlineLvl w:val="1"/>
    </w:pPr>
    <w:rPr>
      <w:sz w:val="32"/>
    </w:rPr>
  </w:style>
  <w:style w:type="paragraph" w:styleId="4">
    <w:name w:val="heading 3"/>
    <w:basedOn w:val="1"/>
    <w:next w:val="1"/>
    <w:qFormat/>
    <w:uiPriority w:val="0"/>
    <w:pPr>
      <w:spacing w:beforeAutospacing="1" w:afterAutospacing="1"/>
      <w:outlineLvl w:val="2"/>
    </w:pPr>
    <w:rPr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semiHidden/>
    <w:unhideWhenUsed/>
    <w:qFormat/>
    <w:uiPriority w:val="99"/>
    <w:rPr>
      <w:color w:val="2F69C7"/>
      <w:u w:val="single"/>
    </w:rPr>
  </w:style>
  <w:style w:type="paragraph" w:styleId="8">
    <w:name w:val="Title"/>
    <w:basedOn w:val="1"/>
    <w:next w:val="1"/>
    <w:qFormat/>
    <w:uiPriority w:val="0"/>
    <w:pPr>
      <w:spacing w:afterAutospacing="1"/>
    </w:pPr>
    <w:rPr>
      <w:sz w:val="52"/>
    </w:rPr>
  </w:style>
  <w:style w:type="paragraph" w:styleId="9">
    <w:name w:val="Subtitle"/>
    <w:basedOn w:val="1"/>
    <w:next w:val="1"/>
    <w:qFormat/>
    <w:uiPriority w:val="0"/>
    <w:pPr>
      <w:spacing w:afterAutospacing="1"/>
    </w:pPr>
    <w:rPr>
      <w:color w:val="808080"/>
      <w:sz w:val="30"/>
    </w:rPr>
  </w:style>
  <w:style w:type="table" w:styleId="10">
    <w:name w:val="Table Grid"/>
    <w:basedOn w:val="6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534</Words>
  <Characters>3329</Characters>
  <Lines>0</Lines>
  <Paragraphs>0</Paragraphs>
  <TotalTime>8</TotalTime>
  <ScaleCrop>false</ScaleCrop>
  <LinksUpToDate>false</LinksUpToDate>
  <CharactersWithSpaces>3852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2026-05-08T11:47:00Z</dcterms:created>
  <dc:creator>USER</dc:creator>
  <cp:lastModifiedBy>Гордей Вестед</cp:lastModifiedBy>
  <dcterms:modified xsi:type="dcterms:W3CDTF">2026-05-16T15:36:38Z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3AE879B2A7C64A98BE4EC183E8A1EE42_11</vt:lpwstr>
  </property>
  <property fmtid="{D5CDD505-2E9C-101B-9397-08002B2CF9AE}" pid="4" name="KSOTemplateDocerSaveRecord">
    <vt:lpwstr>eyJoZGlkIjoiZGVhNzdkZWUyNGNiZjY3MTg0NTMwMWQ0ZmUzZTEzMWQiLCJ1c2VySWQiOiI4NDIzOTIzOTg3OTAifQ==</vt:lpwstr>
  </property>
</Properties>
</file>