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р5-на-пальцах-и-защита"/>
    <w:p>
      <w:pPr>
        <w:pStyle w:val="Heading1"/>
      </w:pPr>
      <w:r>
        <w:t xml:space="preserve">ЛР5 «на пальцах» и защита</w:t>
      </w:r>
    </w:p>
    <w:bookmarkStart w:id="20" w:name="суть"/>
    <w:p>
      <w:pPr>
        <w:pStyle w:val="Heading2"/>
      </w:pPr>
      <w:r>
        <w:t xml:space="preserve">Суть</w:t>
      </w:r>
    </w:p>
    <w:p>
      <w:pPr>
        <w:pStyle w:val="FirstParagraph"/>
      </w:pPr>
      <w:r>
        <w:t xml:space="preserve">CurveExpert — программа, которая сама перебирает десятки формул (прямая, парабола, экспонента, гауссиана и т.д.), подгоняет каждую к точкам и выстраивает их по качеству. Мы смотрим, какая формула лучше всего описывает данные.</w:t>
      </w:r>
    </w:p>
    <w:p>
      <w:pPr>
        <w:pStyle w:val="BodyText"/>
      </w:pPr>
      <w:r>
        <w:rPr>
          <w:bCs/>
          <w:b/>
        </w:rPr>
        <w:t xml:space="preserve">Качество</w:t>
      </w:r>
      <w:r>
        <w:t xml:space="preserve"> </w:t>
      </w:r>
      <w:r>
        <w:t xml:space="preserve">измеряется двумя числами: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</w:t>
      </w:r>
      <w:r>
        <w:t xml:space="preserve"> </w:t>
      </w:r>
      <w:r>
        <w:t xml:space="preserve">— стандартная ошибка, то есть средний промах модели с учётом числа параметров. Чем меньше, тем лучше.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</w:t>
      </w:r>
      <w:r>
        <w:t xml:space="preserve"> </w:t>
      </w:r>
      <w:r>
        <w:t xml:space="preserve">— коэффициент корреляции. Чем ближе к 1, тем лучше.</w:t>
      </w:r>
    </w:p>
    <w:bookmarkEnd w:id="20"/>
    <w:bookmarkStart w:id="21" w:name="что-получилось-вариант-4"/>
    <w:p>
      <w:pPr>
        <w:pStyle w:val="Heading2"/>
      </w:pPr>
      <w:r>
        <w:t xml:space="preserve">Что получилось (вариант 4)</w:t>
      </w:r>
    </w:p>
    <w:p>
      <w:pPr>
        <w:numPr>
          <w:ilvl w:val="0"/>
          <w:numId w:val="1002"/>
        </w:numPr>
        <w:pStyle w:val="Compact"/>
      </w:pPr>
      <w:r>
        <w:t xml:space="preserve">Точки образуют «горку» с максимумом около x = 0,5.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Лучшая модель — рациональная функция</w:t>
      </w:r>
      <w:r>
        <w:t xml:space="preserve"> </w:t>
      </w:r>
      <w:r>
        <w:t xml:space="preserve">y = (a + bx)/(1 + cx + dx²), S = 0,467, r = 0,972. Она умеет изображать горку.</w:t>
      </w:r>
    </w:p>
    <w:p>
      <w:pPr>
        <w:numPr>
          <w:ilvl w:val="0"/>
          <w:numId w:val="1002"/>
        </w:numPr>
        <w:pStyle w:val="Compact"/>
      </w:pPr>
      <w:r>
        <w:t xml:space="preserve">Следом идут Reciprocal Quadratic, Gaussian и Sinusoidal: у всех одна вершина, и у всех S ≈ 0,5.</w:t>
      </w:r>
    </w:p>
    <w:p>
      <w:pPr>
        <w:numPr>
          <w:ilvl w:val="0"/>
          <w:numId w:val="1002"/>
        </w:numPr>
        <w:pStyle w:val="Compact"/>
      </w:pPr>
      <w:r>
        <w:t xml:space="preserve">Прямая, экспонента и логистическая кривая не умеют делать горку, поэтому у них S ≈ 1,5–1,7 и r &lt; 0,62.</w:t>
      </w:r>
    </w:p>
    <w:p>
      <w:pPr>
        <w:numPr>
          <w:ilvl w:val="0"/>
          <w:numId w:val="1002"/>
        </w:numPr>
        <w:pStyle w:val="Compact"/>
      </w:pPr>
      <w:r>
        <w:t xml:space="preserve">Квадратичная модель (S = 0,72) дала те же коэффициенты, что и в ЛР2 (1,4366; 14,1807; −13,8127), значит, расчёты согласуются.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Полином Лагранжа</w:t>
      </w:r>
      <w:r>
        <w:t xml:space="preserve"> </w:t>
      </w:r>
      <w:r>
        <w:t xml:space="preserve">11-й степени проходит через все 12 точек (S = 0, r = 1), но коэффициенты огромные (до 10⁷), и между точками кривая «виляет». Это интерполяция, а не модель закономерности.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Apply Fit</w:t>
      </w:r>
      <w:r>
        <w:t xml:space="preserve"> </w:t>
      </w:r>
      <w:r>
        <w:t xml:space="preserve">— модель выбираешь сама. Я взяла гауссиану (колокол): одна вершина, S = 0,529.</w:t>
      </w:r>
    </w:p>
    <w:bookmarkEnd w:id="21"/>
    <w:bookmarkStart w:id="22" w:name="на-защите-30-секунд"/>
    <w:p>
      <w:pPr>
        <w:pStyle w:val="Heading2"/>
      </w:pPr>
      <w:r>
        <w:t xml:space="preserve">На защите (30 секунд)</w:t>
      </w:r>
    </w:p>
    <w:p>
      <w:pPr>
        <w:pStyle w:val="FirstParagraph"/>
      </w:pPr>
      <w:r>
        <w:t xml:space="preserve">«Я ввела данные варианта 4 и запустила CurveFinder со всеми моделями и полиномом 4-го порядка. Модели ранжируются по стандартной ошибке S. Лучшая — рациональная функция, S = 0,467, r = 0,972. Затем построила интерполяционный полином Лагранжа: он проходит через все точки, но имеет 11-ю степень и колеблется. Через Apply Fit выбрала гауссову модель, потому что данные имеют один максимум. Модели без максимума описывают данные плохо».</w:t>
      </w:r>
    </w:p>
    <w:bookmarkEnd w:id="22"/>
    <w:bookmarkStart w:id="23" w:name="возможные-вопросы"/>
    <w:p>
      <w:pPr>
        <w:pStyle w:val="Heading2"/>
      </w:pPr>
      <w:r>
        <w:t xml:space="preserve">Возможные вопросы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Что такое CurveFinder?</w:t>
      </w:r>
      <w:r>
        <w:t xml:space="preserve"> </w:t>
      </w:r>
      <w:r>
        <w:t xml:space="preserve">Инструмент, который подгоняет все модели и сортирует их по S (или 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Чем S отличается от r?</w:t>
      </w:r>
      <w:r>
        <w:t xml:space="preserve"> </w:t>
      </w:r>
      <w:r>
        <w:t xml:space="preserve">S — абсолютная величина ошибки в единицах y, учитывающая число параметров (делится на n − p). r — относительная мера связи от 0 до 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Почему у интерполяции S = 0?</w:t>
      </w:r>
      <w:r>
        <w:t xml:space="preserve"> </w:t>
      </w:r>
      <w:r>
        <w:t xml:space="preserve">Интерполяционная кривая по определению проходит через каждую точку.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Почему полином Лагранжа плохая модель?</w:t>
      </w:r>
      <w:r>
        <w:t xml:space="preserve"> </w:t>
      </w:r>
      <w:r>
        <w:t xml:space="preserve">Степень на 1 меньше числа точек: он повторяет и шум, и сильно колеблется между узлами и за краями.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Почему не все модели посчитались?</w:t>
      </w:r>
      <w:r>
        <w:t xml:space="preserve"> </w:t>
      </w:r>
      <w:r>
        <w:t xml:space="preserve">Hyperbolic, Logarithm, Power, Heat Capacity содержат 1/x или ln x, а у нас есть точка x = 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Зачем выбирать порядок полинома?</w:t>
      </w:r>
      <w:r>
        <w:t xml:space="preserve"> </w:t>
      </w:r>
      <w:r>
        <w:t xml:space="preserve">Чем выше порядок, тем меньше ошибка на точках, но тем больше риск подогнаться под шум. Порядок 4 — как в примере методички.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Как подбираются нелинейные модели?</w:t>
      </w:r>
      <w:r>
        <w:t xml:space="preserve"> </w:t>
      </w:r>
      <w:r>
        <w:t xml:space="preserve">Итерационно (методом Левенберга–Марквардта) от начальных значений параметров, по минимуму суммы квадратов отклонений.</w:t>
      </w:r>
    </w:p>
    <w:bookmarkEnd w:id="23"/>
    <w:bookmarkEnd w:id="24"/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2026-10-30T22:37:57Z</dcterms:created>
  <dcterms:modified xsi:type="dcterms:W3CDTF">2026-10-30T22:37:57Z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