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94"/>
        <w:numPr>
          <w:ilvl w:val="0"/>
          <w:numId w:val="1"/>
        </w:numPr>
      </w:pPr>
      <w:r>
        <w:t xml:space="preserve"> Дан текст. Напишите программу, которая отформатирует этот текст так, чтобы в строке текста было не более 70 символов, а потом шел перенос строки. Слова при этом не должны разбиваться.</w:t>
      </w:r>
      <w:r>
        <w:rPr>
          <w:lang w:val="en-US"/>
        </w:rPr>
      </w:r>
      <w:r/>
    </w:p>
    <w:p>
      <w:pPr>
        <w:ind w:left="709" w:firstLine="0"/>
        <w:rPr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lang w:val="en-US"/>
        </w:rPr>
      </w:r>
    </w:p>
    <w:p>
      <w:pPr>
        <w:pStyle w:val="694"/>
        <w:numPr>
          <w:ilvl w:val="0"/>
          <w:numId w:val="1"/>
        </w:numPr>
      </w:pPr>
      <w:r>
        <w:t xml:space="preserve">Дан кортеж из шести цифр. Проверьте, можно ли собрать из этих цифр счастливый билет.</w:t>
      </w:r>
      <w:r>
        <w:rPr>
          <w:lang w:val="en-US"/>
        </w:rPr>
      </w:r>
      <w:r/>
    </w:p>
    <w:p>
      <w:pPr>
        <w:ind w:left="709" w:firstLine="0"/>
        <w:rPr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lang w:val="en-US"/>
        </w:rPr>
      </w:r>
    </w:p>
    <w:p>
      <w:pPr>
        <w:pStyle w:val="694"/>
        <w:numPr>
          <w:ilvl w:val="0"/>
          <w:numId w:val="1"/>
        </w:numPr>
      </w:pPr>
      <w:r>
        <w:t xml:space="preserve">Дан многомерный список произвольного уровня вложенности:</w:t>
      </w:r>
      <w:r>
        <w:br/>
        <w:t xml:space="preserve">[</w:t>
      </w:r>
      <w:r>
        <w:br/>
        <w:t xml:space="preserve">'a': [</w:t>
      </w:r>
      <w:r>
        <w:br/>
        <w:t xml:space="preserve">'b': [</w:t>
      </w:r>
      <w:r>
        <w:br/>
        <w:t xml:space="preserve">'c': '+++'</w:t>
      </w:r>
      <w:r>
        <w:br/>
        <w:t xml:space="preserve">]</w:t>
      </w:r>
      <w:r>
        <w:br/>
        <w:t xml:space="preserve">],</w:t>
      </w:r>
      <w:r>
        <w:br/>
        <w:t xml:space="preserve">]</w:t>
      </w:r>
      <w:r>
        <w:br/>
        <w:t xml:space="preserve">Сделайте функцию, которая будет возвращать элементы объекта, параметром получая строку с ключами объекта, разделенными точками:</w:t>
      </w:r>
      <w:r>
        <w:br/>
      </w:r>
      <w:r>
        <w:t xml:space="preserve">func</w:t>
      </w:r>
      <w:r>
        <w:t xml:space="preserve">('</w:t>
      </w:r>
      <w:r>
        <w:t xml:space="preserve">a.b.c</w:t>
      </w:r>
      <w:r>
        <w:t xml:space="preserve">'); // вернет '+++'</w:t>
      </w:r>
      <w:r>
        <w:rPr>
          <w:highlight w:val="none"/>
        </w:rPr>
      </w:r>
      <w:r/>
    </w:p>
    <w:p>
      <w:pPr>
        <w:ind w:left="709"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numPr>
          <w:ilvl w:val="0"/>
          <w:numId w:val="1"/>
        </w:numPr>
      </w:pPr>
      <w:r>
        <w:t xml:space="preserve">Переменная </w:t>
      </w:r>
      <w:r>
        <w:t xml:space="preserve">inData</w:t>
      </w:r>
      <w:r>
        <w:t xml:space="preserve"> содержит JSON.</w:t>
      </w:r>
      <w:r>
        <w:br/>
        <w:t xml:space="preserve">Сохраните в переменную </w:t>
      </w:r>
      <w:r>
        <w:t xml:space="preserve">outData</w:t>
      </w:r>
      <w:r>
        <w:t xml:space="preserve"> полноценный </w:t>
      </w:r>
      <w:r>
        <w:t xml:space="preserve">python</w:t>
      </w:r>
      <w:r>
        <w:t xml:space="preserve"> объект ("</w:t>
      </w:r>
      <w:r>
        <w:t xml:space="preserve">распарсите</w:t>
      </w:r>
      <w:r>
        <w:t xml:space="preserve">" </w:t>
      </w:r>
      <w:r>
        <w:t xml:space="preserve">json</w:t>
      </w:r>
      <w:r>
        <w:t xml:space="preserve">).</w:t>
      </w:r>
      <w:r>
        <w:br/>
        <w:t xml:space="preserve">входные данные:</w:t>
      </w:r>
      <w:r>
        <w:br/>
      </w:r>
      <w:r>
        <w:t xml:space="preserve">inData</w:t>
      </w:r>
      <w:r>
        <w:t xml:space="preserve"> = '{"</w:t>
      </w:r>
      <w:r>
        <w:t xml:space="preserve">one</w:t>
      </w:r>
      <w:r>
        <w:t xml:space="preserve">": ["</w:t>
      </w:r>
      <w:r>
        <w:t xml:space="preserve">http</w:t>
      </w:r>
      <w:r>
        <w:t xml:space="preserve">", "</w:t>
      </w:r>
      <w:hyperlink r:id="rId9" w:tooltip="http://yandex.ru" w:history="1">
        <w:r>
          <w:rPr>
            <w:rStyle w:val="857"/>
          </w:rPr>
          <w:t xml:space="preserve">yandex.ru</w:t>
        </w:r>
      </w:hyperlink>
      <w:r>
        <w:t xml:space="preserve">"], "</w:t>
      </w:r>
      <w:r>
        <w:t xml:space="preserve">two</w:t>
      </w:r>
      <w:r>
        <w:t xml:space="preserve">": ["</w:t>
      </w:r>
      <w:r>
        <w:t xml:space="preserve">https</w:t>
      </w:r>
      <w:r>
        <w:t xml:space="preserve">", "</w:t>
      </w:r>
      <w:hyperlink r:id="rId10" w:tooltip="http://google.com" w:history="1">
        <w:r>
          <w:rPr>
            <w:rStyle w:val="857"/>
          </w:rPr>
          <w:t xml:space="preserve">google.com</w:t>
        </w:r>
      </w:hyperlink>
      <w:r>
        <w:t xml:space="preserve">"]}'</w:t>
      </w:r>
      <w:r>
        <w:br/>
      </w:r>
      <w:r>
        <w:rPr>
          <w:highlight w:val="none"/>
        </w:rPr>
      </w:r>
      <w:r/>
    </w:p>
    <w:p>
      <w:pPr>
        <w:pStyle w:val="694"/>
        <w:numPr>
          <w:ilvl w:val="0"/>
          <w:numId w:val="1"/>
        </w:numPr>
      </w:pPr>
      <w:r>
        <w:t xml:space="preserve">pandas</w:t>
      </w:r>
      <w:r>
        <w:br/>
        <w:t xml:space="preserve">Дано 2 </w:t>
      </w:r>
      <w:r>
        <w:t xml:space="preserve">датафрейма</w:t>
      </w:r>
      <w:r>
        <w:t xml:space="preserve">.</w:t>
      </w:r>
      <w:r>
        <w:br/>
      </w:r>
      <w:r>
        <w:br/>
        <w:t xml:space="preserve">df1:</w:t>
      </w:r>
      <w:r>
        <w:br/>
        <w:t xml:space="preserve">a b c</w:t>
      </w:r>
      <w:r>
        <w:br/>
        <w:t xml:space="preserve">0 1 </w:t>
      </w:r>
      <w:r>
        <w:t xml:space="preserve">NaN</w:t>
      </w:r>
      <w:r>
        <w:t xml:space="preserve"> 7</w:t>
      </w:r>
      <w:r>
        <w:br/>
        <w:t xml:space="preserve">1 2 5 </w:t>
      </w:r>
      <w:r>
        <w:t xml:space="preserve">NaN</w:t>
      </w:r>
      <w:r>
        <w:br/>
        <w:t xml:space="preserve">2 3 6 9</w:t>
      </w:r>
      <w:r>
        <w:br/>
        <w:t xml:space="preserve">df2:</w:t>
      </w:r>
      <w:r>
        <w:br/>
        <w:t xml:space="preserve">b c d</w:t>
      </w:r>
      <w:r>
        <w:br/>
        <w:t xml:space="preserve">0 4 54 10</w:t>
      </w:r>
      <w:r>
        <w:br/>
        <w:t xml:space="preserve">1 89 8 11</w:t>
      </w:r>
      <w:r>
        <w:br/>
        <w:t xml:space="preserve">2 87 35 12</w:t>
      </w:r>
      <w:r>
        <w:br/>
      </w:r>
      <w:r>
        <w:br/>
        <w:t xml:space="preserve">d1 = {'a': [1, 2, 3], 'b': [</w:t>
      </w:r>
      <w:r>
        <w:t xml:space="preserve">None</w:t>
      </w:r>
      <w:r>
        <w:t xml:space="preserve">, 5, 6], 'c': [7, </w:t>
      </w:r>
      <w:r>
        <w:t xml:space="preserve">None</w:t>
      </w:r>
      <w:r>
        <w:t xml:space="preserve">, 9]}</w:t>
      </w:r>
      <w:r>
        <w:br/>
        <w:t xml:space="preserve">d2 = {'b': [4, 89, 87], 'c': [54, 8, 35], 'd': [10, 11, 12]}</w:t>
      </w:r>
      <w:r>
        <w:br/>
      </w:r>
      <w:r>
        <w:br/>
        <w:t xml:space="preserve">Что необходимо сделать:</w:t>
      </w:r>
      <w:r>
        <w:br/>
      </w:r>
      <w:r>
        <w:br/>
        <w:t xml:space="preserve">Заполните нулевые значения </w:t>
      </w:r>
      <w:r>
        <w:t xml:space="preserve">датафрейма</w:t>
      </w:r>
      <w:r>
        <w:t xml:space="preserve"> df1 соответствующими значениями из </w:t>
      </w:r>
      <w:r>
        <w:t xml:space="preserve">датафрейма</w:t>
      </w:r>
      <w:r>
        <w:t xml:space="preserve"> df2 и запишите полученный </w:t>
      </w:r>
      <w:r>
        <w:t xml:space="preserve">датафрейм</w:t>
      </w:r>
      <w:r>
        <w:t xml:space="preserve"> в новую переменную df3</w:t>
      </w:r>
      <w:r>
        <w:br/>
        <w:t xml:space="preserve">Значения в итоговом </w:t>
      </w:r>
      <w:r>
        <w:t xml:space="preserve">датафрейме</w:t>
      </w:r>
      <w:r>
        <w:t xml:space="preserve"> должны быть в целочисленном формате.</w:t>
      </w:r>
      <w:r>
        <w:rPr>
          <w:highlight w:val="none"/>
        </w:rPr>
      </w:r>
      <w:r/>
    </w:p>
    <w:p>
      <w:pPr>
        <w:pStyle w:val="694"/>
        <w:numPr>
          <w:ilvl w:val="0"/>
          <w:numId w:val="1"/>
        </w:numPr>
      </w:pPr>
      <w:r>
        <w:t xml:space="preserve">Fastapi</w:t>
      </w:r>
      <w:r>
        <w:t xml:space="preserve"> Реализуйте API для управления пользователями (создание, чтение, обновление и удаление).</w:t>
      </w:r>
      <w:r>
        <w:br/>
      </w:r>
      <w:r>
        <w:br/>
      </w:r>
      <w:r>
        <w:t xml:space="preserve">Шаги:</w:t>
      </w:r>
      <w:r>
        <w:br/>
      </w:r>
      <w:r>
        <w:br/>
        <w:t xml:space="preserve">Создайте модели данных для пользователя (например, </w:t>
      </w:r>
      <w:r>
        <w:t xml:space="preserve">User</w:t>
      </w:r>
      <w:r>
        <w:t xml:space="preserve"> с полями </w:t>
      </w:r>
      <w:r>
        <w:t xml:space="preserve">id</w:t>
      </w:r>
      <w:r>
        <w:t xml:space="preserve">, </w:t>
      </w:r>
      <w:r>
        <w:t xml:space="preserve">name</w:t>
      </w:r>
      <w:r>
        <w:t xml:space="preserve">, </w:t>
      </w:r>
      <w:r>
        <w:t xml:space="preserve">email</w:t>
      </w:r>
      <w:r>
        <w:t xml:space="preserve">).</w:t>
      </w:r>
      <w:r>
        <w:br/>
        <w:t xml:space="preserve">Реализуйте маршруты для CRUD-операций.</w:t>
      </w:r>
      <w:r>
        <w:br/>
        <w:t xml:space="preserve">Используйте в памяти хранилище для пол</w:t>
      </w:r>
      <w:r>
        <w:t xml:space="preserve">ьзователей (например, список).</w:t>
      </w:r>
      <w:r>
        <w:br/>
      </w:r>
      <w:r>
        <w:rPr>
          <w:lang w:val="en-US"/>
        </w:rPr>
        <w:br/>
      </w:r>
      <w:r>
        <w:rPr>
          <w:highlight w:val="none"/>
        </w:rPr>
      </w:r>
      <w:r/>
    </w:p>
    <w:p>
      <w:pPr>
        <w:pStyle w:val="694"/>
        <w:numPr>
          <w:ilvl w:val="0"/>
          <w:numId w:val="1"/>
        </w:numPr>
      </w:pPr>
      <w:r>
        <w:t xml:space="preserve">Аутентификация</w:t>
      </w:r>
      <w:r>
        <w:rPr>
          <w:lang w:val="en-US"/>
        </w:rPr>
        <w:t xml:space="preserve"> </w:t>
      </w:r>
      <w:r>
        <w:rPr>
          <w:lang w:val="en-US"/>
        </w:rPr>
        <w:t xml:space="preserve">fastapi</w:t>
      </w:r>
      <w:r>
        <w:rPr>
          <w:lang w:val="en-US"/>
        </w:rPr>
        <w:br/>
      </w:r>
      <w:r>
        <w:rPr>
          <w:lang w:val="en-US"/>
        </w:rPr>
        <w:br/>
      </w:r>
      <w:r>
        <w:t xml:space="preserve">Описание</w:t>
      </w:r>
      <w:r>
        <w:rPr>
          <w:lang w:val="en-US"/>
        </w:rPr>
        <w:t xml:space="preserve">: </w:t>
      </w:r>
      <w:r>
        <w:t xml:space="preserve">Реализуйте</w:t>
      </w:r>
      <w:r>
        <w:rPr>
          <w:lang w:val="en-US"/>
        </w:rPr>
        <w:t xml:space="preserve"> </w:t>
      </w:r>
      <w:r>
        <w:t xml:space="preserve">простую</w:t>
      </w:r>
      <w:r>
        <w:rPr>
          <w:lang w:val="en-US"/>
        </w:rPr>
        <w:t xml:space="preserve"> </w:t>
      </w:r>
      <w:r>
        <w:t xml:space="preserve">аутентификацию</w:t>
      </w:r>
      <w:r>
        <w:rPr>
          <w:lang w:val="en-US"/>
        </w:rPr>
        <w:t xml:space="preserve"> </w:t>
      </w:r>
      <w:r>
        <w:t xml:space="preserve">с</w:t>
      </w:r>
      <w:r>
        <w:rPr>
          <w:lang w:val="en-US"/>
        </w:rPr>
        <w:t xml:space="preserve"> </w:t>
      </w:r>
      <w:r>
        <w:t xml:space="preserve">помощью</w:t>
      </w:r>
      <w:r>
        <w:rPr>
          <w:lang w:val="en-US"/>
        </w:rPr>
        <w:t xml:space="preserve"> </w:t>
      </w:r>
      <w:r>
        <w:t xml:space="preserve">JSON </w:t>
      </w:r>
      <w:r>
        <w:t xml:space="preserve">Web</w:t>
      </w:r>
      <w:r>
        <w:t xml:space="preserve"> </w:t>
      </w:r>
      <w:r>
        <w:t xml:space="preserve">Tokens</w:t>
      </w:r>
      <w:r>
        <w:t xml:space="preserve"> (JWT).</w:t>
      </w:r>
      <w:r>
        <w:br/>
      </w:r>
      <w:r>
        <w:br/>
        <w:t xml:space="preserve">Шаги:</w:t>
      </w:r>
      <w:r>
        <w:br/>
      </w:r>
      <w:r>
        <w:br/>
        <w:t xml:space="preserve">Установите </w:t>
      </w:r>
      <w:r>
        <w:t xml:space="preserve">pyjwt</w:t>
      </w:r>
      <w:r>
        <w:t xml:space="preserve">.</w:t>
      </w:r>
      <w:r>
        <w:br/>
        <w:t xml:space="preserve">Создайте маршруты для регистрации и входа.</w:t>
      </w:r>
      <w:r>
        <w:br/>
        <w:t xml:space="preserve">Защитите определенные маршруты, требуя </w:t>
      </w:r>
      <w:r>
        <w:t xml:space="preserve">токен</w:t>
      </w:r>
      <w:r>
        <w:t xml:space="preserve">.</w:t>
      </w:r>
      <w:r>
        <w:rPr>
          <w:highlight w:val="none"/>
        </w:rPr>
      </w:r>
      <w:r/>
    </w:p>
    <w:p>
      <w:pPr>
        <w:ind w:left="709" w:firstLine="0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694"/>
        <w:numPr>
          <w:ilvl w:val="0"/>
          <w:numId w:val="1"/>
        </w:numPr>
        <w:rPr>
          <w:highlight w:val="none"/>
        </w:rPr>
      </w:pPr>
      <w:r/>
      <w:bookmarkStart w:id="0" w:name="_GoBack"/>
      <w:r/>
      <w:bookmarkEnd w:id="0"/>
      <w:r>
        <w:rPr>
          <w:highlight w:val="none"/>
        </w:rPr>
        <w:t xml:space="preserve">Тестовое задание на знание процессов CI/CD</w:t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numPr>
          <w:ilvl w:val="1"/>
          <w:numId w:val="5"/>
        </w:numPr>
      </w:pPr>
      <w:r>
        <w:rPr>
          <w:highlight w:val="none"/>
        </w:rPr>
        <w:t xml:space="preserve">Установить на сервер Git, либо воспользоваться общедоступным.</w:t>
      </w:r>
      <w:r/>
    </w:p>
    <w:p>
      <w:pPr>
        <w:pStyle w:val="694"/>
        <w:numPr>
          <w:ilvl w:val="1"/>
          <w:numId w:val="5"/>
        </w:numPr>
      </w:pPr>
      <w:r>
        <w:rPr>
          <w:highlight w:val="none"/>
        </w:rPr>
        <w:t xml:space="preserve">Развернуть инсталяцию Jenkins.</w:t>
      </w:r>
      <w:r/>
    </w:p>
    <w:p>
      <w:pPr>
        <w:pStyle w:val="694"/>
        <w:numPr>
          <w:ilvl w:val="1"/>
          <w:numId w:val="5"/>
        </w:numPr>
      </w:pPr>
      <w:r>
        <w:rPr>
          <w:highlight w:val="none"/>
        </w:rPr>
        <w:t xml:space="preserve">В Jenkins создать job которая будет загружить код из мастер ветки Git в локальное хранилище.</w:t>
      </w:r>
      <w:r/>
    </w:p>
    <w:p>
      <w:pPr>
        <w:pStyle w:val="694"/>
        <w:numPr>
          <w:ilvl w:val="1"/>
          <w:numId w:val="5"/>
        </w:numPr>
      </w:pPr>
      <w:r>
        <w:rPr>
          <w:highlight w:val="none"/>
        </w:rPr>
        <w:t xml:space="preserve">Создать Job_2 которая удалит из проекта 1-2 файла.</w:t>
      </w:r>
      <w:r/>
    </w:p>
    <w:p>
      <w:pPr>
        <w:pStyle w:val="694"/>
        <w:numPr>
          <w:ilvl w:val="1"/>
          <w:numId w:val="5"/>
        </w:numPr>
      </w:pPr>
      <w:r>
        <w:rPr>
          <w:highlight w:val="none"/>
        </w:rPr>
        <w:t xml:space="preserve">Создать Job_3 которая вернет проект в Git.</w:t>
      </w:r>
      <w:r/>
    </w:p>
    <w:p>
      <w:pPr>
        <w:pStyle w:val="694"/>
        <w:numPr>
          <w:ilvl w:val="1"/>
          <w:numId w:val="5"/>
        </w:numPr>
        <w:rPr>
          <w:highlight w:val="none"/>
        </w:rPr>
      </w:pPr>
      <w:r>
        <w:rPr>
          <w:highlight w:val="none"/>
        </w:rPr>
        <w:t xml:space="preserve">Необходимо, что бы Job вызывались автоматически, а не руками.</w:t>
      </w:r>
      <w:r>
        <w:rPr>
          <w:highlight w:val="none"/>
        </w:rPr>
      </w:r>
      <w:r>
        <w:rPr>
          <w:highlight w:val="none"/>
        </w:rPr>
      </w:r>
    </w:p>
    <w:p>
      <w:pPr>
        <w:ind w:left="720"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numPr>
          <w:ilvl w:val="0"/>
          <w:numId w:val="1"/>
        </w:num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Тестовое задание на разработку и понимание работы сервисов </w:t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numPr>
          <w:ilvl w:val="1"/>
          <w:numId w:val="6"/>
        </w:numPr>
      </w:pPr>
      <w:r>
        <w:rPr>
          <w:highlight w:val="none"/>
        </w:rPr>
        <w:t xml:space="preserve">Создайте простое веб-приложение на Python (Фреймворк на ваш выбор) с двумя эндпоинтами:  </w:t>
      </w:r>
      <w:r/>
    </w:p>
    <w:p>
      <w:pPr>
        <w:pStyle w:val="694"/>
        <w:numPr>
          <w:ilvl w:val="2"/>
          <w:numId w:val="6"/>
        </w:numPr>
      </w:pPr>
      <w:r>
        <w:rPr>
          <w:highlight w:val="none"/>
        </w:rPr>
        <w:t xml:space="preserve">Возвращает “Hello, World!” при POST запросе с заголовком c ключом “Test” и значением “Hello” иначе возвращает 403.</w:t>
      </w:r>
      <w:r/>
    </w:p>
    <w:p>
      <w:pPr>
        <w:pStyle w:val="694"/>
        <w:numPr>
          <w:ilvl w:val="2"/>
          <w:numId w:val="6"/>
        </w:numPr>
      </w:pPr>
      <w:r>
        <w:rPr>
          <w:highlight w:val="none"/>
        </w:rPr>
        <w:t xml:space="preserve">/health при запросе пингует 77.88.8.8 и при успешном ответе возвращает статус 200 и текст “OK”.</w:t>
      </w:r>
      <w:r/>
    </w:p>
    <w:p>
      <w:pPr>
        <w:pStyle w:val="694"/>
        <w:numPr>
          <w:ilvl w:val="1"/>
          <w:numId w:val="6"/>
        </w:numPr>
      </w:pPr>
      <w:r>
        <w:rPr>
          <w:highlight w:val="none"/>
        </w:rPr>
        <w:t xml:space="preserve">Создайте виртуальную машину на ubuntu server 22.04, разверните на ней ваше веб-приложение при помощи systemd сервиса, сервис должен быть запущен от отдельного системного пользователя.</w:t>
      </w:r>
      <w:r/>
    </w:p>
    <w:p>
      <w:pPr>
        <w:pStyle w:val="694"/>
        <w:numPr>
          <w:ilvl w:val="1"/>
          <w:numId w:val="6"/>
        </w:numPr>
      </w:pPr>
      <w:r>
        <w:rPr>
          <w:highlight w:val="none"/>
        </w:rPr>
        <w:t xml:space="preserve">Напишите Dockerfile для вашего веб-приложения и соберите образ.</w:t>
      </w:r>
      <w:r/>
    </w:p>
    <w:p>
      <w:pPr>
        <w:pStyle w:val="694"/>
        <w:numPr>
          <w:ilvl w:val="1"/>
          <w:numId w:val="6"/>
        </w:numPr>
      </w:pPr>
      <w:r>
        <w:rPr>
          <w:highlight w:val="none"/>
        </w:rPr>
        <w:t xml:space="preserve">Напишите docker-compose файл с вашим веб приложением, prometheus и alertmanager. Настройте мониторинг вашего веб-приложения с помощью prometheus и alertmanager. Создайте ещё одну виртуальную машину на ubuntu server 22.04 c двумя сетевыми интерфейсами, од</w:t>
      </w:r>
      <w:r>
        <w:rPr>
          <w:highlight w:val="none"/>
        </w:rPr>
        <w:t xml:space="preserve">ин для внешней сети и один для внутренней, настройте правила NAT для маршрутизации из внутренней сети во внешнюю.</w:t>
      </w:r>
      <w:r/>
    </w:p>
    <w:p>
      <w:pPr>
        <w:pStyle w:val="694"/>
        <w:numPr>
          <w:ilvl w:val="1"/>
          <w:numId w:val="6"/>
        </w:numPr>
      </w:pPr>
      <w:r>
        <w:rPr>
          <w:highlight w:val="none"/>
        </w:rPr>
        <w:t xml:space="preserve">Перенесите виртуальную машину во внутреннюю сеть и настройте сеть для выхода во внешнюю сеть через первую виртуальную машину используя NAT.</w:t>
      </w:r>
      <w:r/>
    </w:p>
    <w:p>
      <w:pPr>
        <w:pStyle w:val="694"/>
        <w:numPr>
          <w:ilvl w:val="1"/>
          <w:numId w:val="6"/>
        </w:numPr>
      </w:pPr>
      <w:r>
        <w:rPr>
          <w:highlight w:val="none"/>
        </w:rPr>
        <w:t xml:space="preserve">Создайте 3 виртуальные машины на ubuntu server 22.04, разверните с их помощью кластер kubernetes с 3 нодами</w:t>
      </w:r>
      <w:r/>
    </w:p>
    <w:p>
      <w:pPr>
        <w:pStyle w:val="694"/>
        <w:numPr>
          <w:ilvl w:val="1"/>
          <w:numId w:val="6"/>
        </w:numPr>
      </w:pPr>
      <w:r>
        <w:rPr>
          <w:highlight w:val="none"/>
        </w:rPr>
        <w:t xml:space="preserve">Разверните созданное приложение</w:t>
      </w:r>
      <w:r/>
    </w:p>
    <w:p>
      <w:pPr>
        <w:pStyle w:val="694"/>
        <w:numPr>
          <w:ilvl w:val="1"/>
          <w:numId w:val="6"/>
        </w:numPr>
        <w:rPr>
          <w:lang w:val="en-US"/>
        </w:rPr>
      </w:pPr>
      <w:r>
        <w:rPr>
          <w:highlight w:val="none"/>
        </w:rPr>
        <w:t xml:space="preserve">Создайте ingress для доступа к приложению извне. (ВАЖНО! Не использовать port-forward)</w:t>
      </w:r>
      <w:r>
        <w:rPr>
          <w:highlight w:val="none"/>
        </w:rPr>
      </w:r>
      <w:r>
        <w:rPr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694"/>
        <w:numPr>
          <w:ilvl w:val="0"/>
          <w:numId w:val="1"/>
        </w:numPr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Тестовое задание на обеспечение безопасности контейнеризации</w:t>
      </w:r>
      <w:r>
        <w:rPr>
          <w:highlight w:val="none"/>
          <w:lang w:val="en-US"/>
        </w:rPr>
      </w:r>
    </w:p>
    <w:p>
      <w:pPr>
        <w:pStyle w:val="694"/>
        <w:numPr>
          <w:ilvl w:val="1"/>
          <w:numId w:val="8"/>
        </w:numPr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На имеющуюся инсталяцию K8s дополнительно установить расширения безопасности платформы (Istio, Cilium, OPA Gatekeeper).</w:t>
      </w:r>
      <w:r>
        <w:rPr>
          <w:highlight w:val="none"/>
          <w:lang w:val="ru-RU"/>
        </w:rPr>
      </w:r>
    </w:p>
    <w:p>
      <w:pPr>
        <w:pStyle w:val="694"/>
        <w:numPr>
          <w:ilvl w:val="1"/>
          <w:numId w:val="8"/>
        </w:numPr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Для имеющегося приложения ограничить доступ во вне с помощью политик Istio и Cilium. </w:t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pStyle w:val="694"/>
        <w:numPr>
          <w:ilvl w:val="1"/>
          <w:numId w:val="8"/>
        </w:numPr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Для NS приложения и его подов настроить ограничения по потребляемым ресурсам, доступу к файловой системе и, используемому при запуске, пользователю.</w:t>
      </w:r>
      <w:r>
        <w:rPr>
          <w:highlight w:val="none"/>
          <w:lang w:val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9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9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6">
    <w:name w:val="Heading 1"/>
    <w:basedOn w:val="853"/>
    <w:next w:val="853"/>
    <w:link w:val="677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77">
    <w:name w:val="Heading 1 Char"/>
    <w:basedOn w:val="854"/>
    <w:link w:val="676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78">
    <w:name w:val="Heading 2"/>
    <w:basedOn w:val="853"/>
    <w:next w:val="853"/>
    <w:link w:val="67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79">
    <w:name w:val="Heading 2 Char"/>
    <w:basedOn w:val="854"/>
    <w:link w:val="678"/>
    <w:uiPriority w:val="9"/>
    <w:rPr>
      <w:rFonts w:ascii="Liberation Sans" w:hAnsi="Liberation Sans" w:eastAsia="Liberation Sans" w:cs="Liberation Sans"/>
      <w:sz w:val="34"/>
    </w:rPr>
  </w:style>
  <w:style w:type="paragraph" w:styleId="680">
    <w:name w:val="Heading 3"/>
    <w:basedOn w:val="853"/>
    <w:next w:val="853"/>
    <w:link w:val="68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81">
    <w:name w:val="Heading 3 Char"/>
    <w:basedOn w:val="854"/>
    <w:link w:val="680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82">
    <w:name w:val="Heading 4"/>
    <w:basedOn w:val="853"/>
    <w:next w:val="853"/>
    <w:link w:val="68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83">
    <w:name w:val="Heading 4 Char"/>
    <w:basedOn w:val="854"/>
    <w:link w:val="682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84">
    <w:name w:val="Heading 5"/>
    <w:basedOn w:val="853"/>
    <w:next w:val="853"/>
    <w:link w:val="68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85">
    <w:name w:val="Heading 5 Char"/>
    <w:basedOn w:val="854"/>
    <w:link w:val="684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86">
    <w:name w:val="Heading 6"/>
    <w:basedOn w:val="853"/>
    <w:next w:val="853"/>
    <w:link w:val="68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87">
    <w:name w:val="Heading 6 Char"/>
    <w:basedOn w:val="854"/>
    <w:link w:val="68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88">
    <w:name w:val="Heading 7"/>
    <w:basedOn w:val="853"/>
    <w:next w:val="853"/>
    <w:link w:val="68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89">
    <w:name w:val="Heading 7 Char"/>
    <w:basedOn w:val="854"/>
    <w:link w:val="68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90">
    <w:name w:val="Heading 8"/>
    <w:basedOn w:val="853"/>
    <w:next w:val="853"/>
    <w:link w:val="69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91">
    <w:name w:val="Heading 8 Char"/>
    <w:basedOn w:val="854"/>
    <w:link w:val="690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92">
    <w:name w:val="Heading 9"/>
    <w:basedOn w:val="853"/>
    <w:next w:val="853"/>
    <w:link w:val="69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93">
    <w:name w:val="Heading 9 Char"/>
    <w:basedOn w:val="854"/>
    <w:link w:val="692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94">
    <w:name w:val="List Paragraph"/>
    <w:basedOn w:val="853"/>
    <w:uiPriority w:val="34"/>
    <w:qFormat/>
    <w:pPr>
      <w:contextualSpacing/>
      <w:ind w:left="720"/>
    </w:pPr>
  </w:style>
  <w:style w:type="paragraph" w:styleId="695">
    <w:name w:val="No Spacing"/>
    <w:uiPriority w:val="1"/>
    <w:qFormat/>
    <w:pPr>
      <w:spacing w:before="0" w:after="0" w:line="240" w:lineRule="auto"/>
    </w:pPr>
  </w:style>
  <w:style w:type="paragraph" w:styleId="696">
    <w:name w:val="Title"/>
    <w:basedOn w:val="853"/>
    <w:next w:val="853"/>
    <w:link w:val="69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7">
    <w:name w:val="Title Char"/>
    <w:basedOn w:val="854"/>
    <w:link w:val="696"/>
    <w:uiPriority w:val="10"/>
    <w:rPr>
      <w:sz w:val="48"/>
      <w:szCs w:val="48"/>
    </w:rPr>
  </w:style>
  <w:style w:type="paragraph" w:styleId="698">
    <w:name w:val="Subtitle"/>
    <w:basedOn w:val="853"/>
    <w:next w:val="853"/>
    <w:link w:val="699"/>
    <w:uiPriority w:val="11"/>
    <w:qFormat/>
    <w:pPr>
      <w:spacing w:before="200" w:after="200"/>
    </w:pPr>
    <w:rPr>
      <w:sz w:val="24"/>
      <w:szCs w:val="24"/>
    </w:rPr>
  </w:style>
  <w:style w:type="character" w:styleId="699">
    <w:name w:val="Subtitle Char"/>
    <w:basedOn w:val="854"/>
    <w:link w:val="698"/>
    <w:uiPriority w:val="11"/>
    <w:rPr>
      <w:sz w:val="24"/>
      <w:szCs w:val="24"/>
    </w:rPr>
  </w:style>
  <w:style w:type="paragraph" w:styleId="700">
    <w:name w:val="Quote"/>
    <w:basedOn w:val="853"/>
    <w:next w:val="853"/>
    <w:link w:val="701"/>
    <w:uiPriority w:val="29"/>
    <w:qFormat/>
    <w:pPr>
      <w:ind w:left="720" w:right="720"/>
    </w:pPr>
    <w:rPr>
      <w:i/>
    </w:rPr>
  </w:style>
  <w:style w:type="character" w:styleId="701">
    <w:name w:val="Quote Char"/>
    <w:link w:val="700"/>
    <w:uiPriority w:val="29"/>
    <w:rPr>
      <w:i/>
    </w:rPr>
  </w:style>
  <w:style w:type="paragraph" w:styleId="702">
    <w:name w:val="Intense Quote"/>
    <w:basedOn w:val="853"/>
    <w:next w:val="853"/>
    <w:link w:val="70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3">
    <w:name w:val="Intense Quote Char"/>
    <w:link w:val="702"/>
    <w:uiPriority w:val="30"/>
    <w:rPr>
      <w:i/>
    </w:rPr>
  </w:style>
  <w:style w:type="paragraph" w:styleId="704">
    <w:name w:val="Header"/>
    <w:basedOn w:val="853"/>
    <w:link w:val="70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5">
    <w:name w:val="Header Char"/>
    <w:basedOn w:val="854"/>
    <w:link w:val="704"/>
    <w:uiPriority w:val="99"/>
  </w:style>
  <w:style w:type="paragraph" w:styleId="706">
    <w:name w:val="Footer"/>
    <w:basedOn w:val="853"/>
    <w:link w:val="70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7">
    <w:name w:val="Footer Char"/>
    <w:basedOn w:val="854"/>
    <w:link w:val="706"/>
    <w:uiPriority w:val="99"/>
  </w:style>
  <w:style w:type="paragraph" w:styleId="708">
    <w:name w:val="Caption"/>
    <w:basedOn w:val="853"/>
    <w:next w:val="853"/>
    <w:link w:val="70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9">
    <w:name w:val="Caption Char"/>
    <w:basedOn w:val="854"/>
    <w:link w:val="708"/>
    <w:uiPriority w:val="35"/>
    <w:rPr>
      <w:b/>
      <w:bCs/>
      <w:color w:val="4f81bd" w:themeColor="accent1"/>
      <w:sz w:val="18"/>
      <w:szCs w:val="18"/>
    </w:rPr>
  </w:style>
  <w:style w:type="table" w:styleId="710">
    <w:name w:val="Table Grid"/>
    <w:basedOn w:val="85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1">
    <w:name w:val="Table Grid Light"/>
    <w:basedOn w:val="85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2">
    <w:name w:val="Plain Table 1"/>
    <w:basedOn w:val="85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5f5f5" w:themeFill="text1" w:themeFillTint="0D"/>
      </w:tcPr>
    </w:tblStylePr>
    <w:tblStylePr w:type="band1Vert">
      <w:tcPr>
        <w:shd w:val="clear" w:color="ffffff" w:themeColor="text1" w:themeTint="0D" w:fill="f5f5f5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13">
    <w:name w:val="Plain Table 2"/>
    <w:basedOn w:val="85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14">
    <w:name w:val="Plain Table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5">
    <w:name w:val="Plain Table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Plain Table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7">
    <w:name w:val="Grid Table 1 Light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Grid Table 1 Light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Grid Table 1 Light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2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afdaff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afda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2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3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afdaff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afda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4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9">
    <w:name w:val="Grid Table 4 - Accent 1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b3dcff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b3dc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005196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0">
    <w:name w:val="Grid Table 4 - Accent 2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84d4f1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1">
    <w:name w:val="Grid Table 4 - Accent 3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0073bc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2">
    <w:name w:val="Grid Table 4 - Accent 4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e9e9e9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3">
    <w:name w:val="Grid Table 4 - Accent 5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4">
    <w:name w:val="Grid Table 4 - Accent 6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5">
    <w:name w:val="Grid Table 5 Dark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cecece" w:themeFill="text1" w:themeFillTint="40"/>
    </w:tblPr>
    <w:tblStylePr w:type="band1Horz">
      <w:tcPr>
        <w:shd w:val="clear" w:color="ffffff" w:themeColor="text1" w:themeTint="75" w:fill="a6a6a6" w:themeFill="text1" w:themeFillTint="75"/>
      </w:tcPr>
    </w:tblStylePr>
    <w:tblStylePr w:type="band1Vert">
      <w:tcPr>
        <w:shd w:val="clear" w:color="ffffff" w:themeColor="text1" w:themeTint="75" w:fill="a6a6a6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  <w:tcBorders>
          <w:top w:val="single" w:color="000000" w:themeColor="light1" w:sz="4" w:space="0"/>
        </w:tcBorders>
      </w:tcPr>
    </w:tblStylePr>
  </w:style>
  <w:style w:type="table" w:styleId="746">
    <w:name w:val="Grid Table 5 Dark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afdaff" w:themeFill="accent1" w:themeFillTint="34"/>
    </w:tblPr>
    <w:tblStylePr w:type="band1Horz">
      <w:tcPr>
        <w:shd w:val="clear" w:color="ffffff" w:themeColor="accent1" w:themeTint="75" w:fill="4bacfe" w:themeFill="accent1" w:themeFillTint="75"/>
      </w:tcPr>
    </w:tblStylePr>
    <w:tblStylePr w:type="band1Vert">
      <w:tcPr>
        <w:shd w:val="clear" w:color="ffffff" w:themeColor="accent1" w:themeTint="75" w:fill="4bacfe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  <w:tcBorders>
          <w:top w:val="single" w:color="000000" w:themeColor="light1" w:sz="4" w:space="0"/>
        </w:tcBorders>
      </w:tcPr>
    </w:tblStylePr>
  </w:style>
  <w:style w:type="table" w:styleId="747">
    <w:name w:val="Grid Table 5 Dark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d5f0fa" w:themeFill="accent2" w:themeFillTint="32"/>
    </w:tblPr>
    <w:tblStylePr w:type="band1Horz">
      <w:tcPr>
        <w:shd w:val="clear" w:color="ffffff" w:themeColor="accent2" w:themeTint="75" w:fill="9fddf4" w:themeFill="accent2" w:themeFillTint="75"/>
      </w:tcPr>
    </w:tblStylePr>
    <w:tblStylePr w:type="band1Vert">
      <w:tcPr>
        <w:shd w:val="clear" w:color="ffffff" w:themeColor="accent2" w:themeTint="75" w:fill="9fddf4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2fb4e9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2fb4e9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2fb4e9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2fb4e9" w:themeFill="accent2"/>
        <w:tcBorders>
          <w:top w:val="single" w:color="000000" w:themeColor="light1" w:sz="4" w:space="0"/>
        </w:tcBorders>
      </w:tcPr>
    </w:tblStylePr>
  </w:style>
  <w:style w:type="table" w:styleId="748">
    <w:name w:val="Grid Table 5 Dark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de5ff" w:themeFill="accent3" w:themeFillTint="34"/>
    </w:tblPr>
    <w:tblStylePr w:type="band1Horz">
      <w:tcPr>
        <w:shd w:val="clear" w:color="ffffff" w:themeColor="accent3" w:themeTint="75" w:fill="6bc5ff" w:themeFill="accent3" w:themeFillTint="75"/>
      </w:tcPr>
    </w:tblStylePr>
    <w:tblStylePr w:type="band1Vert">
      <w:tcPr>
        <w:shd w:val="clear" w:color="ffffff" w:themeColor="accent3" w:themeTint="75" w:fill="6bc5ff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0070ba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0070ba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0070ba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0070ba" w:themeFill="accent3"/>
        <w:tcBorders>
          <w:top w:val="single" w:color="000000" w:themeColor="light1" w:sz="4" w:space="0"/>
        </w:tcBorders>
      </w:tcPr>
    </w:tblStylePr>
  </w:style>
  <w:style w:type="table" w:styleId="749">
    <w:name w:val="Grid Table 5 Dark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7f7f7" w:themeFill="accent4" w:themeFillTint="34"/>
    </w:tblPr>
    <w:tblStylePr w:type="band1Horz">
      <w:tcPr>
        <w:shd w:val="clear" w:color="ffffff" w:themeColor="accent4" w:themeTint="75" w:fill="eeeeee" w:themeFill="accent4" w:themeFillTint="75"/>
      </w:tcPr>
    </w:tblStylePr>
    <w:tblStylePr w:type="band1Vert">
      <w:tcPr>
        <w:shd w:val="clear" w:color="ffffff" w:themeColor="accent4" w:themeTint="75" w:fill="eeeeee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dadada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dadada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dadada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dadada" w:themeFill="accent4"/>
        <w:tcBorders>
          <w:top w:val="single" w:color="000000" w:themeColor="light1" w:sz="4" w:space="0"/>
        </w:tcBorders>
      </w:tcPr>
    </w:tblStylePr>
  </w:style>
  <w:style w:type="table" w:styleId="750">
    <w:name w:val="Grid Table 5 Dark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4f8c7" w:themeFill="accent5" w:themeFillTint="34"/>
    </w:tblPr>
    <w:tblStylePr w:type="band1Horz">
      <w:tcPr>
        <w:shd w:val="clear" w:color="ffffff" w:themeColor="accent5" w:themeTint="75" w:fill="e8f182" w:themeFill="accent5" w:themeFillTint="75"/>
      </w:tcPr>
    </w:tblStylePr>
    <w:tblStylePr w:type="band1Vert">
      <w:tcPr>
        <w:shd w:val="clear" w:color="ffffff" w:themeColor="accent5" w:themeTint="75" w:fill="e8f182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  <w:tcBorders>
          <w:top w:val="single" w:color="000000" w:themeColor="light1" w:sz="4" w:space="0"/>
        </w:tcBorders>
      </w:tcPr>
    </w:tblStylePr>
  </w:style>
  <w:style w:type="table" w:styleId="751">
    <w:name w:val="Grid Table 5 Dark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eecc9" w:themeFill="accent6" w:themeFillTint="34"/>
    </w:tblPr>
    <w:tblStylePr w:type="band1Horz">
      <w:tcPr>
        <w:shd w:val="clear" w:color="ffffff" w:themeColor="accent6" w:themeTint="75" w:fill="ffd584" w:themeFill="accent6" w:themeFillTint="75"/>
      </w:tcPr>
    </w:tblStylePr>
    <w:tblStylePr w:type="band1Vert">
      <w:tcPr>
        <w:shd w:val="clear" w:color="ffffff" w:themeColor="accent6" w:themeTint="75" w:fill="ffd584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  <w:tcBorders>
          <w:top w:val="single" w:color="000000" w:themeColor="light1" w:sz="4" w:space="0"/>
        </w:tcBorders>
      </w:tcPr>
    </w:tblStylePr>
  </w:style>
  <w:style w:type="table" w:styleId="752">
    <w:name w:val="Grid Table 6 Colorful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d7d7d7" w:themeFill="text1" w:themeFillTint="34"/>
      </w:tcPr>
    </w:tblStylePr>
    <w:tblStylePr w:type="band1Vert">
      <w:tcPr>
        <w:shd w:val="clear" w:color="ffffff" w:themeColor="text1" w:themeTint="34" w:fill="d7d7d7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5c5c5c" w:themeColor="text1" w:themeTint="80" w:themeShade="95"/>
      </w:rPr>
    </w:tblStylePr>
    <w:tblStylePr w:type="firstRow">
      <w:rPr>
        <w:b/>
        <w:color w:val="5c5c5c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5c5c5c" w:themeColor="text1" w:themeTint="80" w:themeShade="95"/>
      </w:rPr>
    </w:tblStylePr>
    <w:tblStylePr w:type="lastRow">
      <w:rPr>
        <w:b/>
        <w:color w:val="5c5c5c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53">
    <w:name w:val="Grid Table 6 Colorful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afdaff" w:themeFill="accent1" w:themeFillTint="34"/>
      </w:tcPr>
    </w:tblStylePr>
    <w:tblStylePr w:type="band1Vert">
      <w:tcPr>
        <w:shd w:val="clear" w:color="ffffff" w:themeColor="accent1" w:themeTint="34" w:fill="afdaff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0063b8" w:themeColor="accent1" w:themeTint="80" w:themeShade="95"/>
      </w:rPr>
    </w:tblStylePr>
    <w:tblStylePr w:type="firstRow">
      <w:rPr>
        <w:b/>
        <w:color w:val="0063b8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0063b8" w:themeColor="accent1" w:themeTint="80" w:themeShade="95"/>
      </w:rPr>
    </w:tblStylePr>
    <w:tblStylePr w:type="lastRow">
      <w:rPr>
        <w:b/>
        <w:color w:val="0063b8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54">
    <w:name w:val="Grid Table 6 Colorful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tcPr>
        <w:shd w:val="clear" w:color="ffffff" w:themeColor="accent2" w:themeTint="32" w:fill="d5f0fa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1698c3" w:themeColor="accent2" w:themeTint="97" w:themeShade="95"/>
      </w:rPr>
    </w:tblStylePr>
    <w:tblStylePr w:type="firstRow">
      <w:rPr>
        <w:b/>
        <w:color w:val="1698c3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1698c3" w:themeColor="accent2" w:themeTint="97" w:themeShade="95"/>
      </w:rPr>
    </w:tblStylePr>
    <w:tblStylePr w:type="lastRow">
      <w:rPr>
        <w:b/>
        <w:color w:val="1698c3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55">
    <w:name w:val="Grid Table 6 Colorful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tcPr>
        <w:shd w:val="clear" w:color="ffffff" w:themeColor="accent3" w:themeTint="34" w:fill="bde5ff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00436e" w:themeColor="accent3" w:themeTint="FE" w:themeShade="95"/>
      </w:rPr>
    </w:tblStylePr>
    <w:tblStylePr w:type="firstRow">
      <w:rPr>
        <w:b/>
        <w:color w:val="00436e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0436e" w:themeColor="accent3" w:themeTint="FE" w:themeShade="95"/>
      </w:rPr>
    </w:tblStylePr>
    <w:tblStylePr w:type="lastRow">
      <w:rPr>
        <w:b/>
        <w:color w:val="00436e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56">
    <w:name w:val="Grid Table 6 Colorful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tcPr>
        <w:shd w:val="clear" w:color="ffffff" w:themeColor="accent4" w:themeTint="34" w:fill="f7f7f7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888888" w:themeColor="accent4" w:themeTint="9A" w:themeShade="95"/>
      </w:rPr>
    </w:tblStylePr>
    <w:tblStylePr w:type="firstRow">
      <w:rPr>
        <w:b/>
        <w:color w:val="88888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888888" w:themeColor="accent4" w:themeTint="9A" w:themeShade="95"/>
      </w:rPr>
    </w:tblStylePr>
    <w:tblStylePr w:type="lastRow">
      <w:rPr>
        <w:b/>
        <w:color w:val="888888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57">
    <w:name w:val="Grid Table 6 Colorful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tcPr>
        <w:shd w:val="clear" w:color="ffffff" w:themeColor="accent5" w:themeTint="34" w:fill="f4f8c7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656d0c" w:themeColor="accent5" w:themeShade="95"/>
      </w:rPr>
    </w:tblStylePr>
    <w:tblStylePr w:type="firstRow">
      <w:rPr>
        <w:b/>
        <w:color w:val="656d0c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656d0c" w:themeColor="accent5" w:themeShade="95"/>
      </w:rPr>
    </w:tblStylePr>
    <w:tblStylePr w:type="lastRow">
      <w:rPr>
        <w:b/>
        <w:color w:val="656d0c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58">
    <w:name w:val="Grid Table 6 Colorful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tcPr>
        <w:shd w:val="clear" w:color="ffffff" w:themeColor="accent6" w:themeTint="34" w:fill="feecc9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656d0c" w:themeColor="accent5" w:themeShade="95"/>
      </w:rPr>
    </w:tblStylePr>
    <w:tblStylePr w:type="firstRow">
      <w:rPr>
        <w:b/>
        <w:color w:val="656d0c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656d0c" w:themeColor="accent5" w:themeShade="95"/>
      </w:rPr>
    </w:tblStylePr>
    <w:tblStylePr w:type="lastRow">
      <w:rPr>
        <w:b/>
        <w:color w:val="656d0c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59">
    <w:name w:val="Grid Table 7 Colorful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5c5c5c" w:themeColor="text1" w:themeTint="80" w:themeShade="95"/>
        <w:sz w:val="22"/>
      </w:rPr>
      <w:tcPr>
        <w:shd w:val="clear" w:color="ffffff" w:themeColor="text1" w:themeTint="0D" w:fill="f5f5f5" w:themeFill="text1" w:themeFillTint="0D"/>
      </w:tcPr>
    </w:tblStylePr>
    <w:tblStylePr w:type="band1Vert">
      <w:tcPr>
        <w:shd w:val="clear" w:color="ffffff" w:themeColor="text1" w:themeTint="0D" w:fill="f5f5f5" w:themeFill="text1" w:themeFillTint="0D"/>
      </w:tcPr>
    </w:tblStylePr>
    <w:tblStylePr w:type="band2Horz">
      <w:rPr>
        <w:rFonts w:ascii="Liberation Sans" w:hAnsi="Liberation Sans"/>
        <w:color w:val="5c5c5c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5c5c5c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5c5c5c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c5c5c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5c5c5c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7 Colorful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0063b8" w:themeColor="accent1" w:themeTint="80" w:themeShade="95"/>
        <w:sz w:val="22"/>
      </w:rPr>
      <w:tcPr>
        <w:shd w:val="clear" w:color="ffffff" w:themeColor="accent1" w:themeTint="34" w:fill="afdaff" w:themeFill="accent1" w:themeFillTint="34"/>
      </w:tcPr>
    </w:tblStylePr>
    <w:tblStylePr w:type="band1Vert">
      <w:tcPr>
        <w:shd w:val="clear" w:color="ffffff" w:themeColor="accent1" w:themeTint="34" w:fill="afdaff" w:themeFill="accent1" w:themeFillTint="34"/>
      </w:tcPr>
    </w:tblStylePr>
    <w:tblStylePr w:type="band2Horz">
      <w:rPr>
        <w:rFonts w:ascii="Liberation Sans" w:hAnsi="Liberation Sans"/>
        <w:color w:val="0063b8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0063b8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0063b8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0063b8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0063b8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7 Colorful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1698c3" w:themeColor="accent2" w:themeTint="97" w:themeShade="95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tcPr>
        <w:shd w:val="clear" w:color="ffffff" w:themeColor="accent2" w:themeTint="32" w:fill="d5f0fa" w:themeFill="accent2" w:themeFillTint="32"/>
      </w:tcPr>
    </w:tblStylePr>
    <w:tblStylePr w:type="band2Horz">
      <w:rPr>
        <w:rFonts w:ascii="Liberation Sans" w:hAnsi="Liberation Sans"/>
        <w:color w:val="1698c3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1698c3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1698c3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1698c3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1698c3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00436e" w:themeColor="accent3" w:themeTint="FE" w:themeShade="95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tcPr>
        <w:shd w:val="clear" w:color="ffffff" w:themeColor="accent3" w:themeTint="34" w:fill="bde5ff" w:themeFill="accent3" w:themeFillTint="34"/>
      </w:tcPr>
    </w:tblStylePr>
    <w:tblStylePr w:type="band2Horz">
      <w:rPr>
        <w:rFonts w:ascii="Liberation Sans" w:hAnsi="Liberation Sans"/>
        <w:color w:val="00436e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00436e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00436e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00436e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00436e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888888" w:themeColor="accent4" w:themeTint="9A" w:themeShade="95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tcPr>
        <w:shd w:val="clear" w:color="ffffff" w:themeColor="accent4" w:themeTint="34" w:fill="f7f7f7" w:themeFill="accent4" w:themeFillTint="34"/>
      </w:tcPr>
    </w:tblStylePr>
    <w:tblStylePr w:type="band2Horz">
      <w:rPr>
        <w:rFonts w:ascii="Liberation Sans" w:hAnsi="Liberation Sans"/>
        <w:color w:val="888888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888888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88888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888888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88888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656d0c" w:themeColor="accent5" w:themeShade="95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tcPr>
        <w:shd w:val="clear" w:color="ffffff" w:themeColor="accent5" w:themeTint="34" w:fill="f4f8c7" w:themeFill="accent5" w:themeFillTint="34"/>
      </w:tcPr>
    </w:tblStylePr>
    <w:tblStylePr w:type="band2Horz">
      <w:rPr>
        <w:rFonts w:ascii="Liberation Sans" w:hAnsi="Liberation Sans"/>
        <w:color w:val="656d0c" w:themeColor="accent5" w:themeShade="95"/>
        <w:sz w:val="22"/>
      </w:rPr>
    </w:tblStylePr>
    <w:tblStylePr w:type="firstCol">
      <w:rPr>
        <w:rFonts w:ascii="Liberation Sans" w:hAnsi="Liberation Sans"/>
        <w:i/>
        <w:color w:val="656d0c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656d0c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56d0c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56d0c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905e00" w:themeColor="accent6" w:themeShade="95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tcPr>
        <w:shd w:val="clear" w:color="ffffff" w:themeColor="accent6" w:themeTint="34" w:fill="feecc9" w:themeFill="accent6" w:themeFillTint="34"/>
      </w:tcPr>
    </w:tblStylePr>
    <w:tblStylePr w:type="band2Horz">
      <w:rPr>
        <w:rFonts w:ascii="Liberation Sans" w:hAnsi="Liberation Sans"/>
        <w:color w:val="905e00" w:themeColor="accent6" w:themeShade="95"/>
        <w:sz w:val="22"/>
      </w:rPr>
    </w:tblStylePr>
    <w:tblStylePr w:type="firstCol">
      <w:rPr>
        <w:rFonts w:ascii="Liberation Sans" w:hAnsi="Liberation Sans"/>
        <w:i/>
        <w:color w:val="905e00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905e00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05e00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05e00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1 Light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cecece" w:themeFill="text1" w:themeFillTint="40"/>
      </w:tcPr>
    </w:tblStylePr>
    <w:tblStylePr w:type="band1Vert">
      <w:tcPr>
        <w:shd w:val="clear" w:color="ffffff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1 Light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9dd2ff" w:themeFill="accent1" w:themeFillTint="40"/>
      </w:tcPr>
    </w:tblStylePr>
    <w:tblStylePr w:type="band1Vert">
      <w:tcPr>
        <w:shd w:val="clear" w:color="ffffff" w:themeColor="accent1" w:themeTint="40" w:fill="9dd2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caecf9" w:themeFill="accent2" w:themeFillTint="40"/>
      </w:tcPr>
    </w:tblStylePr>
    <w:tblStylePr w:type="band1Vert">
      <w:tcPr>
        <w:shd w:val="clear" w:color="ffffff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addfff" w:themeFill="accent3" w:themeFillTint="40"/>
      </w:tcPr>
    </w:tblStylePr>
    <w:tblStylePr w:type="band1Vert">
      <w:tcPr>
        <w:shd w:val="clear" w:color="ffffff" w:themeColor="accent3" w:themeTint="40" w:fill="add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6f6f6" w:themeFill="accent4" w:themeFillTint="40"/>
      </w:tcPr>
    </w:tblStylePr>
    <w:tblStylePr w:type="band1Vert">
      <w:tcPr>
        <w:shd w:val="clear" w:color="ffffff" w:themeColor="accent4" w:themeTint="40" w:fill="f6f6f6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f2f7ba" w:themeFill="accent5" w:themeFillTint="40"/>
      </w:tcPr>
    </w:tblStylePr>
    <w:tblStylePr w:type="band1Vert">
      <w:tcPr>
        <w:shd w:val="clear" w:color="ffffff" w:themeColor="accent5" w:themeTint="40" w:fill="f2f7ba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fe8bd" w:themeFill="accent6" w:themeFillTint="40"/>
      </w:tcPr>
    </w:tblStylePr>
    <w:tblStylePr w:type="band1Vert">
      <w:tcPr>
        <w:shd w:val="clear" w:color="ffffff" w:themeColor="accent6" w:themeTint="40" w:fill="ffe8bd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cecece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cecece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4">
    <w:name w:val="List Table 2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9dd2ff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9dd2ff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5">
    <w:name w:val="List Table 2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caecf9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caecf9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6">
    <w:name w:val="List Table 2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addfff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addfff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7">
    <w:name w:val="List Table 2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6f6f6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6f6f6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8">
    <w:name w:val="List Table 2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f2f7ba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f2f7ba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9">
    <w:name w:val="List Table 2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fe8bd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fe8bd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0">
    <w:name w:val="List Table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3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3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84d4f1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3db3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e9e9e9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e0ec5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fc961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cecece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4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9dd2ff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9dd2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caecf9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2fb4e9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addfff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add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0070ba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6f6f6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6f6f6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dadada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f2f7ba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f2f7ba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fe8bd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fe8bd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5 Dark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9d9d9d" w:themeFill="text1" w:themeFillTint="80"/>
    </w:tblPr>
    <w:tblStylePr w:type="band1Horz">
      <w:tcPr>
        <w:shd w:val="clear" w:color="ffffff" w:themeColor="text1" w:themeTint="80" w:fill="9d9d9d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9d9d9d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9d9d9d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9d9d9d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5">
    <w:name w:val="List Table 5 Dark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004077" w:themeFill="accent1"/>
    </w:tblPr>
    <w:tblStylePr w:type="band1Horz">
      <w:tcPr>
        <w:shd w:val="clear" w:color="ffffff" w:themeColor="accent1" w:fill="004077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004077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004077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004077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6">
    <w:name w:val="List Table 5 Dark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84d4f1" w:themeFill="accent2" w:themeFillTint="97"/>
    </w:tblPr>
    <w:tblStylePr w:type="band1Horz">
      <w:tcPr>
        <w:shd w:val="clear" w:color="ffffff" w:themeColor="accent2" w:themeTint="97" w:fill="84d4f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84d4f1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84d4f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84d4f1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7">
    <w:name w:val="List Table 5 Dark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3db3ff" w:themeFill="accent3" w:themeFillTint="98"/>
    </w:tblPr>
    <w:tblStylePr w:type="band1Horz">
      <w:tcPr>
        <w:shd w:val="clear" w:color="ffffff" w:themeColor="accent3" w:themeTint="98" w:fill="3db3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3db3ff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3db3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3db3ff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8">
    <w:name w:val="List Table 5 Dark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9e9e9" w:themeFill="accent4" w:themeFillTint="9A"/>
    </w:tblPr>
    <w:tblStylePr w:type="band1Horz">
      <w:tcPr>
        <w:shd w:val="clear" w:color="ffffff" w:themeColor="accent4" w:themeTint="9A" w:fill="e9e9e9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e9e9e9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e9e9e9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e9e9e9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9">
    <w:name w:val="List Table 5 Dark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e0ec5b" w:themeFill="accent5" w:themeFillTint="9A"/>
    </w:tblPr>
    <w:tblStylePr w:type="band1Horz">
      <w:tcPr>
        <w:shd w:val="clear" w:color="ffffff" w:themeColor="accent5" w:themeTint="9A" w:fill="e0ec5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e0ec5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e0ec5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e0ec5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0">
    <w:name w:val="List Table 5 Dark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fc961" w:themeFill="accent6" w:themeFillTint="98"/>
    </w:tblPr>
    <w:tblStylePr w:type="band1Horz">
      <w:tcPr>
        <w:shd w:val="clear" w:color="ffffff" w:themeColor="accent6" w:themeTint="98" w:fill="ffc96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fc96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fc96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fc96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1">
    <w:name w:val="List Table 6 Colorful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cecece" w:themeFill="text1" w:themeFillTint="40"/>
      </w:tcPr>
    </w:tblStylePr>
    <w:tblStylePr w:type="band1Vert">
      <w:tcPr>
        <w:shd w:val="clear" w:color="ffffff" w:themeColor="text1" w:themeTint="40" w:fill="cecece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3c3c3c" w:themeColor="text1"/>
      </w:rPr>
    </w:tblStylePr>
    <w:tblStylePr w:type="firstRow">
      <w:rPr>
        <w:b/>
        <w:color w:val="3c3c3c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3c3c3c" w:themeColor="text1"/>
      </w:rPr>
    </w:tblStylePr>
    <w:tblStylePr w:type="lastRow">
      <w:rPr>
        <w:b/>
        <w:color w:val="3c3c3c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2">
    <w:name w:val="List Table 6 Colorful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9dd2ff" w:themeFill="accent1" w:themeFillTint="40"/>
      </w:tcPr>
    </w:tblStylePr>
    <w:tblStylePr w:type="band1Vert">
      <w:tcPr>
        <w:shd w:val="clear" w:color="ffffff" w:themeColor="accent1" w:themeTint="40" w:fill="9dd2ff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002444" w:themeColor="accent1" w:themeShade="95"/>
      </w:rPr>
    </w:tblStylePr>
    <w:tblStylePr w:type="firstRow">
      <w:rPr>
        <w:b/>
        <w:color w:val="00244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02444" w:themeColor="accent1" w:themeShade="95"/>
      </w:rPr>
    </w:tblStylePr>
    <w:tblStylePr w:type="lastRow">
      <w:rPr>
        <w:b/>
        <w:color w:val="00244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3">
    <w:name w:val="List Table 6 Colorful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caecf9" w:themeFill="accent2" w:themeFillTint="40"/>
      </w:tcPr>
    </w:tblStylePr>
    <w:tblStylePr w:type="band1Vert">
      <w:tcPr>
        <w:shd w:val="clear" w:color="ffffff" w:themeColor="accent2" w:themeTint="40" w:fill="caecf9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1698c3" w:themeColor="accent2" w:themeTint="97" w:themeShade="95"/>
      </w:rPr>
    </w:tblStylePr>
    <w:tblStylePr w:type="firstRow">
      <w:rPr>
        <w:b/>
        <w:color w:val="1698c3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1698c3" w:themeColor="accent2" w:themeTint="97" w:themeShade="95"/>
      </w:rPr>
    </w:tblStylePr>
    <w:tblStylePr w:type="lastRow">
      <w:rPr>
        <w:b/>
        <w:color w:val="1698c3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4">
    <w:name w:val="List Table 6 Colorful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addfff" w:themeFill="accent3" w:themeFillTint="40"/>
      </w:tcPr>
    </w:tblStylePr>
    <w:tblStylePr w:type="band1Vert">
      <w:tcPr>
        <w:shd w:val="clear" w:color="ffffff" w:themeColor="accent3" w:themeTint="40" w:fill="addfff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0070b8" w:themeColor="accent3" w:themeTint="98" w:themeShade="95"/>
      </w:rPr>
    </w:tblStylePr>
    <w:tblStylePr w:type="firstRow">
      <w:rPr>
        <w:b/>
        <w:color w:val="0070b8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0070b8" w:themeColor="accent3" w:themeTint="98" w:themeShade="95"/>
      </w:rPr>
    </w:tblStylePr>
    <w:tblStylePr w:type="lastRow">
      <w:rPr>
        <w:b/>
        <w:color w:val="0070b8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5">
    <w:name w:val="List Table 6 Colorful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6f6f6" w:themeFill="accent4" w:themeFillTint="40"/>
      </w:tcPr>
    </w:tblStylePr>
    <w:tblStylePr w:type="band1Vert">
      <w:tcPr>
        <w:shd w:val="clear" w:color="ffffff" w:themeColor="accent4" w:themeTint="40" w:fill="f6f6f6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888888" w:themeColor="accent4" w:themeTint="9A" w:themeShade="95"/>
      </w:rPr>
    </w:tblStylePr>
    <w:tblStylePr w:type="firstRow">
      <w:rPr>
        <w:b/>
        <w:color w:val="88888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888888" w:themeColor="accent4" w:themeTint="9A" w:themeShade="95"/>
      </w:rPr>
    </w:tblStylePr>
    <w:tblStylePr w:type="lastRow">
      <w:rPr>
        <w:b/>
        <w:color w:val="88888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6">
    <w:name w:val="List Table 6 Colorful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f2f7ba" w:themeFill="accent5" w:themeFillTint="40"/>
      </w:tcPr>
    </w:tblStylePr>
    <w:tblStylePr w:type="band1Vert">
      <w:tcPr>
        <w:shd w:val="clear" w:color="ffffff" w:themeColor="accent5" w:themeTint="40" w:fill="f2f7ba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9daa13" w:themeColor="accent5" w:themeTint="9A" w:themeShade="95"/>
      </w:rPr>
    </w:tblStylePr>
    <w:tblStylePr w:type="firstRow">
      <w:rPr>
        <w:b/>
        <w:color w:val="9daa13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daa13" w:themeColor="accent5" w:themeTint="9A" w:themeShade="95"/>
      </w:rPr>
    </w:tblStylePr>
    <w:tblStylePr w:type="lastRow">
      <w:rPr>
        <w:b/>
        <w:color w:val="9daa13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7">
    <w:name w:val="List Table 6 Colorful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fe8bd" w:themeFill="accent6" w:themeFillTint="40"/>
      </w:tcPr>
    </w:tblStylePr>
    <w:tblStylePr w:type="band1Vert">
      <w:tcPr>
        <w:shd w:val="clear" w:color="ffffff" w:themeColor="accent6" w:themeTint="40" w:fill="ffe8bd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ce8200" w:themeColor="accent6" w:themeTint="98" w:themeShade="95"/>
      </w:rPr>
    </w:tblStylePr>
    <w:tblStylePr w:type="firstRow">
      <w:rPr>
        <w:b/>
        <w:color w:val="ce8200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e8200" w:themeColor="accent6" w:themeTint="98" w:themeShade="95"/>
      </w:rPr>
    </w:tblStylePr>
    <w:tblStylePr w:type="lastRow">
      <w:rPr>
        <w:b/>
        <w:color w:val="ce8200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8">
    <w:name w:val="List Table 7 Colorful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5c5c5c" w:themeColor="text1" w:themeTint="80" w:themeShade="95"/>
        <w:sz w:val="22"/>
      </w:rPr>
      <w:tcPr>
        <w:shd w:val="clear" w:color="ffffff" w:themeColor="text1" w:themeTint="40" w:fill="cecece" w:themeFill="text1" w:themeFillTint="40"/>
      </w:tcPr>
    </w:tblStylePr>
    <w:tblStylePr w:type="band1Vert">
      <w:tcPr>
        <w:shd w:val="clear" w:color="ffffff" w:themeColor="text1" w:themeTint="40" w:fill="cecece" w:themeFill="text1" w:themeFillTint="40"/>
      </w:tcPr>
    </w:tblStylePr>
    <w:tblStylePr w:type="band2Horz">
      <w:rPr>
        <w:rFonts w:ascii="Liberation Sans" w:hAnsi="Liberation Sans"/>
        <w:color w:val="5c5c5c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5c5c5c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5c5c5c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c5c5c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c5c5c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c5c5c" w:themeColor="text1" w:themeTint="80" w:themeShade="95"/>
        <w:sz w:val="22"/>
      </w:rPr>
    </w:tblStylePr>
  </w:style>
  <w:style w:type="table" w:styleId="809">
    <w:name w:val="List Table 7 Colorful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002444" w:themeColor="accent1" w:themeShade="95"/>
        <w:sz w:val="22"/>
      </w:rPr>
      <w:tcPr>
        <w:shd w:val="clear" w:color="ffffff" w:themeColor="accent1" w:themeTint="40" w:fill="9dd2ff" w:themeFill="accent1" w:themeFillTint="40"/>
      </w:tcPr>
    </w:tblStylePr>
    <w:tblStylePr w:type="band1Vert">
      <w:tcPr>
        <w:shd w:val="clear" w:color="ffffff" w:themeColor="accent1" w:themeTint="40" w:fill="9dd2ff" w:themeFill="accent1" w:themeFillTint="40"/>
      </w:tcPr>
    </w:tblStylePr>
    <w:tblStylePr w:type="band2Horz">
      <w:rPr>
        <w:rFonts w:ascii="Liberation Sans" w:hAnsi="Liberation Sans"/>
        <w:color w:val="002444" w:themeColor="accent1" w:themeShade="95"/>
        <w:sz w:val="22"/>
      </w:rPr>
    </w:tblStylePr>
    <w:tblStylePr w:type="firstCol">
      <w:rPr>
        <w:rFonts w:ascii="Liberation Sans" w:hAnsi="Liberation Sans"/>
        <w:i/>
        <w:color w:val="00244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00244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00244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00244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002444" w:themeColor="accent1" w:themeShade="95"/>
        <w:sz w:val="22"/>
      </w:rPr>
    </w:tblStylePr>
  </w:style>
  <w:style w:type="table" w:styleId="810">
    <w:name w:val="List Table 7 Colorful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1698c3" w:themeColor="accent2" w:themeTint="97" w:themeShade="95"/>
        <w:sz w:val="22"/>
      </w:rPr>
      <w:tcPr>
        <w:shd w:val="clear" w:color="ffffff" w:themeColor="accent2" w:themeTint="40" w:fill="caecf9" w:themeFill="accent2" w:themeFillTint="40"/>
      </w:tcPr>
    </w:tblStylePr>
    <w:tblStylePr w:type="band1Vert">
      <w:tcPr>
        <w:shd w:val="clear" w:color="ffffff" w:themeColor="accent2" w:themeTint="40" w:fill="caecf9" w:themeFill="accent2" w:themeFillTint="40"/>
      </w:tcPr>
    </w:tblStylePr>
    <w:tblStylePr w:type="band2Horz">
      <w:rPr>
        <w:rFonts w:ascii="Liberation Sans" w:hAnsi="Liberation Sans"/>
        <w:color w:val="1698c3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1698c3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1698c3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1698c3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1698c3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1698c3" w:themeColor="accent2" w:themeTint="97" w:themeShade="95"/>
        <w:sz w:val="22"/>
      </w:rPr>
    </w:tblStylePr>
  </w:style>
  <w:style w:type="table" w:styleId="811">
    <w:name w:val="List Table 7 Colorful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0070b8" w:themeColor="accent3" w:themeTint="98" w:themeShade="95"/>
        <w:sz w:val="22"/>
      </w:rPr>
      <w:tcPr>
        <w:shd w:val="clear" w:color="ffffff" w:themeColor="accent3" w:themeTint="40" w:fill="addfff" w:themeFill="accent3" w:themeFillTint="40"/>
      </w:tcPr>
    </w:tblStylePr>
    <w:tblStylePr w:type="band1Vert">
      <w:tcPr>
        <w:shd w:val="clear" w:color="ffffff" w:themeColor="accent3" w:themeTint="40" w:fill="addfff" w:themeFill="accent3" w:themeFillTint="40"/>
      </w:tcPr>
    </w:tblStylePr>
    <w:tblStylePr w:type="band2Horz">
      <w:rPr>
        <w:rFonts w:ascii="Liberation Sans" w:hAnsi="Liberation Sans"/>
        <w:color w:val="0070b8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0070b8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0070b8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0070b8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0070b8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0070b8" w:themeColor="accent3" w:themeTint="98" w:themeShade="95"/>
        <w:sz w:val="22"/>
      </w:rPr>
    </w:tblStylePr>
  </w:style>
  <w:style w:type="table" w:styleId="812">
    <w:name w:val="List Table 7 Colorful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888888" w:themeColor="accent4" w:themeTint="9A" w:themeShade="95"/>
        <w:sz w:val="22"/>
      </w:rPr>
      <w:tcPr>
        <w:shd w:val="clear" w:color="ffffff" w:themeColor="accent4" w:themeTint="40" w:fill="f6f6f6" w:themeFill="accent4" w:themeFillTint="40"/>
      </w:tcPr>
    </w:tblStylePr>
    <w:tblStylePr w:type="band1Vert">
      <w:tcPr>
        <w:shd w:val="clear" w:color="ffffff" w:themeColor="accent4" w:themeTint="40" w:fill="f6f6f6" w:themeFill="accent4" w:themeFillTint="40"/>
      </w:tcPr>
    </w:tblStylePr>
    <w:tblStylePr w:type="band2Horz">
      <w:rPr>
        <w:rFonts w:ascii="Liberation Sans" w:hAnsi="Liberation Sans"/>
        <w:color w:val="888888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888888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88888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888888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88888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888888" w:themeColor="accent4" w:themeTint="9A" w:themeShade="95"/>
        <w:sz w:val="22"/>
      </w:rPr>
    </w:tblStylePr>
  </w:style>
  <w:style w:type="table" w:styleId="813">
    <w:name w:val="List Table 7 Colorful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9daa13" w:themeColor="accent5" w:themeTint="9A" w:themeShade="95"/>
        <w:sz w:val="22"/>
      </w:rPr>
      <w:tcPr>
        <w:shd w:val="clear" w:color="ffffff" w:themeColor="accent5" w:themeTint="40" w:fill="f2f7ba" w:themeFill="accent5" w:themeFillTint="40"/>
      </w:tcPr>
    </w:tblStylePr>
    <w:tblStylePr w:type="band1Vert">
      <w:tcPr>
        <w:shd w:val="clear" w:color="ffffff" w:themeColor="accent5" w:themeTint="40" w:fill="f2f7ba" w:themeFill="accent5" w:themeFillTint="40"/>
      </w:tcPr>
    </w:tblStylePr>
    <w:tblStylePr w:type="band2Horz">
      <w:rPr>
        <w:rFonts w:ascii="Liberation Sans" w:hAnsi="Liberation Sans"/>
        <w:color w:val="9daa13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daa13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daa13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daa13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daa13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9daa13" w:themeColor="accent5" w:themeTint="9A" w:themeShade="95"/>
        <w:sz w:val="22"/>
      </w:rPr>
    </w:tblStylePr>
  </w:style>
  <w:style w:type="table" w:styleId="814">
    <w:name w:val="List Table 7 Colorful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ce8200" w:themeColor="accent6" w:themeTint="98" w:themeShade="95"/>
        <w:sz w:val="22"/>
      </w:rPr>
      <w:tcPr>
        <w:shd w:val="clear" w:color="ffffff" w:themeColor="accent6" w:themeTint="40" w:fill="ffe8bd" w:themeFill="accent6" w:themeFillTint="40"/>
      </w:tcPr>
    </w:tblStylePr>
    <w:tblStylePr w:type="band1Vert">
      <w:tcPr>
        <w:shd w:val="clear" w:color="ffffff" w:themeColor="accent6" w:themeTint="40" w:fill="ffe8bd" w:themeFill="accent6" w:themeFillTint="40"/>
      </w:tcPr>
    </w:tblStylePr>
    <w:tblStylePr w:type="band2Horz">
      <w:rPr>
        <w:rFonts w:ascii="Liberation Sans" w:hAnsi="Liberation Sans"/>
        <w:color w:val="ce820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ce8200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ce820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e8200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e820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e8200" w:themeColor="accent6" w:themeTint="98" w:themeShade="95"/>
        <w:sz w:val="22"/>
      </w:rPr>
    </w:tblStylePr>
  </w:style>
  <w:style w:type="table" w:styleId="815">
    <w:name w:val="Lined - Accent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</w:style>
  <w:style w:type="table" w:styleId="816">
    <w:name w:val="Lined - Accent 1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84c7ff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84c7ff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</w:style>
  <w:style w:type="table" w:styleId="817">
    <w:name w:val="Lined - Accent 2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</w:style>
  <w:style w:type="table" w:styleId="818">
    <w:name w:val="Lined - Accent 3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</w:style>
  <w:style w:type="table" w:styleId="819">
    <w:name w:val="Lined - Accent 4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</w:style>
  <w:style w:type="table" w:styleId="820">
    <w:name w:val="Lined - Accent 5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</w:style>
  <w:style w:type="table" w:styleId="821">
    <w:name w:val="Lined - Accent 6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</w:style>
  <w:style w:type="table" w:styleId="822">
    <w:name w:val="Bordered &amp; Lined - Accent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</w:style>
  <w:style w:type="table" w:styleId="823">
    <w:name w:val="Bordered &amp; Lined - Accent 1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84c7ff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84c7ff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</w:style>
  <w:style w:type="table" w:styleId="824">
    <w:name w:val="Bordered &amp; Lined - Accent 2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</w:style>
  <w:style w:type="table" w:styleId="825">
    <w:name w:val="Bordered &amp; Lined - Accent 3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</w:style>
  <w:style w:type="table" w:styleId="826">
    <w:name w:val="Bordered &amp; Lined - Accent 4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</w:style>
  <w:style w:type="table" w:styleId="827">
    <w:name w:val="Bordered &amp; Lined - Accent 5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</w:style>
  <w:style w:type="table" w:styleId="828">
    <w:name w:val="Bordered &amp; Lined - Accent 6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</w:style>
  <w:style w:type="table" w:styleId="829">
    <w:name w:val="Bordered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0">
    <w:name w:val="Bordered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1">
    <w:name w:val="Bordered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2">
    <w:name w:val="Bordered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3">
    <w:name w:val="Bordered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4">
    <w:name w:val="Bordered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5">
    <w:name w:val="Bordered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36">
    <w:name w:val="footnote text"/>
    <w:basedOn w:val="853"/>
    <w:link w:val="837"/>
    <w:uiPriority w:val="99"/>
    <w:semiHidden/>
    <w:unhideWhenUsed/>
    <w:pPr>
      <w:spacing w:after="40" w:line="240" w:lineRule="auto"/>
    </w:pPr>
    <w:rPr>
      <w:sz w:val="18"/>
    </w:rPr>
  </w:style>
  <w:style w:type="character" w:styleId="837">
    <w:name w:val="Footnote Text Char"/>
    <w:link w:val="836"/>
    <w:uiPriority w:val="99"/>
    <w:rPr>
      <w:sz w:val="18"/>
    </w:rPr>
  </w:style>
  <w:style w:type="character" w:styleId="838">
    <w:name w:val="footnote reference"/>
    <w:basedOn w:val="854"/>
    <w:uiPriority w:val="99"/>
    <w:unhideWhenUsed/>
    <w:rPr>
      <w:vertAlign w:val="superscript"/>
    </w:rPr>
  </w:style>
  <w:style w:type="paragraph" w:styleId="839">
    <w:name w:val="endnote text"/>
    <w:basedOn w:val="853"/>
    <w:link w:val="840"/>
    <w:uiPriority w:val="99"/>
    <w:semiHidden/>
    <w:unhideWhenUsed/>
    <w:pPr>
      <w:spacing w:after="0" w:line="240" w:lineRule="auto"/>
    </w:pPr>
    <w:rPr>
      <w:sz w:val="20"/>
    </w:rPr>
  </w:style>
  <w:style w:type="character" w:styleId="840">
    <w:name w:val="Endnote Text Char"/>
    <w:link w:val="839"/>
    <w:uiPriority w:val="99"/>
    <w:rPr>
      <w:sz w:val="20"/>
    </w:rPr>
  </w:style>
  <w:style w:type="character" w:styleId="841">
    <w:name w:val="endnote reference"/>
    <w:basedOn w:val="854"/>
    <w:uiPriority w:val="99"/>
    <w:semiHidden/>
    <w:unhideWhenUsed/>
    <w:rPr>
      <w:vertAlign w:val="superscript"/>
    </w:rPr>
  </w:style>
  <w:style w:type="paragraph" w:styleId="842">
    <w:name w:val="toc 1"/>
    <w:basedOn w:val="853"/>
    <w:next w:val="853"/>
    <w:uiPriority w:val="39"/>
    <w:unhideWhenUsed/>
    <w:pPr>
      <w:ind w:left="0" w:right="0" w:firstLine="0"/>
      <w:spacing w:after="57"/>
    </w:pPr>
  </w:style>
  <w:style w:type="paragraph" w:styleId="843">
    <w:name w:val="toc 2"/>
    <w:basedOn w:val="853"/>
    <w:next w:val="853"/>
    <w:uiPriority w:val="39"/>
    <w:unhideWhenUsed/>
    <w:pPr>
      <w:ind w:left="283" w:right="0" w:firstLine="0"/>
      <w:spacing w:after="57"/>
    </w:pPr>
  </w:style>
  <w:style w:type="paragraph" w:styleId="844">
    <w:name w:val="toc 3"/>
    <w:basedOn w:val="853"/>
    <w:next w:val="853"/>
    <w:uiPriority w:val="39"/>
    <w:unhideWhenUsed/>
    <w:pPr>
      <w:ind w:left="567" w:right="0" w:firstLine="0"/>
      <w:spacing w:after="57"/>
    </w:pPr>
  </w:style>
  <w:style w:type="paragraph" w:styleId="845">
    <w:name w:val="toc 4"/>
    <w:basedOn w:val="853"/>
    <w:next w:val="853"/>
    <w:uiPriority w:val="39"/>
    <w:unhideWhenUsed/>
    <w:pPr>
      <w:ind w:left="850" w:right="0" w:firstLine="0"/>
      <w:spacing w:after="57"/>
    </w:pPr>
  </w:style>
  <w:style w:type="paragraph" w:styleId="846">
    <w:name w:val="toc 5"/>
    <w:basedOn w:val="853"/>
    <w:next w:val="853"/>
    <w:uiPriority w:val="39"/>
    <w:unhideWhenUsed/>
    <w:pPr>
      <w:ind w:left="1134" w:right="0" w:firstLine="0"/>
      <w:spacing w:after="57"/>
    </w:pPr>
  </w:style>
  <w:style w:type="paragraph" w:styleId="847">
    <w:name w:val="toc 6"/>
    <w:basedOn w:val="853"/>
    <w:next w:val="853"/>
    <w:uiPriority w:val="39"/>
    <w:unhideWhenUsed/>
    <w:pPr>
      <w:ind w:left="1417" w:right="0" w:firstLine="0"/>
      <w:spacing w:after="57"/>
    </w:pPr>
  </w:style>
  <w:style w:type="paragraph" w:styleId="848">
    <w:name w:val="toc 7"/>
    <w:basedOn w:val="853"/>
    <w:next w:val="853"/>
    <w:uiPriority w:val="39"/>
    <w:unhideWhenUsed/>
    <w:pPr>
      <w:ind w:left="1701" w:right="0" w:firstLine="0"/>
      <w:spacing w:after="57"/>
    </w:pPr>
  </w:style>
  <w:style w:type="paragraph" w:styleId="849">
    <w:name w:val="toc 8"/>
    <w:basedOn w:val="853"/>
    <w:next w:val="853"/>
    <w:uiPriority w:val="39"/>
    <w:unhideWhenUsed/>
    <w:pPr>
      <w:ind w:left="1984" w:right="0" w:firstLine="0"/>
      <w:spacing w:after="57"/>
    </w:pPr>
  </w:style>
  <w:style w:type="paragraph" w:styleId="850">
    <w:name w:val="toc 9"/>
    <w:basedOn w:val="853"/>
    <w:next w:val="853"/>
    <w:uiPriority w:val="39"/>
    <w:unhideWhenUsed/>
    <w:pPr>
      <w:ind w:left="2268" w:right="0" w:firstLine="0"/>
      <w:spacing w:after="57"/>
    </w:pPr>
  </w:style>
  <w:style w:type="paragraph" w:styleId="851">
    <w:name w:val="TOC Heading"/>
    <w:uiPriority w:val="39"/>
    <w:unhideWhenUsed/>
  </w:style>
  <w:style w:type="paragraph" w:styleId="852">
    <w:name w:val="table of figures"/>
    <w:basedOn w:val="853"/>
    <w:next w:val="853"/>
    <w:uiPriority w:val="99"/>
    <w:unhideWhenUsed/>
    <w:pPr>
      <w:spacing w:after="0" w:afterAutospacing="0"/>
    </w:pPr>
  </w:style>
  <w:style w:type="paragraph" w:styleId="853" w:default="1">
    <w:name w:val="Normal"/>
    <w:qFormat/>
  </w:style>
  <w:style w:type="character" w:styleId="854" w:default="1">
    <w:name w:val="Default Paragraph Font"/>
    <w:uiPriority w:val="1"/>
    <w:semiHidden/>
    <w:unhideWhenUsed/>
  </w:style>
  <w:style w:type="table" w:styleId="85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6" w:default="1">
    <w:name w:val="No List"/>
    <w:uiPriority w:val="99"/>
    <w:semiHidden/>
    <w:unhideWhenUsed/>
  </w:style>
  <w:style w:type="character" w:styleId="857">
    <w:name w:val="Hyperlink"/>
    <w:basedOn w:val="854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yandex.ru" TargetMode="External"/><Relationship Id="rId10" Type="http://schemas.openxmlformats.org/officeDocument/2006/relationships/hyperlink" Target="http://google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ord">
  <a:themeElements>
    <a:clrScheme name="ГПН">
      <a:dk1>
        <a:srgbClr val="3C3C3C"/>
      </a:dk1>
      <a:lt1>
        <a:srgbClr val="FFFFFF"/>
      </a:lt1>
      <a:dk2>
        <a:srgbClr val="000000"/>
      </a:dk2>
      <a:lt2>
        <a:srgbClr val="706F6F"/>
      </a:lt2>
      <a:accent1>
        <a:srgbClr val="004077"/>
      </a:accent1>
      <a:accent2>
        <a:srgbClr val="2FB4E9"/>
      </a:accent2>
      <a:accent3>
        <a:srgbClr val="0070BA"/>
      </a:accent3>
      <a:accent4>
        <a:srgbClr val="DADADA"/>
      </a:accent4>
      <a:accent5>
        <a:srgbClr val="AEBD15"/>
      </a:accent5>
      <a:accent6>
        <a:srgbClr val="F7A600"/>
      </a:accent6>
      <a:hlink>
        <a:srgbClr val="0070BA"/>
      </a:hlink>
      <a:folHlink>
        <a:srgbClr val="706F6F"/>
      </a:folHlink>
    </a:clrScheme>
    <a:fontScheme name="Газпром нефть">
      <a:majorFont>
        <a:latin typeface="Arial"/>
        <a:ea typeface="Liberation Sans"/>
        <a:cs typeface="Liberation Sans"/>
      </a:majorFont>
      <a:minorFont>
        <a:latin typeface="Arial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chemeClr val="accent2"/>
          </a:solidFill>
        </a:ln>
      </a:spPr>
      <a:bodyPr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 bwMode="auto">
        <a:prstGeom prst="rect">
          <a:avLst/>
        </a:prstGeom>
        <a:noFill/>
      </a:spPr>
      <a:bodyPr/>
      <a:lstStyle/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Евдокимова Ольга Сергеевна</dc:creator>
  <cp:keywords/>
  <dc:description/>
  <cp:lastModifiedBy>suvorov.ami</cp:lastModifiedBy>
  <cp:revision>5</cp:revision>
  <dcterms:created xsi:type="dcterms:W3CDTF">2024-12-16T15:16:00Z</dcterms:created>
  <dcterms:modified xsi:type="dcterms:W3CDTF">2026-06-19T10:05:58Z</dcterms:modified>
</cp:coreProperties>
</file>