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Mike Miles</w:t>
      </w:r>
    </w:p>
    <w:p>
      <w:r>
        <w:t>Email: mike.miles@northwind.com | Phone: (651)235-4278</w:t>
      </w:r>
    </w:p>
    <w:p>
      <w:pPr>
        <w:pStyle w:val="Heading1"/>
      </w:pPr>
      <w:r>
        <w:t>Professional Profile</w:t>
      </w:r>
    </w:p>
    <w:p>
      <w:r>
        <w:t>Experienced and dedicated Recruiter with a strong background in HR.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Recruiter - Northwind Traders</w:t>
      </w:r>
    </w:p>
    <w:p>
      <w:r>
        <w:t>Started: 2020-07-27</w:t>
      </w:r>
    </w:p>
    <w:p>
      <w:r>
        <w:t>Key responsibilities include managing daily operations within the HR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M.S. in Computer Science</w:t>
        <w:br/>
        <w:t>University of Sarahville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