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Williams</w:t>
      </w:r>
    </w:p>
    <w:p>
      <w:r>
        <w:t>Email: michael.williams@northwind.com | Phone: (894)301-9655</w:t>
      </w:r>
    </w:p>
    <w:p>
      <w:pPr>
        <w:pStyle w:val="Heading1"/>
      </w:pPr>
      <w:r>
        <w:t>Professional Profile</w:t>
      </w:r>
    </w:p>
    <w:p>
      <w:r>
        <w:t>Experienced and dedicated Content Writer with a strong background in Marketing.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Content Writer - Northwind Traders</w:t>
      </w:r>
    </w:p>
    <w:p>
      <w:r>
        <w:t>Started: 2018-12-10</w:t>
      </w:r>
    </w:p>
    <w:p>
      <w:r>
        <w:t>Key responsibilities include managing daily operations within the Marketing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B.S. in Computer Science</w:t>
        <w:br/>
        <w:t>University of Lamborough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