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Jody Flowers</w:t>
      </w:r>
    </w:p>
    <w:p>
      <w:r>
        <w:t>Email: jody.flowers@northwind.com | Phone: 264-682-3662x99468</w:t>
      </w:r>
    </w:p>
    <w:p>
      <w:pPr>
        <w:pStyle w:val="Heading1"/>
      </w:pPr>
      <w:r>
        <w:t>Professional Profile</w:t>
      </w:r>
    </w:p>
    <w:p>
      <w:r>
        <w:t>Experienced and dedicated Recruiter with a strong background in HR.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Recruiter - Northwind Traders</w:t>
      </w:r>
    </w:p>
    <w:p>
      <w:r>
        <w:t>Started: 2018-05-21</w:t>
      </w:r>
    </w:p>
    <w:p>
      <w:r>
        <w:t>Key responsibilities include managing daily operations within the HR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B.A. in Human Resources</w:t>
        <w:br/>
        <w:t>University of Jasonshire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