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Ashley Dyer</w:t>
      </w:r>
    </w:p>
    <w:p>
      <w:r>
        <w:t>Email: ashley.dyer@northwind.com | Phone: 973-579-9650x752</w:t>
      </w:r>
    </w:p>
    <w:p>
      <w:pPr>
        <w:pStyle w:val="Heading1"/>
      </w:pPr>
      <w:r>
        <w:t>Professional Profile</w:t>
      </w:r>
    </w:p>
    <w:p>
      <w:r>
        <w:t>Experienced and dedicated Business Development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Business Development - Northwind Traders</w:t>
      </w:r>
    </w:p>
    <w:p>
      <w:r>
        <w:t>Started: 2019-04-09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Marketing</w:t>
        <w:br/>
        <w:t>University of Laurenmouth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