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F6B25" w14:textId="6E5423AC" w:rsidR="00245A75" w:rsidRPr="00AF5F17" w:rsidRDefault="00671815" w:rsidP="00AF5F17">
      <w:pPr>
        <w:spacing w:after="0" w:line="240" w:lineRule="auto"/>
        <w:rPr>
          <w:rFonts w:ascii="Arial" w:hAnsi="Arial" w:cs="Arial"/>
          <w:sz w:val="22"/>
          <w:szCs w:val="22"/>
        </w:rPr>
      </w:pPr>
      <w:r w:rsidRPr="00AF5F17">
        <w:rPr>
          <w:rFonts w:ascii="Arial" w:hAnsi="Arial" w:cs="Arial"/>
          <w:noProof/>
          <w:sz w:val="22"/>
          <w:szCs w:val="22"/>
        </w:rPr>
        <w:drawing>
          <wp:anchor distT="0" distB="0" distL="114300" distR="114300" simplePos="0" relativeHeight="251658240" behindDoc="0" locked="0" layoutInCell="1" allowOverlap="1" wp14:anchorId="2CE97DD7" wp14:editId="3D88954D">
            <wp:simplePos x="0" y="0"/>
            <wp:positionH relativeFrom="margin">
              <wp:align>center</wp:align>
            </wp:positionH>
            <wp:positionV relativeFrom="paragraph">
              <wp:posOffset>433</wp:posOffset>
            </wp:positionV>
            <wp:extent cx="4282440" cy="4282440"/>
            <wp:effectExtent l="0" t="0" r="0" b="0"/>
            <wp:wrapThrough wrapText="bothSides">
              <wp:wrapPolygon edited="0">
                <wp:start x="961" y="7206"/>
                <wp:lineTo x="865" y="7495"/>
                <wp:lineTo x="865" y="12011"/>
                <wp:lineTo x="1826" y="13548"/>
                <wp:lineTo x="1922" y="13644"/>
                <wp:lineTo x="3171" y="14125"/>
                <wp:lineTo x="3459" y="14317"/>
                <wp:lineTo x="3843" y="14317"/>
                <wp:lineTo x="21235" y="13836"/>
                <wp:lineTo x="21235" y="11530"/>
                <wp:lineTo x="20754" y="11050"/>
                <wp:lineTo x="19505" y="10473"/>
                <wp:lineTo x="20178" y="10185"/>
                <wp:lineTo x="19409" y="9128"/>
                <wp:lineTo x="13452" y="8840"/>
                <wp:lineTo x="13452" y="7591"/>
                <wp:lineTo x="6630" y="7206"/>
                <wp:lineTo x="961" y="7206"/>
              </wp:wrapPolygon>
            </wp:wrapThrough>
            <wp:docPr id="485291479" name="Imagen 2"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91479" name="Imagen 2" descr="Texto, 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282440" cy="4282440"/>
                    </a:xfrm>
                    <a:prstGeom prst="rect">
                      <a:avLst/>
                    </a:prstGeom>
                  </pic:spPr>
                </pic:pic>
              </a:graphicData>
            </a:graphic>
            <wp14:sizeRelH relativeFrom="margin">
              <wp14:pctWidth>0</wp14:pctWidth>
            </wp14:sizeRelH>
            <wp14:sizeRelV relativeFrom="margin">
              <wp14:pctHeight>0</wp14:pctHeight>
            </wp14:sizeRelV>
          </wp:anchor>
        </w:drawing>
      </w:r>
    </w:p>
    <w:p w14:paraId="6CE28F10" w14:textId="77777777" w:rsidR="00671815" w:rsidRPr="00AF5F17" w:rsidRDefault="00671815" w:rsidP="00AF5F17">
      <w:pPr>
        <w:spacing w:after="0" w:line="240" w:lineRule="auto"/>
        <w:rPr>
          <w:rFonts w:ascii="Arial" w:hAnsi="Arial" w:cs="Arial"/>
          <w:sz w:val="22"/>
          <w:szCs w:val="22"/>
        </w:rPr>
      </w:pPr>
    </w:p>
    <w:p w14:paraId="2A9AE7A6" w14:textId="77777777" w:rsidR="00671815" w:rsidRPr="00AF5F17" w:rsidRDefault="00671815" w:rsidP="00AF5F17">
      <w:pPr>
        <w:spacing w:after="0" w:line="240" w:lineRule="auto"/>
        <w:rPr>
          <w:rFonts w:ascii="Arial" w:hAnsi="Arial" w:cs="Arial"/>
          <w:sz w:val="22"/>
          <w:szCs w:val="22"/>
        </w:rPr>
      </w:pPr>
    </w:p>
    <w:p w14:paraId="378810E7" w14:textId="77777777" w:rsidR="00671815" w:rsidRPr="00AF5F17" w:rsidRDefault="00671815" w:rsidP="00AF5F17">
      <w:pPr>
        <w:spacing w:after="0" w:line="240" w:lineRule="auto"/>
        <w:rPr>
          <w:rFonts w:ascii="Arial" w:hAnsi="Arial" w:cs="Arial"/>
          <w:sz w:val="22"/>
          <w:szCs w:val="22"/>
        </w:rPr>
      </w:pPr>
    </w:p>
    <w:p w14:paraId="040D16C8" w14:textId="77777777" w:rsidR="00671815" w:rsidRPr="00AF5F17" w:rsidRDefault="00671815" w:rsidP="00AF5F17">
      <w:pPr>
        <w:spacing w:after="0" w:line="240" w:lineRule="auto"/>
        <w:rPr>
          <w:rFonts w:ascii="Arial" w:hAnsi="Arial" w:cs="Arial"/>
          <w:sz w:val="22"/>
          <w:szCs w:val="22"/>
        </w:rPr>
      </w:pPr>
    </w:p>
    <w:p w14:paraId="1281964D" w14:textId="77777777" w:rsidR="00671815" w:rsidRPr="00AF5F17" w:rsidRDefault="00671815" w:rsidP="00AF5F17">
      <w:pPr>
        <w:spacing w:after="0" w:line="240" w:lineRule="auto"/>
        <w:jc w:val="center"/>
        <w:rPr>
          <w:rFonts w:ascii="Arial" w:hAnsi="Arial" w:cs="Arial"/>
          <w:sz w:val="22"/>
          <w:szCs w:val="22"/>
        </w:rPr>
      </w:pPr>
    </w:p>
    <w:p w14:paraId="7C8D2DE7" w14:textId="77777777" w:rsidR="00671815" w:rsidRPr="00AF5F17" w:rsidRDefault="00671815" w:rsidP="00AF5F17">
      <w:pPr>
        <w:spacing w:after="0" w:line="240" w:lineRule="auto"/>
        <w:jc w:val="center"/>
        <w:rPr>
          <w:rFonts w:ascii="Arial" w:hAnsi="Arial" w:cs="Arial"/>
          <w:sz w:val="22"/>
          <w:szCs w:val="22"/>
        </w:rPr>
      </w:pPr>
    </w:p>
    <w:p w14:paraId="266180BC" w14:textId="77777777" w:rsidR="00671815" w:rsidRPr="00AF5F17" w:rsidRDefault="00671815" w:rsidP="00AF5F17">
      <w:pPr>
        <w:spacing w:after="0" w:line="240" w:lineRule="auto"/>
        <w:jc w:val="center"/>
        <w:rPr>
          <w:rFonts w:ascii="Arial" w:hAnsi="Arial" w:cs="Arial"/>
          <w:sz w:val="22"/>
          <w:szCs w:val="22"/>
        </w:rPr>
      </w:pPr>
    </w:p>
    <w:p w14:paraId="2C32F22D" w14:textId="77777777" w:rsidR="00671815" w:rsidRPr="00AF5F17" w:rsidRDefault="00671815" w:rsidP="00AF5F17">
      <w:pPr>
        <w:spacing w:after="0" w:line="240" w:lineRule="auto"/>
        <w:jc w:val="center"/>
        <w:rPr>
          <w:rFonts w:ascii="Arial" w:hAnsi="Arial" w:cs="Arial"/>
          <w:sz w:val="22"/>
          <w:szCs w:val="22"/>
        </w:rPr>
      </w:pPr>
    </w:p>
    <w:p w14:paraId="5B70C406" w14:textId="77777777" w:rsidR="00671815" w:rsidRPr="00AF5F17" w:rsidRDefault="00671815" w:rsidP="00AF5F17">
      <w:pPr>
        <w:spacing w:after="0" w:line="240" w:lineRule="auto"/>
        <w:jc w:val="center"/>
        <w:rPr>
          <w:rFonts w:ascii="Arial" w:hAnsi="Arial" w:cs="Arial"/>
          <w:sz w:val="22"/>
          <w:szCs w:val="22"/>
        </w:rPr>
      </w:pPr>
    </w:p>
    <w:p w14:paraId="44177AFA" w14:textId="77777777" w:rsidR="00671815" w:rsidRPr="00AF5F17" w:rsidRDefault="00671815" w:rsidP="00AF5F17">
      <w:pPr>
        <w:spacing w:after="0" w:line="240" w:lineRule="auto"/>
        <w:jc w:val="center"/>
        <w:rPr>
          <w:rFonts w:ascii="Arial" w:hAnsi="Arial" w:cs="Arial"/>
          <w:sz w:val="22"/>
          <w:szCs w:val="22"/>
        </w:rPr>
      </w:pPr>
    </w:p>
    <w:p w14:paraId="47312A5E" w14:textId="77777777" w:rsidR="00AF5F17" w:rsidRDefault="00AF5F17" w:rsidP="00AF5F17">
      <w:pPr>
        <w:spacing w:after="0" w:line="240" w:lineRule="auto"/>
        <w:jc w:val="center"/>
        <w:rPr>
          <w:rFonts w:ascii="Arial" w:hAnsi="Arial" w:cs="Arial"/>
          <w:sz w:val="22"/>
          <w:szCs w:val="22"/>
        </w:rPr>
      </w:pPr>
    </w:p>
    <w:p w14:paraId="79653BD9" w14:textId="77777777" w:rsidR="00AF5F17" w:rsidRDefault="00AF5F17" w:rsidP="00AF5F17">
      <w:pPr>
        <w:spacing w:after="0" w:line="240" w:lineRule="auto"/>
        <w:jc w:val="center"/>
        <w:rPr>
          <w:rFonts w:ascii="Arial" w:hAnsi="Arial" w:cs="Arial"/>
          <w:sz w:val="22"/>
          <w:szCs w:val="22"/>
        </w:rPr>
      </w:pPr>
    </w:p>
    <w:p w14:paraId="4E572F54" w14:textId="77777777" w:rsidR="00AF5F17" w:rsidRDefault="00AF5F17" w:rsidP="00AF5F17">
      <w:pPr>
        <w:spacing w:after="0" w:line="240" w:lineRule="auto"/>
        <w:jc w:val="center"/>
        <w:rPr>
          <w:rFonts w:ascii="Arial" w:hAnsi="Arial" w:cs="Arial"/>
          <w:sz w:val="22"/>
          <w:szCs w:val="22"/>
        </w:rPr>
      </w:pPr>
    </w:p>
    <w:p w14:paraId="2CE8172B" w14:textId="77777777" w:rsidR="00AF5F17" w:rsidRDefault="00AF5F17" w:rsidP="00AF5F17">
      <w:pPr>
        <w:spacing w:after="0" w:line="240" w:lineRule="auto"/>
        <w:jc w:val="center"/>
        <w:rPr>
          <w:rFonts w:ascii="Arial" w:hAnsi="Arial" w:cs="Arial"/>
          <w:sz w:val="22"/>
          <w:szCs w:val="22"/>
        </w:rPr>
      </w:pPr>
    </w:p>
    <w:p w14:paraId="11F0CBA0" w14:textId="77777777" w:rsidR="00AF5F17" w:rsidRDefault="00AF5F17" w:rsidP="00AF5F17">
      <w:pPr>
        <w:spacing w:after="0" w:line="240" w:lineRule="auto"/>
        <w:jc w:val="center"/>
        <w:rPr>
          <w:rFonts w:ascii="Arial" w:hAnsi="Arial" w:cs="Arial"/>
          <w:sz w:val="22"/>
          <w:szCs w:val="22"/>
        </w:rPr>
      </w:pPr>
    </w:p>
    <w:p w14:paraId="38EDEECF" w14:textId="77777777" w:rsidR="00AF5F17" w:rsidRDefault="00AF5F17" w:rsidP="00AF5F17">
      <w:pPr>
        <w:spacing w:after="0" w:line="240" w:lineRule="auto"/>
        <w:jc w:val="center"/>
        <w:rPr>
          <w:rFonts w:ascii="Arial" w:hAnsi="Arial" w:cs="Arial"/>
          <w:sz w:val="22"/>
          <w:szCs w:val="22"/>
        </w:rPr>
      </w:pPr>
    </w:p>
    <w:p w14:paraId="6A4DB5EC" w14:textId="77777777" w:rsidR="00AF5F17" w:rsidRDefault="00AF5F17" w:rsidP="00AF5F17">
      <w:pPr>
        <w:spacing w:after="0" w:line="240" w:lineRule="auto"/>
        <w:jc w:val="center"/>
        <w:rPr>
          <w:rFonts w:ascii="Arial" w:hAnsi="Arial" w:cs="Arial"/>
          <w:sz w:val="22"/>
          <w:szCs w:val="22"/>
        </w:rPr>
      </w:pPr>
    </w:p>
    <w:p w14:paraId="0A2EEF1F" w14:textId="77777777" w:rsidR="00AF5F17" w:rsidRDefault="00AF5F17" w:rsidP="00AF5F17">
      <w:pPr>
        <w:spacing w:after="0" w:line="240" w:lineRule="auto"/>
        <w:jc w:val="center"/>
        <w:rPr>
          <w:rFonts w:ascii="Arial" w:hAnsi="Arial" w:cs="Arial"/>
          <w:sz w:val="22"/>
          <w:szCs w:val="22"/>
        </w:rPr>
      </w:pPr>
    </w:p>
    <w:p w14:paraId="7AFDB5E1" w14:textId="77777777" w:rsidR="00AF5F17" w:rsidRDefault="00AF5F17" w:rsidP="00AF5F17">
      <w:pPr>
        <w:spacing w:after="0" w:line="240" w:lineRule="auto"/>
        <w:jc w:val="center"/>
        <w:rPr>
          <w:rFonts w:ascii="Arial" w:hAnsi="Arial" w:cs="Arial"/>
          <w:sz w:val="22"/>
          <w:szCs w:val="22"/>
        </w:rPr>
      </w:pPr>
    </w:p>
    <w:p w14:paraId="1C08FC78" w14:textId="77777777" w:rsidR="00AF5F17" w:rsidRDefault="00AF5F17" w:rsidP="00AF5F17">
      <w:pPr>
        <w:spacing w:after="0" w:line="240" w:lineRule="auto"/>
        <w:jc w:val="center"/>
        <w:rPr>
          <w:rFonts w:ascii="Arial" w:hAnsi="Arial" w:cs="Arial"/>
          <w:sz w:val="22"/>
          <w:szCs w:val="22"/>
        </w:rPr>
      </w:pPr>
    </w:p>
    <w:p w14:paraId="2BD5F863" w14:textId="77777777" w:rsidR="00AF5F17" w:rsidRDefault="00AF5F17" w:rsidP="00AF5F17">
      <w:pPr>
        <w:spacing w:after="0" w:line="240" w:lineRule="auto"/>
        <w:jc w:val="center"/>
        <w:rPr>
          <w:rFonts w:ascii="Arial" w:hAnsi="Arial" w:cs="Arial"/>
          <w:sz w:val="22"/>
          <w:szCs w:val="22"/>
        </w:rPr>
      </w:pPr>
    </w:p>
    <w:p w14:paraId="772FEAD7" w14:textId="77777777" w:rsidR="00AF5F17" w:rsidRDefault="00AF5F17" w:rsidP="00AF5F17">
      <w:pPr>
        <w:spacing w:after="0" w:line="240" w:lineRule="auto"/>
        <w:jc w:val="center"/>
        <w:rPr>
          <w:rFonts w:ascii="Arial" w:hAnsi="Arial" w:cs="Arial"/>
          <w:sz w:val="22"/>
          <w:szCs w:val="22"/>
        </w:rPr>
      </w:pPr>
    </w:p>
    <w:p w14:paraId="3737687D" w14:textId="77777777" w:rsidR="00AF5F17" w:rsidRDefault="00AF5F17" w:rsidP="00AF5F17">
      <w:pPr>
        <w:spacing w:after="0" w:line="240" w:lineRule="auto"/>
        <w:jc w:val="center"/>
        <w:rPr>
          <w:rFonts w:ascii="Arial" w:hAnsi="Arial" w:cs="Arial"/>
          <w:sz w:val="22"/>
          <w:szCs w:val="22"/>
        </w:rPr>
      </w:pPr>
    </w:p>
    <w:p w14:paraId="54195374" w14:textId="77777777" w:rsidR="00AF5F17" w:rsidRDefault="00AF5F17" w:rsidP="00AF5F17">
      <w:pPr>
        <w:spacing w:after="0" w:line="240" w:lineRule="auto"/>
        <w:jc w:val="center"/>
        <w:rPr>
          <w:rFonts w:ascii="Arial" w:hAnsi="Arial" w:cs="Arial"/>
          <w:sz w:val="22"/>
          <w:szCs w:val="22"/>
        </w:rPr>
      </w:pPr>
    </w:p>
    <w:p w14:paraId="1AA5B703" w14:textId="77777777" w:rsidR="00AF5F17" w:rsidRDefault="00AF5F17" w:rsidP="00AF5F17">
      <w:pPr>
        <w:spacing w:after="0" w:line="240" w:lineRule="auto"/>
        <w:jc w:val="center"/>
        <w:rPr>
          <w:rFonts w:ascii="Arial" w:hAnsi="Arial" w:cs="Arial"/>
          <w:sz w:val="22"/>
          <w:szCs w:val="22"/>
        </w:rPr>
      </w:pPr>
    </w:p>
    <w:p w14:paraId="30B67E7C" w14:textId="77777777" w:rsidR="00AF5F17" w:rsidRDefault="00AF5F17" w:rsidP="00AF5F17">
      <w:pPr>
        <w:spacing w:after="0" w:line="240" w:lineRule="auto"/>
        <w:jc w:val="center"/>
        <w:rPr>
          <w:rFonts w:ascii="Arial" w:hAnsi="Arial" w:cs="Arial"/>
          <w:sz w:val="22"/>
          <w:szCs w:val="22"/>
        </w:rPr>
      </w:pPr>
    </w:p>
    <w:p w14:paraId="349CEBB7" w14:textId="0CFB7B88" w:rsidR="00671815" w:rsidRDefault="00671815" w:rsidP="00AF5F17">
      <w:pPr>
        <w:spacing w:after="0" w:line="240" w:lineRule="auto"/>
        <w:jc w:val="center"/>
        <w:rPr>
          <w:rFonts w:ascii="Arial" w:hAnsi="Arial" w:cs="Arial"/>
          <w:sz w:val="22"/>
          <w:szCs w:val="22"/>
        </w:rPr>
      </w:pPr>
      <w:r w:rsidRPr="00AF5F17">
        <w:rPr>
          <w:rFonts w:ascii="Arial" w:hAnsi="Arial" w:cs="Arial"/>
          <w:sz w:val="22"/>
          <w:szCs w:val="22"/>
        </w:rPr>
        <w:t xml:space="preserve">Alumno: Bryan </w:t>
      </w:r>
      <w:r w:rsidR="00287FA4" w:rsidRPr="00AF5F17">
        <w:rPr>
          <w:rFonts w:ascii="Arial" w:hAnsi="Arial" w:cs="Arial"/>
          <w:sz w:val="22"/>
          <w:szCs w:val="22"/>
        </w:rPr>
        <w:t>Josué</w:t>
      </w:r>
      <w:r w:rsidRPr="00AF5F17">
        <w:rPr>
          <w:rFonts w:ascii="Arial" w:hAnsi="Arial" w:cs="Arial"/>
          <w:sz w:val="22"/>
          <w:szCs w:val="22"/>
        </w:rPr>
        <w:t xml:space="preserve"> Villalón </w:t>
      </w:r>
      <w:r w:rsidR="00287FA4" w:rsidRPr="00AF5F17">
        <w:rPr>
          <w:rFonts w:ascii="Arial" w:hAnsi="Arial" w:cs="Arial"/>
          <w:sz w:val="22"/>
          <w:szCs w:val="22"/>
        </w:rPr>
        <w:t>Jaime</w:t>
      </w:r>
    </w:p>
    <w:p w14:paraId="404AFF81" w14:textId="01E183D9" w:rsidR="00AF5F17" w:rsidRDefault="00AF5F17" w:rsidP="00AF5F17">
      <w:pPr>
        <w:spacing w:after="0" w:line="240" w:lineRule="auto"/>
        <w:jc w:val="center"/>
        <w:rPr>
          <w:rFonts w:ascii="Arial" w:hAnsi="Arial" w:cs="Arial"/>
          <w:sz w:val="22"/>
          <w:szCs w:val="22"/>
        </w:rPr>
      </w:pPr>
      <w:r>
        <w:rPr>
          <w:rFonts w:ascii="Arial" w:hAnsi="Arial" w:cs="Arial"/>
          <w:sz w:val="22"/>
          <w:szCs w:val="22"/>
        </w:rPr>
        <w:t>Saul Catarino Avila</w:t>
      </w:r>
    </w:p>
    <w:p w14:paraId="628C1EAD" w14:textId="7C72E9A2" w:rsidR="00AF5F17" w:rsidRDefault="00AF5F17" w:rsidP="00AF5F17">
      <w:pPr>
        <w:spacing w:after="0" w:line="240" w:lineRule="auto"/>
        <w:jc w:val="center"/>
        <w:rPr>
          <w:rFonts w:ascii="Arial" w:hAnsi="Arial" w:cs="Arial"/>
          <w:sz w:val="22"/>
          <w:szCs w:val="22"/>
        </w:rPr>
      </w:pPr>
      <w:r>
        <w:rPr>
          <w:rFonts w:ascii="Arial" w:hAnsi="Arial" w:cs="Arial"/>
          <w:sz w:val="22"/>
          <w:szCs w:val="22"/>
        </w:rPr>
        <w:t>Luis Gabriel torres Santamaria</w:t>
      </w:r>
    </w:p>
    <w:p w14:paraId="41AAACA7" w14:textId="40EF17C4" w:rsidR="00AF5F17" w:rsidRDefault="00AF5F17" w:rsidP="00AF5F17">
      <w:pPr>
        <w:spacing w:after="0" w:line="240" w:lineRule="auto"/>
        <w:jc w:val="center"/>
        <w:rPr>
          <w:rFonts w:ascii="Arial" w:hAnsi="Arial" w:cs="Arial"/>
          <w:sz w:val="22"/>
          <w:szCs w:val="22"/>
        </w:rPr>
      </w:pPr>
      <w:r>
        <w:rPr>
          <w:rFonts w:ascii="Arial" w:hAnsi="Arial" w:cs="Arial"/>
          <w:sz w:val="22"/>
          <w:szCs w:val="22"/>
        </w:rPr>
        <w:t>Luis ángel Mondragón morales</w:t>
      </w:r>
    </w:p>
    <w:p w14:paraId="3B7B2572" w14:textId="65C604B8" w:rsidR="00AF5F17" w:rsidRDefault="00AF5F17" w:rsidP="00AF5F17">
      <w:pPr>
        <w:spacing w:after="0" w:line="240" w:lineRule="auto"/>
        <w:jc w:val="center"/>
        <w:rPr>
          <w:rFonts w:ascii="Arial" w:hAnsi="Arial" w:cs="Arial"/>
          <w:sz w:val="22"/>
          <w:szCs w:val="22"/>
        </w:rPr>
      </w:pPr>
      <w:r>
        <w:rPr>
          <w:rFonts w:ascii="Arial" w:hAnsi="Arial" w:cs="Arial"/>
          <w:sz w:val="22"/>
          <w:szCs w:val="22"/>
        </w:rPr>
        <w:t xml:space="preserve">Marlon Israel padilla robles </w:t>
      </w:r>
    </w:p>
    <w:p w14:paraId="1136C9A0" w14:textId="08F08D77" w:rsidR="00AF5F17" w:rsidRDefault="00AF5F17" w:rsidP="00AF5F17">
      <w:pPr>
        <w:spacing w:after="0" w:line="240" w:lineRule="auto"/>
        <w:jc w:val="center"/>
        <w:rPr>
          <w:rFonts w:ascii="Arial" w:hAnsi="Arial" w:cs="Arial"/>
          <w:sz w:val="22"/>
          <w:szCs w:val="22"/>
        </w:rPr>
      </w:pPr>
      <w:r>
        <w:rPr>
          <w:rFonts w:ascii="Arial" w:hAnsi="Arial" w:cs="Arial"/>
          <w:sz w:val="22"/>
          <w:szCs w:val="22"/>
        </w:rPr>
        <w:t xml:space="preserve">Juan </w:t>
      </w:r>
      <w:r w:rsidR="00287FA4">
        <w:rPr>
          <w:rFonts w:ascii="Arial" w:hAnsi="Arial" w:cs="Arial"/>
          <w:sz w:val="22"/>
          <w:szCs w:val="22"/>
        </w:rPr>
        <w:t xml:space="preserve">Antonio pineda Martínez </w:t>
      </w:r>
    </w:p>
    <w:p w14:paraId="7EE66CD9" w14:textId="300D0837" w:rsidR="00287FA4" w:rsidRDefault="00287FA4" w:rsidP="00AF5F17">
      <w:pPr>
        <w:spacing w:after="0" w:line="240" w:lineRule="auto"/>
        <w:jc w:val="center"/>
        <w:rPr>
          <w:rFonts w:ascii="Arial" w:hAnsi="Arial" w:cs="Arial"/>
          <w:sz w:val="22"/>
          <w:szCs w:val="22"/>
        </w:rPr>
      </w:pPr>
      <w:r>
        <w:rPr>
          <w:rFonts w:ascii="Arial" w:hAnsi="Arial" w:cs="Arial"/>
          <w:sz w:val="22"/>
          <w:szCs w:val="22"/>
        </w:rPr>
        <w:t xml:space="preserve">Enrique Raúl Jiménez matines </w:t>
      </w:r>
    </w:p>
    <w:p w14:paraId="6479EBED" w14:textId="6023E26D" w:rsidR="00287FA4" w:rsidRPr="00AF5F17" w:rsidRDefault="00287FA4" w:rsidP="00AF5F17">
      <w:pPr>
        <w:spacing w:after="0" w:line="240" w:lineRule="auto"/>
        <w:jc w:val="center"/>
        <w:rPr>
          <w:rFonts w:ascii="Arial" w:hAnsi="Arial" w:cs="Arial"/>
          <w:sz w:val="22"/>
          <w:szCs w:val="22"/>
        </w:rPr>
      </w:pPr>
      <w:r>
        <w:rPr>
          <w:rFonts w:ascii="Arial" w:hAnsi="Arial" w:cs="Arial"/>
          <w:sz w:val="22"/>
          <w:szCs w:val="22"/>
        </w:rPr>
        <w:t xml:space="preserve">Renurar olivares Ortiz </w:t>
      </w:r>
    </w:p>
    <w:p w14:paraId="7C5BE667" w14:textId="77777777" w:rsidR="00671815" w:rsidRPr="00AF5F17" w:rsidRDefault="00671815" w:rsidP="00AF5F17">
      <w:pPr>
        <w:spacing w:after="0" w:line="240" w:lineRule="auto"/>
        <w:jc w:val="center"/>
        <w:rPr>
          <w:rFonts w:ascii="Arial" w:hAnsi="Arial" w:cs="Arial"/>
          <w:sz w:val="22"/>
          <w:szCs w:val="22"/>
        </w:rPr>
      </w:pPr>
    </w:p>
    <w:p w14:paraId="628AB626" w14:textId="77777777" w:rsidR="00B91FEF" w:rsidRPr="00AF5F17" w:rsidRDefault="00B91FEF" w:rsidP="00AF5F17">
      <w:pPr>
        <w:spacing w:after="0" w:line="240" w:lineRule="auto"/>
        <w:jc w:val="center"/>
        <w:rPr>
          <w:rFonts w:ascii="Arial" w:hAnsi="Arial" w:cs="Arial"/>
          <w:sz w:val="22"/>
          <w:szCs w:val="22"/>
        </w:rPr>
      </w:pPr>
    </w:p>
    <w:p w14:paraId="598D7042" w14:textId="41E796A2" w:rsidR="00B91FEF" w:rsidRPr="00AF5F17" w:rsidRDefault="00671815" w:rsidP="00AF5F17">
      <w:pPr>
        <w:spacing w:after="0" w:line="240" w:lineRule="auto"/>
        <w:jc w:val="center"/>
        <w:rPr>
          <w:rFonts w:ascii="Arial" w:hAnsi="Arial" w:cs="Arial"/>
          <w:sz w:val="22"/>
          <w:szCs w:val="22"/>
        </w:rPr>
      </w:pPr>
      <w:r w:rsidRPr="00AF5F17">
        <w:rPr>
          <w:rFonts w:ascii="Arial" w:hAnsi="Arial" w:cs="Arial"/>
          <w:sz w:val="22"/>
          <w:szCs w:val="22"/>
        </w:rPr>
        <w:t>Profesor:</w:t>
      </w:r>
      <w:r w:rsidR="00B91FEF" w:rsidRPr="00AF5F17">
        <w:rPr>
          <w:rFonts w:ascii="Arial" w:hAnsi="Arial" w:cs="Arial"/>
          <w:sz w:val="22"/>
          <w:szCs w:val="22"/>
        </w:rPr>
        <w:t xml:space="preserve"> </w:t>
      </w:r>
      <w:r w:rsidR="00287FA4" w:rsidRPr="00287FA4">
        <w:rPr>
          <w:rFonts w:ascii="Arial" w:hAnsi="Arial" w:cs="Arial"/>
          <w:sz w:val="22"/>
          <w:szCs w:val="22"/>
        </w:rPr>
        <w:t>JORGE LUIS CRUZ BECERRIL</w:t>
      </w:r>
    </w:p>
    <w:p w14:paraId="3AD2E760" w14:textId="2218699F" w:rsidR="00671815" w:rsidRPr="00AF5F17" w:rsidRDefault="00671815" w:rsidP="00AF5F17">
      <w:pPr>
        <w:spacing w:after="0" w:line="240" w:lineRule="auto"/>
        <w:jc w:val="center"/>
        <w:rPr>
          <w:rFonts w:ascii="Arial" w:hAnsi="Arial" w:cs="Arial"/>
          <w:sz w:val="22"/>
          <w:szCs w:val="22"/>
        </w:rPr>
      </w:pPr>
    </w:p>
    <w:p w14:paraId="455B5DC0" w14:textId="77777777" w:rsidR="00671815" w:rsidRPr="00AF5F17" w:rsidRDefault="00671815" w:rsidP="00AF5F17">
      <w:pPr>
        <w:spacing w:after="0" w:line="240" w:lineRule="auto"/>
        <w:jc w:val="center"/>
        <w:rPr>
          <w:rFonts w:ascii="Arial" w:hAnsi="Arial" w:cs="Arial"/>
          <w:sz w:val="22"/>
          <w:szCs w:val="22"/>
        </w:rPr>
      </w:pPr>
    </w:p>
    <w:p w14:paraId="2920C055" w14:textId="4DF2C736" w:rsidR="00671815" w:rsidRPr="00AF5F17" w:rsidRDefault="00671815" w:rsidP="00AF5F17">
      <w:pPr>
        <w:spacing w:after="0" w:line="240" w:lineRule="auto"/>
        <w:jc w:val="center"/>
        <w:rPr>
          <w:rFonts w:ascii="Arial" w:hAnsi="Arial" w:cs="Arial"/>
          <w:sz w:val="22"/>
          <w:szCs w:val="22"/>
        </w:rPr>
      </w:pPr>
      <w:r w:rsidRPr="00AF5F17">
        <w:rPr>
          <w:rFonts w:ascii="Arial" w:hAnsi="Arial" w:cs="Arial"/>
          <w:sz w:val="22"/>
          <w:szCs w:val="22"/>
        </w:rPr>
        <w:t xml:space="preserve">Materia: </w:t>
      </w:r>
      <w:r w:rsidR="00287FA4">
        <w:rPr>
          <w:rFonts w:ascii="Arial" w:hAnsi="Arial" w:cs="Arial"/>
          <w:sz w:val="22"/>
          <w:szCs w:val="22"/>
        </w:rPr>
        <w:t xml:space="preserve">ecuaciones diferenciales </w:t>
      </w:r>
    </w:p>
    <w:p w14:paraId="02AE03D3" w14:textId="77777777" w:rsidR="00671815" w:rsidRPr="00AF5F17" w:rsidRDefault="00671815" w:rsidP="00AF5F17">
      <w:pPr>
        <w:spacing w:after="0" w:line="240" w:lineRule="auto"/>
        <w:jc w:val="center"/>
        <w:rPr>
          <w:rFonts w:ascii="Arial" w:hAnsi="Arial" w:cs="Arial"/>
          <w:sz w:val="22"/>
          <w:szCs w:val="22"/>
        </w:rPr>
      </w:pPr>
    </w:p>
    <w:p w14:paraId="5ED42CF4" w14:textId="77777777" w:rsidR="00671815" w:rsidRPr="00AF5F17" w:rsidRDefault="00671815" w:rsidP="00AF5F17">
      <w:pPr>
        <w:spacing w:after="0" w:line="240" w:lineRule="auto"/>
        <w:jc w:val="center"/>
        <w:rPr>
          <w:rFonts w:ascii="Arial" w:hAnsi="Arial" w:cs="Arial"/>
          <w:sz w:val="22"/>
          <w:szCs w:val="22"/>
        </w:rPr>
      </w:pPr>
    </w:p>
    <w:p w14:paraId="4281C495" w14:textId="55601307" w:rsidR="00671815" w:rsidRPr="00AF5F17" w:rsidRDefault="00671815" w:rsidP="00AF5F17">
      <w:pPr>
        <w:spacing w:after="0" w:line="240" w:lineRule="auto"/>
        <w:jc w:val="center"/>
        <w:rPr>
          <w:rFonts w:ascii="Arial" w:hAnsi="Arial" w:cs="Arial"/>
          <w:sz w:val="22"/>
          <w:szCs w:val="22"/>
        </w:rPr>
      </w:pPr>
      <w:r w:rsidRPr="00AF5F17">
        <w:rPr>
          <w:rFonts w:ascii="Arial" w:hAnsi="Arial" w:cs="Arial"/>
          <w:sz w:val="22"/>
          <w:szCs w:val="22"/>
        </w:rPr>
        <w:t>Trabajo:</w:t>
      </w:r>
    </w:p>
    <w:p w14:paraId="422CDF6C" w14:textId="20127071" w:rsidR="00AD00C5" w:rsidRPr="00AF5F17" w:rsidRDefault="00287FA4" w:rsidP="00AF5F17">
      <w:pPr>
        <w:spacing w:after="0" w:line="240" w:lineRule="auto"/>
        <w:jc w:val="center"/>
        <w:rPr>
          <w:rFonts w:ascii="Arial" w:hAnsi="Arial" w:cs="Arial"/>
          <w:b/>
          <w:bCs/>
          <w:sz w:val="22"/>
          <w:szCs w:val="22"/>
        </w:rPr>
      </w:pPr>
      <w:r>
        <w:rPr>
          <w:rFonts w:ascii="Arial" w:hAnsi="Arial" w:cs="Arial"/>
          <w:b/>
          <w:bCs/>
          <w:sz w:val="22"/>
          <w:szCs w:val="22"/>
        </w:rPr>
        <w:t xml:space="preserve">Un trabajo entregado a destiempo </w:t>
      </w:r>
    </w:p>
    <w:p w14:paraId="633D5276" w14:textId="77777777" w:rsidR="00671815" w:rsidRPr="00AF5F17" w:rsidRDefault="00671815" w:rsidP="00AF5F17">
      <w:pPr>
        <w:spacing w:after="0" w:line="240" w:lineRule="auto"/>
        <w:rPr>
          <w:rFonts w:ascii="Arial" w:hAnsi="Arial" w:cs="Arial"/>
          <w:sz w:val="22"/>
          <w:szCs w:val="22"/>
        </w:rPr>
      </w:pPr>
    </w:p>
    <w:p w14:paraId="5FA832B0" w14:textId="77777777" w:rsidR="00671815" w:rsidRDefault="00671815" w:rsidP="00AF5F17">
      <w:pPr>
        <w:spacing w:after="0" w:line="240" w:lineRule="auto"/>
        <w:rPr>
          <w:rFonts w:ascii="Arial" w:hAnsi="Arial" w:cs="Arial"/>
          <w:sz w:val="22"/>
          <w:szCs w:val="22"/>
        </w:rPr>
      </w:pPr>
    </w:p>
    <w:p w14:paraId="25436718" w14:textId="77777777" w:rsidR="00AF5F17" w:rsidRDefault="00AF5F17" w:rsidP="00AF5F17">
      <w:pPr>
        <w:spacing w:after="0" w:line="240" w:lineRule="auto"/>
        <w:rPr>
          <w:rFonts w:ascii="Arial" w:hAnsi="Arial" w:cs="Arial"/>
          <w:sz w:val="22"/>
          <w:szCs w:val="22"/>
        </w:rPr>
      </w:pPr>
    </w:p>
    <w:p w14:paraId="51DA6270" w14:textId="77777777" w:rsidR="00AF5F17" w:rsidRDefault="00AF5F17" w:rsidP="00AF5F17">
      <w:pPr>
        <w:spacing w:after="0" w:line="240" w:lineRule="auto"/>
        <w:rPr>
          <w:rFonts w:ascii="Arial" w:hAnsi="Arial" w:cs="Arial"/>
          <w:sz w:val="22"/>
          <w:szCs w:val="22"/>
        </w:rPr>
      </w:pPr>
    </w:p>
    <w:p w14:paraId="7917E952" w14:textId="77777777" w:rsidR="00AF5F17" w:rsidRPr="00AF5F17" w:rsidRDefault="00AF5F17" w:rsidP="00AF5F17">
      <w:pPr>
        <w:spacing w:after="0" w:line="240" w:lineRule="auto"/>
        <w:rPr>
          <w:rFonts w:ascii="Arial" w:hAnsi="Arial" w:cs="Arial"/>
          <w:sz w:val="22"/>
          <w:szCs w:val="22"/>
        </w:rPr>
      </w:pPr>
    </w:p>
    <w:p w14:paraId="61B6F101" w14:textId="7ACE096F" w:rsidR="001E0BD6" w:rsidRPr="00AF5F17" w:rsidRDefault="00671815" w:rsidP="00AF5F17">
      <w:pPr>
        <w:tabs>
          <w:tab w:val="left" w:pos="1788"/>
        </w:tabs>
        <w:spacing w:after="0" w:line="240" w:lineRule="auto"/>
        <w:jc w:val="right"/>
        <w:rPr>
          <w:rFonts w:ascii="Arial" w:hAnsi="Arial" w:cs="Arial"/>
          <w:sz w:val="22"/>
          <w:szCs w:val="22"/>
        </w:rPr>
      </w:pPr>
      <w:r w:rsidRPr="00AF5F17">
        <w:rPr>
          <w:rFonts w:ascii="Arial" w:hAnsi="Arial" w:cs="Arial"/>
          <w:sz w:val="22"/>
          <w:szCs w:val="22"/>
        </w:rPr>
        <w:tab/>
        <w:t>Fecha: 08/01/25</w:t>
      </w:r>
    </w:p>
    <w:p w14:paraId="6D486C01"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lastRenderedPageBreak/>
        <w:t>Plan de Estudios y Análisis de Datos para Asignaturas Clave</w:t>
      </w:r>
    </w:p>
    <w:p w14:paraId="0E645D06"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Este documento detalla la selección de asignaturas y temas focales, la estructura del contenido para la investigación y recopilación de información, y la identificación de variables clave para el análisis de datos. El objetivo es proporcionar una base sólida para el desarrollo de materiales educativos y la evaluación del progreso del aprendizaje.</w:t>
      </w:r>
    </w:p>
    <w:p w14:paraId="3B516FFE"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2BB88991">
          <v:rect id="_x0000_i1150" style="width:0;height:1.5pt" o:hralign="center" o:hrstd="t" o:hrnoshade="t" o:hr="t" fillcolor="#1b1c1d" stroked="f"/>
        </w:pict>
      </w:r>
    </w:p>
    <w:p w14:paraId="3E4241AF"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1. Selección de Asignaturas y Temas Focales (Entregable 1)</w:t>
      </w:r>
    </w:p>
    <w:p w14:paraId="0EDEAB52"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Se han seleccionado las asignaturas de </w:t>
      </w:r>
      <w:r w:rsidRPr="00AF5F17">
        <w:rPr>
          <w:rFonts w:ascii="Arial" w:hAnsi="Arial" w:cs="Arial"/>
          <w:b/>
          <w:bCs/>
          <w:sz w:val="22"/>
          <w:szCs w:val="22"/>
        </w:rPr>
        <w:t>Matemáticas</w:t>
      </w:r>
      <w:r w:rsidRPr="00AF5F17">
        <w:rPr>
          <w:rFonts w:ascii="Arial" w:hAnsi="Arial" w:cs="Arial"/>
          <w:sz w:val="22"/>
          <w:szCs w:val="22"/>
        </w:rPr>
        <w:t xml:space="preserve"> y </w:t>
      </w:r>
      <w:r w:rsidRPr="00AF5F17">
        <w:rPr>
          <w:rFonts w:ascii="Arial" w:hAnsi="Arial" w:cs="Arial"/>
          <w:b/>
          <w:bCs/>
          <w:sz w:val="22"/>
          <w:szCs w:val="22"/>
        </w:rPr>
        <w:t>Biología</w:t>
      </w:r>
      <w:r w:rsidRPr="00AF5F17">
        <w:rPr>
          <w:rFonts w:ascii="Arial" w:hAnsi="Arial" w:cs="Arial"/>
          <w:sz w:val="22"/>
          <w:szCs w:val="22"/>
        </w:rPr>
        <w:t xml:space="preserve"> debido a su importancia fundamental en el currículo académico y los desafíos comunes que presentan para los estudiantes. Dentro de cada asignatura, se han elegido tres temas específicos que requieren una comprensión profunda y suelen ser puntos de dificultad.</w:t>
      </w:r>
    </w:p>
    <w:p w14:paraId="0F5F2CFA"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 xml:space="preserve">Asignatura: Matemáticas </w:t>
      </w:r>
      <w:r w:rsidRPr="00AF5F17">
        <w:rPr>
          <w:rFonts w:ascii="Segoe UI Emoji" w:hAnsi="Segoe UI Emoji" w:cs="Segoe UI Emoji"/>
          <w:b/>
          <w:bCs/>
          <w:sz w:val="22"/>
          <w:szCs w:val="22"/>
        </w:rPr>
        <w:t>📐</w:t>
      </w:r>
    </w:p>
    <w:p w14:paraId="514D3189" w14:textId="77777777" w:rsidR="00AF5F17" w:rsidRPr="00AF5F17" w:rsidRDefault="00AF5F17" w:rsidP="00287FA4">
      <w:pPr>
        <w:numPr>
          <w:ilvl w:val="0"/>
          <w:numId w:val="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Tema 1: Ecuaciones de primer grado con una incógnita y problemas de aplicación.</w:t>
      </w:r>
      <w:r w:rsidRPr="00AF5F17">
        <w:rPr>
          <w:rFonts w:ascii="Arial" w:hAnsi="Arial" w:cs="Arial"/>
          <w:sz w:val="22"/>
          <w:szCs w:val="22"/>
        </w:rPr>
        <w:t xml:space="preserve"> </w:t>
      </w:r>
    </w:p>
    <w:p w14:paraId="19722FE3" w14:textId="77777777" w:rsidR="00AF5F17" w:rsidRPr="00AF5F17" w:rsidRDefault="00AF5F17" w:rsidP="00287FA4">
      <w:pPr>
        <w:numPr>
          <w:ilvl w:val="1"/>
          <w:numId w:val="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Desafío común:</w:t>
      </w:r>
      <w:r w:rsidRPr="00AF5F17">
        <w:rPr>
          <w:rFonts w:ascii="Arial" w:hAnsi="Arial" w:cs="Arial"/>
          <w:sz w:val="22"/>
          <w:szCs w:val="22"/>
        </w:rPr>
        <w:t xml:space="preserve"> La principal dificultad radica en la correcta </w:t>
      </w:r>
      <w:r w:rsidRPr="00AF5F17">
        <w:rPr>
          <w:rFonts w:ascii="Arial" w:hAnsi="Arial" w:cs="Arial"/>
          <w:b/>
          <w:bCs/>
          <w:sz w:val="22"/>
          <w:szCs w:val="22"/>
        </w:rPr>
        <w:t>traducción de problemas verbales a lenguaje algebraico</w:t>
      </w:r>
      <w:r w:rsidRPr="00AF5F17">
        <w:rPr>
          <w:rFonts w:ascii="Arial" w:hAnsi="Arial" w:cs="Arial"/>
          <w:sz w:val="22"/>
          <w:szCs w:val="22"/>
        </w:rPr>
        <w:t>, lo que es esencial para plantear la ecuación de manera efectiva.</w:t>
      </w:r>
    </w:p>
    <w:p w14:paraId="4CA3C625" w14:textId="77777777" w:rsidR="00AF5F17" w:rsidRPr="00AF5F17" w:rsidRDefault="00AF5F17" w:rsidP="00287FA4">
      <w:pPr>
        <w:numPr>
          <w:ilvl w:val="0"/>
          <w:numId w:val="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Tema 2: Sistemas de ecuaciones lineales (2x2) y métodos de solución (suma y resta, sustitución, igualación).</w:t>
      </w:r>
      <w:r w:rsidRPr="00AF5F17">
        <w:rPr>
          <w:rFonts w:ascii="Arial" w:hAnsi="Arial" w:cs="Arial"/>
          <w:sz w:val="22"/>
          <w:szCs w:val="22"/>
        </w:rPr>
        <w:t xml:space="preserve"> </w:t>
      </w:r>
    </w:p>
    <w:p w14:paraId="41F55980" w14:textId="77777777" w:rsidR="00AF5F17" w:rsidRPr="00AF5F17" w:rsidRDefault="00AF5F17" w:rsidP="00287FA4">
      <w:pPr>
        <w:numPr>
          <w:ilvl w:val="1"/>
          <w:numId w:val="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Desafío común:</w:t>
      </w:r>
      <w:r w:rsidRPr="00AF5F17">
        <w:rPr>
          <w:rFonts w:ascii="Arial" w:hAnsi="Arial" w:cs="Arial"/>
          <w:sz w:val="22"/>
          <w:szCs w:val="22"/>
        </w:rPr>
        <w:t xml:space="preserve"> Los estudiantes a menudo enfrentan dificultades en la </w:t>
      </w:r>
      <w:r w:rsidRPr="00AF5F17">
        <w:rPr>
          <w:rFonts w:ascii="Arial" w:hAnsi="Arial" w:cs="Arial"/>
          <w:b/>
          <w:bCs/>
          <w:sz w:val="22"/>
          <w:szCs w:val="22"/>
        </w:rPr>
        <w:t>aplicación correcta de los métodos</w:t>
      </w:r>
      <w:r w:rsidRPr="00AF5F17">
        <w:rPr>
          <w:rFonts w:ascii="Arial" w:hAnsi="Arial" w:cs="Arial"/>
          <w:sz w:val="22"/>
          <w:szCs w:val="22"/>
        </w:rPr>
        <w:t xml:space="preserve"> de solución y cometen </w:t>
      </w:r>
      <w:r w:rsidRPr="00AF5F17">
        <w:rPr>
          <w:rFonts w:ascii="Arial" w:hAnsi="Arial" w:cs="Arial"/>
          <w:b/>
          <w:bCs/>
          <w:sz w:val="22"/>
          <w:szCs w:val="22"/>
        </w:rPr>
        <w:t>errores algebraicos</w:t>
      </w:r>
      <w:r w:rsidRPr="00AF5F17">
        <w:rPr>
          <w:rFonts w:ascii="Arial" w:hAnsi="Arial" w:cs="Arial"/>
          <w:sz w:val="22"/>
          <w:szCs w:val="22"/>
        </w:rPr>
        <w:t xml:space="preserve"> durante los pasos intermedios.</w:t>
      </w:r>
    </w:p>
    <w:p w14:paraId="7C775817" w14:textId="77777777" w:rsidR="00AF5F17" w:rsidRPr="00AF5F17" w:rsidRDefault="00AF5F17" w:rsidP="00287FA4">
      <w:pPr>
        <w:numPr>
          <w:ilvl w:val="0"/>
          <w:numId w:val="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Tema 3: Productos notables y factorización (binomios al cuadrado, binomios conjugados, factor común).</w:t>
      </w:r>
      <w:r w:rsidRPr="00AF5F17">
        <w:rPr>
          <w:rFonts w:ascii="Arial" w:hAnsi="Arial" w:cs="Arial"/>
          <w:sz w:val="22"/>
          <w:szCs w:val="22"/>
        </w:rPr>
        <w:t xml:space="preserve"> </w:t>
      </w:r>
    </w:p>
    <w:p w14:paraId="097B6D55" w14:textId="77777777" w:rsidR="00AF5F17" w:rsidRPr="00AF5F17" w:rsidRDefault="00AF5F17" w:rsidP="00287FA4">
      <w:pPr>
        <w:numPr>
          <w:ilvl w:val="1"/>
          <w:numId w:val="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Desafío común:</w:t>
      </w:r>
      <w:r w:rsidRPr="00AF5F17">
        <w:rPr>
          <w:rFonts w:ascii="Arial" w:hAnsi="Arial" w:cs="Arial"/>
          <w:sz w:val="22"/>
          <w:szCs w:val="22"/>
        </w:rPr>
        <w:t xml:space="preserve"> El reto fundamental es </w:t>
      </w:r>
      <w:r w:rsidRPr="00AF5F17">
        <w:rPr>
          <w:rFonts w:ascii="Arial" w:hAnsi="Arial" w:cs="Arial"/>
          <w:b/>
          <w:bCs/>
          <w:sz w:val="22"/>
          <w:szCs w:val="22"/>
        </w:rPr>
        <w:t>identificar el caso de factorización</w:t>
      </w:r>
      <w:r w:rsidRPr="00AF5F17">
        <w:rPr>
          <w:rFonts w:ascii="Arial" w:hAnsi="Arial" w:cs="Arial"/>
          <w:sz w:val="22"/>
          <w:szCs w:val="22"/>
        </w:rPr>
        <w:t xml:space="preserve"> o el producto notable aplicable y </w:t>
      </w:r>
      <w:r w:rsidRPr="00AF5F17">
        <w:rPr>
          <w:rFonts w:ascii="Arial" w:hAnsi="Arial" w:cs="Arial"/>
          <w:b/>
          <w:bCs/>
          <w:sz w:val="22"/>
          <w:szCs w:val="22"/>
        </w:rPr>
        <w:t>aplicarlo correctamente</w:t>
      </w:r>
      <w:r w:rsidRPr="00AF5F17">
        <w:rPr>
          <w:rFonts w:ascii="Arial" w:hAnsi="Arial" w:cs="Arial"/>
          <w:sz w:val="22"/>
          <w:szCs w:val="22"/>
        </w:rPr>
        <w:t xml:space="preserve"> sin cometer errores de signo o de término.</w:t>
      </w:r>
    </w:p>
    <w:p w14:paraId="3C3B04D0" w14:textId="77777777" w:rsidR="00AF5F17" w:rsidRPr="00AF5F17" w:rsidRDefault="00AF5F17" w:rsidP="00287FA4">
      <w:pPr>
        <w:tabs>
          <w:tab w:val="left" w:pos="1788"/>
        </w:tabs>
        <w:spacing w:after="0" w:line="240" w:lineRule="auto"/>
        <w:jc w:val="both"/>
        <w:rPr>
          <w:rFonts w:ascii="Arial" w:hAnsi="Arial" w:cs="Arial"/>
          <w:sz w:val="22"/>
          <w:szCs w:val="22"/>
        </w:rPr>
      </w:pPr>
    </w:p>
    <w:p w14:paraId="5BE2CD6C" w14:textId="77777777" w:rsidR="00AF5F17" w:rsidRPr="00AF5F17" w:rsidRDefault="00AF5F17" w:rsidP="00287FA4">
      <w:pPr>
        <w:tabs>
          <w:tab w:val="left" w:pos="1788"/>
        </w:tabs>
        <w:spacing w:after="0" w:line="240" w:lineRule="auto"/>
        <w:jc w:val="both"/>
        <w:rPr>
          <w:rFonts w:ascii="Arial" w:hAnsi="Arial" w:cs="Arial"/>
          <w:sz w:val="22"/>
          <w:szCs w:val="22"/>
        </w:rPr>
      </w:pPr>
    </w:p>
    <w:p w14:paraId="5F1E1CD6"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 xml:space="preserve">Asignatura: Biología </w:t>
      </w:r>
      <w:r w:rsidRPr="00AF5F17">
        <w:rPr>
          <w:rFonts w:ascii="Segoe UI Emoji" w:hAnsi="Segoe UI Emoji" w:cs="Segoe UI Emoji"/>
          <w:b/>
          <w:bCs/>
          <w:sz w:val="22"/>
          <w:szCs w:val="22"/>
        </w:rPr>
        <w:t>🔬</w:t>
      </w:r>
    </w:p>
    <w:p w14:paraId="2145181C" w14:textId="77777777" w:rsidR="00AF5F17" w:rsidRPr="00AF5F17" w:rsidRDefault="00AF5F17" w:rsidP="00287FA4">
      <w:pPr>
        <w:numPr>
          <w:ilvl w:val="0"/>
          <w:numId w:val="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Tema 1: La célula: estructura y funciones de los organelos principales.</w:t>
      </w:r>
      <w:r w:rsidRPr="00AF5F17">
        <w:rPr>
          <w:rFonts w:ascii="Arial" w:hAnsi="Arial" w:cs="Arial"/>
          <w:sz w:val="22"/>
          <w:szCs w:val="22"/>
        </w:rPr>
        <w:t xml:space="preserve"> </w:t>
      </w:r>
    </w:p>
    <w:p w14:paraId="72BA9FE5" w14:textId="77777777" w:rsidR="00AF5F17" w:rsidRPr="00AF5F17" w:rsidRDefault="00AF5F17" w:rsidP="00287FA4">
      <w:pPr>
        <w:numPr>
          <w:ilvl w:val="1"/>
          <w:numId w:val="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Desafío común:</w:t>
      </w:r>
      <w:r w:rsidRPr="00AF5F17">
        <w:rPr>
          <w:rFonts w:ascii="Arial" w:hAnsi="Arial" w:cs="Arial"/>
          <w:sz w:val="22"/>
          <w:szCs w:val="22"/>
        </w:rPr>
        <w:t xml:space="preserve"> La </w:t>
      </w:r>
      <w:r w:rsidRPr="00AF5F17">
        <w:rPr>
          <w:rFonts w:ascii="Arial" w:hAnsi="Arial" w:cs="Arial"/>
          <w:b/>
          <w:bCs/>
          <w:sz w:val="22"/>
          <w:szCs w:val="22"/>
        </w:rPr>
        <w:t>memorización y comprensión de la función específica de cada organelo</w:t>
      </w:r>
      <w:r w:rsidRPr="00AF5F17">
        <w:rPr>
          <w:rFonts w:ascii="Arial" w:hAnsi="Arial" w:cs="Arial"/>
          <w:sz w:val="22"/>
          <w:szCs w:val="22"/>
        </w:rPr>
        <w:t xml:space="preserve"> y su ubicación dentro de la célula representa un desafío significativo.</w:t>
      </w:r>
    </w:p>
    <w:p w14:paraId="7C94F718" w14:textId="77777777" w:rsidR="00AF5F17" w:rsidRPr="00AF5F17" w:rsidRDefault="00AF5F17" w:rsidP="00287FA4">
      <w:pPr>
        <w:numPr>
          <w:ilvl w:val="0"/>
          <w:numId w:val="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Tema 2: Fotosíntesis y respiración celular: procesos y diferencias.</w:t>
      </w:r>
      <w:r w:rsidRPr="00AF5F17">
        <w:rPr>
          <w:rFonts w:ascii="Arial" w:hAnsi="Arial" w:cs="Arial"/>
          <w:sz w:val="22"/>
          <w:szCs w:val="22"/>
        </w:rPr>
        <w:t xml:space="preserve"> </w:t>
      </w:r>
    </w:p>
    <w:p w14:paraId="79D84AED" w14:textId="77777777" w:rsidR="00AF5F17" w:rsidRPr="00AF5F17" w:rsidRDefault="00AF5F17" w:rsidP="00287FA4">
      <w:pPr>
        <w:numPr>
          <w:ilvl w:val="1"/>
          <w:numId w:val="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Desafío común:</w:t>
      </w:r>
      <w:r w:rsidRPr="00AF5F17">
        <w:rPr>
          <w:rFonts w:ascii="Arial" w:hAnsi="Arial" w:cs="Arial"/>
          <w:sz w:val="22"/>
          <w:szCs w:val="22"/>
        </w:rPr>
        <w:t xml:space="preserve"> Es frecuente la </w:t>
      </w:r>
      <w:r w:rsidRPr="00AF5F17">
        <w:rPr>
          <w:rFonts w:ascii="Arial" w:hAnsi="Arial" w:cs="Arial"/>
          <w:b/>
          <w:bCs/>
          <w:sz w:val="22"/>
          <w:szCs w:val="22"/>
        </w:rPr>
        <w:t>confusión entre los reactivos, productos y la finalidad</w:t>
      </w:r>
      <w:r w:rsidRPr="00AF5F17">
        <w:rPr>
          <w:rFonts w:ascii="Arial" w:hAnsi="Arial" w:cs="Arial"/>
          <w:sz w:val="22"/>
          <w:szCs w:val="22"/>
        </w:rPr>
        <w:t xml:space="preserve"> de cada proceso, así como su interrelación.</w:t>
      </w:r>
    </w:p>
    <w:p w14:paraId="79BF65FF" w14:textId="77777777" w:rsidR="00AF5F17" w:rsidRPr="00AF5F17" w:rsidRDefault="00AF5F17" w:rsidP="00287FA4">
      <w:pPr>
        <w:numPr>
          <w:ilvl w:val="0"/>
          <w:numId w:val="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Tema 3: Leyes de Mendel y cuadros de Punnett.</w:t>
      </w:r>
      <w:r w:rsidRPr="00AF5F17">
        <w:rPr>
          <w:rFonts w:ascii="Arial" w:hAnsi="Arial" w:cs="Arial"/>
          <w:sz w:val="22"/>
          <w:szCs w:val="22"/>
        </w:rPr>
        <w:t xml:space="preserve"> </w:t>
      </w:r>
    </w:p>
    <w:p w14:paraId="3EB8EA3D" w14:textId="77777777" w:rsidR="00AF5F17" w:rsidRPr="00AF5F17" w:rsidRDefault="00AF5F17" w:rsidP="00287FA4">
      <w:pPr>
        <w:numPr>
          <w:ilvl w:val="1"/>
          <w:numId w:val="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Desafío común:</w:t>
      </w:r>
      <w:r w:rsidRPr="00AF5F17">
        <w:rPr>
          <w:rFonts w:ascii="Arial" w:hAnsi="Arial" w:cs="Arial"/>
          <w:sz w:val="22"/>
          <w:szCs w:val="22"/>
        </w:rPr>
        <w:t xml:space="preserve"> La comprensión de los conceptos abstractos de </w:t>
      </w:r>
      <w:r w:rsidRPr="00AF5F17">
        <w:rPr>
          <w:rFonts w:ascii="Arial" w:hAnsi="Arial" w:cs="Arial"/>
          <w:b/>
          <w:bCs/>
          <w:sz w:val="22"/>
          <w:szCs w:val="22"/>
        </w:rPr>
        <w:t>genotipo y fenotipo</w:t>
      </w:r>
      <w:r w:rsidRPr="00AF5F17">
        <w:rPr>
          <w:rFonts w:ascii="Arial" w:hAnsi="Arial" w:cs="Arial"/>
          <w:sz w:val="22"/>
          <w:szCs w:val="22"/>
        </w:rPr>
        <w:t xml:space="preserve">, y la </w:t>
      </w:r>
      <w:r w:rsidRPr="00AF5F17">
        <w:rPr>
          <w:rFonts w:ascii="Arial" w:hAnsi="Arial" w:cs="Arial"/>
          <w:b/>
          <w:bCs/>
          <w:sz w:val="22"/>
          <w:szCs w:val="22"/>
        </w:rPr>
        <w:t>aplicación de la probabilidad</w:t>
      </w:r>
      <w:r w:rsidRPr="00AF5F17">
        <w:rPr>
          <w:rFonts w:ascii="Arial" w:hAnsi="Arial" w:cs="Arial"/>
          <w:sz w:val="22"/>
          <w:szCs w:val="22"/>
        </w:rPr>
        <w:t xml:space="preserve"> en los cruces genéticos a través de los cuadros de Punnett, son puntos críticos.</w:t>
      </w:r>
    </w:p>
    <w:p w14:paraId="56FEF0B6"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618245BB">
          <v:rect id="_x0000_i1151" style="width:0;height:1.5pt" o:hralign="center" o:hrstd="t" o:hrnoshade="t" o:hr="t" fillcolor="#1b1c1d" stroked="f"/>
        </w:pict>
      </w:r>
    </w:p>
    <w:p w14:paraId="0D656C0F"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2. Investigación y Recopilación de Contenido (Entregable 2)</w:t>
      </w:r>
    </w:p>
    <w:p w14:paraId="06EF2B2F"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Para cada tema seleccionado, se ha estructurado el contenido de manera que abarque los conceptos fundamentales, las fórmulas o principios clave, ejemplos ilustrativos, posibles dificultades comunes y referencias bibliográficas. Esta estructura está diseñada para facilitar la creación de materiales educativos claros y completos.</w:t>
      </w:r>
    </w:p>
    <w:p w14:paraId="2058523D"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Asignatura: Matemáticas</w:t>
      </w:r>
    </w:p>
    <w:p w14:paraId="7757AF6B"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5DBA10C4">
          <v:rect id="_x0000_i1152" style="width:0;height:1.5pt" o:hralign="center" o:hrstd="t" o:hrnoshade="t" o:hr="t" fillcolor="#1b1c1d" stroked="f"/>
        </w:pict>
      </w:r>
    </w:p>
    <w:p w14:paraId="79F1A416"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Tema: Ecuaciones de primer grado con una incógnita y problemas de aplicación</w:t>
      </w:r>
    </w:p>
    <w:p w14:paraId="4630E8E3"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Conceptos Fundamentales</w:t>
      </w:r>
    </w:p>
    <w:p w14:paraId="5D6320E8"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lastRenderedPageBreak/>
        <w:t xml:space="preserve">Una </w:t>
      </w:r>
      <w:r w:rsidRPr="00AF5F17">
        <w:rPr>
          <w:rFonts w:ascii="Arial" w:hAnsi="Arial" w:cs="Arial"/>
          <w:b/>
          <w:bCs/>
          <w:sz w:val="22"/>
          <w:szCs w:val="22"/>
        </w:rPr>
        <w:t>ecuación de primer grado con una incógnita</w:t>
      </w:r>
      <w:r w:rsidRPr="00AF5F17">
        <w:rPr>
          <w:rFonts w:ascii="Arial" w:hAnsi="Arial" w:cs="Arial"/>
          <w:sz w:val="22"/>
          <w:szCs w:val="22"/>
        </w:rPr>
        <w:t xml:space="preserve"> es una igualdad algebraica donde la potencia más alta de la incógnita es uno. Su forma general es </w:t>
      </w:r>
      <w:proofErr w:type="spellStart"/>
      <w:r w:rsidRPr="00AF5F17">
        <w:rPr>
          <w:rFonts w:ascii="Arial" w:hAnsi="Arial" w:cs="Arial"/>
          <w:sz w:val="22"/>
          <w:szCs w:val="22"/>
        </w:rPr>
        <w:t>ax+b</w:t>
      </w:r>
      <w:proofErr w:type="spellEnd"/>
      <w:r w:rsidRPr="00AF5F17">
        <w:rPr>
          <w:rFonts w:ascii="Arial" w:hAnsi="Arial" w:cs="Arial"/>
          <w:sz w:val="22"/>
          <w:szCs w:val="22"/>
        </w:rPr>
        <w:t xml:space="preserve">=c, donde x es la </w:t>
      </w:r>
      <w:r w:rsidRPr="00AF5F17">
        <w:rPr>
          <w:rFonts w:ascii="Arial" w:hAnsi="Arial" w:cs="Arial"/>
          <w:b/>
          <w:bCs/>
          <w:sz w:val="22"/>
          <w:szCs w:val="22"/>
        </w:rPr>
        <w:t>incógnita</w:t>
      </w:r>
      <w:r w:rsidRPr="00AF5F17">
        <w:rPr>
          <w:rFonts w:ascii="Arial" w:hAnsi="Arial" w:cs="Arial"/>
          <w:sz w:val="22"/>
          <w:szCs w:val="22"/>
        </w:rPr>
        <w:t xml:space="preserve"> (el valor a encontrar), y a, b, y c son </w:t>
      </w:r>
      <w:r w:rsidRPr="00AF5F17">
        <w:rPr>
          <w:rFonts w:ascii="Arial" w:hAnsi="Arial" w:cs="Arial"/>
          <w:b/>
          <w:bCs/>
          <w:sz w:val="22"/>
          <w:szCs w:val="22"/>
        </w:rPr>
        <w:t>coeficientes numéricos</w:t>
      </w:r>
      <w:r w:rsidRPr="00AF5F17">
        <w:rPr>
          <w:rFonts w:ascii="Arial" w:hAnsi="Arial" w:cs="Arial"/>
          <w:sz w:val="22"/>
          <w:szCs w:val="22"/>
        </w:rPr>
        <w:t xml:space="preserve"> (constantes), con la condición de que a=0. El propósito primordial es </w:t>
      </w:r>
      <w:r w:rsidRPr="00AF5F17">
        <w:rPr>
          <w:rFonts w:ascii="Arial" w:hAnsi="Arial" w:cs="Arial"/>
          <w:b/>
          <w:bCs/>
          <w:sz w:val="22"/>
          <w:szCs w:val="22"/>
        </w:rPr>
        <w:t>despejar la incógnita x</w:t>
      </w:r>
      <w:r w:rsidRPr="00AF5F17">
        <w:rPr>
          <w:rFonts w:ascii="Arial" w:hAnsi="Arial" w:cs="Arial"/>
          <w:sz w:val="22"/>
          <w:szCs w:val="22"/>
        </w:rPr>
        <w:t xml:space="preserve"> para hallar el valor que satisface la igualdad, lo que se logra mediante la aplicación de operaciones inversas para aislar x.</w:t>
      </w:r>
    </w:p>
    <w:p w14:paraId="51EA1032" w14:textId="77777777" w:rsidR="00AF5F17" w:rsidRPr="00AF5F17" w:rsidRDefault="00AF5F17" w:rsidP="00287FA4">
      <w:pPr>
        <w:tabs>
          <w:tab w:val="left" w:pos="1788"/>
        </w:tabs>
        <w:spacing w:after="0" w:line="240" w:lineRule="auto"/>
        <w:jc w:val="both"/>
        <w:rPr>
          <w:rFonts w:ascii="Arial" w:hAnsi="Arial" w:cs="Arial"/>
          <w:sz w:val="22"/>
          <w:szCs w:val="22"/>
        </w:rPr>
      </w:pPr>
    </w:p>
    <w:p w14:paraId="3EF25952"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Fórmulas o Principios Clave</w:t>
      </w:r>
    </w:p>
    <w:p w14:paraId="72596DFC" w14:textId="77777777" w:rsidR="00AF5F17" w:rsidRPr="00AF5F17" w:rsidRDefault="00AF5F17" w:rsidP="00287FA4">
      <w:pPr>
        <w:numPr>
          <w:ilvl w:val="0"/>
          <w:numId w:val="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Principio de la igualdad:</w:t>
      </w:r>
      <w:r w:rsidRPr="00AF5F17">
        <w:rPr>
          <w:rFonts w:ascii="Arial" w:hAnsi="Arial" w:cs="Arial"/>
          <w:sz w:val="22"/>
          <w:szCs w:val="22"/>
        </w:rPr>
        <w:t xml:space="preserve"> La regla de oro en las ecuaciones es que cualquier operación realizada en un lado de la igualdad debe replicarse en el otro para mantener la equivalencia. </w:t>
      </w:r>
    </w:p>
    <w:p w14:paraId="6BDD5C86" w14:textId="77777777" w:rsidR="00AF5F17" w:rsidRPr="00AF5F17" w:rsidRDefault="00AF5F17" w:rsidP="00287FA4">
      <w:pPr>
        <w:numPr>
          <w:ilvl w:val="1"/>
          <w:numId w:val="4"/>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Si se </w:t>
      </w:r>
      <w:r w:rsidRPr="00AF5F17">
        <w:rPr>
          <w:rFonts w:ascii="Arial" w:hAnsi="Arial" w:cs="Arial"/>
          <w:b/>
          <w:bCs/>
          <w:sz w:val="22"/>
          <w:szCs w:val="22"/>
        </w:rPr>
        <w:t>suma o resta</w:t>
      </w:r>
      <w:r w:rsidRPr="00AF5F17">
        <w:rPr>
          <w:rFonts w:ascii="Arial" w:hAnsi="Arial" w:cs="Arial"/>
          <w:sz w:val="22"/>
          <w:szCs w:val="22"/>
        </w:rPr>
        <w:t xml:space="preserve"> una cantidad a un lado, se debe sumar o restar la misma cantidad al otro.</w:t>
      </w:r>
    </w:p>
    <w:p w14:paraId="263363D0" w14:textId="77777777" w:rsidR="00AF5F17" w:rsidRPr="00AF5F17" w:rsidRDefault="00AF5F17" w:rsidP="00287FA4">
      <w:pPr>
        <w:numPr>
          <w:ilvl w:val="1"/>
          <w:numId w:val="4"/>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Si se </w:t>
      </w:r>
      <w:r w:rsidRPr="00AF5F17">
        <w:rPr>
          <w:rFonts w:ascii="Arial" w:hAnsi="Arial" w:cs="Arial"/>
          <w:b/>
          <w:bCs/>
          <w:sz w:val="22"/>
          <w:szCs w:val="22"/>
        </w:rPr>
        <w:t>multiplica o divide</w:t>
      </w:r>
      <w:r w:rsidRPr="00AF5F17">
        <w:rPr>
          <w:rFonts w:ascii="Arial" w:hAnsi="Arial" w:cs="Arial"/>
          <w:sz w:val="22"/>
          <w:szCs w:val="22"/>
        </w:rPr>
        <w:t xml:space="preserve"> por una cantidad (distinta de cero) un lado, se debe multiplicar o dividir por la misma cantidad al otro.</w:t>
      </w:r>
    </w:p>
    <w:p w14:paraId="1C88E207" w14:textId="77777777" w:rsidR="00AF5F17" w:rsidRPr="00AF5F17" w:rsidRDefault="00AF5F17" w:rsidP="00287FA4">
      <w:pPr>
        <w:numPr>
          <w:ilvl w:val="0"/>
          <w:numId w:val="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 xml:space="preserve">Proceso de despeje (para </w:t>
      </w:r>
      <w:proofErr w:type="spellStart"/>
      <w:r w:rsidRPr="00AF5F17">
        <w:rPr>
          <w:rFonts w:ascii="Arial" w:hAnsi="Arial" w:cs="Arial"/>
          <w:b/>
          <w:bCs/>
          <w:sz w:val="22"/>
          <w:szCs w:val="22"/>
        </w:rPr>
        <w:t>ax+b</w:t>
      </w:r>
      <w:proofErr w:type="spellEnd"/>
      <w:r w:rsidRPr="00AF5F17">
        <w:rPr>
          <w:rFonts w:ascii="Arial" w:hAnsi="Arial" w:cs="Arial"/>
          <w:b/>
          <w:bCs/>
          <w:sz w:val="22"/>
          <w:szCs w:val="22"/>
        </w:rPr>
        <w:t>=c):</w:t>
      </w:r>
      <w:r w:rsidRPr="00AF5F17">
        <w:rPr>
          <w:rFonts w:ascii="Arial" w:hAnsi="Arial" w:cs="Arial"/>
          <w:sz w:val="22"/>
          <w:szCs w:val="22"/>
        </w:rPr>
        <w:t xml:space="preserve"> </w:t>
      </w:r>
    </w:p>
    <w:p w14:paraId="4A53FA9D" w14:textId="77777777" w:rsidR="00AF5F17" w:rsidRPr="00AF5F17" w:rsidRDefault="00AF5F17" w:rsidP="00287FA4">
      <w:pPr>
        <w:numPr>
          <w:ilvl w:val="1"/>
          <w:numId w:val="5"/>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Restar b de ambos lados:</w:t>
      </w:r>
      <w:r w:rsidRPr="00AF5F17">
        <w:rPr>
          <w:rFonts w:ascii="Arial" w:hAnsi="Arial" w:cs="Arial"/>
          <w:sz w:val="22"/>
          <w:szCs w:val="22"/>
        </w:rPr>
        <w:t xml:space="preserve"> </w:t>
      </w:r>
      <w:proofErr w:type="spellStart"/>
      <w:r w:rsidRPr="00AF5F17">
        <w:rPr>
          <w:rFonts w:ascii="Arial" w:hAnsi="Arial" w:cs="Arial"/>
          <w:sz w:val="22"/>
          <w:szCs w:val="22"/>
        </w:rPr>
        <w:t>ax+b−b</w:t>
      </w:r>
      <w:proofErr w:type="spellEnd"/>
      <w:r w:rsidRPr="00AF5F17">
        <w:rPr>
          <w:rFonts w:ascii="Arial" w:hAnsi="Arial" w:cs="Arial"/>
          <w:sz w:val="22"/>
          <w:szCs w:val="22"/>
        </w:rPr>
        <w:t>=</w:t>
      </w:r>
      <w:proofErr w:type="spellStart"/>
      <w:r w:rsidRPr="00AF5F17">
        <w:rPr>
          <w:rFonts w:ascii="Arial" w:hAnsi="Arial" w:cs="Arial"/>
          <w:sz w:val="22"/>
          <w:szCs w:val="22"/>
        </w:rPr>
        <w:t>c−b</w:t>
      </w:r>
      <w:r w:rsidRPr="00AF5F17">
        <w:rPr>
          <w:rFonts w:ascii="Cambria Math" w:hAnsi="Cambria Math" w:cs="Cambria Math"/>
          <w:sz w:val="22"/>
          <w:szCs w:val="22"/>
        </w:rPr>
        <w:t>⟹</w:t>
      </w:r>
      <w:r w:rsidRPr="00AF5F17">
        <w:rPr>
          <w:rFonts w:ascii="Arial" w:hAnsi="Arial" w:cs="Arial"/>
          <w:sz w:val="22"/>
          <w:szCs w:val="22"/>
        </w:rPr>
        <w:t>ax</w:t>
      </w:r>
      <w:proofErr w:type="spellEnd"/>
      <w:r w:rsidRPr="00AF5F17">
        <w:rPr>
          <w:rFonts w:ascii="Arial" w:hAnsi="Arial" w:cs="Arial"/>
          <w:sz w:val="22"/>
          <w:szCs w:val="22"/>
        </w:rPr>
        <w:t>=c−b</w:t>
      </w:r>
    </w:p>
    <w:p w14:paraId="12C22B3C" w14:textId="77777777" w:rsidR="00AF5F17" w:rsidRPr="00AF5F17" w:rsidRDefault="00AF5F17" w:rsidP="00287FA4">
      <w:pPr>
        <w:numPr>
          <w:ilvl w:val="1"/>
          <w:numId w:val="5"/>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Dividir ambos lados entre a (si a=0):</w:t>
      </w:r>
      <w:r w:rsidRPr="00AF5F17">
        <w:rPr>
          <w:rFonts w:ascii="Arial" w:hAnsi="Arial" w:cs="Arial"/>
          <w:sz w:val="22"/>
          <w:szCs w:val="22"/>
        </w:rPr>
        <w:t xml:space="preserve"> </w:t>
      </w:r>
      <w:proofErr w:type="spellStart"/>
      <w:r w:rsidRPr="00AF5F17">
        <w:rPr>
          <w:rFonts w:ascii="Arial" w:hAnsi="Arial" w:cs="Arial"/>
          <w:sz w:val="22"/>
          <w:szCs w:val="22"/>
        </w:rPr>
        <w:t>aax</w:t>
      </w:r>
      <w:proofErr w:type="spellEnd"/>
      <w:r w:rsidRPr="00AF5F17">
        <w:rPr>
          <w:rFonts w:ascii="Arial" w:hAnsi="Arial" w:cs="Arial"/>
          <w:sz w:val="22"/>
          <w:szCs w:val="22"/>
        </w:rPr>
        <w:t>​=ac−b​</w:t>
      </w:r>
      <w:r w:rsidRPr="00AF5F17">
        <w:rPr>
          <w:rFonts w:ascii="Cambria Math" w:hAnsi="Cambria Math" w:cs="Cambria Math"/>
          <w:sz w:val="22"/>
          <w:szCs w:val="22"/>
        </w:rPr>
        <w:t>⟹</w:t>
      </w:r>
      <w:r w:rsidRPr="00AF5F17">
        <w:rPr>
          <w:rFonts w:ascii="Arial" w:hAnsi="Arial" w:cs="Arial"/>
          <w:sz w:val="22"/>
          <w:szCs w:val="22"/>
        </w:rPr>
        <w:t>x=ac−b​</w:t>
      </w:r>
    </w:p>
    <w:p w14:paraId="3E015A3D"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Ejemplo Ilustrativo</w:t>
      </w:r>
    </w:p>
    <w:p w14:paraId="54EFADE6" w14:textId="77777777" w:rsidR="00AF5F17" w:rsidRPr="00AF5F17" w:rsidRDefault="00AF5F17" w:rsidP="00287FA4">
      <w:pPr>
        <w:numPr>
          <w:ilvl w:val="0"/>
          <w:numId w:val="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Problema de resolución:</w:t>
      </w:r>
      <w:r w:rsidRPr="00AF5F17">
        <w:rPr>
          <w:rFonts w:ascii="Arial" w:hAnsi="Arial" w:cs="Arial"/>
          <w:sz w:val="22"/>
          <w:szCs w:val="22"/>
        </w:rPr>
        <w:t xml:space="preserve"> Resolver la ecuación 3x−5=16.</w:t>
      </w:r>
    </w:p>
    <w:p w14:paraId="09EF454C" w14:textId="77777777" w:rsidR="00AF5F17" w:rsidRPr="00AF5F17" w:rsidRDefault="00AF5F17" w:rsidP="00287FA4">
      <w:pPr>
        <w:numPr>
          <w:ilvl w:val="1"/>
          <w:numId w:val="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Solución:</w:t>
      </w:r>
      <w:r w:rsidRPr="00AF5F17">
        <w:rPr>
          <w:rFonts w:ascii="Arial" w:hAnsi="Arial" w:cs="Arial"/>
          <w:sz w:val="22"/>
          <w:szCs w:val="22"/>
        </w:rPr>
        <w:t xml:space="preserve"> </w:t>
      </w:r>
    </w:p>
    <w:p w14:paraId="3B4227F0" w14:textId="77777777" w:rsidR="00AF5F17" w:rsidRPr="00AF5F17" w:rsidRDefault="00AF5F17" w:rsidP="00287FA4">
      <w:pPr>
        <w:numPr>
          <w:ilvl w:val="2"/>
          <w:numId w:val="6"/>
        </w:numPr>
        <w:tabs>
          <w:tab w:val="left" w:pos="1788"/>
        </w:tabs>
        <w:spacing w:after="0" w:line="240" w:lineRule="auto"/>
        <w:jc w:val="both"/>
        <w:rPr>
          <w:rFonts w:ascii="Arial" w:hAnsi="Arial" w:cs="Arial"/>
          <w:sz w:val="22"/>
          <w:szCs w:val="22"/>
        </w:rPr>
      </w:pPr>
      <w:r w:rsidRPr="00AF5F17">
        <w:rPr>
          <w:rFonts w:ascii="Arial" w:hAnsi="Arial" w:cs="Arial"/>
          <w:sz w:val="22"/>
          <w:szCs w:val="22"/>
        </w:rPr>
        <w:t>Sumar 5 a ambos lados: 3x−5+5=16+5</w:t>
      </w:r>
      <w:r w:rsidRPr="00AF5F17">
        <w:rPr>
          <w:rFonts w:ascii="Cambria Math" w:hAnsi="Cambria Math" w:cs="Cambria Math"/>
          <w:sz w:val="22"/>
          <w:szCs w:val="22"/>
        </w:rPr>
        <w:t>⟹</w:t>
      </w:r>
      <w:r w:rsidRPr="00AF5F17">
        <w:rPr>
          <w:rFonts w:ascii="Arial" w:hAnsi="Arial" w:cs="Arial"/>
          <w:sz w:val="22"/>
          <w:szCs w:val="22"/>
        </w:rPr>
        <w:t>3x=21</w:t>
      </w:r>
    </w:p>
    <w:p w14:paraId="7402E5EB" w14:textId="77777777" w:rsidR="00AF5F17" w:rsidRPr="00AF5F17" w:rsidRDefault="00AF5F17" w:rsidP="00287FA4">
      <w:pPr>
        <w:numPr>
          <w:ilvl w:val="2"/>
          <w:numId w:val="6"/>
        </w:numPr>
        <w:tabs>
          <w:tab w:val="left" w:pos="1788"/>
        </w:tabs>
        <w:spacing w:after="0" w:line="240" w:lineRule="auto"/>
        <w:jc w:val="both"/>
        <w:rPr>
          <w:rFonts w:ascii="Arial" w:hAnsi="Arial" w:cs="Arial"/>
          <w:sz w:val="22"/>
          <w:szCs w:val="22"/>
        </w:rPr>
      </w:pPr>
      <w:r w:rsidRPr="00AF5F17">
        <w:rPr>
          <w:rFonts w:ascii="Arial" w:hAnsi="Arial" w:cs="Arial"/>
          <w:sz w:val="22"/>
          <w:szCs w:val="22"/>
        </w:rPr>
        <w:t>Dividir ambos lados entre 3: 33x​=321​</w:t>
      </w:r>
      <w:r w:rsidRPr="00AF5F17">
        <w:rPr>
          <w:rFonts w:ascii="Cambria Math" w:hAnsi="Cambria Math" w:cs="Cambria Math"/>
          <w:sz w:val="22"/>
          <w:szCs w:val="22"/>
        </w:rPr>
        <w:t>⟹</w:t>
      </w:r>
      <w:r w:rsidRPr="00AF5F17">
        <w:rPr>
          <w:rFonts w:ascii="Arial" w:hAnsi="Arial" w:cs="Arial"/>
          <w:sz w:val="22"/>
          <w:szCs w:val="22"/>
        </w:rPr>
        <w:t>x=7</w:t>
      </w:r>
    </w:p>
    <w:p w14:paraId="2E3B705E" w14:textId="77777777" w:rsidR="00AF5F17" w:rsidRPr="00AF5F17" w:rsidRDefault="00AF5F17" w:rsidP="00287FA4">
      <w:pPr>
        <w:numPr>
          <w:ilvl w:val="1"/>
          <w:numId w:val="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Comprobación:</w:t>
      </w:r>
      <w:r w:rsidRPr="00AF5F17">
        <w:rPr>
          <w:rFonts w:ascii="Arial" w:hAnsi="Arial" w:cs="Arial"/>
          <w:sz w:val="22"/>
          <w:szCs w:val="22"/>
        </w:rPr>
        <w:t xml:space="preserve"> Sustituir x=7 en la ecuación original: 3(</w:t>
      </w:r>
      <w:proofErr w:type="gramStart"/>
      <w:r w:rsidRPr="00AF5F17">
        <w:rPr>
          <w:rFonts w:ascii="Arial" w:hAnsi="Arial" w:cs="Arial"/>
          <w:sz w:val="22"/>
          <w:szCs w:val="22"/>
        </w:rPr>
        <w:t>7)−</w:t>
      </w:r>
      <w:proofErr w:type="gramEnd"/>
      <w:r w:rsidRPr="00AF5F17">
        <w:rPr>
          <w:rFonts w:ascii="Arial" w:hAnsi="Arial" w:cs="Arial"/>
          <w:sz w:val="22"/>
          <w:szCs w:val="22"/>
        </w:rPr>
        <w:t>5=21−5=16. La igualdad se verifica.</w:t>
      </w:r>
    </w:p>
    <w:p w14:paraId="395293B3" w14:textId="77777777" w:rsidR="00AF5F17" w:rsidRPr="00AF5F17" w:rsidRDefault="00AF5F17" w:rsidP="00287FA4">
      <w:pPr>
        <w:numPr>
          <w:ilvl w:val="0"/>
          <w:numId w:val="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Problema de aplicación:</w:t>
      </w:r>
      <w:r w:rsidRPr="00AF5F17">
        <w:rPr>
          <w:rFonts w:ascii="Arial" w:hAnsi="Arial" w:cs="Arial"/>
          <w:sz w:val="22"/>
          <w:szCs w:val="22"/>
        </w:rPr>
        <w:t xml:space="preserve"> El triple de la edad de Juan más 5 años es igual a 50 años. ¿Qué edad tiene Juan?</w:t>
      </w:r>
    </w:p>
    <w:p w14:paraId="2FF913CB" w14:textId="77777777" w:rsidR="00AF5F17" w:rsidRPr="00AF5F17" w:rsidRDefault="00AF5F17" w:rsidP="00287FA4">
      <w:pPr>
        <w:numPr>
          <w:ilvl w:val="1"/>
          <w:numId w:val="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Planteamiento:</w:t>
      </w:r>
      <w:r w:rsidRPr="00AF5F17">
        <w:rPr>
          <w:rFonts w:ascii="Arial" w:hAnsi="Arial" w:cs="Arial"/>
          <w:sz w:val="22"/>
          <w:szCs w:val="22"/>
        </w:rPr>
        <w:t xml:space="preserve"> </w:t>
      </w:r>
    </w:p>
    <w:p w14:paraId="01791D74" w14:textId="77777777" w:rsidR="00AF5F17" w:rsidRPr="00AF5F17" w:rsidRDefault="00AF5F17" w:rsidP="00287FA4">
      <w:pPr>
        <w:numPr>
          <w:ilvl w:val="2"/>
          <w:numId w:val="7"/>
        </w:numPr>
        <w:tabs>
          <w:tab w:val="left" w:pos="1788"/>
        </w:tabs>
        <w:spacing w:after="0" w:line="240" w:lineRule="auto"/>
        <w:jc w:val="both"/>
        <w:rPr>
          <w:rFonts w:ascii="Arial" w:hAnsi="Arial" w:cs="Arial"/>
          <w:sz w:val="22"/>
          <w:szCs w:val="22"/>
        </w:rPr>
      </w:pPr>
      <w:r w:rsidRPr="00AF5F17">
        <w:rPr>
          <w:rFonts w:ascii="Arial" w:hAnsi="Arial" w:cs="Arial"/>
          <w:sz w:val="22"/>
          <w:szCs w:val="22"/>
        </w:rPr>
        <w:t>Sea x la edad de Juan.</w:t>
      </w:r>
    </w:p>
    <w:p w14:paraId="1E6BA24A" w14:textId="77777777" w:rsidR="00AF5F17" w:rsidRPr="00AF5F17" w:rsidRDefault="00AF5F17" w:rsidP="00287FA4">
      <w:pPr>
        <w:numPr>
          <w:ilvl w:val="2"/>
          <w:numId w:val="7"/>
        </w:numPr>
        <w:tabs>
          <w:tab w:val="left" w:pos="1788"/>
        </w:tabs>
        <w:spacing w:after="0" w:line="240" w:lineRule="auto"/>
        <w:jc w:val="both"/>
        <w:rPr>
          <w:rFonts w:ascii="Arial" w:hAnsi="Arial" w:cs="Arial"/>
          <w:sz w:val="22"/>
          <w:szCs w:val="22"/>
        </w:rPr>
      </w:pPr>
      <w:r w:rsidRPr="00AF5F17">
        <w:rPr>
          <w:rFonts w:ascii="Arial" w:hAnsi="Arial" w:cs="Arial"/>
          <w:sz w:val="22"/>
          <w:szCs w:val="22"/>
        </w:rPr>
        <w:t>"El triple de la edad de Juan": 3x</w:t>
      </w:r>
    </w:p>
    <w:p w14:paraId="223DBEBD" w14:textId="77777777" w:rsidR="00AF5F17" w:rsidRPr="00AF5F17" w:rsidRDefault="00AF5F17" w:rsidP="00287FA4">
      <w:pPr>
        <w:numPr>
          <w:ilvl w:val="2"/>
          <w:numId w:val="7"/>
        </w:numPr>
        <w:tabs>
          <w:tab w:val="left" w:pos="1788"/>
        </w:tabs>
        <w:spacing w:after="0" w:line="240" w:lineRule="auto"/>
        <w:jc w:val="both"/>
        <w:rPr>
          <w:rFonts w:ascii="Arial" w:hAnsi="Arial" w:cs="Arial"/>
          <w:sz w:val="22"/>
          <w:szCs w:val="22"/>
        </w:rPr>
      </w:pPr>
      <w:r w:rsidRPr="00AF5F17">
        <w:rPr>
          <w:rFonts w:ascii="Arial" w:hAnsi="Arial" w:cs="Arial"/>
          <w:sz w:val="22"/>
          <w:szCs w:val="22"/>
        </w:rPr>
        <w:t>"Más 5 años": 3x+5</w:t>
      </w:r>
    </w:p>
    <w:p w14:paraId="35CB0D13" w14:textId="77777777" w:rsidR="00AF5F17" w:rsidRPr="00AF5F17" w:rsidRDefault="00AF5F17" w:rsidP="00287FA4">
      <w:pPr>
        <w:numPr>
          <w:ilvl w:val="2"/>
          <w:numId w:val="7"/>
        </w:numPr>
        <w:tabs>
          <w:tab w:val="left" w:pos="1788"/>
        </w:tabs>
        <w:spacing w:after="0" w:line="240" w:lineRule="auto"/>
        <w:jc w:val="both"/>
        <w:rPr>
          <w:rFonts w:ascii="Arial" w:hAnsi="Arial" w:cs="Arial"/>
          <w:sz w:val="22"/>
          <w:szCs w:val="22"/>
        </w:rPr>
      </w:pPr>
      <w:r w:rsidRPr="00AF5F17">
        <w:rPr>
          <w:rFonts w:ascii="Arial" w:hAnsi="Arial" w:cs="Arial"/>
          <w:sz w:val="22"/>
          <w:szCs w:val="22"/>
        </w:rPr>
        <w:t>"Es igual a 50 años": 3x+5=50</w:t>
      </w:r>
    </w:p>
    <w:p w14:paraId="49C15AC5" w14:textId="77777777" w:rsidR="00AF5F17" w:rsidRPr="00AF5F17" w:rsidRDefault="00AF5F17" w:rsidP="00287FA4">
      <w:pPr>
        <w:numPr>
          <w:ilvl w:val="1"/>
          <w:numId w:val="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Solución:</w:t>
      </w:r>
      <w:r w:rsidRPr="00AF5F17">
        <w:rPr>
          <w:rFonts w:ascii="Arial" w:hAnsi="Arial" w:cs="Arial"/>
          <w:sz w:val="22"/>
          <w:szCs w:val="22"/>
        </w:rPr>
        <w:t xml:space="preserve"> 3x+5=50</w:t>
      </w:r>
      <w:r w:rsidRPr="00AF5F17">
        <w:rPr>
          <w:rFonts w:ascii="Cambria Math" w:hAnsi="Cambria Math" w:cs="Cambria Math"/>
          <w:sz w:val="22"/>
          <w:szCs w:val="22"/>
        </w:rPr>
        <w:t>⟹</w:t>
      </w:r>
      <w:r w:rsidRPr="00AF5F17">
        <w:rPr>
          <w:rFonts w:ascii="Arial" w:hAnsi="Arial" w:cs="Arial"/>
          <w:sz w:val="22"/>
          <w:szCs w:val="22"/>
        </w:rPr>
        <w:t>3x=50−5</w:t>
      </w:r>
      <w:r w:rsidRPr="00AF5F17">
        <w:rPr>
          <w:rFonts w:ascii="Cambria Math" w:hAnsi="Cambria Math" w:cs="Cambria Math"/>
          <w:sz w:val="22"/>
          <w:szCs w:val="22"/>
        </w:rPr>
        <w:t>⟹</w:t>
      </w:r>
      <w:r w:rsidRPr="00AF5F17">
        <w:rPr>
          <w:rFonts w:ascii="Arial" w:hAnsi="Arial" w:cs="Arial"/>
          <w:sz w:val="22"/>
          <w:szCs w:val="22"/>
        </w:rPr>
        <w:t>3x=45</w:t>
      </w:r>
      <w:r w:rsidRPr="00AF5F17">
        <w:rPr>
          <w:rFonts w:ascii="Cambria Math" w:hAnsi="Cambria Math" w:cs="Cambria Math"/>
          <w:sz w:val="22"/>
          <w:szCs w:val="22"/>
        </w:rPr>
        <w:t>⟹</w:t>
      </w:r>
      <w:r w:rsidRPr="00AF5F17">
        <w:rPr>
          <w:rFonts w:ascii="Arial" w:hAnsi="Arial" w:cs="Arial"/>
          <w:sz w:val="22"/>
          <w:szCs w:val="22"/>
        </w:rPr>
        <w:t>x=345​</w:t>
      </w:r>
      <w:r w:rsidRPr="00AF5F17">
        <w:rPr>
          <w:rFonts w:ascii="Cambria Math" w:hAnsi="Cambria Math" w:cs="Cambria Math"/>
          <w:sz w:val="22"/>
          <w:szCs w:val="22"/>
        </w:rPr>
        <w:t>⟹</w:t>
      </w:r>
      <w:r w:rsidRPr="00AF5F17">
        <w:rPr>
          <w:rFonts w:ascii="Arial" w:hAnsi="Arial" w:cs="Arial"/>
          <w:sz w:val="22"/>
          <w:szCs w:val="22"/>
        </w:rPr>
        <w:t>x=15</w:t>
      </w:r>
    </w:p>
    <w:p w14:paraId="19C41707" w14:textId="77777777" w:rsidR="00AF5F17" w:rsidRPr="00AF5F17" w:rsidRDefault="00AF5F17" w:rsidP="00287FA4">
      <w:pPr>
        <w:numPr>
          <w:ilvl w:val="1"/>
          <w:numId w:val="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Respuesta:</w:t>
      </w:r>
      <w:r w:rsidRPr="00AF5F17">
        <w:rPr>
          <w:rFonts w:ascii="Arial" w:hAnsi="Arial" w:cs="Arial"/>
          <w:sz w:val="22"/>
          <w:szCs w:val="22"/>
        </w:rPr>
        <w:t xml:space="preserve"> Juan tiene 15 años.</w:t>
      </w:r>
    </w:p>
    <w:p w14:paraId="12B42AC2"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Posibles Dificultades Comunes</w:t>
      </w:r>
    </w:p>
    <w:p w14:paraId="24D90555" w14:textId="77777777" w:rsidR="00AF5F17" w:rsidRPr="00AF5F17" w:rsidRDefault="00AF5F17" w:rsidP="00287FA4">
      <w:pPr>
        <w:numPr>
          <w:ilvl w:val="0"/>
          <w:numId w:val="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Errores de signo:</w:t>
      </w:r>
      <w:r w:rsidRPr="00AF5F17">
        <w:rPr>
          <w:rFonts w:ascii="Arial" w:hAnsi="Arial" w:cs="Arial"/>
          <w:sz w:val="22"/>
          <w:szCs w:val="22"/>
        </w:rPr>
        <w:t xml:space="preserve"> Frecuentes al transponer términos de un lado a otro de la ecuación.</w:t>
      </w:r>
    </w:p>
    <w:p w14:paraId="34AE51D7" w14:textId="77777777" w:rsidR="00AF5F17" w:rsidRPr="00AF5F17" w:rsidRDefault="00AF5F17" w:rsidP="00287FA4">
      <w:pPr>
        <w:numPr>
          <w:ilvl w:val="0"/>
          <w:numId w:val="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Errores en el orden de las operaciones:</w:t>
      </w:r>
      <w:r w:rsidRPr="00AF5F17">
        <w:rPr>
          <w:rFonts w:ascii="Arial" w:hAnsi="Arial" w:cs="Arial"/>
          <w:sz w:val="22"/>
          <w:szCs w:val="22"/>
        </w:rPr>
        <w:t xml:space="preserve"> Particularmente al despejar la incógnita, si no se sigue la jerarquía adecuada.</w:t>
      </w:r>
    </w:p>
    <w:p w14:paraId="1E867548" w14:textId="77777777" w:rsidR="00AF5F17" w:rsidRPr="00AF5F17" w:rsidRDefault="00AF5F17" w:rsidP="00287FA4">
      <w:pPr>
        <w:numPr>
          <w:ilvl w:val="0"/>
          <w:numId w:val="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Dificultad para traducir problemas verbales:</w:t>
      </w:r>
      <w:r w:rsidRPr="00AF5F17">
        <w:rPr>
          <w:rFonts w:ascii="Arial" w:hAnsi="Arial" w:cs="Arial"/>
          <w:sz w:val="22"/>
          <w:szCs w:val="22"/>
        </w:rPr>
        <w:t xml:space="preserve"> Es el mayor obstáculo, donde no se logra identificar correctamente la incógnita y las relaciones entre las cantidades para formular la ecuación.</w:t>
      </w:r>
    </w:p>
    <w:p w14:paraId="274E0C45" w14:textId="77777777" w:rsidR="00AF5F17" w:rsidRPr="00AF5F17" w:rsidRDefault="00AF5F17" w:rsidP="00287FA4">
      <w:pPr>
        <w:numPr>
          <w:ilvl w:val="0"/>
          <w:numId w:val="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Operaciones con fracciones:</w:t>
      </w:r>
      <w:r w:rsidRPr="00AF5F17">
        <w:rPr>
          <w:rFonts w:ascii="Arial" w:hAnsi="Arial" w:cs="Arial"/>
          <w:sz w:val="22"/>
          <w:szCs w:val="22"/>
        </w:rPr>
        <w:t xml:space="preserve"> Cuando los coeficientes o términos de la ecuación son números fraccionarios, lo que puede complicar los cálculos.</w:t>
      </w:r>
    </w:p>
    <w:p w14:paraId="783986FC"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Formato de Citación (Ejemplo APA Simplificado)</w:t>
      </w:r>
    </w:p>
    <w:p w14:paraId="51FC5C2B" w14:textId="77777777" w:rsidR="00AF5F17" w:rsidRPr="00AF5F17" w:rsidRDefault="00AF5F17" w:rsidP="00287FA4">
      <w:pPr>
        <w:numPr>
          <w:ilvl w:val="0"/>
          <w:numId w:val="9"/>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Baldor, A. (2013). </w:t>
      </w:r>
      <w:r w:rsidRPr="00AF5F17">
        <w:rPr>
          <w:rFonts w:ascii="Arial" w:hAnsi="Arial" w:cs="Arial"/>
          <w:i/>
          <w:iCs/>
          <w:sz w:val="22"/>
          <w:szCs w:val="22"/>
        </w:rPr>
        <w:t>Álgebra</w:t>
      </w:r>
      <w:r w:rsidRPr="00AF5F17">
        <w:rPr>
          <w:rFonts w:ascii="Arial" w:hAnsi="Arial" w:cs="Arial"/>
          <w:sz w:val="22"/>
          <w:szCs w:val="22"/>
        </w:rPr>
        <w:t>. Grupo Editorial Patria.</w:t>
      </w:r>
    </w:p>
    <w:p w14:paraId="5968C9BE" w14:textId="77777777" w:rsidR="00AF5F17" w:rsidRPr="00AF5F17" w:rsidRDefault="00AF5F17" w:rsidP="00287FA4">
      <w:pPr>
        <w:numPr>
          <w:ilvl w:val="0"/>
          <w:numId w:val="9"/>
        </w:numPr>
        <w:tabs>
          <w:tab w:val="left" w:pos="1788"/>
        </w:tabs>
        <w:spacing w:after="0" w:line="240" w:lineRule="auto"/>
        <w:jc w:val="both"/>
        <w:rPr>
          <w:rFonts w:ascii="Arial" w:hAnsi="Arial" w:cs="Arial"/>
          <w:sz w:val="22"/>
          <w:szCs w:val="22"/>
        </w:rPr>
      </w:pPr>
      <w:proofErr w:type="spellStart"/>
      <w:r w:rsidRPr="00AF5F17">
        <w:rPr>
          <w:rFonts w:ascii="Arial" w:hAnsi="Arial" w:cs="Arial"/>
          <w:sz w:val="22"/>
          <w:szCs w:val="22"/>
        </w:rPr>
        <w:t>Swokowski</w:t>
      </w:r>
      <w:proofErr w:type="spellEnd"/>
      <w:r w:rsidRPr="00AF5F17">
        <w:rPr>
          <w:rFonts w:ascii="Arial" w:hAnsi="Arial" w:cs="Arial"/>
          <w:sz w:val="22"/>
          <w:szCs w:val="22"/>
        </w:rPr>
        <w:t xml:space="preserve">, E. W., &amp; Cole, J. A. (2011). </w:t>
      </w:r>
      <w:r w:rsidRPr="00AF5F17">
        <w:rPr>
          <w:rFonts w:ascii="Arial" w:hAnsi="Arial" w:cs="Arial"/>
          <w:i/>
          <w:iCs/>
          <w:sz w:val="22"/>
          <w:szCs w:val="22"/>
        </w:rPr>
        <w:t>Álgebra y Trigonometría con Geometría Analítica</w:t>
      </w:r>
      <w:r w:rsidRPr="00AF5F17">
        <w:rPr>
          <w:rFonts w:ascii="Arial" w:hAnsi="Arial" w:cs="Arial"/>
          <w:sz w:val="22"/>
          <w:szCs w:val="22"/>
        </w:rPr>
        <w:t xml:space="preserve">. Cengage </w:t>
      </w:r>
      <w:proofErr w:type="spellStart"/>
      <w:r w:rsidRPr="00AF5F17">
        <w:rPr>
          <w:rFonts w:ascii="Arial" w:hAnsi="Arial" w:cs="Arial"/>
          <w:sz w:val="22"/>
          <w:szCs w:val="22"/>
        </w:rPr>
        <w:t>Learning</w:t>
      </w:r>
      <w:proofErr w:type="spellEnd"/>
      <w:r w:rsidRPr="00AF5F17">
        <w:rPr>
          <w:rFonts w:ascii="Arial" w:hAnsi="Arial" w:cs="Arial"/>
          <w:sz w:val="22"/>
          <w:szCs w:val="22"/>
        </w:rPr>
        <w:t>.</w:t>
      </w:r>
    </w:p>
    <w:p w14:paraId="24105BFC"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46221661">
          <v:rect id="_x0000_i1153" style="width:0;height:1.5pt" o:hralign="center" o:hrstd="t" o:hrnoshade="t" o:hr="t" fillcolor="#1b1c1d" stroked="f"/>
        </w:pict>
      </w:r>
    </w:p>
    <w:p w14:paraId="22A5A3D9"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Tema: Sistemas de ecuaciones lineales (2x2) y métodos de solución</w:t>
      </w:r>
    </w:p>
    <w:p w14:paraId="478B7261"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Conceptos Fundamentales</w:t>
      </w:r>
    </w:p>
    <w:p w14:paraId="4BAFD611"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Un sistema de ecuaciones lineales 2x2 es un conjunto de dos ecuaciones lineales que comparten dos incógnitas. El objetivo es encontrar los valores de estas incógnitas que satisfacen ambas </w:t>
      </w:r>
      <w:r w:rsidRPr="00AF5F17">
        <w:rPr>
          <w:rFonts w:ascii="Arial" w:hAnsi="Arial" w:cs="Arial"/>
          <w:sz w:val="22"/>
          <w:szCs w:val="22"/>
        </w:rPr>
        <w:lastRenderedPageBreak/>
        <w:t>ecuaciones simultáneamente. Gráficamente, la solución representa el punto de intersección de las dos líneas que cada ecuación define. La forma general de un sistema 2x2 es:</w:t>
      </w:r>
    </w:p>
    <w:p w14:paraId="33B43A6B"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a1​x+b1​y=c1​</w:t>
      </w:r>
    </w:p>
    <w:p w14:paraId="2431F875"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a2​x+b2​y=c2​</w:t>
      </w:r>
    </w:p>
    <w:p w14:paraId="2C157553"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Donde x y </w:t>
      </w:r>
      <w:proofErr w:type="spellStart"/>
      <w:r w:rsidRPr="00AF5F17">
        <w:rPr>
          <w:rFonts w:ascii="Arial" w:hAnsi="Arial" w:cs="Arial"/>
          <w:sz w:val="22"/>
          <w:szCs w:val="22"/>
        </w:rPr>
        <w:t>y</w:t>
      </w:r>
      <w:proofErr w:type="spellEnd"/>
      <w:r w:rsidRPr="00AF5F17">
        <w:rPr>
          <w:rFonts w:ascii="Arial" w:hAnsi="Arial" w:cs="Arial"/>
          <w:sz w:val="22"/>
          <w:szCs w:val="22"/>
        </w:rPr>
        <w:t xml:space="preserve"> son las incógnitas, y a1</w:t>
      </w:r>
      <w:proofErr w:type="gramStart"/>
      <w:r w:rsidRPr="00AF5F17">
        <w:rPr>
          <w:rFonts w:ascii="Arial" w:hAnsi="Arial" w:cs="Arial"/>
          <w:sz w:val="22"/>
          <w:szCs w:val="22"/>
        </w:rPr>
        <w:t>​,b</w:t>
      </w:r>
      <w:proofErr w:type="gramEnd"/>
      <w:r w:rsidRPr="00AF5F17">
        <w:rPr>
          <w:rFonts w:ascii="Arial" w:hAnsi="Arial" w:cs="Arial"/>
          <w:sz w:val="22"/>
          <w:szCs w:val="22"/>
        </w:rPr>
        <w:t>1</w:t>
      </w:r>
      <w:proofErr w:type="gramStart"/>
      <w:r w:rsidRPr="00AF5F17">
        <w:rPr>
          <w:rFonts w:ascii="Arial" w:hAnsi="Arial" w:cs="Arial"/>
          <w:sz w:val="22"/>
          <w:szCs w:val="22"/>
        </w:rPr>
        <w:t>​,c</w:t>
      </w:r>
      <w:proofErr w:type="gramEnd"/>
      <w:r w:rsidRPr="00AF5F17">
        <w:rPr>
          <w:rFonts w:ascii="Arial" w:hAnsi="Arial" w:cs="Arial"/>
          <w:sz w:val="22"/>
          <w:szCs w:val="22"/>
        </w:rPr>
        <w:t>1</w:t>
      </w:r>
      <w:proofErr w:type="gramStart"/>
      <w:r w:rsidRPr="00AF5F17">
        <w:rPr>
          <w:rFonts w:ascii="Arial" w:hAnsi="Arial" w:cs="Arial"/>
          <w:sz w:val="22"/>
          <w:szCs w:val="22"/>
        </w:rPr>
        <w:t>​,a</w:t>
      </w:r>
      <w:proofErr w:type="gramEnd"/>
      <w:r w:rsidRPr="00AF5F17">
        <w:rPr>
          <w:rFonts w:ascii="Arial" w:hAnsi="Arial" w:cs="Arial"/>
          <w:sz w:val="22"/>
          <w:szCs w:val="22"/>
        </w:rPr>
        <w:t>2</w:t>
      </w:r>
      <w:proofErr w:type="gramStart"/>
      <w:r w:rsidRPr="00AF5F17">
        <w:rPr>
          <w:rFonts w:ascii="Arial" w:hAnsi="Arial" w:cs="Arial"/>
          <w:sz w:val="22"/>
          <w:szCs w:val="22"/>
        </w:rPr>
        <w:t>​,b</w:t>
      </w:r>
      <w:proofErr w:type="gramEnd"/>
      <w:r w:rsidRPr="00AF5F17">
        <w:rPr>
          <w:rFonts w:ascii="Arial" w:hAnsi="Arial" w:cs="Arial"/>
          <w:sz w:val="22"/>
          <w:szCs w:val="22"/>
        </w:rPr>
        <w:t>2</w:t>
      </w:r>
      <w:proofErr w:type="gramStart"/>
      <w:r w:rsidRPr="00AF5F17">
        <w:rPr>
          <w:rFonts w:ascii="Arial" w:hAnsi="Arial" w:cs="Arial"/>
          <w:sz w:val="22"/>
          <w:szCs w:val="22"/>
        </w:rPr>
        <w:t>​,c</w:t>
      </w:r>
      <w:proofErr w:type="gramEnd"/>
      <w:r w:rsidRPr="00AF5F17">
        <w:rPr>
          <w:rFonts w:ascii="Arial" w:hAnsi="Arial" w:cs="Arial"/>
          <w:sz w:val="22"/>
          <w:szCs w:val="22"/>
        </w:rPr>
        <w:t>2​ son coeficientes numéricos.</w:t>
      </w:r>
    </w:p>
    <w:p w14:paraId="4E42BC4E"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Fórmulas o Principios Clave</w:t>
      </w:r>
    </w:p>
    <w:p w14:paraId="713EDD4A"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Existen varios métodos eficientes para resolver sistemas de ecuaciones:</w:t>
      </w:r>
    </w:p>
    <w:p w14:paraId="13BC61BD" w14:textId="77777777" w:rsidR="00AF5F17" w:rsidRPr="00AF5F17" w:rsidRDefault="00AF5F17" w:rsidP="00287FA4">
      <w:pPr>
        <w:numPr>
          <w:ilvl w:val="0"/>
          <w:numId w:val="1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Método de Suma y Resta (Eliminación):</w:t>
      </w:r>
      <w:r w:rsidRPr="00AF5F17">
        <w:rPr>
          <w:rFonts w:ascii="Arial" w:hAnsi="Arial" w:cs="Arial"/>
          <w:sz w:val="22"/>
          <w:szCs w:val="22"/>
        </w:rPr>
        <w:t xml:space="preserve"> Se busca multiplicar una o ambas ecuaciones por un número de tal manera que, al sumar o restar las ecuaciones, se logre </w:t>
      </w:r>
      <w:r w:rsidRPr="00AF5F17">
        <w:rPr>
          <w:rFonts w:ascii="Arial" w:hAnsi="Arial" w:cs="Arial"/>
          <w:b/>
          <w:bCs/>
          <w:sz w:val="22"/>
          <w:szCs w:val="22"/>
        </w:rPr>
        <w:t>eliminar una de las incógnitas</w:t>
      </w:r>
      <w:r w:rsidRPr="00AF5F17">
        <w:rPr>
          <w:rFonts w:ascii="Arial" w:hAnsi="Arial" w:cs="Arial"/>
          <w:sz w:val="22"/>
          <w:szCs w:val="22"/>
        </w:rPr>
        <w:t>, reduciendo el sistema a una ecuación de primer grado con una sola incógnita.</w:t>
      </w:r>
    </w:p>
    <w:p w14:paraId="3CFE3AE5" w14:textId="77777777" w:rsidR="00AF5F17" w:rsidRPr="00AF5F17" w:rsidRDefault="00AF5F17" w:rsidP="00287FA4">
      <w:pPr>
        <w:numPr>
          <w:ilvl w:val="0"/>
          <w:numId w:val="1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Método de Sustitución:</w:t>
      </w:r>
      <w:r w:rsidRPr="00AF5F17">
        <w:rPr>
          <w:rFonts w:ascii="Arial" w:hAnsi="Arial" w:cs="Arial"/>
          <w:sz w:val="22"/>
          <w:szCs w:val="22"/>
        </w:rPr>
        <w:t xml:space="preserve"> Consiste en </w:t>
      </w:r>
      <w:r w:rsidRPr="00AF5F17">
        <w:rPr>
          <w:rFonts w:ascii="Arial" w:hAnsi="Arial" w:cs="Arial"/>
          <w:b/>
          <w:bCs/>
          <w:sz w:val="22"/>
          <w:szCs w:val="22"/>
        </w:rPr>
        <w:t>despejar una de las incógnitas</w:t>
      </w:r>
      <w:r w:rsidRPr="00AF5F17">
        <w:rPr>
          <w:rFonts w:ascii="Arial" w:hAnsi="Arial" w:cs="Arial"/>
          <w:sz w:val="22"/>
          <w:szCs w:val="22"/>
        </w:rPr>
        <w:t xml:space="preserve"> de una de las ecuaciones y luego </w:t>
      </w:r>
      <w:r w:rsidRPr="00AF5F17">
        <w:rPr>
          <w:rFonts w:ascii="Arial" w:hAnsi="Arial" w:cs="Arial"/>
          <w:b/>
          <w:bCs/>
          <w:sz w:val="22"/>
          <w:szCs w:val="22"/>
        </w:rPr>
        <w:t>sustituir su expresión</w:t>
      </w:r>
      <w:r w:rsidRPr="00AF5F17">
        <w:rPr>
          <w:rFonts w:ascii="Arial" w:hAnsi="Arial" w:cs="Arial"/>
          <w:sz w:val="22"/>
          <w:szCs w:val="22"/>
        </w:rPr>
        <w:t xml:space="preserve"> en la otra ecuación. Esto transforma el sistema en una sola ecuación con una incógnita.</w:t>
      </w:r>
    </w:p>
    <w:p w14:paraId="0026359E" w14:textId="77777777" w:rsidR="00AF5F17" w:rsidRPr="00AF5F17" w:rsidRDefault="00AF5F17" w:rsidP="00287FA4">
      <w:pPr>
        <w:numPr>
          <w:ilvl w:val="0"/>
          <w:numId w:val="1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Método de Igualación:</w:t>
      </w:r>
      <w:r w:rsidRPr="00AF5F17">
        <w:rPr>
          <w:rFonts w:ascii="Arial" w:hAnsi="Arial" w:cs="Arial"/>
          <w:sz w:val="22"/>
          <w:szCs w:val="22"/>
        </w:rPr>
        <w:t xml:space="preserve"> Se </w:t>
      </w:r>
      <w:r w:rsidRPr="00AF5F17">
        <w:rPr>
          <w:rFonts w:ascii="Arial" w:hAnsi="Arial" w:cs="Arial"/>
          <w:b/>
          <w:bCs/>
          <w:sz w:val="22"/>
          <w:szCs w:val="22"/>
        </w:rPr>
        <w:t>despeja la misma incógnita en ambas ecuaciones</w:t>
      </w:r>
      <w:r w:rsidRPr="00AF5F17">
        <w:rPr>
          <w:rFonts w:ascii="Arial" w:hAnsi="Arial" w:cs="Arial"/>
          <w:sz w:val="22"/>
          <w:szCs w:val="22"/>
        </w:rPr>
        <w:t xml:space="preserve">. Posteriormente, se </w:t>
      </w:r>
      <w:r w:rsidRPr="00AF5F17">
        <w:rPr>
          <w:rFonts w:ascii="Arial" w:hAnsi="Arial" w:cs="Arial"/>
          <w:b/>
          <w:bCs/>
          <w:sz w:val="22"/>
          <w:szCs w:val="22"/>
        </w:rPr>
        <w:t>igualan las expresiones resultantes</w:t>
      </w:r>
      <w:r w:rsidRPr="00AF5F17">
        <w:rPr>
          <w:rFonts w:ascii="Arial" w:hAnsi="Arial" w:cs="Arial"/>
          <w:sz w:val="22"/>
          <w:szCs w:val="22"/>
        </w:rPr>
        <w:t>, lo que da como resultado una ecuación con una única incógnita.</w:t>
      </w:r>
    </w:p>
    <w:p w14:paraId="54E39A61"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Ejemplo Ilustrativo</w:t>
      </w:r>
    </w:p>
    <w:p w14:paraId="3AA66CFB" w14:textId="77777777" w:rsidR="00AF5F17" w:rsidRPr="00AF5F17" w:rsidRDefault="00AF5F17" w:rsidP="00287FA4">
      <w:pPr>
        <w:numPr>
          <w:ilvl w:val="0"/>
          <w:numId w:val="1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Problema:</w:t>
      </w:r>
      <w:r w:rsidRPr="00AF5F17">
        <w:rPr>
          <w:rFonts w:ascii="Arial" w:hAnsi="Arial" w:cs="Arial"/>
          <w:sz w:val="22"/>
          <w:szCs w:val="22"/>
        </w:rPr>
        <w:t xml:space="preserve"> Resolver el siguiente sistema de ecuaciones por el método de sustitución:</w:t>
      </w:r>
    </w:p>
    <w:p w14:paraId="1DAFB712" w14:textId="77777777" w:rsidR="00AF5F17" w:rsidRPr="00AF5F17" w:rsidRDefault="00AF5F17" w:rsidP="00287FA4">
      <w:pPr>
        <w:numPr>
          <w:ilvl w:val="1"/>
          <w:numId w:val="11"/>
        </w:numPr>
        <w:tabs>
          <w:tab w:val="left" w:pos="1788"/>
        </w:tabs>
        <w:spacing w:after="0" w:line="240" w:lineRule="auto"/>
        <w:jc w:val="both"/>
        <w:rPr>
          <w:rFonts w:ascii="Arial" w:hAnsi="Arial" w:cs="Arial"/>
          <w:sz w:val="22"/>
          <w:szCs w:val="22"/>
        </w:rPr>
      </w:pPr>
      <w:r w:rsidRPr="00AF5F17">
        <w:rPr>
          <w:rFonts w:ascii="Arial" w:hAnsi="Arial" w:cs="Arial"/>
          <w:sz w:val="22"/>
          <w:szCs w:val="22"/>
        </w:rPr>
        <w:t>2x+y=7</w:t>
      </w:r>
    </w:p>
    <w:p w14:paraId="790EF7DD" w14:textId="77777777" w:rsidR="00AF5F17" w:rsidRPr="00AF5F17" w:rsidRDefault="00AF5F17" w:rsidP="00287FA4">
      <w:pPr>
        <w:numPr>
          <w:ilvl w:val="1"/>
          <w:numId w:val="11"/>
        </w:numPr>
        <w:tabs>
          <w:tab w:val="left" w:pos="1788"/>
        </w:tabs>
        <w:spacing w:after="0" w:line="240" w:lineRule="auto"/>
        <w:jc w:val="both"/>
        <w:rPr>
          <w:rFonts w:ascii="Arial" w:hAnsi="Arial" w:cs="Arial"/>
          <w:sz w:val="22"/>
          <w:szCs w:val="22"/>
        </w:rPr>
      </w:pPr>
      <w:r w:rsidRPr="00AF5F17">
        <w:rPr>
          <w:rFonts w:ascii="Arial" w:hAnsi="Arial" w:cs="Arial"/>
          <w:sz w:val="22"/>
          <w:szCs w:val="22"/>
        </w:rPr>
        <w:t>x−3y=−7</w:t>
      </w:r>
    </w:p>
    <w:p w14:paraId="4E47E0AE" w14:textId="77777777" w:rsidR="00AF5F17" w:rsidRPr="00AF5F17" w:rsidRDefault="00AF5F17" w:rsidP="00287FA4">
      <w:pPr>
        <w:numPr>
          <w:ilvl w:val="0"/>
          <w:numId w:val="1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Solución (Método de Sustitución):</w:t>
      </w:r>
    </w:p>
    <w:p w14:paraId="368355BE" w14:textId="77777777" w:rsidR="00AF5F17" w:rsidRPr="00AF5F17" w:rsidRDefault="00AF5F17" w:rsidP="00287FA4">
      <w:pPr>
        <w:numPr>
          <w:ilvl w:val="1"/>
          <w:numId w:val="1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Despejar y de la ecuación (1):</w:t>
      </w:r>
      <w:r w:rsidRPr="00AF5F17">
        <w:rPr>
          <w:rFonts w:ascii="Arial" w:hAnsi="Arial" w:cs="Arial"/>
          <w:sz w:val="22"/>
          <w:szCs w:val="22"/>
        </w:rPr>
        <w:t xml:space="preserve"> y=7−2x</w:t>
      </w:r>
    </w:p>
    <w:p w14:paraId="677D2E64" w14:textId="77777777" w:rsidR="00AF5F17" w:rsidRPr="00AF5F17" w:rsidRDefault="00AF5F17" w:rsidP="00287FA4">
      <w:pPr>
        <w:numPr>
          <w:ilvl w:val="1"/>
          <w:numId w:val="1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Sustituir esta expresión para y en la ecuación (2):</w:t>
      </w:r>
      <w:r w:rsidRPr="00AF5F17">
        <w:rPr>
          <w:rFonts w:ascii="Arial" w:hAnsi="Arial" w:cs="Arial"/>
          <w:sz w:val="22"/>
          <w:szCs w:val="22"/>
        </w:rPr>
        <w:t xml:space="preserve"> x−3(7−2</w:t>
      </w:r>
      <w:proofErr w:type="gramStart"/>
      <w:r w:rsidRPr="00AF5F17">
        <w:rPr>
          <w:rFonts w:ascii="Arial" w:hAnsi="Arial" w:cs="Arial"/>
          <w:sz w:val="22"/>
          <w:szCs w:val="22"/>
        </w:rPr>
        <w:t>x)=</w:t>
      </w:r>
      <w:proofErr w:type="gramEnd"/>
      <w:r w:rsidRPr="00AF5F17">
        <w:rPr>
          <w:rFonts w:ascii="Arial" w:hAnsi="Arial" w:cs="Arial"/>
          <w:sz w:val="22"/>
          <w:szCs w:val="22"/>
        </w:rPr>
        <w:t>−7 x−21+6x=−7 7x−21=−7 7x=−7+21 7x=14 x=714​</w:t>
      </w:r>
      <w:r w:rsidRPr="00AF5F17">
        <w:rPr>
          <w:rFonts w:ascii="Cambria Math" w:hAnsi="Cambria Math" w:cs="Cambria Math"/>
          <w:sz w:val="22"/>
          <w:szCs w:val="22"/>
        </w:rPr>
        <w:t>⟹</w:t>
      </w:r>
      <w:r w:rsidRPr="00AF5F17">
        <w:rPr>
          <w:rFonts w:ascii="Arial" w:hAnsi="Arial" w:cs="Arial"/>
          <w:sz w:val="22"/>
          <w:szCs w:val="22"/>
        </w:rPr>
        <w:t>x=2</w:t>
      </w:r>
    </w:p>
    <w:p w14:paraId="4869A066" w14:textId="77777777" w:rsidR="00AF5F17" w:rsidRPr="00AF5F17" w:rsidRDefault="00AF5F17" w:rsidP="00287FA4">
      <w:pPr>
        <w:numPr>
          <w:ilvl w:val="1"/>
          <w:numId w:val="1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Sustituir el valor de x en la expresión de y (obtenida en el paso 1):</w:t>
      </w:r>
      <w:r w:rsidRPr="00AF5F17">
        <w:rPr>
          <w:rFonts w:ascii="Arial" w:hAnsi="Arial" w:cs="Arial"/>
          <w:sz w:val="22"/>
          <w:szCs w:val="22"/>
        </w:rPr>
        <w:t xml:space="preserve"> y=7−2(2) y=7−4</w:t>
      </w:r>
      <w:r w:rsidRPr="00AF5F17">
        <w:rPr>
          <w:rFonts w:ascii="Cambria Math" w:hAnsi="Cambria Math" w:cs="Cambria Math"/>
          <w:sz w:val="22"/>
          <w:szCs w:val="22"/>
        </w:rPr>
        <w:t>⟹</w:t>
      </w:r>
      <w:r w:rsidRPr="00AF5F17">
        <w:rPr>
          <w:rFonts w:ascii="Arial" w:hAnsi="Arial" w:cs="Arial"/>
          <w:sz w:val="22"/>
          <w:szCs w:val="22"/>
        </w:rPr>
        <w:t>y=3</w:t>
      </w:r>
    </w:p>
    <w:p w14:paraId="173B3C61" w14:textId="77777777" w:rsidR="00AF5F17" w:rsidRPr="00AF5F17" w:rsidRDefault="00AF5F17" w:rsidP="00287FA4">
      <w:pPr>
        <w:numPr>
          <w:ilvl w:val="0"/>
          <w:numId w:val="1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Comprobación:</w:t>
      </w:r>
      <w:r w:rsidRPr="00AF5F17">
        <w:rPr>
          <w:rFonts w:ascii="Arial" w:hAnsi="Arial" w:cs="Arial"/>
          <w:sz w:val="22"/>
          <w:szCs w:val="22"/>
        </w:rPr>
        <w:t xml:space="preserve"> Sustituir x=2 y y=3 en ambas ecuaciones originales:</w:t>
      </w:r>
    </w:p>
    <w:p w14:paraId="5688081D" w14:textId="77777777" w:rsidR="00AF5F17" w:rsidRPr="00AF5F17" w:rsidRDefault="00AF5F17" w:rsidP="00287FA4">
      <w:pPr>
        <w:numPr>
          <w:ilvl w:val="1"/>
          <w:numId w:val="11"/>
        </w:numPr>
        <w:tabs>
          <w:tab w:val="left" w:pos="1788"/>
        </w:tabs>
        <w:spacing w:after="0" w:line="240" w:lineRule="auto"/>
        <w:jc w:val="both"/>
        <w:rPr>
          <w:rFonts w:ascii="Arial" w:hAnsi="Arial" w:cs="Arial"/>
          <w:sz w:val="22"/>
          <w:szCs w:val="22"/>
        </w:rPr>
      </w:pPr>
      <w:r w:rsidRPr="00AF5F17">
        <w:rPr>
          <w:rFonts w:ascii="Arial" w:hAnsi="Arial" w:cs="Arial"/>
          <w:sz w:val="22"/>
          <w:szCs w:val="22"/>
        </w:rPr>
        <w:t>2(</w:t>
      </w:r>
      <w:proofErr w:type="gramStart"/>
      <w:r w:rsidRPr="00AF5F17">
        <w:rPr>
          <w:rFonts w:ascii="Arial" w:hAnsi="Arial" w:cs="Arial"/>
          <w:sz w:val="22"/>
          <w:szCs w:val="22"/>
        </w:rPr>
        <w:t>2)+</w:t>
      </w:r>
      <w:proofErr w:type="gramEnd"/>
      <w:r w:rsidRPr="00AF5F17">
        <w:rPr>
          <w:rFonts w:ascii="Arial" w:hAnsi="Arial" w:cs="Arial"/>
          <w:sz w:val="22"/>
          <w:szCs w:val="22"/>
        </w:rPr>
        <w:t>3=4+3=7 (Correcto)</w:t>
      </w:r>
    </w:p>
    <w:p w14:paraId="3BAC2730" w14:textId="77777777" w:rsidR="00AF5F17" w:rsidRPr="00AF5F17" w:rsidRDefault="00AF5F17" w:rsidP="00287FA4">
      <w:pPr>
        <w:numPr>
          <w:ilvl w:val="1"/>
          <w:numId w:val="11"/>
        </w:numPr>
        <w:tabs>
          <w:tab w:val="left" w:pos="1788"/>
        </w:tabs>
        <w:spacing w:after="0" w:line="240" w:lineRule="auto"/>
        <w:jc w:val="both"/>
        <w:rPr>
          <w:rFonts w:ascii="Arial" w:hAnsi="Arial" w:cs="Arial"/>
          <w:sz w:val="22"/>
          <w:szCs w:val="22"/>
        </w:rPr>
      </w:pPr>
      <w:r w:rsidRPr="00AF5F17">
        <w:rPr>
          <w:rFonts w:ascii="Arial" w:hAnsi="Arial" w:cs="Arial"/>
          <w:sz w:val="22"/>
          <w:szCs w:val="22"/>
        </w:rPr>
        <w:t>2−3(</w:t>
      </w:r>
      <w:proofErr w:type="gramStart"/>
      <w:r w:rsidRPr="00AF5F17">
        <w:rPr>
          <w:rFonts w:ascii="Arial" w:hAnsi="Arial" w:cs="Arial"/>
          <w:sz w:val="22"/>
          <w:szCs w:val="22"/>
        </w:rPr>
        <w:t>3)=</w:t>
      </w:r>
      <w:proofErr w:type="gramEnd"/>
      <w:r w:rsidRPr="00AF5F17">
        <w:rPr>
          <w:rFonts w:ascii="Arial" w:hAnsi="Arial" w:cs="Arial"/>
          <w:sz w:val="22"/>
          <w:szCs w:val="22"/>
        </w:rPr>
        <w:t>2−9=−7 (Correcto)</w:t>
      </w:r>
    </w:p>
    <w:p w14:paraId="5668306E" w14:textId="77777777" w:rsidR="00AF5F17" w:rsidRPr="00AF5F17" w:rsidRDefault="00AF5F17" w:rsidP="00287FA4">
      <w:pPr>
        <w:numPr>
          <w:ilvl w:val="0"/>
          <w:numId w:val="1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Respuesta:</w:t>
      </w:r>
      <w:r w:rsidRPr="00AF5F17">
        <w:rPr>
          <w:rFonts w:ascii="Arial" w:hAnsi="Arial" w:cs="Arial"/>
          <w:sz w:val="22"/>
          <w:szCs w:val="22"/>
        </w:rPr>
        <w:t xml:space="preserve"> La solución del sistema es x=2 y y=3.</w:t>
      </w:r>
    </w:p>
    <w:p w14:paraId="7616DD8D"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Posibles Dificultades Comunes</w:t>
      </w:r>
    </w:p>
    <w:p w14:paraId="663E5225" w14:textId="77777777" w:rsidR="00AF5F17" w:rsidRPr="00AF5F17" w:rsidRDefault="00AF5F17" w:rsidP="00287FA4">
      <w:pPr>
        <w:numPr>
          <w:ilvl w:val="0"/>
          <w:numId w:val="1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Errores algebraicos:</w:t>
      </w:r>
      <w:r w:rsidRPr="00AF5F17">
        <w:rPr>
          <w:rFonts w:ascii="Arial" w:hAnsi="Arial" w:cs="Arial"/>
          <w:sz w:val="22"/>
          <w:szCs w:val="22"/>
        </w:rPr>
        <w:t xml:space="preserve"> Son muy comunes al despejar variables, al distribuir signos negativos o al realizar operaciones con fracciones.</w:t>
      </w:r>
    </w:p>
    <w:p w14:paraId="7FE2533E" w14:textId="77777777" w:rsidR="00AF5F17" w:rsidRPr="00AF5F17" w:rsidRDefault="00AF5F17" w:rsidP="00287FA4">
      <w:pPr>
        <w:numPr>
          <w:ilvl w:val="0"/>
          <w:numId w:val="1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Confusión entre métodos:</w:t>
      </w:r>
      <w:r w:rsidRPr="00AF5F17">
        <w:rPr>
          <w:rFonts w:ascii="Arial" w:hAnsi="Arial" w:cs="Arial"/>
          <w:sz w:val="22"/>
          <w:szCs w:val="22"/>
        </w:rPr>
        <w:t xml:space="preserve"> No aplicar correctamente los pasos específicos de cada método, lo que puede llevar a procedimientos incorrectos o ineficientes.</w:t>
      </w:r>
    </w:p>
    <w:p w14:paraId="28A070C1" w14:textId="77777777" w:rsidR="00AF5F17" w:rsidRPr="00AF5F17" w:rsidRDefault="00AF5F17" w:rsidP="00287FA4">
      <w:pPr>
        <w:numPr>
          <w:ilvl w:val="0"/>
          <w:numId w:val="1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Simplificación incorrecta:</w:t>
      </w:r>
      <w:r w:rsidRPr="00AF5F17">
        <w:rPr>
          <w:rFonts w:ascii="Arial" w:hAnsi="Arial" w:cs="Arial"/>
          <w:sz w:val="22"/>
          <w:szCs w:val="22"/>
        </w:rPr>
        <w:t xml:space="preserve"> Fallar en la simplificación adecuada de las ecuaciones después de cada paso puede complicar innecesariamente la resolución.</w:t>
      </w:r>
    </w:p>
    <w:p w14:paraId="2E126013" w14:textId="77777777" w:rsidR="00AF5F17" w:rsidRPr="00AF5F17" w:rsidRDefault="00AF5F17" w:rsidP="00287FA4">
      <w:pPr>
        <w:numPr>
          <w:ilvl w:val="0"/>
          <w:numId w:val="1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Identificación de sistemas especiales:</w:t>
      </w:r>
      <w:r w:rsidRPr="00AF5F17">
        <w:rPr>
          <w:rFonts w:ascii="Arial" w:hAnsi="Arial" w:cs="Arial"/>
          <w:sz w:val="22"/>
          <w:szCs w:val="22"/>
        </w:rPr>
        <w:t xml:space="preserve"> Dificultad para reconocer cuándo un sistema no tiene una solución única (sistemas inconsistentes o dependientes).</w:t>
      </w:r>
    </w:p>
    <w:p w14:paraId="11FC8914"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Formato de Citación (Ejemplo APA Simplificado)</w:t>
      </w:r>
    </w:p>
    <w:p w14:paraId="20238561" w14:textId="77777777" w:rsidR="00AF5F17" w:rsidRPr="00AF5F17" w:rsidRDefault="00AF5F17" w:rsidP="00287FA4">
      <w:pPr>
        <w:numPr>
          <w:ilvl w:val="0"/>
          <w:numId w:val="13"/>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Stewart, J., </w:t>
      </w:r>
      <w:proofErr w:type="spellStart"/>
      <w:r w:rsidRPr="00AF5F17">
        <w:rPr>
          <w:rFonts w:ascii="Arial" w:hAnsi="Arial" w:cs="Arial"/>
          <w:sz w:val="22"/>
          <w:szCs w:val="22"/>
        </w:rPr>
        <w:t>Redlin</w:t>
      </w:r>
      <w:proofErr w:type="spellEnd"/>
      <w:r w:rsidRPr="00AF5F17">
        <w:rPr>
          <w:rFonts w:ascii="Arial" w:hAnsi="Arial" w:cs="Arial"/>
          <w:sz w:val="22"/>
          <w:szCs w:val="22"/>
        </w:rPr>
        <w:t xml:space="preserve">, L., &amp; Watson, S. (2012). </w:t>
      </w:r>
      <w:r w:rsidRPr="00AF5F17">
        <w:rPr>
          <w:rFonts w:ascii="Arial" w:hAnsi="Arial" w:cs="Arial"/>
          <w:i/>
          <w:iCs/>
          <w:sz w:val="22"/>
          <w:szCs w:val="22"/>
        </w:rPr>
        <w:t>Precálculo: Matemáticas para el Cálculo</w:t>
      </w:r>
      <w:r w:rsidRPr="00AF5F17">
        <w:rPr>
          <w:rFonts w:ascii="Arial" w:hAnsi="Arial" w:cs="Arial"/>
          <w:sz w:val="22"/>
          <w:szCs w:val="22"/>
        </w:rPr>
        <w:t xml:space="preserve">. Cengage </w:t>
      </w:r>
      <w:proofErr w:type="spellStart"/>
      <w:r w:rsidRPr="00AF5F17">
        <w:rPr>
          <w:rFonts w:ascii="Arial" w:hAnsi="Arial" w:cs="Arial"/>
          <w:sz w:val="22"/>
          <w:szCs w:val="22"/>
        </w:rPr>
        <w:t>Learning</w:t>
      </w:r>
      <w:proofErr w:type="spellEnd"/>
      <w:r w:rsidRPr="00AF5F17">
        <w:rPr>
          <w:rFonts w:ascii="Arial" w:hAnsi="Arial" w:cs="Arial"/>
          <w:sz w:val="22"/>
          <w:szCs w:val="22"/>
        </w:rPr>
        <w:t>.</w:t>
      </w:r>
    </w:p>
    <w:p w14:paraId="0DC0AE29" w14:textId="77777777" w:rsidR="00AF5F17" w:rsidRPr="00AF5F17" w:rsidRDefault="00AF5F17" w:rsidP="00287FA4">
      <w:pPr>
        <w:numPr>
          <w:ilvl w:val="0"/>
          <w:numId w:val="13"/>
        </w:numPr>
        <w:tabs>
          <w:tab w:val="left" w:pos="1788"/>
        </w:tabs>
        <w:spacing w:after="0" w:line="240" w:lineRule="auto"/>
        <w:jc w:val="both"/>
        <w:rPr>
          <w:rFonts w:ascii="Arial" w:hAnsi="Arial" w:cs="Arial"/>
          <w:sz w:val="22"/>
          <w:szCs w:val="22"/>
        </w:rPr>
      </w:pPr>
      <w:proofErr w:type="spellStart"/>
      <w:r w:rsidRPr="00AF5F17">
        <w:rPr>
          <w:rFonts w:ascii="Arial" w:hAnsi="Arial" w:cs="Arial"/>
          <w:sz w:val="22"/>
          <w:szCs w:val="22"/>
        </w:rPr>
        <w:t>Zill</w:t>
      </w:r>
      <w:proofErr w:type="spellEnd"/>
      <w:r w:rsidRPr="00AF5F17">
        <w:rPr>
          <w:rFonts w:ascii="Arial" w:hAnsi="Arial" w:cs="Arial"/>
          <w:sz w:val="22"/>
          <w:szCs w:val="22"/>
        </w:rPr>
        <w:t xml:space="preserve">, D. G., &amp; Dewar, J. M. (2012). </w:t>
      </w:r>
      <w:r w:rsidRPr="00AF5F17">
        <w:rPr>
          <w:rFonts w:ascii="Arial" w:hAnsi="Arial" w:cs="Arial"/>
          <w:i/>
          <w:iCs/>
          <w:sz w:val="22"/>
          <w:szCs w:val="22"/>
        </w:rPr>
        <w:t>Álgebra, Trigonometría y Geometría Analítica</w:t>
      </w:r>
      <w:r w:rsidRPr="00AF5F17">
        <w:rPr>
          <w:rFonts w:ascii="Arial" w:hAnsi="Arial" w:cs="Arial"/>
          <w:sz w:val="22"/>
          <w:szCs w:val="22"/>
        </w:rPr>
        <w:t xml:space="preserve">. McGraw-Hill </w:t>
      </w:r>
      <w:proofErr w:type="spellStart"/>
      <w:r w:rsidRPr="00AF5F17">
        <w:rPr>
          <w:rFonts w:ascii="Arial" w:hAnsi="Arial" w:cs="Arial"/>
          <w:sz w:val="22"/>
          <w:szCs w:val="22"/>
        </w:rPr>
        <w:t>Education</w:t>
      </w:r>
      <w:proofErr w:type="spellEnd"/>
      <w:r w:rsidRPr="00AF5F17">
        <w:rPr>
          <w:rFonts w:ascii="Arial" w:hAnsi="Arial" w:cs="Arial"/>
          <w:sz w:val="22"/>
          <w:szCs w:val="22"/>
        </w:rPr>
        <w:t>.</w:t>
      </w:r>
    </w:p>
    <w:p w14:paraId="33E61F28"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24C165A6">
          <v:rect id="_x0000_i1154" style="width:0;height:1.5pt" o:hralign="center" o:hrstd="t" o:hrnoshade="t" o:hr="t" fillcolor="#1b1c1d" stroked="f"/>
        </w:pict>
      </w:r>
    </w:p>
    <w:p w14:paraId="1E460738"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Tema: Productos notables y factorización</w:t>
      </w:r>
    </w:p>
    <w:p w14:paraId="7F8F9FF8"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Conceptos Fundamentales</w:t>
      </w:r>
    </w:p>
    <w:p w14:paraId="43F8E8E0" w14:textId="77777777" w:rsidR="00AF5F17" w:rsidRPr="00AF5F17" w:rsidRDefault="00AF5F17" w:rsidP="00287FA4">
      <w:pPr>
        <w:numPr>
          <w:ilvl w:val="0"/>
          <w:numId w:val="1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Productos Notables:</w:t>
      </w:r>
      <w:r w:rsidRPr="00AF5F17">
        <w:rPr>
          <w:rFonts w:ascii="Arial" w:hAnsi="Arial" w:cs="Arial"/>
          <w:sz w:val="22"/>
          <w:szCs w:val="22"/>
        </w:rPr>
        <w:t xml:space="preserve"> Son multiplicaciones de expresiones algebraicas que aparecen con frecuencia y cuya resolución sigue un patrón definido, permitiendo obtener el </w:t>
      </w:r>
      <w:r w:rsidRPr="00AF5F17">
        <w:rPr>
          <w:rFonts w:ascii="Arial" w:hAnsi="Arial" w:cs="Arial"/>
          <w:sz w:val="22"/>
          <w:szCs w:val="22"/>
        </w:rPr>
        <w:lastRenderedPageBreak/>
        <w:t>resultado de forma directa sin necesidad de realizar la multiplicación paso a paso. Constituyen "fórmulas" para multiplicaciones comunes.</w:t>
      </w:r>
    </w:p>
    <w:p w14:paraId="3F0AB5E9" w14:textId="77777777" w:rsidR="00AF5F17" w:rsidRPr="00AF5F17" w:rsidRDefault="00AF5F17" w:rsidP="00287FA4">
      <w:pPr>
        <w:numPr>
          <w:ilvl w:val="0"/>
          <w:numId w:val="1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Factorización:</w:t>
      </w:r>
      <w:r w:rsidRPr="00AF5F17">
        <w:rPr>
          <w:rFonts w:ascii="Arial" w:hAnsi="Arial" w:cs="Arial"/>
          <w:sz w:val="22"/>
          <w:szCs w:val="22"/>
        </w:rPr>
        <w:t xml:space="preserve"> Es el proceso inverso a los productos notables. Consiste en transformar una expresión algebraica compleja (generalmente un polinomio) en el </w:t>
      </w:r>
      <w:r w:rsidRPr="00AF5F17">
        <w:rPr>
          <w:rFonts w:ascii="Arial" w:hAnsi="Arial" w:cs="Arial"/>
          <w:b/>
          <w:bCs/>
          <w:sz w:val="22"/>
          <w:szCs w:val="22"/>
        </w:rPr>
        <w:t>producto de sus factores</w:t>
      </w:r>
      <w:r w:rsidRPr="00AF5F17">
        <w:rPr>
          <w:rFonts w:ascii="Arial" w:hAnsi="Arial" w:cs="Arial"/>
          <w:sz w:val="22"/>
          <w:szCs w:val="22"/>
        </w:rPr>
        <w:t xml:space="preserve"> (expresiones más simples). La factorización es una habilidad crucial para simplificar expresiones, resolver ecuaciones polinómicas y operar con fracciones algebraicas.</w:t>
      </w:r>
    </w:p>
    <w:p w14:paraId="18F19200"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Fórmulas o Principios Clave</w:t>
      </w:r>
    </w:p>
    <w:p w14:paraId="067AC220"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Productos Notables (y sus formas factorizadas correspondientes):</w:t>
      </w:r>
    </w:p>
    <w:p w14:paraId="2E75FAFA" w14:textId="77777777" w:rsidR="00AF5F17" w:rsidRPr="00AF5F17" w:rsidRDefault="00AF5F17" w:rsidP="00287FA4">
      <w:pPr>
        <w:numPr>
          <w:ilvl w:val="0"/>
          <w:numId w:val="15"/>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Binomio al Cuadrado:</w:t>
      </w:r>
      <w:r w:rsidRPr="00AF5F17">
        <w:rPr>
          <w:rFonts w:ascii="Arial" w:hAnsi="Arial" w:cs="Arial"/>
          <w:sz w:val="22"/>
          <w:szCs w:val="22"/>
        </w:rPr>
        <w:t xml:space="preserve"> </w:t>
      </w:r>
    </w:p>
    <w:p w14:paraId="7F2A08E1" w14:textId="77777777" w:rsidR="00AF5F17" w:rsidRPr="00AF5F17" w:rsidRDefault="00AF5F17" w:rsidP="00287FA4">
      <w:pPr>
        <w:numPr>
          <w:ilvl w:val="1"/>
          <w:numId w:val="15"/>
        </w:numPr>
        <w:tabs>
          <w:tab w:val="left" w:pos="1788"/>
        </w:tabs>
        <w:spacing w:after="0" w:line="240" w:lineRule="auto"/>
        <w:jc w:val="both"/>
        <w:rPr>
          <w:rFonts w:ascii="Arial" w:hAnsi="Arial" w:cs="Arial"/>
          <w:sz w:val="22"/>
          <w:szCs w:val="22"/>
        </w:rPr>
      </w:pPr>
      <w:r w:rsidRPr="00AF5F17">
        <w:rPr>
          <w:rFonts w:ascii="Arial" w:hAnsi="Arial" w:cs="Arial"/>
          <w:sz w:val="22"/>
          <w:szCs w:val="22"/>
        </w:rPr>
        <w:t>(</w:t>
      </w:r>
      <w:proofErr w:type="spellStart"/>
      <w:r w:rsidRPr="00AF5F17">
        <w:rPr>
          <w:rFonts w:ascii="Arial" w:hAnsi="Arial" w:cs="Arial"/>
          <w:sz w:val="22"/>
          <w:szCs w:val="22"/>
        </w:rPr>
        <w:t>a+b</w:t>
      </w:r>
      <w:proofErr w:type="spellEnd"/>
      <w:r w:rsidRPr="00AF5F17">
        <w:rPr>
          <w:rFonts w:ascii="Arial" w:hAnsi="Arial" w:cs="Arial"/>
          <w:sz w:val="22"/>
          <w:szCs w:val="22"/>
        </w:rPr>
        <w:t>)2=a2+2ab+b2 (Trinomio Cuadrado Perfecto)</w:t>
      </w:r>
    </w:p>
    <w:p w14:paraId="0AA3AB8F" w14:textId="77777777" w:rsidR="00AF5F17" w:rsidRPr="00AF5F17" w:rsidRDefault="00AF5F17" w:rsidP="00287FA4">
      <w:pPr>
        <w:numPr>
          <w:ilvl w:val="1"/>
          <w:numId w:val="15"/>
        </w:numPr>
        <w:tabs>
          <w:tab w:val="left" w:pos="1788"/>
        </w:tabs>
        <w:spacing w:after="0" w:line="240" w:lineRule="auto"/>
        <w:jc w:val="both"/>
        <w:rPr>
          <w:rFonts w:ascii="Arial" w:hAnsi="Arial" w:cs="Arial"/>
          <w:sz w:val="22"/>
          <w:szCs w:val="22"/>
        </w:rPr>
      </w:pPr>
      <w:r w:rsidRPr="00AF5F17">
        <w:rPr>
          <w:rFonts w:ascii="Arial" w:hAnsi="Arial" w:cs="Arial"/>
          <w:sz w:val="22"/>
          <w:szCs w:val="22"/>
        </w:rPr>
        <w:t>(a−b)2=a2−2ab+b2 (Trinomio Cuadrado Perfecto)</w:t>
      </w:r>
    </w:p>
    <w:p w14:paraId="43F93E54" w14:textId="77777777" w:rsidR="00AF5F17" w:rsidRPr="00AF5F17" w:rsidRDefault="00AF5F17" w:rsidP="00287FA4">
      <w:pPr>
        <w:numPr>
          <w:ilvl w:val="0"/>
          <w:numId w:val="15"/>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Binomios Conjugados (Producto de la Suma por la Diferencia):</w:t>
      </w:r>
      <w:r w:rsidRPr="00AF5F17">
        <w:rPr>
          <w:rFonts w:ascii="Arial" w:hAnsi="Arial" w:cs="Arial"/>
          <w:sz w:val="22"/>
          <w:szCs w:val="22"/>
        </w:rPr>
        <w:t xml:space="preserve"> </w:t>
      </w:r>
    </w:p>
    <w:p w14:paraId="4BD8EAE4" w14:textId="77777777" w:rsidR="00AF5F17" w:rsidRPr="00AF5F17" w:rsidRDefault="00AF5F17" w:rsidP="00287FA4">
      <w:pPr>
        <w:numPr>
          <w:ilvl w:val="1"/>
          <w:numId w:val="15"/>
        </w:numPr>
        <w:tabs>
          <w:tab w:val="left" w:pos="1788"/>
        </w:tabs>
        <w:spacing w:after="0" w:line="240" w:lineRule="auto"/>
        <w:jc w:val="both"/>
        <w:rPr>
          <w:rFonts w:ascii="Arial" w:hAnsi="Arial" w:cs="Arial"/>
          <w:sz w:val="22"/>
          <w:szCs w:val="22"/>
        </w:rPr>
      </w:pPr>
      <w:r w:rsidRPr="00AF5F17">
        <w:rPr>
          <w:rFonts w:ascii="Arial" w:hAnsi="Arial" w:cs="Arial"/>
          <w:sz w:val="22"/>
          <w:szCs w:val="22"/>
        </w:rPr>
        <w:t>(</w:t>
      </w:r>
      <w:proofErr w:type="spellStart"/>
      <w:r w:rsidRPr="00AF5F17">
        <w:rPr>
          <w:rFonts w:ascii="Arial" w:hAnsi="Arial" w:cs="Arial"/>
          <w:sz w:val="22"/>
          <w:szCs w:val="22"/>
        </w:rPr>
        <w:t>a+</w:t>
      </w:r>
      <w:proofErr w:type="gramStart"/>
      <w:r w:rsidRPr="00AF5F17">
        <w:rPr>
          <w:rFonts w:ascii="Arial" w:hAnsi="Arial" w:cs="Arial"/>
          <w:sz w:val="22"/>
          <w:szCs w:val="22"/>
        </w:rPr>
        <w:t>b</w:t>
      </w:r>
      <w:proofErr w:type="spellEnd"/>
      <w:r w:rsidRPr="00AF5F17">
        <w:rPr>
          <w:rFonts w:ascii="Arial" w:hAnsi="Arial" w:cs="Arial"/>
          <w:sz w:val="22"/>
          <w:szCs w:val="22"/>
        </w:rPr>
        <w:t>)(</w:t>
      </w:r>
      <w:proofErr w:type="gramEnd"/>
      <w:r w:rsidRPr="00AF5F17">
        <w:rPr>
          <w:rFonts w:ascii="Arial" w:hAnsi="Arial" w:cs="Arial"/>
          <w:sz w:val="22"/>
          <w:szCs w:val="22"/>
        </w:rPr>
        <w:t>a−</w:t>
      </w:r>
      <w:proofErr w:type="gramStart"/>
      <w:r w:rsidRPr="00AF5F17">
        <w:rPr>
          <w:rFonts w:ascii="Arial" w:hAnsi="Arial" w:cs="Arial"/>
          <w:sz w:val="22"/>
          <w:szCs w:val="22"/>
        </w:rPr>
        <w:t>b)=</w:t>
      </w:r>
      <w:proofErr w:type="gramEnd"/>
      <w:r w:rsidRPr="00AF5F17">
        <w:rPr>
          <w:rFonts w:ascii="Arial" w:hAnsi="Arial" w:cs="Arial"/>
          <w:sz w:val="22"/>
          <w:szCs w:val="22"/>
        </w:rPr>
        <w:t>a2−b2 (Diferencia de Cuadrados)</w:t>
      </w:r>
    </w:p>
    <w:p w14:paraId="5BB80684" w14:textId="77777777" w:rsidR="00AF5F17" w:rsidRPr="00AF5F17" w:rsidRDefault="00AF5F17" w:rsidP="00287FA4">
      <w:pPr>
        <w:numPr>
          <w:ilvl w:val="0"/>
          <w:numId w:val="15"/>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Binomios con Término Común:</w:t>
      </w:r>
      <w:r w:rsidRPr="00AF5F17">
        <w:rPr>
          <w:rFonts w:ascii="Arial" w:hAnsi="Arial" w:cs="Arial"/>
          <w:sz w:val="22"/>
          <w:szCs w:val="22"/>
        </w:rPr>
        <w:t xml:space="preserve"> </w:t>
      </w:r>
    </w:p>
    <w:p w14:paraId="3DDEE00D" w14:textId="77777777" w:rsidR="00AF5F17" w:rsidRPr="00AF5F17" w:rsidRDefault="00AF5F17" w:rsidP="00287FA4">
      <w:pPr>
        <w:numPr>
          <w:ilvl w:val="1"/>
          <w:numId w:val="15"/>
        </w:numPr>
        <w:tabs>
          <w:tab w:val="left" w:pos="1788"/>
        </w:tabs>
        <w:spacing w:after="0" w:line="240" w:lineRule="auto"/>
        <w:jc w:val="both"/>
        <w:rPr>
          <w:rFonts w:ascii="Arial" w:hAnsi="Arial" w:cs="Arial"/>
          <w:sz w:val="22"/>
          <w:szCs w:val="22"/>
        </w:rPr>
      </w:pPr>
      <w:r w:rsidRPr="00AF5F17">
        <w:rPr>
          <w:rFonts w:ascii="Arial" w:hAnsi="Arial" w:cs="Arial"/>
          <w:sz w:val="22"/>
          <w:szCs w:val="22"/>
        </w:rPr>
        <w:t>(</w:t>
      </w:r>
      <w:proofErr w:type="spellStart"/>
      <w:r w:rsidRPr="00AF5F17">
        <w:rPr>
          <w:rFonts w:ascii="Arial" w:hAnsi="Arial" w:cs="Arial"/>
          <w:sz w:val="22"/>
          <w:szCs w:val="22"/>
        </w:rPr>
        <w:t>x+</w:t>
      </w:r>
      <w:proofErr w:type="gramStart"/>
      <w:r w:rsidRPr="00AF5F17">
        <w:rPr>
          <w:rFonts w:ascii="Arial" w:hAnsi="Arial" w:cs="Arial"/>
          <w:sz w:val="22"/>
          <w:szCs w:val="22"/>
        </w:rPr>
        <w:t>a</w:t>
      </w:r>
      <w:proofErr w:type="spellEnd"/>
      <w:r w:rsidRPr="00AF5F17">
        <w:rPr>
          <w:rFonts w:ascii="Arial" w:hAnsi="Arial" w:cs="Arial"/>
          <w:sz w:val="22"/>
          <w:szCs w:val="22"/>
        </w:rPr>
        <w:t>)(</w:t>
      </w:r>
      <w:proofErr w:type="spellStart"/>
      <w:proofErr w:type="gramEnd"/>
      <w:r w:rsidRPr="00AF5F17">
        <w:rPr>
          <w:rFonts w:ascii="Arial" w:hAnsi="Arial" w:cs="Arial"/>
          <w:sz w:val="22"/>
          <w:szCs w:val="22"/>
        </w:rPr>
        <w:t>x+</w:t>
      </w:r>
      <w:proofErr w:type="gramStart"/>
      <w:r w:rsidRPr="00AF5F17">
        <w:rPr>
          <w:rFonts w:ascii="Arial" w:hAnsi="Arial" w:cs="Arial"/>
          <w:sz w:val="22"/>
          <w:szCs w:val="22"/>
        </w:rPr>
        <w:t>b</w:t>
      </w:r>
      <w:proofErr w:type="spellEnd"/>
      <w:r w:rsidRPr="00AF5F17">
        <w:rPr>
          <w:rFonts w:ascii="Arial" w:hAnsi="Arial" w:cs="Arial"/>
          <w:sz w:val="22"/>
          <w:szCs w:val="22"/>
        </w:rPr>
        <w:t>)=</w:t>
      </w:r>
      <w:proofErr w:type="gramEnd"/>
      <w:r w:rsidRPr="00AF5F17">
        <w:rPr>
          <w:rFonts w:ascii="Arial" w:hAnsi="Arial" w:cs="Arial"/>
          <w:sz w:val="22"/>
          <w:szCs w:val="22"/>
        </w:rPr>
        <w:t>x2+(</w:t>
      </w:r>
      <w:proofErr w:type="spellStart"/>
      <w:r w:rsidRPr="00AF5F17">
        <w:rPr>
          <w:rFonts w:ascii="Arial" w:hAnsi="Arial" w:cs="Arial"/>
          <w:sz w:val="22"/>
          <w:szCs w:val="22"/>
        </w:rPr>
        <w:t>a+</w:t>
      </w:r>
      <w:proofErr w:type="gramStart"/>
      <w:r w:rsidRPr="00AF5F17">
        <w:rPr>
          <w:rFonts w:ascii="Arial" w:hAnsi="Arial" w:cs="Arial"/>
          <w:sz w:val="22"/>
          <w:szCs w:val="22"/>
        </w:rPr>
        <w:t>b</w:t>
      </w:r>
      <w:proofErr w:type="spellEnd"/>
      <w:r w:rsidRPr="00AF5F17">
        <w:rPr>
          <w:rFonts w:ascii="Arial" w:hAnsi="Arial" w:cs="Arial"/>
          <w:sz w:val="22"/>
          <w:szCs w:val="22"/>
        </w:rPr>
        <w:t>)</w:t>
      </w:r>
      <w:proofErr w:type="spellStart"/>
      <w:r w:rsidRPr="00AF5F17">
        <w:rPr>
          <w:rFonts w:ascii="Arial" w:hAnsi="Arial" w:cs="Arial"/>
          <w:sz w:val="22"/>
          <w:szCs w:val="22"/>
        </w:rPr>
        <w:t>x</w:t>
      </w:r>
      <w:proofErr w:type="gramEnd"/>
      <w:r w:rsidRPr="00AF5F17">
        <w:rPr>
          <w:rFonts w:ascii="Arial" w:hAnsi="Arial" w:cs="Arial"/>
          <w:sz w:val="22"/>
          <w:szCs w:val="22"/>
        </w:rPr>
        <w:t>+ab</w:t>
      </w:r>
      <w:proofErr w:type="spellEnd"/>
      <w:r w:rsidRPr="00AF5F17">
        <w:rPr>
          <w:rFonts w:ascii="Arial" w:hAnsi="Arial" w:cs="Arial"/>
          <w:sz w:val="22"/>
          <w:szCs w:val="22"/>
        </w:rPr>
        <w:t xml:space="preserve"> (Trinomio de la forma x2+bx+c)</w:t>
      </w:r>
    </w:p>
    <w:p w14:paraId="2A46345B"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Casos de Factorización (algunos comunes):</w:t>
      </w:r>
    </w:p>
    <w:p w14:paraId="62535488" w14:textId="77777777" w:rsidR="00AF5F17" w:rsidRPr="00AF5F17" w:rsidRDefault="00AF5F17" w:rsidP="00287FA4">
      <w:pPr>
        <w:numPr>
          <w:ilvl w:val="0"/>
          <w:numId w:val="1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Factor Común Monomio:</w:t>
      </w:r>
      <w:r w:rsidRPr="00AF5F17">
        <w:rPr>
          <w:rFonts w:ascii="Arial" w:hAnsi="Arial" w:cs="Arial"/>
          <w:sz w:val="22"/>
          <w:szCs w:val="22"/>
        </w:rPr>
        <w:t xml:space="preserve"> Si todos los términos de un polinomio comparten un factor (número o variable), este factor se puede extraer. Ejemplo: </w:t>
      </w:r>
      <w:proofErr w:type="spellStart"/>
      <w:r w:rsidRPr="00AF5F17">
        <w:rPr>
          <w:rFonts w:ascii="Arial" w:hAnsi="Arial" w:cs="Arial"/>
          <w:sz w:val="22"/>
          <w:szCs w:val="22"/>
        </w:rPr>
        <w:t>ax+ay</w:t>
      </w:r>
      <w:proofErr w:type="spellEnd"/>
      <w:r w:rsidRPr="00AF5F17">
        <w:rPr>
          <w:rFonts w:ascii="Arial" w:hAnsi="Arial" w:cs="Arial"/>
          <w:sz w:val="22"/>
          <w:szCs w:val="22"/>
        </w:rPr>
        <w:t>=a(</w:t>
      </w:r>
      <w:proofErr w:type="spellStart"/>
      <w:r w:rsidRPr="00AF5F17">
        <w:rPr>
          <w:rFonts w:ascii="Arial" w:hAnsi="Arial" w:cs="Arial"/>
          <w:sz w:val="22"/>
          <w:szCs w:val="22"/>
        </w:rPr>
        <w:t>x+y</w:t>
      </w:r>
      <w:proofErr w:type="spellEnd"/>
      <w:r w:rsidRPr="00AF5F17">
        <w:rPr>
          <w:rFonts w:ascii="Arial" w:hAnsi="Arial" w:cs="Arial"/>
          <w:sz w:val="22"/>
          <w:szCs w:val="22"/>
        </w:rPr>
        <w:t>)</w:t>
      </w:r>
    </w:p>
    <w:p w14:paraId="31DEDE91" w14:textId="77777777" w:rsidR="00AF5F17" w:rsidRPr="00AF5F17" w:rsidRDefault="00AF5F17" w:rsidP="00287FA4">
      <w:pPr>
        <w:numPr>
          <w:ilvl w:val="0"/>
          <w:numId w:val="1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Diferencia de Cuadrados:</w:t>
      </w:r>
      <w:r w:rsidRPr="00AF5F17">
        <w:rPr>
          <w:rFonts w:ascii="Arial" w:hAnsi="Arial" w:cs="Arial"/>
          <w:sz w:val="22"/>
          <w:szCs w:val="22"/>
        </w:rPr>
        <w:t xml:space="preserve"> a2−b2=(</w:t>
      </w:r>
      <w:proofErr w:type="spellStart"/>
      <w:r w:rsidRPr="00AF5F17">
        <w:rPr>
          <w:rFonts w:ascii="Arial" w:hAnsi="Arial" w:cs="Arial"/>
          <w:sz w:val="22"/>
          <w:szCs w:val="22"/>
        </w:rPr>
        <w:t>a+</w:t>
      </w:r>
      <w:proofErr w:type="gramStart"/>
      <w:r w:rsidRPr="00AF5F17">
        <w:rPr>
          <w:rFonts w:ascii="Arial" w:hAnsi="Arial" w:cs="Arial"/>
          <w:sz w:val="22"/>
          <w:szCs w:val="22"/>
        </w:rPr>
        <w:t>b</w:t>
      </w:r>
      <w:proofErr w:type="spellEnd"/>
      <w:r w:rsidRPr="00AF5F17">
        <w:rPr>
          <w:rFonts w:ascii="Arial" w:hAnsi="Arial" w:cs="Arial"/>
          <w:sz w:val="22"/>
          <w:szCs w:val="22"/>
        </w:rPr>
        <w:t>)(</w:t>
      </w:r>
      <w:proofErr w:type="gramEnd"/>
      <w:r w:rsidRPr="00AF5F17">
        <w:rPr>
          <w:rFonts w:ascii="Arial" w:hAnsi="Arial" w:cs="Arial"/>
          <w:sz w:val="22"/>
          <w:szCs w:val="22"/>
        </w:rPr>
        <w:t>a−b)</w:t>
      </w:r>
    </w:p>
    <w:p w14:paraId="4E0D2F80" w14:textId="77777777" w:rsidR="00AF5F17" w:rsidRPr="00AF5F17" w:rsidRDefault="00AF5F17" w:rsidP="00287FA4">
      <w:pPr>
        <w:numPr>
          <w:ilvl w:val="0"/>
          <w:numId w:val="1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Trinomio Cuadrado Perfecto:</w:t>
      </w:r>
      <w:r w:rsidRPr="00AF5F17">
        <w:rPr>
          <w:rFonts w:ascii="Arial" w:hAnsi="Arial" w:cs="Arial"/>
          <w:sz w:val="22"/>
          <w:szCs w:val="22"/>
        </w:rPr>
        <w:t xml:space="preserve"> Reconocible por tener dos términos que son cuadrados perfectos y un tercer término que es el doble producto de las raíces de los primeros. </w:t>
      </w:r>
    </w:p>
    <w:p w14:paraId="6AE41EA2" w14:textId="77777777" w:rsidR="00AF5F17" w:rsidRPr="00AF5F17" w:rsidRDefault="00AF5F17" w:rsidP="00287FA4">
      <w:pPr>
        <w:numPr>
          <w:ilvl w:val="1"/>
          <w:numId w:val="16"/>
        </w:numPr>
        <w:tabs>
          <w:tab w:val="left" w:pos="1788"/>
        </w:tabs>
        <w:spacing w:after="0" w:line="240" w:lineRule="auto"/>
        <w:jc w:val="both"/>
        <w:rPr>
          <w:rFonts w:ascii="Arial" w:hAnsi="Arial" w:cs="Arial"/>
          <w:sz w:val="22"/>
          <w:szCs w:val="22"/>
        </w:rPr>
      </w:pPr>
      <w:r w:rsidRPr="00AF5F17">
        <w:rPr>
          <w:rFonts w:ascii="Arial" w:hAnsi="Arial" w:cs="Arial"/>
          <w:sz w:val="22"/>
          <w:szCs w:val="22"/>
        </w:rPr>
        <w:t>a2+2ab+b2=(</w:t>
      </w:r>
      <w:proofErr w:type="spellStart"/>
      <w:r w:rsidRPr="00AF5F17">
        <w:rPr>
          <w:rFonts w:ascii="Arial" w:hAnsi="Arial" w:cs="Arial"/>
          <w:sz w:val="22"/>
          <w:szCs w:val="22"/>
        </w:rPr>
        <w:t>a+b</w:t>
      </w:r>
      <w:proofErr w:type="spellEnd"/>
      <w:r w:rsidRPr="00AF5F17">
        <w:rPr>
          <w:rFonts w:ascii="Arial" w:hAnsi="Arial" w:cs="Arial"/>
          <w:sz w:val="22"/>
          <w:szCs w:val="22"/>
        </w:rPr>
        <w:t>)2</w:t>
      </w:r>
    </w:p>
    <w:p w14:paraId="4C782496" w14:textId="77777777" w:rsidR="00AF5F17" w:rsidRPr="00AF5F17" w:rsidRDefault="00AF5F17" w:rsidP="00287FA4">
      <w:pPr>
        <w:numPr>
          <w:ilvl w:val="1"/>
          <w:numId w:val="16"/>
        </w:numPr>
        <w:tabs>
          <w:tab w:val="left" w:pos="1788"/>
        </w:tabs>
        <w:spacing w:after="0" w:line="240" w:lineRule="auto"/>
        <w:jc w:val="both"/>
        <w:rPr>
          <w:rFonts w:ascii="Arial" w:hAnsi="Arial" w:cs="Arial"/>
          <w:sz w:val="22"/>
          <w:szCs w:val="22"/>
        </w:rPr>
      </w:pPr>
      <w:r w:rsidRPr="00AF5F17">
        <w:rPr>
          <w:rFonts w:ascii="Arial" w:hAnsi="Arial" w:cs="Arial"/>
          <w:sz w:val="22"/>
          <w:szCs w:val="22"/>
        </w:rPr>
        <w:t>a2−2ab+b2=(a−b)2</w:t>
      </w:r>
    </w:p>
    <w:p w14:paraId="38207286"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Ejemplo Ilustrativo</w:t>
      </w:r>
    </w:p>
    <w:p w14:paraId="4FD644F6" w14:textId="77777777" w:rsidR="00AF5F17" w:rsidRPr="00AF5F17" w:rsidRDefault="00AF5F17" w:rsidP="00287FA4">
      <w:pPr>
        <w:numPr>
          <w:ilvl w:val="0"/>
          <w:numId w:val="17"/>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Problema (Producto Notable - Binomio al Cuadrado):</w:t>
      </w:r>
      <w:r w:rsidRPr="00AF5F17">
        <w:rPr>
          <w:rFonts w:ascii="Arial" w:hAnsi="Arial" w:cs="Arial"/>
          <w:sz w:val="22"/>
          <w:szCs w:val="22"/>
        </w:rPr>
        <w:t xml:space="preserve"> Desarrollar (2x+3)2.</w:t>
      </w:r>
    </w:p>
    <w:p w14:paraId="6A2079BD" w14:textId="77777777" w:rsidR="00AF5F17" w:rsidRPr="00AF5F17" w:rsidRDefault="00AF5F17" w:rsidP="00287FA4">
      <w:pPr>
        <w:numPr>
          <w:ilvl w:val="1"/>
          <w:numId w:val="17"/>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Solución:</w:t>
      </w:r>
      <w:r w:rsidRPr="00AF5F17">
        <w:rPr>
          <w:rFonts w:ascii="Arial" w:hAnsi="Arial" w:cs="Arial"/>
          <w:sz w:val="22"/>
          <w:szCs w:val="22"/>
        </w:rPr>
        <w:t xml:space="preserve"> Usando la fórmula (</w:t>
      </w:r>
      <w:proofErr w:type="spellStart"/>
      <w:r w:rsidRPr="00AF5F17">
        <w:rPr>
          <w:rFonts w:ascii="Arial" w:hAnsi="Arial" w:cs="Arial"/>
          <w:sz w:val="22"/>
          <w:szCs w:val="22"/>
        </w:rPr>
        <w:t>a+b</w:t>
      </w:r>
      <w:proofErr w:type="spellEnd"/>
      <w:r w:rsidRPr="00AF5F17">
        <w:rPr>
          <w:rFonts w:ascii="Arial" w:hAnsi="Arial" w:cs="Arial"/>
          <w:sz w:val="22"/>
          <w:szCs w:val="22"/>
        </w:rPr>
        <w:t>)2=a2+2ab+b2, donde a=2x y b=3: (2x)2+2(2</w:t>
      </w:r>
      <w:proofErr w:type="gramStart"/>
      <w:r w:rsidRPr="00AF5F17">
        <w:rPr>
          <w:rFonts w:ascii="Arial" w:hAnsi="Arial" w:cs="Arial"/>
          <w:sz w:val="22"/>
          <w:szCs w:val="22"/>
        </w:rPr>
        <w:t>x)(3)+(</w:t>
      </w:r>
      <w:proofErr w:type="gramEnd"/>
      <w:r w:rsidRPr="00AF5F17">
        <w:rPr>
          <w:rFonts w:ascii="Arial" w:hAnsi="Arial" w:cs="Arial"/>
          <w:sz w:val="22"/>
          <w:szCs w:val="22"/>
        </w:rPr>
        <w:t>3)2=4x2+12x+9</w:t>
      </w:r>
    </w:p>
    <w:p w14:paraId="7AEB48D5" w14:textId="77777777" w:rsidR="00AF5F17" w:rsidRPr="00AF5F17" w:rsidRDefault="00AF5F17" w:rsidP="00287FA4">
      <w:pPr>
        <w:numPr>
          <w:ilvl w:val="0"/>
          <w:numId w:val="17"/>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Problema (Factorización - Factor Común):</w:t>
      </w:r>
      <w:r w:rsidRPr="00AF5F17">
        <w:rPr>
          <w:rFonts w:ascii="Arial" w:hAnsi="Arial" w:cs="Arial"/>
          <w:sz w:val="22"/>
          <w:szCs w:val="22"/>
        </w:rPr>
        <w:t xml:space="preserve"> Factorizar la expresión 6x3y2−9x2y4+3x2y2.</w:t>
      </w:r>
    </w:p>
    <w:p w14:paraId="2F561947" w14:textId="77777777" w:rsidR="00AF5F17" w:rsidRPr="00AF5F17" w:rsidRDefault="00AF5F17" w:rsidP="00287FA4">
      <w:pPr>
        <w:numPr>
          <w:ilvl w:val="1"/>
          <w:numId w:val="17"/>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Solución:</w:t>
      </w:r>
      <w:r w:rsidRPr="00AF5F17">
        <w:rPr>
          <w:rFonts w:ascii="Arial" w:hAnsi="Arial" w:cs="Arial"/>
          <w:sz w:val="22"/>
          <w:szCs w:val="22"/>
        </w:rPr>
        <w:t xml:space="preserve"> El mayor factor común monomio entre los términos es 3x2y2: 3x2y2(2x−3y2+1)</w:t>
      </w:r>
    </w:p>
    <w:p w14:paraId="1514830D" w14:textId="77777777" w:rsidR="00AF5F17" w:rsidRPr="00AF5F17" w:rsidRDefault="00AF5F17" w:rsidP="00287FA4">
      <w:pPr>
        <w:numPr>
          <w:ilvl w:val="0"/>
          <w:numId w:val="17"/>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Problema (Factorización - Diferencia de Cuadrados):</w:t>
      </w:r>
      <w:r w:rsidRPr="00AF5F17">
        <w:rPr>
          <w:rFonts w:ascii="Arial" w:hAnsi="Arial" w:cs="Arial"/>
          <w:sz w:val="22"/>
          <w:szCs w:val="22"/>
        </w:rPr>
        <w:t xml:space="preserve"> Factorizar 25x2−49.</w:t>
      </w:r>
    </w:p>
    <w:p w14:paraId="4EF43D6C" w14:textId="03D933B1" w:rsidR="00AF5F17" w:rsidRPr="00AF5F17" w:rsidRDefault="00AF5F17" w:rsidP="00287FA4">
      <w:pPr>
        <w:numPr>
          <w:ilvl w:val="1"/>
          <w:numId w:val="17"/>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Solución:</w:t>
      </w:r>
      <w:r w:rsidRPr="00AF5F17">
        <w:rPr>
          <w:rFonts w:ascii="Arial" w:hAnsi="Arial" w:cs="Arial"/>
          <w:sz w:val="22"/>
          <w:szCs w:val="22"/>
        </w:rPr>
        <w:t xml:space="preserve"> Se identifica como una diferencia de cuadrados (a2−b2), donde a=25x2</w:t>
      </w:r>
      <w:r w:rsidRPr="00AF5F17">
        <w:rPr>
          <w:rFonts w:ascii="Arial" w:hAnsi="Arial" w:cs="Arial"/>
          <w:sz w:val="22"/>
          <w:szCs w:val="22"/>
        </w:rPr>
        <mc:AlternateContent>
          <mc:Choice Requires="wps">
            <w:drawing>
              <wp:inline distT="0" distB="0" distL="0" distR="0" wp14:anchorId="2A65660D" wp14:editId="31FAF6C2">
                <wp:extent cx="304800" cy="304800"/>
                <wp:effectExtent l="0" t="0" r="0" b="0"/>
                <wp:docPr id="1242650387"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A1DAF"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5F17">
        <w:rPr>
          <w:rFonts w:ascii="Arial" w:hAnsi="Arial" w:cs="Arial"/>
          <w:sz w:val="22"/>
          <w:szCs w:val="22"/>
        </w:rPr>
        <w:t>​=5x y b=49</w:t>
      </w:r>
      <w:r w:rsidRPr="00AF5F17">
        <w:rPr>
          <w:rFonts w:ascii="Arial" w:hAnsi="Arial" w:cs="Arial"/>
          <w:sz w:val="22"/>
          <w:szCs w:val="22"/>
        </w:rPr>
        <mc:AlternateContent>
          <mc:Choice Requires="wps">
            <w:drawing>
              <wp:inline distT="0" distB="0" distL="0" distR="0" wp14:anchorId="0F08C4E9" wp14:editId="4D0DA873">
                <wp:extent cx="304800" cy="304800"/>
                <wp:effectExtent l="0" t="0" r="0" b="0"/>
                <wp:docPr id="80293329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8BE17"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5F17">
        <w:rPr>
          <w:rFonts w:ascii="Arial" w:hAnsi="Arial" w:cs="Arial"/>
          <w:sz w:val="22"/>
          <w:szCs w:val="22"/>
        </w:rPr>
        <w:t>​=7: (5x−</w:t>
      </w:r>
      <w:proofErr w:type="gramStart"/>
      <w:r w:rsidRPr="00AF5F17">
        <w:rPr>
          <w:rFonts w:ascii="Arial" w:hAnsi="Arial" w:cs="Arial"/>
          <w:sz w:val="22"/>
          <w:szCs w:val="22"/>
        </w:rPr>
        <w:t>7)(</w:t>
      </w:r>
      <w:proofErr w:type="gramEnd"/>
      <w:r w:rsidRPr="00AF5F17">
        <w:rPr>
          <w:rFonts w:ascii="Arial" w:hAnsi="Arial" w:cs="Arial"/>
          <w:sz w:val="22"/>
          <w:szCs w:val="22"/>
        </w:rPr>
        <w:t>5x+7)</w:t>
      </w:r>
    </w:p>
    <w:p w14:paraId="0AE53ED1"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Posibles Dificultades Comunes</w:t>
      </w:r>
    </w:p>
    <w:p w14:paraId="17A77E97" w14:textId="77777777" w:rsidR="00AF5F17" w:rsidRPr="00AF5F17" w:rsidRDefault="00AF5F17" w:rsidP="00287FA4">
      <w:pPr>
        <w:numPr>
          <w:ilvl w:val="0"/>
          <w:numId w:val="1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Identificación del caso:</w:t>
      </w:r>
      <w:r w:rsidRPr="00AF5F17">
        <w:rPr>
          <w:rFonts w:ascii="Arial" w:hAnsi="Arial" w:cs="Arial"/>
          <w:sz w:val="22"/>
          <w:szCs w:val="22"/>
        </w:rPr>
        <w:t xml:space="preserve"> Uno de los mayores desafíos es distinguir entre los diferentes tipos de productos notables y casos de factorización, lo que lleva a aplicar la regla incorrecta.</w:t>
      </w:r>
    </w:p>
    <w:p w14:paraId="0FB03635" w14:textId="77777777" w:rsidR="00AF5F17" w:rsidRPr="00AF5F17" w:rsidRDefault="00AF5F17" w:rsidP="00287FA4">
      <w:pPr>
        <w:numPr>
          <w:ilvl w:val="0"/>
          <w:numId w:val="1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Errores de signo:</w:t>
      </w:r>
      <w:r w:rsidRPr="00AF5F17">
        <w:rPr>
          <w:rFonts w:ascii="Arial" w:hAnsi="Arial" w:cs="Arial"/>
          <w:sz w:val="22"/>
          <w:szCs w:val="22"/>
        </w:rPr>
        <w:t xml:space="preserve"> Muy comunes, especialmente en binomios al cuadrado con resta o en la diferencia de cuadrados, donde un signo mal colocado invalida el resultado.</w:t>
      </w:r>
    </w:p>
    <w:p w14:paraId="761C5070" w14:textId="77777777" w:rsidR="00AF5F17" w:rsidRPr="00AF5F17" w:rsidRDefault="00AF5F17" w:rsidP="00287FA4">
      <w:pPr>
        <w:numPr>
          <w:ilvl w:val="0"/>
          <w:numId w:val="1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Aplicación incorrecta de las fórmulas:</w:t>
      </w:r>
      <w:r w:rsidRPr="00AF5F17">
        <w:rPr>
          <w:rFonts w:ascii="Arial" w:hAnsi="Arial" w:cs="Arial"/>
          <w:sz w:val="22"/>
          <w:szCs w:val="22"/>
        </w:rPr>
        <w:t xml:space="preserve"> Olvidar componentes de la fórmula, como el "doble producto" en el binomio al cuadrado, o los signos adecuados en binomios conjugados.</w:t>
      </w:r>
    </w:p>
    <w:p w14:paraId="3746D9F1" w14:textId="77777777" w:rsidR="00AF5F17" w:rsidRPr="00AF5F17" w:rsidRDefault="00AF5F17" w:rsidP="00287FA4">
      <w:pPr>
        <w:numPr>
          <w:ilvl w:val="0"/>
          <w:numId w:val="1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Factorización incompleta:</w:t>
      </w:r>
      <w:r w:rsidRPr="00AF5F17">
        <w:rPr>
          <w:rFonts w:ascii="Arial" w:hAnsi="Arial" w:cs="Arial"/>
          <w:sz w:val="22"/>
          <w:szCs w:val="22"/>
        </w:rPr>
        <w:t xml:space="preserve"> No factorizar una expresión hasta su forma más simple, dejando factores comunes sin extraer o formas factorizables aún presentes.</w:t>
      </w:r>
    </w:p>
    <w:p w14:paraId="3423B2C4"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Formato de Citación (Ejemplo APA Simplificado)</w:t>
      </w:r>
    </w:p>
    <w:p w14:paraId="588DD63A" w14:textId="77777777" w:rsidR="00AF5F17" w:rsidRPr="00AF5F17" w:rsidRDefault="00AF5F17" w:rsidP="00287FA4">
      <w:pPr>
        <w:numPr>
          <w:ilvl w:val="0"/>
          <w:numId w:val="19"/>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Larson, R. (2010). </w:t>
      </w:r>
      <w:r w:rsidRPr="00AF5F17">
        <w:rPr>
          <w:rFonts w:ascii="Arial" w:hAnsi="Arial" w:cs="Arial"/>
          <w:i/>
          <w:iCs/>
          <w:sz w:val="22"/>
          <w:szCs w:val="22"/>
        </w:rPr>
        <w:t>Álgebra</w:t>
      </w:r>
      <w:r w:rsidRPr="00AF5F17">
        <w:rPr>
          <w:rFonts w:ascii="Arial" w:hAnsi="Arial" w:cs="Arial"/>
          <w:sz w:val="22"/>
          <w:szCs w:val="22"/>
        </w:rPr>
        <w:t xml:space="preserve">. Cengage </w:t>
      </w:r>
      <w:proofErr w:type="spellStart"/>
      <w:r w:rsidRPr="00AF5F17">
        <w:rPr>
          <w:rFonts w:ascii="Arial" w:hAnsi="Arial" w:cs="Arial"/>
          <w:sz w:val="22"/>
          <w:szCs w:val="22"/>
        </w:rPr>
        <w:t>Learning</w:t>
      </w:r>
      <w:proofErr w:type="spellEnd"/>
      <w:r w:rsidRPr="00AF5F17">
        <w:rPr>
          <w:rFonts w:ascii="Arial" w:hAnsi="Arial" w:cs="Arial"/>
          <w:sz w:val="22"/>
          <w:szCs w:val="22"/>
        </w:rPr>
        <w:t>.</w:t>
      </w:r>
    </w:p>
    <w:p w14:paraId="546064C8" w14:textId="77777777" w:rsidR="00AF5F17" w:rsidRPr="00AF5F17" w:rsidRDefault="00AF5F17" w:rsidP="00287FA4">
      <w:pPr>
        <w:numPr>
          <w:ilvl w:val="0"/>
          <w:numId w:val="19"/>
        </w:numPr>
        <w:tabs>
          <w:tab w:val="left" w:pos="1788"/>
        </w:tabs>
        <w:spacing w:after="0" w:line="240" w:lineRule="auto"/>
        <w:jc w:val="both"/>
        <w:rPr>
          <w:rFonts w:ascii="Arial" w:hAnsi="Arial" w:cs="Arial"/>
          <w:sz w:val="22"/>
          <w:szCs w:val="22"/>
        </w:rPr>
      </w:pPr>
      <w:proofErr w:type="spellStart"/>
      <w:r w:rsidRPr="00AF5F17">
        <w:rPr>
          <w:rFonts w:ascii="Arial" w:hAnsi="Arial" w:cs="Arial"/>
          <w:sz w:val="22"/>
          <w:szCs w:val="22"/>
        </w:rPr>
        <w:t>Leithold</w:t>
      </w:r>
      <w:proofErr w:type="spellEnd"/>
      <w:r w:rsidRPr="00AF5F17">
        <w:rPr>
          <w:rFonts w:ascii="Arial" w:hAnsi="Arial" w:cs="Arial"/>
          <w:sz w:val="22"/>
          <w:szCs w:val="22"/>
        </w:rPr>
        <w:t xml:space="preserve">, L. (1998). </w:t>
      </w:r>
      <w:r w:rsidRPr="00AF5F17">
        <w:rPr>
          <w:rFonts w:ascii="Arial" w:hAnsi="Arial" w:cs="Arial"/>
          <w:i/>
          <w:iCs/>
          <w:sz w:val="22"/>
          <w:szCs w:val="22"/>
        </w:rPr>
        <w:t>El Cálculo</w:t>
      </w:r>
      <w:r w:rsidRPr="00AF5F17">
        <w:rPr>
          <w:rFonts w:ascii="Arial" w:hAnsi="Arial" w:cs="Arial"/>
          <w:sz w:val="22"/>
          <w:szCs w:val="22"/>
        </w:rPr>
        <w:t xml:space="preserve">. Oxford </w:t>
      </w:r>
      <w:proofErr w:type="spellStart"/>
      <w:r w:rsidRPr="00AF5F17">
        <w:rPr>
          <w:rFonts w:ascii="Arial" w:hAnsi="Arial" w:cs="Arial"/>
          <w:sz w:val="22"/>
          <w:szCs w:val="22"/>
        </w:rPr>
        <w:t>University</w:t>
      </w:r>
      <w:proofErr w:type="spellEnd"/>
      <w:r w:rsidRPr="00AF5F17">
        <w:rPr>
          <w:rFonts w:ascii="Arial" w:hAnsi="Arial" w:cs="Arial"/>
          <w:sz w:val="22"/>
          <w:szCs w:val="22"/>
        </w:rPr>
        <w:t xml:space="preserve"> </w:t>
      </w:r>
      <w:proofErr w:type="spellStart"/>
      <w:r w:rsidRPr="00AF5F17">
        <w:rPr>
          <w:rFonts w:ascii="Arial" w:hAnsi="Arial" w:cs="Arial"/>
          <w:sz w:val="22"/>
          <w:szCs w:val="22"/>
        </w:rPr>
        <w:t>Press</w:t>
      </w:r>
      <w:proofErr w:type="spellEnd"/>
      <w:r w:rsidRPr="00AF5F17">
        <w:rPr>
          <w:rFonts w:ascii="Arial" w:hAnsi="Arial" w:cs="Arial"/>
          <w:sz w:val="22"/>
          <w:szCs w:val="22"/>
        </w:rPr>
        <w:t>.</w:t>
      </w:r>
    </w:p>
    <w:p w14:paraId="11073436"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5E76DD5C">
          <v:rect id="_x0000_i1157" style="width:0;height:1.5pt" o:hralign="center" o:hrstd="t" o:hrnoshade="t" o:hr="t" fillcolor="#1b1c1d" stroked="f"/>
        </w:pict>
      </w:r>
    </w:p>
    <w:p w14:paraId="5C6AB024"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lastRenderedPageBreak/>
        <w:t>Asignatura: Biología</w:t>
      </w:r>
    </w:p>
    <w:p w14:paraId="03F43B96"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1116ED8A">
          <v:rect id="_x0000_i1158" style="width:0;height:1.5pt" o:hralign="center" o:hrstd="t" o:hrnoshade="t" o:hr="t" fillcolor="#1b1c1d" stroked="f"/>
        </w:pict>
      </w:r>
    </w:p>
    <w:p w14:paraId="4B9E8930"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Tema: La célula: estructura y funciones de los organelos principales</w:t>
      </w:r>
    </w:p>
    <w:p w14:paraId="1C01C9E9"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Conceptos Fundamentales</w:t>
      </w:r>
    </w:p>
    <w:p w14:paraId="0BABB076"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La </w:t>
      </w:r>
      <w:r w:rsidRPr="00AF5F17">
        <w:rPr>
          <w:rFonts w:ascii="Arial" w:hAnsi="Arial" w:cs="Arial"/>
          <w:b/>
          <w:bCs/>
          <w:sz w:val="22"/>
          <w:szCs w:val="22"/>
        </w:rPr>
        <w:t>célula</w:t>
      </w:r>
      <w:r w:rsidRPr="00AF5F17">
        <w:rPr>
          <w:rFonts w:ascii="Arial" w:hAnsi="Arial" w:cs="Arial"/>
          <w:sz w:val="22"/>
          <w:szCs w:val="22"/>
        </w:rPr>
        <w:t xml:space="preserve"> es reconocida como la unidad fundamental, estructural y funcional de todos los seres vivos. Se clasifican principalmente en dos tipos: </w:t>
      </w:r>
      <w:r w:rsidRPr="00AF5F17">
        <w:rPr>
          <w:rFonts w:ascii="Arial" w:hAnsi="Arial" w:cs="Arial"/>
          <w:b/>
          <w:bCs/>
          <w:sz w:val="22"/>
          <w:szCs w:val="22"/>
        </w:rPr>
        <w:t>procariotas</w:t>
      </w:r>
      <w:r w:rsidRPr="00AF5F17">
        <w:rPr>
          <w:rFonts w:ascii="Arial" w:hAnsi="Arial" w:cs="Arial"/>
          <w:sz w:val="22"/>
          <w:szCs w:val="22"/>
        </w:rPr>
        <w:t xml:space="preserve"> (sin núcleo definido ni organelos membranosos, como las bacterias) y </w:t>
      </w:r>
      <w:r w:rsidRPr="00AF5F17">
        <w:rPr>
          <w:rFonts w:ascii="Arial" w:hAnsi="Arial" w:cs="Arial"/>
          <w:b/>
          <w:bCs/>
          <w:sz w:val="22"/>
          <w:szCs w:val="22"/>
        </w:rPr>
        <w:t>eucariotas</w:t>
      </w:r>
      <w:r w:rsidRPr="00AF5F17">
        <w:rPr>
          <w:rFonts w:ascii="Arial" w:hAnsi="Arial" w:cs="Arial"/>
          <w:sz w:val="22"/>
          <w:szCs w:val="22"/>
        </w:rPr>
        <w:t xml:space="preserve"> (con un núcleo definido y organelos membranosos, presentes en animales, plantas, hongos y protistas). Los </w:t>
      </w:r>
      <w:r w:rsidRPr="00AF5F17">
        <w:rPr>
          <w:rFonts w:ascii="Arial" w:hAnsi="Arial" w:cs="Arial"/>
          <w:b/>
          <w:bCs/>
          <w:sz w:val="22"/>
          <w:szCs w:val="22"/>
        </w:rPr>
        <w:t>organelos</w:t>
      </w:r>
      <w:r w:rsidRPr="00AF5F17">
        <w:rPr>
          <w:rFonts w:ascii="Arial" w:hAnsi="Arial" w:cs="Arial"/>
          <w:sz w:val="22"/>
          <w:szCs w:val="22"/>
        </w:rPr>
        <w:t xml:space="preserve"> son compartimentos especializados dentro de la célula, cada uno con una función específica y vital para la supervivencia y el funcionamiento celular.</w:t>
      </w:r>
    </w:p>
    <w:p w14:paraId="549D56EA"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Fórmulas o Principios Clave</w:t>
      </w:r>
    </w:p>
    <w:p w14:paraId="331C23C1"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En este tema, la clave no reside en fórmulas matemáticas, sino en la comprensión profunda de la </w:t>
      </w:r>
      <w:r w:rsidRPr="00AF5F17">
        <w:rPr>
          <w:rFonts w:ascii="Arial" w:hAnsi="Arial" w:cs="Arial"/>
          <w:b/>
          <w:bCs/>
          <w:sz w:val="22"/>
          <w:szCs w:val="22"/>
        </w:rPr>
        <w:t>relación intrínseca entre la estructura y la función de cada organelo</w:t>
      </w:r>
      <w:r w:rsidRPr="00AF5F17">
        <w:rPr>
          <w:rFonts w:ascii="Arial" w:hAnsi="Arial" w:cs="Arial"/>
          <w:sz w:val="22"/>
          <w:szCs w:val="22"/>
        </w:rPr>
        <w:t xml:space="preserve">, así como su </w:t>
      </w:r>
      <w:r w:rsidRPr="00AF5F17">
        <w:rPr>
          <w:rFonts w:ascii="Arial" w:hAnsi="Arial" w:cs="Arial"/>
          <w:b/>
          <w:bCs/>
          <w:sz w:val="22"/>
          <w:szCs w:val="22"/>
        </w:rPr>
        <w:t>interdependencia</w:t>
      </w:r>
      <w:r w:rsidRPr="00AF5F17">
        <w:rPr>
          <w:rFonts w:ascii="Arial" w:hAnsi="Arial" w:cs="Arial"/>
          <w:sz w:val="22"/>
          <w:szCs w:val="22"/>
        </w:rPr>
        <w:t xml:space="preserve"> para mantener la homeostasis y las actividades vitales de la célula.</w:t>
      </w:r>
    </w:p>
    <w:p w14:paraId="5994674C"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Organelos Principales y sus Funciones Clave:</w:t>
      </w:r>
    </w:p>
    <w:p w14:paraId="2D4BB3B0"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Núcleo:</w:t>
      </w:r>
      <w:r w:rsidRPr="00AF5F17">
        <w:rPr>
          <w:rFonts w:ascii="Arial" w:hAnsi="Arial" w:cs="Arial"/>
          <w:sz w:val="22"/>
          <w:szCs w:val="22"/>
        </w:rPr>
        <w:t xml:space="preserve"> Contiene el </w:t>
      </w:r>
      <w:r w:rsidRPr="00AF5F17">
        <w:rPr>
          <w:rFonts w:ascii="Arial" w:hAnsi="Arial" w:cs="Arial"/>
          <w:b/>
          <w:bCs/>
          <w:sz w:val="22"/>
          <w:szCs w:val="22"/>
        </w:rPr>
        <w:t>material genético (ADN)</w:t>
      </w:r>
      <w:r w:rsidRPr="00AF5F17">
        <w:rPr>
          <w:rFonts w:ascii="Arial" w:hAnsi="Arial" w:cs="Arial"/>
          <w:sz w:val="22"/>
          <w:szCs w:val="22"/>
        </w:rPr>
        <w:t xml:space="preserve"> y dirige todas las actividades celulares, incluyendo la síntesis de proteínas.</w:t>
      </w:r>
    </w:p>
    <w:p w14:paraId="4C39420D"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Mitocondrias:</w:t>
      </w:r>
      <w:r w:rsidRPr="00AF5F17">
        <w:rPr>
          <w:rFonts w:ascii="Arial" w:hAnsi="Arial" w:cs="Arial"/>
          <w:sz w:val="22"/>
          <w:szCs w:val="22"/>
        </w:rPr>
        <w:t xml:space="preserve"> Son las "centrales energéticas" de la célula, responsables de la </w:t>
      </w:r>
      <w:r w:rsidRPr="00AF5F17">
        <w:rPr>
          <w:rFonts w:ascii="Arial" w:hAnsi="Arial" w:cs="Arial"/>
          <w:b/>
          <w:bCs/>
          <w:sz w:val="22"/>
          <w:szCs w:val="22"/>
        </w:rPr>
        <w:t>producción de ATP</w:t>
      </w:r>
      <w:r w:rsidRPr="00AF5F17">
        <w:rPr>
          <w:rFonts w:ascii="Arial" w:hAnsi="Arial" w:cs="Arial"/>
          <w:sz w:val="22"/>
          <w:szCs w:val="22"/>
        </w:rPr>
        <w:t xml:space="preserve"> (energía) a través de la respiración celular.</w:t>
      </w:r>
    </w:p>
    <w:p w14:paraId="4BA7C1C4"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Cloroplastos (exclusivos de células vegetales y algas):</w:t>
      </w:r>
      <w:r w:rsidRPr="00AF5F17">
        <w:rPr>
          <w:rFonts w:ascii="Arial" w:hAnsi="Arial" w:cs="Arial"/>
          <w:sz w:val="22"/>
          <w:szCs w:val="22"/>
        </w:rPr>
        <w:t xml:space="preserve"> Llevan a cabo la </w:t>
      </w:r>
      <w:r w:rsidRPr="00AF5F17">
        <w:rPr>
          <w:rFonts w:ascii="Arial" w:hAnsi="Arial" w:cs="Arial"/>
          <w:b/>
          <w:bCs/>
          <w:sz w:val="22"/>
          <w:szCs w:val="22"/>
        </w:rPr>
        <w:t>fotosíntesis</w:t>
      </w:r>
      <w:r w:rsidRPr="00AF5F17">
        <w:rPr>
          <w:rFonts w:ascii="Arial" w:hAnsi="Arial" w:cs="Arial"/>
          <w:sz w:val="22"/>
          <w:szCs w:val="22"/>
        </w:rPr>
        <w:t>, transformando la energía luminosa en energía química (glucosa).</w:t>
      </w:r>
    </w:p>
    <w:p w14:paraId="7DC15C42"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Retículo Endoplasmático (RE):</w:t>
      </w:r>
      <w:r w:rsidRPr="00AF5F17">
        <w:rPr>
          <w:rFonts w:ascii="Arial" w:hAnsi="Arial" w:cs="Arial"/>
          <w:sz w:val="22"/>
          <w:szCs w:val="22"/>
        </w:rPr>
        <w:t xml:space="preserve"> </w:t>
      </w:r>
    </w:p>
    <w:p w14:paraId="7DFD4AEE" w14:textId="77777777" w:rsidR="00AF5F17" w:rsidRPr="00AF5F17" w:rsidRDefault="00AF5F17" w:rsidP="00287FA4">
      <w:pPr>
        <w:numPr>
          <w:ilvl w:val="1"/>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 Rugoso:</w:t>
      </w:r>
      <w:r w:rsidRPr="00AF5F17">
        <w:rPr>
          <w:rFonts w:ascii="Arial" w:hAnsi="Arial" w:cs="Arial"/>
          <w:sz w:val="22"/>
          <w:szCs w:val="22"/>
        </w:rPr>
        <w:t xml:space="preserve"> Implicado en la </w:t>
      </w:r>
      <w:r w:rsidRPr="00AF5F17">
        <w:rPr>
          <w:rFonts w:ascii="Arial" w:hAnsi="Arial" w:cs="Arial"/>
          <w:b/>
          <w:bCs/>
          <w:sz w:val="22"/>
          <w:szCs w:val="22"/>
        </w:rPr>
        <w:t>síntesis y plegamiento de proteínas</w:t>
      </w:r>
      <w:r w:rsidRPr="00AF5F17">
        <w:rPr>
          <w:rFonts w:ascii="Arial" w:hAnsi="Arial" w:cs="Arial"/>
          <w:sz w:val="22"/>
          <w:szCs w:val="22"/>
        </w:rPr>
        <w:t xml:space="preserve"> destinadas a la secreción o a otros organelos, con ribosomas adheridos.</w:t>
      </w:r>
    </w:p>
    <w:p w14:paraId="79308F82" w14:textId="77777777" w:rsidR="00AF5F17" w:rsidRPr="00AF5F17" w:rsidRDefault="00AF5F17" w:rsidP="00287FA4">
      <w:pPr>
        <w:numPr>
          <w:ilvl w:val="1"/>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 Liso:</w:t>
      </w:r>
      <w:r w:rsidRPr="00AF5F17">
        <w:rPr>
          <w:rFonts w:ascii="Arial" w:hAnsi="Arial" w:cs="Arial"/>
          <w:sz w:val="22"/>
          <w:szCs w:val="22"/>
        </w:rPr>
        <w:t xml:space="preserve"> Participa en la </w:t>
      </w:r>
      <w:r w:rsidRPr="00AF5F17">
        <w:rPr>
          <w:rFonts w:ascii="Arial" w:hAnsi="Arial" w:cs="Arial"/>
          <w:b/>
          <w:bCs/>
          <w:sz w:val="22"/>
          <w:szCs w:val="22"/>
        </w:rPr>
        <w:t>síntesis de lípidos</w:t>
      </w:r>
      <w:r w:rsidRPr="00AF5F17">
        <w:rPr>
          <w:rFonts w:ascii="Arial" w:hAnsi="Arial" w:cs="Arial"/>
          <w:sz w:val="22"/>
          <w:szCs w:val="22"/>
        </w:rPr>
        <w:t xml:space="preserve">, la </w:t>
      </w:r>
      <w:r w:rsidRPr="00AF5F17">
        <w:rPr>
          <w:rFonts w:ascii="Arial" w:hAnsi="Arial" w:cs="Arial"/>
          <w:b/>
          <w:bCs/>
          <w:sz w:val="22"/>
          <w:szCs w:val="22"/>
        </w:rPr>
        <w:t>detoxificación</w:t>
      </w:r>
      <w:r w:rsidRPr="00AF5F17">
        <w:rPr>
          <w:rFonts w:ascii="Arial" w:hAnsi="Arial" w:cs="Arial"/>
          <w:sz w:val="22"/>
          <w:szCs w:val="22"/>
        </w:rPr>
        <w:t xml:space="preserve"> de sustancias nocivas y el </w:t>
      </w:r>
      <w:r w:rsidRPr="00AF5F17">
        <w:rPr>
          <w:rFonts w:ascii="Arial" w:hAnsi="Arial" w:cs="Arial"/>
          <w:b/>
          <w:bCs/>
          <w:sz w:val="22"/>
          <w:szCs w:val="22"/>
        </w:rPr>
        <w:t>almacenamiento de iones de calcio</w:t>
      </w:r>
      <w:r w:rsidRPr="00AF5F17">
        <w:rPr>
          <w:rFonts w:ascii="Arial" w:hAnsi="Arial" w:cs="Arial"/>
          <w:sz w:val="22"/>
          <w:szCs w:val="22"/>
        </w:rPr>
        <w:t>.</w:t>
      </w:r>
    </w:p>
    <w:p w14:paraId="56FE6297"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Aparato de Golgi:</w:t>
      </w:r>
      <w:r w:rsidRPr="00AF5F17">
        <w:rPr>
          <w:rFonts w:ascii="Arial" w:hAnsi="Arial" w:cs="Arial"/>
          <w:sz w:val="22"/>
          <w:szCs w:val="22"/>
        </w:rPr>
        <w:t xml:space="preserve"> Modifica, clasifica, empaqueta y distribuye proteínas y lípidos que vienen del RE, preparándolos para su secreción o para ser transportados a otros destinos celulares.</w:t>
      </w:r>
    </w:p>
    <w:p w14:paraId="78191823"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Ribosomas:</w:t>
      </w:r>
      <w:r w:rsidRPr="00AF5F17">
        <w:rPr>
          <w:rFonts w:ascii="Arial" w:hAnsi="Arial" w:cs="Arial"/>
          <w:sz w:val="22"/>
          <w:szCs w:val="22"/>
        </w:rPr>
        <w:t xml:space="preserve"> Pequeñas estructuras responsables de la </w:t>
      </w:r>
      <w:r w:rsidRPr="00AF5F17">
        <w:rPr>
          <w:rFonts w:ascii="Arial" w:hAnsi="Arial" w:cs="Arial"/>
          <w:b/>
          <w:bCs/>
          <w:sz w:val="22"/>
          <w:szCs w:val="22"/>
        </w:rPr>
        <w:t>síntesis de proteínas</w:t>
      </w:r>
      <w:r w:rsidRPr="00AF5F17">
        <w:rPr>
          <w:rFonts w:ascii="Arial" w:hAnsi="Arial" w:cs="Arial"/>
          <w:sz w:val="22"/>
          <w:szCs w:val="22"/>
        </w:rPr>
        <w:t xml:space="preserve"> (traducción del ARN mensajero), ya sea libres en el citoplasma o adheridos al RE rugoso.</w:t>
      </w:r>
    </w:p>
    <w:p w14:paraId="75BFFC62"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Lisosomas (principalmente en células animales):</w:t>
      </w:r>
      <w:r w:rsidRPr="00AF5F17">
        <w:rPr>
          <w:rFonts w:ascii="Arial" w:hAnsi="Arial" w:cs="Arial"/>
          <w:sz w:val="22"/>
          <w:szCs w:val="22"/>
        </w:rPr>
        <w:t xml:space="preserve"> Contienen </w:t>
      </w:r>
      <w:r w:rsidRPr="00AF5F17">
        <w:rPr>
          <w:rFonts w:ascii="Arial" w:hAnsi="Arial" w:cs="Arial"/>
          <w:b/>
          <w:bCs/>
          <w:sz w:val="22"/>
          <w:szCs w:val="22"/>
        </w:rPr>
        <w:t>enzimas digestivas</w:t>
      </w:r>
      <w:r w:rsidRPr="00AF5F17">
        <w:rPr>
          <w:rFonts w:ascii="Arial" w:hAnsi="Arial" w:cs="Arial"/>
          <w:sz w:val="22"/>
          <w:szCs w:val="22"/>
        </w:rPr>
        <w:t xml:space="preserve"> que degradan desechos celulares, materiales extraños y organelos viejos.</w:t>
      </w:r>
    </w:p>
    <w:p w14:paraId="61423D9A"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Vacuolas (prominentes en células vegetales):</w:t>
      </w:r>
      <w:r w:rsidRPr="00AF5F17">
        <w:rPr>
          <w:rFonts w:ascii="Arial" w:hAnsi="Arial" w:cs="Arial"/>
          <w:sz w:val="22"/>
          <w:szCs w:val="22"/>
        </w:rPr>
        <w:t xml:space="preserve"> Compartimentos de almacenamiento de agua, nutrientes, productos de desecho y para mantener la </w:t>
      </w:r>
      <w:r w:rsidRPr="00AF5F17">
        <w:rPr>
          <w:rFonts w:ascii="Arial" w:hAnsi="Arial" w:cs="Arial"/>
          <w:b/>
          <w:bCs/>
          <w:sz w:val="22"/>
          <w:szCs w:val="22"/>
        </w:rPr>
        <w:t>turgencia celular</w:t>
      </w:r>
      <w:r w:rsidRPr="00AF5F17">
        <w:rPr>
          <w:rFonts w:ascii="Arial" w:hAnsi="Arial" w:cs="Arial"/>
          <w:sz w:val="22"/>
          <w:szCs w:val="22"/>
        </w:rPr>
        <w:t>.</w:t>
      </w:r>
    </w:p>
    <w:p w14:paraId="45421C7B"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Pared Celular (en células vegetales, hongos, algas y algunas bacterias):</w:t>
      </w:r>
      <w:r w:rsidRPr="00AF5F17">
        <w:rPr>
          <w:rFonts w:ascii="Arial" w:hAnsi="Arial" w:cs="Arial"/>
          <w:sz w:val="22"/>
          <w:szCs w:val="22"/>
        </w:rPr>
        <w:t xml:space="preserve"> Proporciona </w:t>
      </w:r>
      <w:r w:rsidRPr="00AF5F17">
        <w:rPr>
          <w:rFonts w:ascii="Arial" w:hAnsi="Arial" w:cs="Arial"/>
          <w:b/>
          <w:bCs/>
          <w:sz w:val="22"/>
          <w:szCs w:val="22"/>
        </w:rPr>
        <w:t>soporte estructural</w:t>
      </w:r>
      <w:r w:rsidRPr="00AF5F17">
        <w:rPr>
          <w:rFonts w:ascii="Arial" w:hAnsi="Arial" w:cs="Arial"/>
          <w:sz w:val="22"/>
          <w:szCs w:val="22"/>
        </w:rPr>
        <w:t xml:space="preserve"> rígido y </w:t>
      </w:r>
      <w:r w:rsidRPr="00AF5F17">
        <w:rPr>
          <w:rFonts w:ascii="Arial" w:hAnsi="Arial" w:cs="Arial"/>
          <w:b/>
          <w:bCs/>
          <w:sz w:val="22"/>
          <w:szCs w:val="22"/>
        </w:rPr>
        <w:t>protección</w:t>
      </w:r>
      <w:r w:rsidRPr="00AF5F17">
        <w:rPr>
          <w:rFonts w:ascii="Arial" w:hAnsi="Arial" w:cs="Arial"/>
          <w:sz w:val="22"/>
          <w:szCs w:val="22"/>
        </w:rPr>
        <w:t xml:space="preserve"> a la célula.</w:t>
      </w:r>
    </w:p>
    <w:p w14:paraId="144B64DE" w14:textId="77777777" w:rsidR="00AF5F17" w:rsidRPr="00AF5F17" w:rsidRDefault="00AF5F17" w:rsidP="00287FA4">
      <w:pPr>
        <w:numPr>
          <w:ilvl w:val="0"/>
          <w:numId w:val="2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Membrana Plasmática:</w:t>
      </w:r>
      <w:r w:rsidRPr="00AF5F17">
        <w:rPr>
          <w:rFonts w:ascii="Arial" w:hAnsi="Arial" w:cs="Arial"/>
          <w:sz w:val="22"/>
          <w:szCs w:val="22"/>
        </w:rPr>
        <w:t xml:space="preserve"> Una bicapa lipídica que envuelve la célula, actuando como una </w:t>
      </w:r>
      <w:r w:rsidRPr="00AF5F17">
        <w:rPr>
          <w:rFonts w:ascii="Arial" w:hAnsi="Arial" w:cs="Arial"/>
          <w:b/>
          <w:bCs/>
          <w:sz w:val="22"/>
          <w:szCs w:val="22"/>
        </w:rPr>
        <w:t>barrera selectivamente permeable</w:t>
      </w:r>
      <w:r w:rsidRPr="00AF5F17">
        <w:rPr>
          <w:rFonts w:ascii="Arial" w:hAnsi="Arial" w:cs="Arial"/>
          <w:sz w:val="22"/>
          <w:szCs w:val="22"/>
        </w:rPr>
        <w:t xml:space="preserve"> que regula el paso de sustancias hacia adentro y hacia afuera.</w:t>
      </w:r>
    </w:p>
    <w:p w14:paraId="2B694562"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Ejemplo Ilustrativo</w:t>
      </w:r>
    </w:p>
    <w:p w14:paraId="009784F1" w14:textId="77777777" w:rsidR="00AF5F17" w:rsidRPr="00AF5F17" w:rsidRDefault="00AF5F17" w:rsidP="00287FA4">
      <w:pPr>
        <w:numPr>
          <w:ilvl w:val="0"/>
          <w:numId w:val="2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Pregunta:</w:t>
      </w:r>
      <w:r w:rsidRPr="00AF5F17">
        <w:rPr>
          <w:rFonts w:ascii="Arial" w:hAnsi="Arial" w:cs="Arial"/>
          <w:sz w:val="22"/>
          <w:szCs w:val="22"/>
        </w:rPr>
        <w:t xml:space="preserve"> Si una célula glandular está especializada en producir y secretar hormonas peptídicas (proteínas), ¿qué organelos esperarías que estuvieran particularmente desarrollados en esta célula? </w:t>
      </w:r>
    </w:p>
    <w:p w14:paraId="4FD3B7D7" w14:textId="77777777" w:rsidR="00AF5F17" w:rsidRPr="00AF5F17" w:rsidRDefault="00AF5F17" w:rsidP="00287FA4">
      <w:pPr>
        <w:numPr>
          <w:ilvl w:val="1"/>
          <w:numId w:val="2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Respuesta:</w:t>
      </w:r>
      <w:r w:rsidRPr="00AF5F17">
        <w:rPr>
          <w:rFonts w:ascii="Arial" w:hAnsi="Arial" w:cs="Arial"/>
          <w:sz w:val="22"/>
          <w:szCs w:val="22"/>
        </w:rPr>
        <w:t xml:space="preserve"> En una célula con alta actividad secretora de proteínas, se esperaría un </w:t>
      </w:r>
      <w:r w:rsidRPr="00AF5F17">
        <w:rPr>
          <w:rFonts w:ascii="Arial" w:hAnsi="Arial" w:cs="Arial"/>
          <w:b/>
          <w:bCs/>
          <w:sz w:val="22"/>
          <w:szCs w:val="22"/>
        </w:rPr>
        <w:t>Retículo Endoplasmático Rugoso (RER)</w:t>
      </w:r>
      <w:r w:rsidRPr="00AF5F17">
        <w:rPr>
          <w:rFonts w:ascii="Arial" w:hAnsi="Arial" w:cs="Arial"/>
          <w:sz w:val="22"/>
          <w:szCs w:val="22"/>
        </w:rPr>
        <w:t xml:space="preserve"> muy extenso y un </w:t>
      </w:r>
      <w:r w:rsidRPr="00AF5F17">
        <w:rPr>
          <w:rFonts w:ascii="Arial" w:hAnsi="Arial" w:cs="Arial"/>
          <w:b/>
          <w:bCs/>
          <w:sz w:val="22"/>
          <w:szCs w:val="22"/>
        </w:rPr>
        <w:t>Aparato de Golgi</w:t>
      </w:r>
      <w:r w:rsidRPr="00AF5F17">
        <w:rPr>
          <w:rFonts w:ascii="Arial" w:hAnsi="Arial" w:cs="Arial"/>
          <w:sz w:val="22"/>
          <w:szCs w:val="22"/>
        </w:rPr>
        <w:t xml:space="preserve"> grande y complejo. El RER sintetiza y pliega las proteínas, y el Golgi las procesa, empaqueta en vesículas y las dirige hacia el exterior de la célula.</w:t>
      </w:r>
    </w:p>
    <w:p w14:paraId="084085FB"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Posibles Dificultades Comunes</w:t>
      </w:r>
    </w:p>
    <w:p w14:paraId="2E60A914" w14:textId="77777777" w:rsidR="00AF5F17" w:rsidRPr="00AF5F17" w:rsidRDefault="00AF5F17" w:rsidP="00287FA4">
      <w:pPr>
        <w:numPr>
          <w:ilvl w:val="0"/>
          <w:numId w:val="2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Memorización extensiva:</w:t>
      </w:r>
      <w:r w:rsidRPr="00AF5F17">
        <w:rPr>
          <w:rFonts w:ascii="Arial" w:hAnsi="Arial" w:cs="Arial"/>
          <w:sz w:val="22"/>
          <w:szCs w:val="22"/>
        </w:rPr>
        <w:t xml:space="preserve"> La gran cantidad de organelos y la necesidad de recordar sus funciones específicas puede ser abrumadora.</w:t>
      </w:r>
    </w:p>
    <w:p w14:paraId="4D433543" w14:textId="77777777" w:rsidR="00AF5F17" w:rsidRPr="00AF5F17" w:rsidRDefault="00AF5F17" w:rsidP="00287FA4">
      <w:pPr>
        <w:numPr>
          <w:ilvl w:val="0"/>
          <w:numId w:val="2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lastRenderedPageBreak/>
        <w:t>Confusión de funciones:</w:t>
      </w:r>
      <w:r w:rsidRPr="00AF5F17">
        <w:rPr>
          <w:rFonts w:ascii="Arial" w:hAnsi="Arial" w:cs="Arial"/>
          <w:sz w:val="22"/>
          <w:szCs w:val="22"/>
        </w:rPr>
        <w:t xml:space="preserve"> Es común mezclar o atribuir incorrectamente las funciones entre organelos con roles aparentemente similares (ej., Retículo Endoplasmático Liso y Rugoso, o lisosomas y peroxisomas).</w:t>
      </w:r>
    </w:p>
    <w:p w14:paraId="265F32BE" w14:textId="77777777" w:rsidR="00AF5F17" w:rsidRPr="00AF5F17" w:rsidRDefault="00AF5F17" w:rsidP="00287FA4">
      <w:pPr>
        <w:numPr>
          <w:ilvl w:val="0"/>
          <w:numId w:val="2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Distinción entre tipos celulares:</w:t>
      </w:r>
      <w:r w:rsidRPr="00AF5F17">
        <w:rPr>
          <w:rFonts w:ascii="Arial" w:hAnsi="Arial" w:cs="Arial"/>
          <w:sz w:val="22"/>
          <w:szCs w:val="22"/>
        </w:rPr>
        <w:t xml:space="preserve"> Dificultad para comprender las características distintivas de las células procariotas y eucariotas, y las diferencias entre células animales y vegetales.</w:t>
      </w:r>
    </w:p>
    <w:p w14:paraId="2D2A6FFA" w14:textId="77777777" w:rsidR="00AF5F17" w:rsidRPr="00AF5F17" w:rsidRDefault="00AF5F17" w:rsidP="00287FA4">
      <w:pPr>
        <w:numPr>
          <w:ilvl w:val="0"/>
          <w:numId w:val="2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Reconocimiento visual:</w:t>
      </w:r>
      <w:r w:rsidRPr="00AF5F17">
        <w:rPr>
          <w:rFonts w:ascii="Arial" w:hAnsi="Arial" w:cs="Arial"/>
          <w:sz w:val="22"/>
          <w:szCs w:val="22"/>
        </w:rPr>
        <w:t xml:space="preserve"> La identificación de los organelos en diagramas o micrografías puede ser un desafío.</w:t>
      </w:r>
    </w:p>
    <w:p w14:paraId="50169233"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Formato de Citación (Ejemplo APA Simplificado)</w:t>
      </w:r>
    </w:p>
    <w:p w14:paraId="0CF39A34" w14:textId="77777777" w:rsidR="00AF5F17" w:rsidRPr="00AF5F17" w:rsidRDefault="00AF5F17" w:rsidP="00287FA4">
      <w:pPr>
        <w:numPr>
          <w:ilvl w:val="0"/>
          <w:numId w:val="23"/>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Curtis, H., Barnes, S. N., </w:t>
      </w:r>
      <w:proofErr w:type="spellStart"/>
      <w:r w:rsidRPr="00AF5F17">
        <w:rPr>
          <w:rFonts w:ascii="Arial" w:hAnsi="Arial" w:cs="Arial"/>
          <w:sz w:val="22"/>
          <w:szCs w:val="22"/>
        </w:rPr>
        <w:t>Schnek</w:t>
      </w:r>
      <w:proofErr w:type="spellEnd"/>
      <w:r w:rsidRPr="00AF5F17">
        <w:rPr>
          <w:rFonts w:ascii="Arial" w:hAnsi="Arial" w:cs="Arial"/>
          <w:sz w:val="22"/>
          <w:szCs w:val="22"/>
        </w:rPr>
        <w:t xml:space="preserve">, A., &amp; </w:t>
      </w:r>
      <w:proofErr w:type="spellStart"/>
      <w:r w:rsidRPr="00AF5F17">
        <w:rPr>
          <w:rFonts w:ascii="Arial" w:hAnsi="Arial" w:cs="Arial"/>
          <w:sz w:val="22"/>
          <w:szCs w:val="22"/>
        </w:rPr>
        <w:t>Massarini</w:t>
      </w:r>
      <w:proofErr w:type="spellEnd"/>
      <w:r w:rsidRPr="00AF5F17">
        <w:rPr>
          <w:rFonts w:ascii="Arial" w:hAnsi="Arial" w:cs="Arial"/>
          <w:sz w:val="22"/>
          <w:szCs w:val="22"/>
        </w:rPr>
        <w:t xml:space="preserve">, A. (2011). </w:t>
      </w:r>
      <w:r w:rsidRPr="00AF5F17">
        <w:rPr>
          <w:rFonts w:ascii="Arial" w:hAnsi="Arial" w:cs="Arial"/>
          <w:i/>
          <w:iCs/>
          <w:sz w:val="22"/>
          <w:szCs w:val="22"/>
        </w:rPr>
        <w:t>Biología</w:t>
      </w:r>
      <w:r w:rsidRPr="00AF5F17">
        <w:rPr>
          <w:rFonts w:ascii="Arial" w:hAnsi="Arial" w:cs="Arial"/>
          <w:sz w:val="22"/>
          <w:szCs w:val="22"/>
        </w:rPr>
        <w:t>. Editorial Médica Panamericana.</w:t>
      </w:r>
    </w:p>
    <w:p w14:paraId="786F710A" w14:textId="77777777" w:rsidR="00AF5F17" w:rsidRPr="00AF5F17" w:rsidRDefault="00AF5F17" w:rsidP="00287FA4">
      <w:pPr>
        <w:numPr>
          <w:ilvl w:val="0"/>
          <w:numId w:val="23"/>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Solomon, E. P., </w:t>
      </w:r>
      <w:proofErr w:type="spellStart"/>
      <w:r w:rsidRPr="00AF5F17">
        <w:rPr>
          <w:rFonts w:ascii="Arial" w:hAnsi="Arial" w:cs="Arial"/>
          <w:sz w:val="22"/>
          <w:szCs w:val="22"/>
        </w:rPr>
        <w:t>Berg</w:t>
      </w:r>
      <w:proofErr w:type="spellEnd"/>
      <w:r w:rsidRPr="00AF5F17">
        <w:rPr>
          <w:rFonts w:ascii="Arial" w:hAnsi="Arial" w:cs="Arial"/>
          <w:sz w:val="22"/>
          <w:szCs w:val="22"/>
        </w:rPr>
        <w:t xml:space="preserve">, L. R., &amp; Martin, D. W. (2019). </w:t>
      </w:r>
      <w:r w:rsidRPr="00AF5F17">
        <w:rPr>
          <w:rFonts w:ascii="Arial" w:hAnsi="Arial" w:cs="Arial"/>
          <w:i/>
          <w:iCs/>
          <w:sz w:val="22"/>
          <w:szCs w:val="22"/>
        </w:rPr>
        <w:t>Biología</w:t>
      </w:r>
      <w:r w:rsidRPr="00AF5F17">
        <w:rPr>
          <w:rFonts w:ascii="Arial" w:hAnsi="Arial" w:cs="Arial"/>
          <w:sz w:val="22"/>
          <w:szCs w:val="22"/>
        </w:rPr>
        <w:t xml:space="preserve">. Cengage </w:t>
      </w:r>
      <w:proofErr w:type="spellStart"/>
      <w:r w:rsidRPr="00AF5F17">
        <w:rPr>
          <w:rFonts w:ascii="Arial" w:hAnsi="Arial" w:cs="Arial"/>
          <w:sz w:val="22"/>
          <w:szCs w:val="22"/>
        </w:rPr>
        <w:t>Learning</w:t>
      </w:r>
      <w:proofErr w:type="spellEnd"/>
      <w:r w:rsidRPr="00AF5F17">
        <w:rPr>
          <w:rFonts w:ascii="Arial" w:hAnsi="Arial" w:cs="Arial"/>
          <w:sz w:val="22"/>
          <w:szCs w:val="22"/>
        </w:rPr>
        <w:t>.</w:t>
      </w:r>
    </w:p>
    <w:p w14:paraId="665076A8"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37A375D0">
          <v:rect id="_x0000_i1159" style="width:0;height:1.5pt" o:hralign="center" o:hrstd="t" o:hrnoshade="t" o:hr="t" fillcolor="#1b1c1d" stroked="f"/>
        </w:pict>
      </w:r>
    </w:p>
    <w:p w14:paraId="37E4E5C5"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Tema: Fotosíntesis y respiración celular</w:t>
      </w:r>
    </w:p>
    <w:p w14:paraId="634F8F21"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Conceptos Fundamentales</w:t>
      </w:r>
    </w:p>
    <w:p w14:paraId="7E32D9A6"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La </w:t>
      </w:r>
      <w:r w:rsidRPr="00AF5F17">
        <w:rPr>
          <w:rFonts w:ascii="Arial" w:hAnsi="Arial" w:cs="Arial"/>
          <w:b/>
          <w:bCs/>
          <w:sz w:val="22"/>
          <w:szCs w:val="22"/>
        </w:rPr>
        <w:t>fotosíntesis</w:t>
      </w:r>
      <w:r w:rsidRPr="00AF5F17">
        <w:rPr>
          <w:rFonts w:ascii="Arial" w:hAnsi="Arial" w:cs="Arial"/>
          <w:sz w:val="22"/>
          <w:szCs w:val="22"/>
        </w:rPr>
        <w:t xml:space="preserve"> y la </w:t>
      </w:r>
      <w:r w:rsidRPr="00AF5F17">
        <w:rPr>
          <w:rFonts w:ascii="Arial" w:hAnsi="Arial" w:cs="Arial"/>
          <w:b/>
          <w:bCs/>
          <w:sz w:val="22"/>
          <w:szCs w:val="22"/>
        </w:rPr>
        <w:t>respiración celular</w:t>
      </w:r>
      <w:r w:rsidRPr="00AF5F17">
        <w:rPr>
          <w:rFonts w:ascii="Arial" w:hAnsi="Arial" w:cs="Arial"/>
          <w:sz w:val="22"/>
          <w:szCs w:val="22"/>
        </w:rPr>
        <w:t xml:space="preserve"> son dos procesos bioquímicos interconectados y vitales que representan la base del flujo de energía en los ecosistemas. La </w:t>
      </w:r>
      <w:r w:rsidRPr="00AF5F17">
        <w:rPr>
          <w:rFonts w:ascii="Arial" w:hAnsi="Arial" w:cs="Arial"/>
          <w:b/>
          <w:bCs/>
          <w:sz w:val="22"/>
          <w:szCs w:val="22"/>
        </w:rPr>
        <w:t>fotosíntesis</w:t>
      </w:r>
      <w:r w:rsidRPr="00AF5F17">
        <w:rPr>
          <w:rFonts w:ascii="Arial" w:hAnsi="Arial" w:cs="Arial"/>
          <w:sz w:val="22"/>
          <w:szCs w:val="22"/>
        </w:rPr>
        <w:t xml:space="preserve"> es el proceso mediante el cual los organismos fotosintéticos (plantas, algas, cianobacterias) </w:t>
      </w:r>
      <w:r w:rsidRPr="00AF5F17">
        <w:rPr>
          <w:rFonts w:ascii="Arial" w:hAnsi="Arial" w:cs="Arial"/>
          <w:b/>
          <w:bCs/>
          <w:sz w:val="22"/>
          <w:szCs w:val="22"/>
        </w:rPr>
        <w:t>capturan la energía lumínica para convertir dióxido de carbono y agua en glucosa (energía química) y oxígeno</w:t>
      </w:r>
      <w:r w:rsidRPr="00AF5F17">
        <w:rPr>
          <w:rFonts w:ascii="Arial" w:hAnsi="Arial" w:cs="Arial"/>
          <w:sz w:val="22"/>
          <w:szCs w:val="22"/>
        </w:rPr>
        <w:t xml:space="preserve">. La </w:t>
      </w:r>
      <w:r w:rsidRPr="00AF5F17">
        <w:rPr>
          <w:rFonts w:ascii="Arial" w:hAnsi="Arial" w:cs="Arial"/>
          <w:b/>
          <w:bCs/>
          <w:sz w:val="22"/>
          <w:szCs w:val="22"/>
        </w:rPr>
        <w:t>respiración celular</w:t>
      </w:r>
      <w:r w:rsidRPr="00AF5F17">
        <w:rPr>
          <w:rFonts w:ascii="Arial" w:hAnsi="Arial" w:cs="Arial"/>
          <w:sz w:val="22"/>
          <w:szCs w:val="22"/>
        </w:rPr>
        <w:t xml:space="preserve">, por otro lado, es el proceso en el cual la mayoría de los seres vivos </w:t>
      </w:r>
      <w:r w:rsidRPr="00AF5F17">
        <w:rPr>
          <w:rFonts w:ascii="Arial" w:hAnsi="Arial" w:cs="Arial"/>
          <w:b/>
          <w:bCs/>
          <w:sz w:val="22"/>
          <w:szCs w:val="22"/>
        </w:rPr>
        <w:t>descomponen la glucosa para liberar la energía almacenada en ella</w:t>
      </w:r>
      <w:r w:rsidRPr="00AF5F17">
        <w:rPr>
          <w:rFonts w:ascii="Arial" w:hAnsi="Arial" w:cs="Arial"/>
          <w:sz w:val="22"/>
          <w:szCs w:val="22"/>
        </w:rPr>
        <w:t xml:space="preserve"> en forma de ATP, que es la "moneda energética" celular.</w:t>
      </w:r>
    </w:p>
    <w:p w14:paraId="7FD4AE63"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Fórmulas o Principios Clave</w:t>
      </w:r>
    </w:p>
    <w:p w14:paraId="1D32FA30" w14:textId="77777777" w:rsidR="00AF5F17" w:rsidRPr="00AF5F17" w:rsidRDefault="00AF5F17" w:rsidP="00287FA4">
      <w:pPr>
        <w:numPr>
          <w:ilvl w:val="0"/>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Fotosíntesis:</w:t>
      </w:r>
      <w:r w:rsidRPr="00AF5F17">
        <w:rPr>
          <w:rFonts w:ascii="Arial" w:hAnsi="Arial" w:cs="Arial"/>
          <w:sz w:val="22"/>
          <w:szCs w:val="22"/>
        </w:rPr>
        <w:t xml:space="preserve"> Proceso </w:t>
      </w:r>
      <w:r w:rsidRPr="00AF5F17">
        <w:rPr>
          <w:rFonts w:ascii="Arial" w:hAnsi="Arial" w:cs="Arial"/>
          <w:b/>
          <w:bCs/>
          <w:sz w:val="22"/>
          <w:szCs w:val="22"/>
        </w:rPr>
        <w:t>anabólico</w:t>
      </w:r>
      <w:r w:rsidRPr="00AF5F17">
        <w:rPr>
          <w:rFonts w:ascii="Arial" w:hAnsi="Arial" w:cs="Arial"/>
          <w:sz w:val="22"/>
          <w:szCs w:val="22"/>
        </w:rPr>
        <w:t xml:space="preserve"> (de construcción de moléculas complejas) que ocurre en los </w:t>
      </w:r>
      <w:r w:rsidRPr="00AF5F17">
        <w:rPr>
          <w:rFonts w:ascii="Arial" w:hAnsi="Arial" w:cs="Arial"/>
          <w:b/>
          <w:bCs/>
          <w:sz w:val="22"/>
          <w:szCs w:val="22"/>
        </w:rPr>
        <w:t>cloroplastos</w:t>
      </w:r>
      <w:r w:rsidRPr="00AF5F17">
        <w:rPr>
          <w:rFonts w:ascii="Arial" w:hAnsi="Arial" w:cs="Arial"/>
          <w:sz w:val="22"/>
          <w:szCs w:val="22"/>
        </w:rPr>
        <w:t xml:space="preserve"> (en eucariotas fotosintéticos).</w:t>
      </w:r>
    </w:p>
    <w:p w14:paraId="47B4BE68" w14:textId="77777777" w:rsidR="00AF5F17" w:rsidRPr="00AF5F17" w:rsidRDefault="00AF5F17" w:rsidP="00287FA4">
      <w:pPr>
        <w:numPr>
          <w:ilvl w:val="1"/>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Ecuación General:</w:t>
      </w:r>
      <w:r w:rsidRPr="00AF5F17">
        <w:rPr>
          <w:rFonts w:ascii="Arial" w:hAnsi="Arial" w:cs="Arial"/>
          <w:sz w:val="22"/>
          <w:szCs w:val="22"/>
        </w:rPr>
        <w:t xml:space="preserve"> 6CO2​+6H2​</w:t>
      </w:r>
      <w:proofErr w:type="spellStart"/>
      <w:r w:rsidRPr="00AF5F17">
        <w:rPr>
          <w:rFonts w:ascii="Arial" w:hAnsi="Arial" w:cs="Arial"/>
          <w:sz w:val="22"/>
          <w:szCs w:val="22"/>
        </w:rPr>
        <w:t>O+Energıˊa</w:t>
      </w:r>
      <w:proofErr w:type="spellEnd"/>
      <w:r w:rsidRPr="00AF5F17">
        <w:rPr>
          <w:rFonts w:ascii="Arial" w:hAnsi="Arial" w:cs="Arial"/>
          <w:sz w:val="22"/>
          <w:szCs w:val="22"/>
        </w:rPr>
        <w:t> lumıˊnica</w:t>
      </w:r>
      <w:r w:rsidRPr="00AF5F17">
        <w:rPr>
          <w:rFonts w:ascii="Cambria Math" w:hAnsi="Cambria Math" w:cs="Cambria Math"/>
          <w:sz w:val="22"/>
          <w:szCs w:val="22"/>
        </w:rPr>
        <w:t>⟶</w:t>
      </w:r>
      <w:r w:rsidRPr="00AF5F17">
        <w:rPr>
          <w:rFonts w:ascii="Arial" w:hAnsi="Arial" w:cs="Arial"/>
          <w:sz w:val="22"/>
          <w:szCs w:val="22"/>
        </w:rPr>
        <w:t xml:space="preserve">C6​H12​O6​+6O2​ </w:t>
      </w:r>
    </w:p>
    <w:p w14:paraId="7BF973BE" w14:textId="77777777" w:rsidR="00AF5F17" w:rsidRPr="00AF5F17" w:rsidRDefault="00AF5F17" w:rsidP="00287FA4">
      <w:pPr>
        <w:numPr>
          <w:ilvl w:val="2"/>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Reactivos (Entradas):</w:t>
      </w:r>
      <w:r w:rsidRPr="00AF5F17">
        <w:rPr>
          <w:rFonts w:ascii="Arial" w:hAnsi="Arial" w:cs="Arial"/>
          <w:sz w:val="22"/>
          <w:szCs w:val="22"/>
        </w:rPr>
        <w:t xml:space="preserve"> Dióxido de carbono (CO2​), Agua (H2​O), Energía lumínica.</w:t>
      </w:r>
    </w:p>
    <w:p w14:paraId="2BDA49AB" w14:textId="77777777" w:rsidR="00AF5F17" w:rsidRPr="00AF5F17" w:rsidRDefault="00AF5F17" w:rsidP="00287FA4">
      <w:pPr>
        <w:numPr>
          <w:ilvl w:val="2"/>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Productos (Salidas):</w:t>
      </w:r>
      <w:r w:rsidRPr="00AF5F17">
        <w:rPr>
          <w:rFonts w:ascii="Arial" w:hAnsi="Arial" w:cs="Arial"/>
          <w:sz w:val="22"/>
          <w:szCs w:val="22"/>
        </w:rPr>
        <w:t xml:space="preserve"> Glucosa (C6​H12​O6​), Oxígeno (O2​).</w:t>
      </w:r>
    </w:p>
    <w:p w14:paraId="7048F285" w14:textId="77777777" w:rsidR="00AF5F17" w:rsidRPr="00AF5F17" w:rsidRDefault="00AF5F17" w:rsidP="00287FA4">
      <w:pPr>
        <w:numPr>
          <w:ilvl w:val="1"/>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Etapas Clave:</w:t>
      </w:r>
      <w:r w:rsidRPr="00AF5F17">
        <w:rPr>
          <w:rFonts w:ascii="Arial" w:hAnsi="Arial" w:cs="Arial"/>
          <w:sz w:val="22"/>
          <w:szCs w:val="22"/>
        </w:rPr>
        <w:t xml:space="preserve"> </w:t>
      </w:r>
    </w:p>
    <w:p w14:paraId="398CCA82" w14:textId="77777777" w:rsidR="00AF5F17" w:rsidRPr="00AF5F17" w:rsidRDefault="00AF5F17" w:rsidP="00287FA4">
      <w:pPr>
        <w:numPr>
          <w:ilvl w:val="2"/>
          <w:numId w:val="25"/>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Fase Luminosa:</w:t>
      </w:r>
      <w:r w:rsidRPr="00AF5F17">
        <w:rPr>
          <w:rFonts w:ascii="Arial" w:hAnsi="Arial" w:cs="Arial"/>
          <w:sz w:val="22"/>
          <w:szCs w:val="22"/>
        </w:rPr>
        <w:t xml:space="preserve"> Se realiza en los </w:t>
      </w:r>
      <w:r w:rsidRPr="00AF5F17">
        <w:rPr>
          <w:rFonts w:ascii="Arial" w:hAnsi="Arial" w:cs="Arial"/>
          <w:b/>
          <w:bCs/>
          <w:sz w:val="22"/>
          <w:szCs w:val="22"/>
        </w:rPr>
        <w:t>tilacoides</w:t>
      </w:r>
      <w:r w:rsidRPr="00AF5F17">
        <w:rPr>
          <w:rFonts w:ascii="Arial" w:hAnsi="Arial" w:cs="Arial"/>
          <w:sz w:val="22"/>
          <w:szCs w:val="22"/>
        </w:rPr>
        <w:t xml:space="preserve"> de los cloroplastos. La energía lumínica se absorbe y se utiliza para producir </w:t>
      </w:r>
      <w:r w:rsidRPr="00AF5F17">
        <w:rPr>
          <w:rFonts w:ascii="Arial" w:hAnsi="Arial" w:cs="Arial"/>
          <w:b/>
          <w:bCs/>
          <w:sz w:val="22"/>
          <w:szCs w:val="22"/>
        </w:rPr>
        <w:t>ATP</w:t>
      </w:r>
      <w:r w:rsidRPr="00AF5F17">
        <w:rPr>
          <w:rFonts w:ascii="Arial" w:hAnsi="Arial" w:cs="Arial"/>
          <w:sz w:val="22"/>
          <w:szCs w:val="22"/>
        </w:rPr>
        <w:t xml:space="preserve"> y </w:t>
      </w:r>
      <w:r w:rsidRPr="00AF5F17">
        <w:rPr>
          <w:rFonts w:ascii="Arial" w:hAnsi="Arial" w:cs="Arial"/>
          <w:b/>
          <w:bCs/>
          <w:sz w:val="22"/>
          <w:szCs w:val="22"/>
        </w:rPr>
        <w:t>NADPH</w:t>
      </w:r>
      <w:r w:rsidRPr="00AF5F17">
        <w:rPr>
          <w:rFonts w:ascii="Arial" w:hAnsi="Arial" w:cs="Arial"/>
          <w:sz w:val="22"/>
          <w:szCs w:val="22"/>
        </w:rPr>
        <w:t xml:space="preserve"> (moléculas portadoras de energía). Se libera O2​ como subproducto.</w:t>
      </w:r>
    </w:p>
    <w:p w14:paraId="6941B02C" w14:textId="77777777" w:rsidR="00AF5F17" w:rsidRPr="00AF5F17" w:rsidRDefault="00AF5F17" w:rsidP="00287FA4">
      <w:pPr>
        <w:numPr>
          <w:ilvl w:val="2"/>
          <w:numId w:val="25"/>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Fase Oscura (Ciclo de Calvin):</w:t>
      </w:r>
      <w:r w:rsidRPr="00AF5F17">
        <w:rPr>
          <w:rFonts w:ascii="Arial" w:hAnsi="Arial" w:cs="Arial"/>
          <w:sz w:val="22"/>
          <w:szCs w:val="22"/>
        </w:rPr>
        <w:t xml:space="preserve"> Ocurre en el </w:t>
      </w:r>
      <w:r w:rsidRPr="00AF5F17">
        <w:rPr>
          <w:rFonts w:ascii="Arial" w:hAnsi="Arial" w:cs="Arial"/>
          <w:b/>
          <w:bCs/>
          <w:sz w:val="22"/>
          <w:szCs w:val="22"/>
        </w:rPr>
        <w:t>estroma</w:t>
      </w:r>
      <w:r w:rsidRPr="00AF5F17">
        <w:rPr>
          <w:rFonts w:ascii="Arial" w:hAnsi="Arial" w:cs="Arial"/>
          <w:sz w:val="22"/>
          <w:szCs w:val="22"/>
        </w:rPr>
        <w:t xml:space="preserve"> del cloroplasto. El ATP y NADPH de la fase luminosa se utilizan para </w:t>
      </w:r>
      <w:r w:rsidRPr="00AF5F17">
        <w:rPr>
          <w:rFonts w:ascii="Arial" w:hAnsi="Arial" w:cs="Arial"/>
          <w:b/>
          <w:bCs/>
          <w:sz w:val="22"/>
          <w:szCs w:val="22"/>
        </w:rPr>
        <w:t>fijar el dióxido de carbono</w:t>
      </w:r>
      <w:r w:rsidRPr="00AF5F17">
        <w:rPr>
          <w:rFonts w:ascii="Arial" w:hAnsi="Arial" w:cs="Arial"/>
          <w:sz w:val="22"/>
          <w:szCs w:val="22"/>
        </w:rPr>
        <w:t xml:space="preserve"> y sintetizar glucosa.</w:t>
      </w:r>
    </w:p>
    <w:p w14:paraId="181064C0" w14:textId="77777777" w:rsidR="00AF5F17" w:rsidRPr="00AF5F17" w:rsidRDefault="00AF5F17" w:rsidP="00287FA4">
      <w:pPr>
        <w:numPr>
          <w:ilvl w:val="0"/>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Respiración Celular:</w:t>
      </w:r>
      <w:r w:rsidRPr="00AF5F17">
        <w:rPr>
          <w:rFonts w:ascii="Arial" w:hAnsi="Arial" w:cs="Arial"/>
          <w:sz w:val="22"/>
          <w:szCs w:val="22"/>
        </w:rPr>
        <w:t xml:space="preserve"> Proceso </w:t>
      </w:r>
      <w:r w:rsidRPr="00AF5F17">
        <w:rPr>
          <w:rFonts w:ascii="Arial" w:hAnsi="Arial" w:cs="Arial"/>
          <w:b/>
          <w:bCs/>
          <w:sz w:val="22"/>
          <w:szCs w:val="22"/>
        </w:rPr>
        <w:t>catabólico</w:t>
      </w:r>
      <w:r w:rsidRPr="00AF5F17">
        <w:rPr>
          <w:rFonts w:ascii="Arial" w:hAnsi="Arial" w:cs="Arial"/>
          <w:sz w:val="22"/>
          <w:szCs w:val="22"/>
        </w:rPr>
        <w:t xml:space="preserve"> (de degradación de moléculas complejas) que ocurre principalmente en las </w:t>
      </w:r>
      <w:r w:rsidRPr="00AF5F17">
        <w:rPr>
          <w:rFonts w:ascii="Arial" w:hAnsi="Arial" w:cs="Arial"/>
          <w:b/>
          <w:bCs/>
          <w:sz w:val="22"/>
          <w:szCs w:val="22"/>
        </w:rPr>
        <w:t>mitocondrias</w:t>
      </w:r>
      <w:r w:rsidRPr="00AF5F17">
        <w:rPr>
          <w:rFonts w:ascii="Arial" w:hAnsi="Arial" w:cs="Arial"/>
          <w:sz w:val="22"/>
          <w:szCs w:val="22"/>
        </w:rPr>
        <w:t xml:space="preserve"> de la mayoría de los eucariotas, y en el citoplasma y membrana en procariotas.</w:t>
      </w:r>
    </w:p>
    <w:p w14:paraId="47F5C848" w14:textId="77777777" w:rsidR="00AF5F17" w:rsidRPr="00AF5F17" w:rsidRDefault="00AF5F17" w:rsidP="00287FA4">
      <w:pPr>
        <w:numPr>
          <w:ilvl w:val="1"/>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Ecuación General (Aeróbica):</w:t>
      </w:r>
      <w:r w:rsidRPr="00AF5F17">
        <w:rPr>
          <w:rFonts w:ascii="Arial" w:hAnsi="Arial" w:cs="Arial"/>
          <w:sz w:val="22"/>
          <w:szCs w:val="22"/>
        </w:rPr>
        <w:t xml:space="preserve"> C6​H12​O6​+6O2​</w:t>
      </w:r>
      <w:r w:rsidRPr="00AF5F17">
        <w:rPr>
          <w:rFonts w:ascii="Cambria Math" w:hAnsi="Cambria Math" w:cs="Cambria Math"/>
          <w:sz w:val="22"/>
          <w:szCs w:val="22"/>
        </w:rPr>
        <w:t>⟶</w:t>
      </w:r>
      <w:r w:rsidRPr="00AF5F17">
        <w:rPr>
          <w:rFonts w:ascii="Arial" w:hAnsi="Arial" w:cs="Arial"/>
          <w:sz w:val="22"/>
          <w:szCs w:val="22"/>
        </w:rPr>
        <w:t>6CO2​+6H2​</w:t>
      </w:r>
      <w:proofErr w:type="spellStart"/>
      <w:r w:rsidRPr="00AF5F17">
        <w:rPr>
          <w:rFonts w:ascii="Arial" w:hAnsi="Arial" w:cs="Arial"/>
          <w:sz w:val="22"/>
          <w:szCs w:val="22"/>
        </w:rPr>
        <w:t>O+Energıˊa</w:t>
      </w:r>
      <w:proofErr w:type="spellEnd"/>
      <w:r w:rsidRPr="00AF5F17">
        <w:rPr>
          <w:rFonts w:ascii="Arial" w:hAnsi="Arial" w:cs="Arial"/>
          <w:sz w:val="22"/>
          <w:szCs w:val="22"/>
        </w:rPr>
        <w:t xml:space="preserve"> (ATP) </w:t>
      </w:r>
    </w:p>
    <w:p w14:paraId="3B114447" w14:textId="77777777" w:rsidR="00AF5F17" w:rsidRPr="00AF5F17" w:rsidRDefault="00AF5F17" w:rsidP="00287FA4">
      <w:pPr>
        <w:numPr>
          <w:ilvl w:val="2"/>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Reactivos (Entradas):</w:t>
      </w:r>
      <w:r w:rsidRPr="00AF5F17">
        <w:rPr>
          <w:rFonts w:ascii="Arial" w:hAnsi="Arial" w:cs="Arial"/>
          <w:sz w:val="22"/>
          <w:szCs w:val="22"/>
        </w:rPr>
        <w:t xml:space="preserve"> Glucosa (C6​H12​O6​), Oxígeno (O2​).</w:t>
      </w:r>
    </w:p>
    <w:p w14:paraId="207534A2" w14:textId="77777777" w:rsidR="00AF5F17" w:rsidRPr="00AF5F17" w:rsidRDefault="00AF5F17" w:rsidP="00287FA4">
      <w:pPr>
        <w:numPr>
          <w:ilvl w:val="2"/>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Productos (Salidas):</w:t>
      </w:r>
      <w:r w:rsidRPr="00AF5F17">
        <w:rPr>
          <w:rFonts w:ascii="Arial" w:hAnsi="Arial" w:cs="Arial"/>
          <w:sz w:val="22"/>
          <w:szCs w:val="22"/>
        </w:rPr>
        <w:t xml:space="preserve"> Dióxido de carbono (CO2​), Agua (H2​O), Energía (ATP).</w:t>
      </w:r>
    </w:p>
    <w:p w14:paraId="4B70E05A" w14:textId="77777777" w:rsidR="00AF5F17" w:rsidRPr="00AF5F17" w:rsidRDefault="00AF5F17" w:rsidP="00287FA4">
      <w:pPr>
        <w:numPr>
          <w:ilvl w:val="1"/>
          <w:numId w:val="24"/>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Etapas Clave (Respiración Aeróbica):</w:t>
      </w:r>
      <w:r w:rsidRPr="00AF5F17">
        <w:rPr>
          <w:rFonts w:ascii="Arial" w:hAnsi="Arial" w:cs="Arial"/>
          <w:sz w:val="22"/>
          <w:szCs w:val="22"/>
        </w:rPr>
        <w:t xml:space="preserve"> </w:t>
      </w:r>
    </w:p>
    <w:p w14:paraId="445BAAB2" w14:textId="77777777" w:rsidR="00AF5F17" w:rsidRPr="00AF5F17" w:rsidRDefault="00AF5F17" w:rsidP="00287FA4">
      <w:pPr>
        <w:numPr>
          <w:ilvl w:val="2"/>
          <w:numId w:val="2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Glucólisis:</w:t>
      </w:r>
      <w:r w:rsidRPr="00AF5F17">
        <w:rPr>
          <w:rFonts w:ascii="Arial" w:hAnsi="Arial" w:cs="Arial"/>
          <w:sz w:val="22"/>
          <w:szCs w:val="22"/>
        </w:rPr>
        <w:t xml:space="preserve"> Ocurre en el </w:t>
      </w:r>
      <w:r w:rsidRPr="00AF5F17">
        <w:rPr>
          <w:rFonts w:ascii="Arial" w:hAnsi="Arial" w:cs="Arial"/>
          <w:b/>
          <w:bCs/>
          <w:sz w:val="22"/>
          <w:szCs w:val="22"/>
        </w:rPr>
        <w:t>citoplasma</w:t>
      </w:r>
      <w:r w:rsidRPr="00AF5F17">
        <w:rPr>
          <w:rFonts w:ascii="Arial" w:hAnsi="Arial" w:cs="Arial"/>
          <w:sz w:val="22"/>
          <w:szCs w:val="22"/>
        </w:rPr>
        <w:t>. La glucosa se descompone en dos moléculas de piruvato, liberando una pequeña cantidad de ATP y NADH.</w:t>
      </w:r>
    </w:p>
    <w:p w14:paraId="0BB04BE1" w14:textId="77777777" w:rsidR="00AF5F17" w:rsidRPr="00AF5F17" w:rsidRDefault="00AF5F17" w:rsidP="00287FA4">
      <w:pPr>
        <w:numPr>
          <w:ilvl w:val="2"/>
          <w:numId w:val="2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Ciclo de Krebs (Ciclo del Ácido Cítrico):</w:t>
      </w:r>
      <w:r w:rsidRPr="00AF5F17">
        <w:rPr>
          <w:rFonts w:ascii="Arial" w:hAnsi="Arial" w:cs="Arial"/>
          <w:sz w:val="22"/>
          <w:szCs w:val="22"/>
        </w:rPr>
        <w:t xml:space="preserve"> Se lleva a cabo en la </w:t>
      </w:r>
      <w:r w:rsidRPr="00AF5F17">
        <w:rPr>
          <w:rFonts w:ascii="Arial" w:hAnsi="Arial" w:cs="Arial"/>
          <w:b/>
          <w:bCs/>
          <w:sz w:val="22"/>
          <w:szCs w:val="22"/>
        </w:rPr>
        <w:t>matriz mitocondrial</w:t>
      </w:r>
      <w:r w:rsidRPr="00AF5F17">
        <w:rPr>
          <w:rFonts w:ascii="Arial" w:hAnsi="Arial" w:cs="Arial"/>
          <w:sz w:val="22"/>
          <w:szCs w:val="22"/>
        </w:rPr>
        <w:t>. El piruvato se oxida completamente, liberando CO2​ y generando más ATP, NADH y FADH2.</w:t>
      </w:r>
    </w:p>
    <w:p w14:paraId="055BA8B8" w14:textId="77777777" w:rsidR="00AF5F17" w:rsidRPr="00AF5F17" w:rsidRDefault="00AF5F17" w:rsidP="00287FA4">
      <w:pPr>
        <w:numPr>
          <w:ilvl w:val="2"/>
          <w:numId w:val="26"/>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Cadena de Transporte de Electrones y Fosforilación Oxidativa:</w:t>
      </w:r>
      <w:r w:rsidRPr="00AF5F17">
        <w:rPr>
          <w:rFonts w:ascii="Arial" w:hAnsi="Arial" w:cs="Arial"/>
          <w:sz w:val="22"/>
          <w:szCs w:val="22"/>
        </w:rPr>
        <w:t xml:space="preserve"> Sucede en la </w:t>
      </w:r>
      <w:r w:rsidRPr="00AF5F17">
        <w:rPr>
          <w:rFonts w:ascii="Arial" w:hAnsi="Arial" w:cs="Arial"/>
          <w:b/>
          <w:bCs/>
          <w:sz w:val="22"/>
          <w:szCs w:val="22"/>
        </w:rPr>
        <w:t>membrana interna de la mitocondria</w:t>
      </w:r>
      <w:r w:rsidRPr="00AF5F17">
        <w:rPr>
          <w:rFonts w:ascii="Arial" w:hAnsi="Arial" w:cs="Arial"/>
          <w:sz w:val="22"/>
          <w:szCs w:val="22"/>
        </w:rPr>
        <w:t>. Los electrones transportados por NADH y FADH2 impulsan la síntesis de una gran cantidad de ATP.</w:t>
      </w:r>
    </w:p>
    <w:p w14:paraId="2864543E"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lastRenderedPageBreak/>
        <w:t>Ejemplo Ilustrativo</w:t>
      </w:r>
    </w:p>
    <w:p w14:paraId="2C00873F" w14:textId="77777777" w:rsidR="00AF5F17" w:rsidRPr="00AF5F17" w:rsidRDefault="00AF5F17" w:rsidP="00287FA4">
      <w:pPr>
        <w:numPr>
          <w:ilvl w:val="0"/>
          <w:numId w:val="27"/>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Pregunta:</w:t>
      </w:r>
      <w:r w:rsidRPr="00AF5F17">
        <w:rPr>
          <w:rFonts w:ascii="Arial" w:hAnsi="Arial" w:cs="Arial"/>
          <w:sz w:val="22"/>
          <w:szCs w:val="22"/>
        </w:rPr>
        <w:t xml:space="preserve"> Explica cómo la fotosíntesis y la respiración celular son procesos complementarios. </w:t>
      </w:r>
    </w:p>
    <w:p w14:paraId="2B51429F" w14:textId="77777777" w:rsidR="00AF5F17" w:rsidRPr="00AF5F17" w:rsidRDefault="00AF5F17" w:rsidP="00287FA4">
      <w:pPr>
        <w:numPr>
          <w:ilvl w:val="1"/>
          <w:numId w:val="27"/>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Respuesta:</w:t>
      </w:r>
      <w:r w:rsidRPr="00AF5F17">
        <w:rPr>
          <w:rFonts w:ascii="Arial" w:hAnsi="Arial" w:cs="Arial"/>
          <w:sz w:val="22"/>
          <w:szCs w:val="22"/>
        </w:rPr>
        <w:t xml:space="preserve"> La </w:t>
      </w:r>
      <w:r w:rsidRPr="00AF5F17">
        <w:rPr>
          <w:rFonts w:ascii="Arial" w:hAnsi="Arial" w:cs="Arial"/>
          <w:b/>
          <w:bCs/>
          <w:sz w:val="22"/>
          <w:szCs w:val="22"/>
        </w:rPr>
        <w:t>fotosíntesis</w:t>
      </w:r>
      <w:r w:rsidRPr="00AF5F17">
        <w:rPr>
          <w:rFonts w:ascii="Arial" w:hAnsi="Arial" w:cs="Arial"/>
          <w:sz w:val="22"/>
          <w:szCs w:val="22"/>
        </w:rPr>
        <w:t xml:space="preserve"> utiliza dióxido de carbono, agua y energía solar para producir glucosa y oxígeno. Estos </w:t>
      </w:r>
      <w:r w:rsidRPr="00AF5F17">
        <w:rPr>
          <w:rFonts w:ascii="Arial" w:hAnsi="Arial" w:cs="Arial"/>
          <w:b/>
          <w:bCs/>
          <w:sz w:val="22"/>
          <w:szCs w:val="22"/>
        </w:rPr>
        <w:t>productos</w:t>
      </w:r>
      <w:r w:rsidRPr="00AF5F17">
        <w:rPr>
          <w:rFonts w:ascii="Arial" w:hAnsi="Arial" w:cs="Arial"/>
          <w:sz w:val="22"/>
          <w:szCs w:val="22"/>
        </w:rPr>
        <w:t xml:space="preserve"> de la fotosíntesis (glucosa y oxígeno) son precisamente los </w:t>
      </w:r>
      <w:r w:rsidRPr="00AF5F17">
        <w:rPr>
          <w:rFonts w:ascii="Arial" w:hAnsi="Arial" w:cs="Arial"/>
          <w:b/>
          <w:bCs/>
          <w:sz w:val="22"/>
          <w:szCs w:val="22"/>
        </w:rPr>
        <w:t>reactivos</w:t>
      </w:r>
      <w:r w:rsidRPr="00AF5F17">
        <w:rPr>
          <w:rFonts w:ascii="Arial" w:hAnsi="Arial" w:cs="Arial"/>
          <w:sz w:val="22"/>
          <w:szCs w:val="22"/>
        </w:rPr>
        <w:t xml:space="preserve"> que la </w:t>
      </w:r>
      <w:r w:rsidRPr="00AF5F17">
        <w:rPr>
          <w:rFonts w:ascii="Arial" w:hAnsi="Arial" w:cs="Arial"/>
          <w:b/>
          <w:bCs/>
          <w:sz w:val="22"/>
          <w:szCs w:val="22"/>
        </w:rPr>
        <w:t>respiración celular</w:t>
      </w:r>
      <w:r w:rsidRPr="00AF5F17">
        <w:rPr>
          <w:rFonts w:ascii="Arial" w:hAnsi="Arial" w:cs="Arial"/>
          <w:sz w:val="22"/>
          <w:szCs w:val="22"/>
        </w:rPr>
        <w:t xml:space="preserve"> necesita para funcionar. A su vez, la respiración celular produce dióxido de carbono y agua como desechos, que son los </w:t>
      </w:r>
      <w:r w:rsidRPr="00AF5F17">
        <w:rPr>
          <w:rFonts w:ascii="Arial" w:hAnsi="Arial" w:cs="Arial"/>
          <w:b/>
          <w:bCs/>
          <w:sz w:val="22"/>
          <w:szCs w:val="22"/>
        </w:rPr>
        <w:t>reactivos</w:t>
      </w:r>
      <w:r w:rsidRPr="00AF5F17">
        <w:rPr>
          <w:rFonts w:ascii="Arial" w:hAnsi="Arial" w:cs="Arial"/>
          <w:sz w:val="22"/>
          <w:szCs w:val="22"/>
        </w:rPr>
        <w:t xml:space="preserve"> que la fotosíntesis requiere. De esta manera, ambos procesos forman un ciclo vital que mantiene el equilibrio de gases y el flujo de energía en los ecosistemas, siendo interdependientes.</w:t>
      </w:r>
    </w:p>
    <w:p w14:paraId="67759338"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Posibles Dificultades Comunes</w:t>
      </w:r>
    </w:p>
    <w:p w14:paraId="249DB3CC" w14:textId="77777777" w:rsidR="00AF5F17" w:rsidRPr="00AF5F17" w:rsidRDefault="00AF5F17" w:rsidP="00287FA4">
      <w:pPr>
        <w:numPr>
          <w:ilvl w:val="0"/>
          <w:numId w:val="2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Confusión de reactivos y productos:</w:t>
      </w:r>
      <w:r w:rsidRPr="00AF5F17">
        <w:rPr>
          <w:rFonts w:ascii="Arial" w:hAnsi="Arial" w:cs="Arial"/>
          <w:sz w:val="22"/>
          <w:szCs w:val="22"/>
        </w:rPr>
        <w:t xml:space="preserve"> Un error muy frecuente es mezclar las entradas y salidas de cada proceso.</w:t>
      </w:r>
    </w:p>
    <w:p w14:paraId="51075487" w14:textId="77777777" w:rsidR="00AF5F17" w:rsidRPr="00AF5F17" w:rsidRDefault="00AF5F17" w:rsidP="00287FA4">
      <w:pPr>
        <w:numPr>
          <w:ilvl w:val="0"/>
          <w:numId w:val="2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Localización de las etapas:</w:t>
      </w:r>
      <w:r w:rsidRPr="00AF5F17">
        <w:rPr>
          <w:rFonts w:ascii="Arial" w:hAnsi="Arial" w:cs="Arial"/>
          <w:sz w:val="22"/>
          <w:szCs w:val="22"/>
        </w:rPr>
        <w:t xml:space="preserve"> Dificultad para recordar en qué compartimentos celulares (citoplasma, mitocondria, cloroplasto) se llevan a cabo las diferentes fases de cada proceso.</w:t>
      </w:r>
    </w:p>
    <w:p w14:paraId="21429A75" w14:textId="77777777" w:rsidR="00AF5F17" w:rsidRPr="00AF5F17" w:rsidRDefault="00AF5F17" w:rsidP="00287FA4">
      <w:pPr>
        <w:numPr>
          <w:ilvl w:val="0"/>
          <w:numId w:val="2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Interdependencia conceptual:</w:t>
      </w:r>
      <w:r w:rsidRPr="00AF5F17">
        <w:rPr>
          <w:rFonts w:ascii="Arial" w:hAnsi="Arial" w:cs="Arial"/>
          <w:sz w:val="22"/>
          <w:szCs w:val="22"/>
        </w:rPr>
        <w:t xml:space="preserve"> No comprender cómo ambos procesos están relacionados y se complementan en el ciclo de la vida, más allá de solo memorizar las ecuaciones.</w:t>
      </w:r>
    </w:p>
    <w:p w14:paraId="132C4510" w14:textId="77777777" w:rsidR="00AF5F17" w:rsidRPr="00AF5F17" w:rsidRDefault="00AF5F17" w:rsidP="00287FA4">
      <w:pPr>
        <w:numPr>
          <w:ilvl w:val="0"/>
          <w:numId w:val="28"/>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Conceptos energéticos:</w:t>
      </w:r>
      <w:r w:rsidRPr="00AF5F17">
        <w:rPr>
          <w:rFonts w:ascii="Arial" w:hAnsi="Arial" w:cs="Arial"/>
          <w:sz w:val="22"/>
          <w:szCs w:val="22"/>
        </w:rPr>
        <w:t xml:space="preserve"> Entender la conversión de energía lumínica a química, y luego la liberación de esa energía en forma de ATP, puede ser abstracto.</w:t>
      </w:r>
    </w:p>
    <w:p w14:paraId="24622006"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Formato de Citación (Ejemplo APA Simplificado)</w:t>
      </w:r>
    </w:p>
    <w:p w14:paraId="63735C45" w14:textId="77777777" w:rsidR="00AF5F17" w:rsidRPr="00AF5F17" w:rsidRDefault="00AF5F17" w:rsidP="00287FA4">
      <w:pPr>
        <w:numPr>
          <w:ilvl w:val="0"/>
          <w:numId w:val="29"/>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Campbell, N. A., Reece, J. B., </w:t>
      </w:r>
      <w:proofErr w:type="spellStart"/>
      <w:r w:rsidRPr="00AF5F17">
        <w:rPr>
          <w:rFonts w:ascii="Arial" w:hAnsi="Arial" w:cs="Arial"/>
          <w:sz w:val="22"/>
          <w:szCs w:val="22"/>
        </w:rPr>
        <w:t>Urry</w:t>
      </w:r>
      <w:proofErr w:type="spellEnd"/>
      <w:r w:rsidRPr="00AF5F17">
        <w:rPr>
          <w:rFonts w:ascii="Arial" w:hAnsi="Arial" w:cs="Arial"/>
          <w:sz w:val="22"/>
          <w:szCs w:val="22"/>
        </w:rPr>
        <w:t xml:space="preserve">, L. A., </w:t>
      </w:r>
      <w:proofErr w:type="spellStart"/>
      <w:r w:rsidRPr="00AF5F17">
        <w:rPr>
          <w:rFonts w:ascii="Arial" w:hAnsi="Arial" w:cs="Arial"/>
          <w:sz w:val="22"/>
          <w:szCs w:val="22"/>
        </w:rPr>
        <w:t>Cain</w:t>
      </w:r>
      <w:proofErr w:type="spellEnd"/>
      <w:r w:rsidRPr="00AF5F17">
        <w:rPr>
          <w:rFonts w:ascii="Arial" w:hAnsi="Arial" w:cs="Arial"/>
          <w:sz w:val="22"/>
          <w:szCs w:val="22"/>
        </w:rPr>
        <w:t xml:space="preserve">, M. L., Wasserman, S. A., </w:t>
      </w:r>
      <w:proofErr w:type="spellStart"/>
      <w:r w:rsidRPr="00AF5F17">
        <w:rPr>
          <w:rFonts w:ascii="Arial" w:hAnsi="Arial" w:cs="Arial"/>
          <w:sz w:val="22"/>
          <w:szCs w:val="22"/>
        </w:rPr>
        <w:t>Minorsky</w:t>
      </w:r>
      <w:proofErr w:type="spellEnd"/>
      <w:r w:rsidRPr="00AF5F17">
        <w:rPr>
          <w:rFonts w:ascii="Arial" w:hAnsi="Arial" w:cs="Arial"/>
          <w:sz w:val="22"/>
          <w:szCs w:val="22"/>
        </w:rPr>
        <w:t xml:space="preserve">, P. V., &amp; Jackson, R. B. (2015). </w:t>
      </w:r>
      <w:r w:rsidRPr="00AF5F17">
        <w:rPr>
          <w:rFonts w:ascii="Arial" w:hAnsi="Arial" w:cs="Arial"/>
          <w:i/>
          <w:iCs/>
          <w:sz w:val="22"/>
          <w:szCs w:val="22"/>
        </w:rPr>
        <w:t>Biología</w:t>
      </w:r>
      <w:r w:rsidRPr="00AF5F17">
        <w:rPr>
          <w:rFonts w:ascii="Arial" w:hAnsi="Arial" w:cs="Arial"/>
          <w:sz w:val="22"/>
          <w:szCs w:val="22"/>
        </w:rPr>
        <w:t>. Editorial Médica Panamericana.</w:t>
      </w:r>
    </w:p>
    <w:p w14:paraId="5BA7B7F4" w14:textId="77777777" w:rsidR="00AF5F17" w:rsidRPr="00AF5F17" w:rsidRDefault="00AF5F17" w:rsidP="00287FA4">
      <w:pPr>
        <w:numPr>
          <w:ilvl w:val="0"/>
          <w:numId w:val="29"/>
        </w:numPr>
        <w:tabs>
          <w:tab w:val="left" w:pos="1788"/>
        </w:tabs>
        <w:spacing w:after="0" w:line="240" w:lineRule="auto"/>
        <w:jc w:val="both"/>
        <w:rPr>
          <w:rFonts w:ascii="Arial" w:hAnsi="Arial" w:cs="Arial"/>
          <w:sz w:val="22"/>
          <w:szCs w:val="22"/>
        </w:rPr>
      </w:pPr>
      <w:proofErr w:type="spellStart"/>
      <w:r w:rsidRPr="00AF5F17">
        <w:rPr>
          <w:rFonts w:ascii="Arial" w:hAnsi="Arial" w:cs="Arial"/>
          <w:sz w:val="22"/>
          <w:szCs w:val="22"/>
        </w:rPr>
        <w:t>Villee</w:t>
      </w:r>
      <w:proofErr w:type="spellEnd"/>
      <w:r w:rsidRPr="00AF5F17">
        <w:rPr>
          <w:rFonts w:ascii="Arial" w:hAnsi="Arial" w:cs="Arial"/>
          <w:sz w:val="22"/>
          <w:szCs w:val="22"/>
        </w:rPr>
        <w:t xml:space="preserve">, C. A., Solomon, E. P., &amp; Davis, P. W. (2018). </w:t>
      </w:r>
      <w:r w:rsidRPr="00AF5F17">
        <w:rPr>
          <w:rFonts w:ascii="Arial" w:hAnsi="Arial" w:cs="Arial"/>
          <w:i/>
          <w:iCs/>
          <w:sz w:val="22"/>
          <w:szCs w:val="22"/>
        </w:rPr>
        <w:t>Biología</w:t>
      </w:r>
      <w:r w:rsidRPr="00AF5F17">
        <w:rPr>
          <w:rFonts w:ascii="Arial" w:hAnsi="Arial" w:cs="Arial"/>
          <w:sz w:val="22"/>
          <w:szCs w:val="22"/>
        </w:rPr>
        <w:t xml:space="preserve">. McGraw-Hill </w:t>
      </w:r>
      <w:proofErr w:type="spellStart"/>
      <w:r w:rsidRPr="00AF5F17">
        <w:rPr>
          <w:rFonts w:ascii="Arial" w:hAnsi="Arial" w:cs="Arial"/>
          <w:sz w:val="22"/>
          <w:szCs w:val="22"/>
        </w:rPr>
        <w:t>Education</w:t>
      </w:r>
      <w:proofErr w:type="spellEnd"/>
      <w:r w:rsidRPr="00AF5F17">
        <w:rPr>
          <w:rFonts w:ascii="Arial" w:hAnsi="Arial" w:cs="Arial"/>
          <w:sz w:val="22"/>
          <w:szCs w:val="22"/>
        </w:rPr>
        <w:t>.</w:t>
      </w:r>
    </w:p>
    <w:p w14:paraId="4C48F344"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14EB8CA0">
          <v:rect id="_x0000_i1160" style="width:0;height:1.5pt" o:hralign="center" o:hrstd="t" o:hrnoshade="t" o:hr="t" fillcolor="#1b1c1d" stroked="f"/>
        </w:pict>
      </w:r>
    </w:p>
    <w:p w14:paraId="25A95990"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Tema: Leyes de Mendel y cuadros de Punnett</w:t>
      </w:r>
    </w:p>
    <w:p w14:paraId="6CDDA554"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Conceptos Fundamentales</w:t>
      </w:r>
    </w:p>
    <w:p w14:paraId="0E1C7451"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Las </w:t>
      </w:r>
      <w:r w:rsidRPr="00AF5F17">
        <w:rPr>
          <w:rFonts w:ascii="Arial" w:hAnsi="Arial" w:cs="Arial"/>
          <w:b/>
          <w:bCs/>
          <w:sz w:val="22"/>
          <w:szCs w:val="22"/>
        </w:rPr>
        <w:t>Leyes de Mendel</w:t>
      </w:r>
      <w:r w:rsidRPr="00AF5F17">
        <w:rPr>
          <w:rFonts w:ascii="Arial" w:hAnsi="Arial" w:cs="Arial"/>
          <w:sz w:val="22"/>
          <w:szCs w:val="22"/>
        </w:rPr>
        <w:t xml:space="preserve"> son los principios fundamentales de la herencia genética, establecidos por </w:t>
      </w:r>
      <w:proofErr w:type="spellStart"/>
      <w:r w:rsidRPr="00AF5F17">
        <w:rPr>
          <w:rFonts w:ascii="Arial" w:hAnsi="Arial" w:cs="Arial"/>
          <w:sz w:val="22"/>
          <w:szCs w:val="22"/>
        </w:rPr>
        <w:t>Gregor</w:t>
      </w:r>
      <w:proofErr w:type="spellEnd"/>
      <w:r w:rsidRPr="00AF5F17">
        <w:rPr>
          <w:rFonts w:ascii="Arial" w:hAnsi="Arial" w:cs="Arial"/>
          <w:sz w:val="22"/>
          <w:szCs w:val="22"/>
        </w:rPr>
        <w:t xml:space="preserve"> Mendel a partir de sus experimentos con plantas de guisantes. Estas leyes explican cómo los caracteres se transmiten de una generación a la siguiente. El </w:t>
      </w:r>
      <w:r w:rsidRPr="00AF5F17">
        <w:rPr>
          <w:rFonts w:ascii="Arial" w:hAnsi="Arial" w:cs="Arial"/>
          <w:b/>
          <w:bCs/>
          <w:sz w:val="22"/>
          <w:szCs w:val="22"/>
        </w:rPr>
        <w:t>cuadro de Punnett</w:t>
      </w:r>
      <w:r w:rsidRPr="00AF5F17">
        <w:rPr>
          <w:rFonts w:ascii="Arial" w:hAnsi="Arial" w:cs="Arial"/>
          <w:sz w:val="22"/>
          <w:szCs w:val="22"/>
        </w:rPr>
        <w:t xml:space="preserve"> es una herramienta gráfica esencial que permite predecir y visualizar todas las posibles combinaciones de alelos en la descendencia de un cruce genético, y así calcular las probabilidades de los diferentes genotipos y fenotipos resultantes.</w:t>
      </w:r>
    </w:p>
    <w:p w14:paraId="74A6F102"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Fórmulas o Principios Clave</w:t>
      </w:r>
    </w:p>
    <w:p w14:paraId="4378D2A9" w14:textId="77777777" w:rsidR="00AF5F17" w:rsidRPr="00AF5F17" w:rsidRDefault="00AF5F17" w:rsidP="00287FA4">
      <w:pPr>
        <w:numPr>
          <w:ilvl w:val="0"/>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Terminología Clave en Genética:</w:t>
      </w:r>
    </w:p>
    <w:p w14:paraId="0D367DD5" w14:textId="77777777" w:rsidR="00AF5F17" w:rsidRPr="00AF5F17" w:rsidRDefault="00AF5F17" w:rsidP="00287FA4">
      <w:pPr>
        <w:numPr>
          <w:ilvl w:val="1"/>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Gen:</w:t>
      </w:r>
      <w:r w:rsidRPr="00AF5F17">
        <w:rPr>
          <w:rFonts w:ascii="Arial" w:hAnsi="Arial" w:cs="Arial"/>
          <w:sz w:val="22"/>
          <w:szCs w:val="22"/>
        </w:rPr>
        <w:t xml:space="preserve"> La unidad básica de la herencia, un segmento de ADN que codifica una característica específica.</w:t>
      </w:r>
    </w:p>
    <w:p w14:paraId="7E85FF16" w14:textId="77777777" w:rsidR="00AF5F17" w:rsidRPr="00AF5F17" w:rsidRDefault="00AF5F17" w:rsidP="00287FA4">
      <w:pPr>
        <w:numPr>
          <w:ilvl w:val="1"/>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Alelo:</w:t>
      </w:r>
      <w:r w:rsidRPr="00AF5F17">
        <w:rPr>
          <w:rFonts w:ascii="Arial" w:hAnsi="Arial" w:cs="Arial"/>
          <w:sz w:val="22"/>
          <w:szCs w:val="22"/>
        </w:rPr>
        <w:t xml:space="preserve"> Son las formas alternativas de un gen. Por ejemplo, un gen para el color de la flor puede tener un alelo para morado y otro para blanco.</w:t>
      </w:r>
    </w:p>
    <w:p w14:paraId="7597DD5C" w14:textId="77777777" w:rsidR="00AF5F17" w:rsidRPr="00AF5F17" w:rsidRDefault="00AF5F17" w:rsidP="00287FA4">
      <w:pPr>
        <w:numPr>
          <w:ilvl w:val="1"/>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Dominante:</w:t>
      </w:r>
      <w:r w:rsidRPr="00AF5F17">
        <w:rPr>
          <w:rFonts w:ascii="Arial" w:hAnsi="Arial" w:cs="Arial"/>
          <w:sz w:val="22"/>
          <w:szCs w:val="22"/>
        </w:rPr>
        <w:t xml:space="preserve"> Alelo que se expresa fenotípicamente (es decir, se observa su característica) incluso si solo hay una copia presente en el genotipo. Se representa con una letra mayúscula (ej., A).</w:t>
      </w:r>
    </w:p>
    <w:p w14:paraId="5E1401B0" w14:textId="77777777" w:rsidR="00AF5F17" w:rsidRPr="00AF5F17" w:rsidRDefault="00AF5F17" w:rsidP="00287FA4">
      <w:pPr>
        <w:numPr>
          <w:ilvl w:val="1"/>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Recesivo:</w:t>
      </w:r>
      <w:r w:rsidRPr="00AF5F17">
        <w:rPr>
          <w:rFonts w:ascii="Arial" w:hAnsi="Arial" w:cs="Arial"/>
          <w:sz w:val="22"/>
          <w:szCs w:val="22"/>
        </w:rPr>
        <w:t xml:space="preserve"> Alelo que solo se expresa fenotípicamente si hay dos copias idénticas presentes (es decir, en condición homocigota recesiva). Se representa con una letra minúscula (ej., a).</w:t>
      </w:r>
    </w:p>
    <w:p w14:paraId="4091B31A" w14:textId="77777777" w:rsidR="00AF5F17" w:rsidRPr="00AF5F17" w:rsidRDefault="00AF5F17" w:rsidP="00287FA4">
      <w:pPr>
        <w:numPr>
          <w:ilvl w:val="1"/>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Homocigoto:</w:t>
      </w:r>
      <w:r w:rsidRPr="00AF5F17">
        <w:rPr>
          <w:rFonts w:ascii="Arial" w:hAnsi="Arial" w:cs="Arial"/>
          <w:sz w:val="22"/>
          <w:szCs w:val="22"/>
        </w:rPr>
        <w:t xml:space="preserve"> Un individuo que tiene dos alelos idénticos para un gen específico (ej., AA o </w:t>
      </w:r>
      <w:proofErr w:type="spellStart"/>
      <w:r w:rsidRPr="00AF5F17">
        <w:rPr>
          <w:rFonts w:ascii="Arial" w:hAnsi="Arial" w:cs="Arial"/>
          <w:sz w:val="22"/>
          <w:szCs w:val="22"/>
        </w:rPr>
        <w:t>aa</w:t>
      </w:r>
      <w:proofErr w:type="spellEnd"/>
      <w:r w:rsidRPr="00AF5F17">
        <w:rPr>
          <w:rFonts w:ascii="Arial" w:hAnsi="Arial" w:cs="Arial"/>
          <w:sz w:val="22"/>
          <w:szCs w:val="22"/>
        </w:rPr>
        <w:t>). También se le llama "raza pura".</w:t>
      </w:r>
    </w:p>
    <w:p w14:paraId="3090B115" w14:textId="77777777" w:rsidR="00AF5F17" w:rsidRPr="00AF5F17" w:rsidRDefault="00AF5F17" w:rsidP="00287FA4">
      <w:pPr>
        <w:numPr>
          <w:ilvl w:val="1"/>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Heterocigoto:</w:t>
      </w:r>
      <w:r w:rsidRPr="00AF5F17">
        <w:rPr>
          <w:rFonts w:ascii="Arial" w:hAnsi="Arial" w:cs="Arial"/>
          <w:sz w:val="22"/>
          <w:szCs w:val="22"/>
        </w:rPr>
        <w:t xml:space="preserve"> Un individuo que tiene dos alelos diferentes para un gen específico (ej., </w:t>
      </w:r>
      <w:proofErr w:type="spellStart"/>
      <w:r w:rsidRPr="00AF5F17">
        <w:rPr>
          <w:rFonts w:ascii="Arial" w:hAnsi="Arial" w:cs="Arial"/>
          <w:sz w:val="22"/>
          <w:szCs w:val="22"/>
        </w:rPr>
        <w:t>Aa</w:t>
      </w:r>
      <w:proofErr w:type="spellEnd"/>
      <w:r w:rsidRPr="00AF5F17">
        <w:rPr>
          <w:rFonts w:ascii="Arial" w:hAnsi="Arial" w:cs="Arial"/>
          <w:sz w:val="22"/>
          <w:szCs w:val="22"/>
        </w:rPr>
        <w:t>).</w:t>
      </w:r>
    </w:p>
    <w:p w14:paraId="39E634CB" w14:textId="77777777" w:rsidR="00AF5F17" w:rsidRPr="00AF5F17" w:rsidRDefault="00AF5F17" w:rsidP="00287FA4">
      <w:pPr>
        <w:numPr>
          <w:ilvl w:val="1"/>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lastRenderedPageBreak/>
        <w:t>Genotipo:</w:t>
      </w:r>
      <w:r w:rsidRPr="00AF5F17">
        <w:rPr>
          <w:rFonts w:ascii="Arial" w:hAnsi="Arial" w:cs="Arial"/>
          <w:sz w:val="22"/>
          <w:szCs w:val="22"/>
        </w:rPr>
        <w:t xml:space="preserve"> La constitución genética de un organismo, es decir, la combinación específica de alelos que posee (ej., AA, </w:t>
      </w:r>
      <w:proofErr w:type="spellStart"/>
      <w:r w:rsidRPr="00AF5F17">
        <w:rPr>
          <w:rFonts w:ascii="Arial" w:hAnsi="Arial" w:cs="Arial"/>
          <w:sz w:val="22"/>
          <w:szCs w:val="22"/>
        </w:rPr>
        <w:t>Aa</w:t>
      </w:r>
      <w:proofErr w:type="spellEnd"/>
      <w:r w:rsidRPr="00AF5F17">
        <w:rPr>
          <w:rFonts w:ascii="Arial" w:hAnsi="Arial" w:cs="Arial"/>
          <w:sz w:val="22"/>
          <w:szCs w:val="22"/>
        </w:rPr>
        <w:t xml:space="preserve">, </w:t>
      </w:r>
      <w:proofErr w:type="spellStart"/>
      <w:r w:rsidRPr="00AF5F17">
        <w:rPr>
          <w:rFonts w:ascii="Arial" w:hAnsi="Arial" w:cs="Arial"/>
          <w:sz w:val="22"/>
          <w:szCs w:val="22"/>
        </w:rPr>
        <w:t>aa</w:t>
      </w:r>
      <w:proofErr w:type="spellEnd"/>
      <w:r w:rsidRPr="00AF5F17">
        <w:rPr>
          <w:rFonts w:ascii="Arial" w:hAnsi="Arial" w:cs="Arial"/>
          <w:sz w:val="22"/>
          <w:szCs w:val="22"/>
        </w:rPr>
        <w:t>).</w:t>
      </w:r>
    </w:p>
    <w:p w14:paraId="4F841222" w14:textId="77777777" w:rsidR="00AF5F17" w:rsidRPr="00AF5F17" w:rsidRDefault="00AF5F17" w:rsidP="00287FA4">
      <w:pPr>
        <w:numPr>
          <w:ilvl w:val="1"/>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Fenotipo:</w:t>
      </w:r>
      <w:r w:rsidRPr="00AF5F17">
        <w:rPr>
          <w:rFonts w:ascii="Arial" w:hAnsi="Arial" w:cs="Arial"/>
          <w:sz w:val="22"/>
          <w:szCs w:val="22"/>
        </w:rPr>
        <w:t xml:space="preserve"> La expresión observable de un carácter, es decir, la característica física o funcional que se manifiesta (ej., flor morada, flor blanca).</w:t>
      </w:r>
    </w:p>
    <w:p w14:paraId="18B879A5" w14:textId="77777777" w:rsidR="00AF5F17" w:rsidRPr="00AF5F17" w:rsidRDefault="00AF5F17" w:rsidP="00287FA4">
      <w:pPr>
        <w:numPr>
          <w:ilvl w:val="0"/>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Leyes de Mendel:</w:t>
      </w:r>
    </w:p>
    <w:p w14:paraId="781F79DE" w14:textId="77777777" w:rsidR="00AF5F17" w:rsidRPr="00AF5F17" w:rsidRDefault="00AF5F17" w:rsidP="00287FA4">
      <w:pPr>
        <w:numPr>
          <w:ilvl w:val="1"/>
          <w:numId w:val="3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Primera Ley (Ley de la Uniformidad de los Híbridos de la Primera Generación Filial):</w:t>
      </w:r>
      <w:r w:rsidRPr="00AF5F17">
        <w:rPr>
          <w:rFonts w:ascii="Arial" w:hAnsi="Arial" w:cs="Arial"/>
          <w:sz w:val="22"/>
          <w:szCs w:val="22"/>
        </w:rPr>
        <w:t xml:space="preserve"> Al cruzar dos individuos de líneas puras (homocigotos) que difieren en un solo carácter, toda la descendencia de la primera generación filial (F1​) será uniforme tanto en su genotipo como en su fenotipo, y se parecerá al progenitor con el alelo dominante.</w:t>
      </w:r>
    </w:p>
    <w:p w14:paraId="6A932C10" w14:textId="77777777" w:rsidR="00AF5F17" w:rsidRPr="00AF5F17" w:rsidRDefault="00AF5F17" w:rsidP="00287FA4">
      <w:pPr>
        <w:numPr>
          <w:ilvl w:val="1"/>
          <w:numId w:val="3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Segunda Ley (Ley de la Segregación de los Alelos):</w:t>
      </w:r>
      <w:r w:rsidRPr="00AF5F17">
        <w:rPr>
          <w:rFonts w:ascii="Arial" w:hAnsi="Arial" w:cs="Arial"/>
          <w:sz w:val="22"/>
          <w:szCs w:val="22"/>
        </w:rPr>
        <w:t xml:space="preserve"> Durante la formación de los gametos (óvulos y espermatozoides), los alelos de un gen se separan o segregan, de modo que cada gameto recibe solo uno de los alelos. Esto explica la reaparición de caracteres recesivos en la segunda generación (F2​).</w:t>
      </w:r>
    </w:p>
    <w:p w14:paraId="2B0E49BD" w14:textId="77777777" w:rsidR="00AF5F17" w:rsidRPr="00AF5F17" w:rsidRDefault="00AF5F17" w:rsidP="00287FA4">
      <w:pPr>
        <w:numPr>
          <w:ilvl w:val="1"/>
          <w:numId w:val="31"/>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Tercera Ley (Ley de la Segregación Independiente de los Caracteres):</w:t>
      </w:r>
      <w:r w:rsidRPr="00AF5F17">
        <w:rPr>
          <w:rFonts w:ascii="Arial" w:hAnsi="Arial" w:cs="Arial"/>
          <w:sz w:val="22"/>
          <w:szCs w:val="22"/>
        </w:rPr>
        <w:t xml:space="preserve"> Los alelos de diferentes genes se segregan de forma independiente durante la formación de los gametos. Esto significa que la herencia de un carácter no influye en la herencia de otro, siempre y cuando los genes se encuentren en cromosomas diferentes o estén muy separados en el mismo cromosoma (aplicable a cruces dihíbridos o </w:t>
      </w:r>
      <w:proofErr w:type="spellStart"/>
      <w:r w:rsidRPr="00AF5F17">
        <w:rPr>
          <w:rFonts w:ascii="Arial" w:hAnsi="Arial" w:cs="Arial"/>
          <w:sz w:val="22"/>
          <w:szCs w:val="22"/>
        </w:rPr>
        <w:t>polihíbridos</w:t>
      </w:r>
      <w:proofErr w:type="spellEnd"/>
      <w:r w:rsidRPr="00AF5F17">
        <w:rPr>
          <w:rFonts w:ascii="Arial" w:hAnsi="Arial" w:cs="Arial"/>
          <w:sz w:val="22"/>
          <w:szCs w:val="22"/>
        </w:rPr>
        <w:t>).</w:t>
      </w:r>
    </w:p>
    <w:p w14:paraId="5E2FAF06" w14:textId="77777777" w:rsidR="00AF5F17" w:rsidRPr="00AF5F17" w:rsidRDefault="00AF5F17" w:rsidP="00287FA4">
      <w:pPr>
        <w:numPr>
          <w:ilvl w:val="0"/>
          <w:numId w:val="30"/>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Cuadro de Punnett:</w:t>
      </w:r>
      <w:r w:rsidRPr="00AF5F17">
        <w:rPr>
          <w:rFonts w:ascii="Arial" w:hAnsi="Arial" w:cs="Arial"/>
          <w:sz w:val="22"/>
          <w:szCs w:val="22"/>
        </w:rPr>
        <w:t xml:space="preserve"> Es una tabla que organiza sistemáticamente las posibles combinaciones alélicas. Se colocan los alelos posibles de los gametos de un progenitor en la fila superior y los alelos de los gametos del otro progenitor en la columna izquierda. Las celdas internas muestran las combinaciones genotípicas de la descendencia.</w:t>
      </w:r>
    </w:p>
    <w:p w14:paraId="665A7170"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Ejemplo Ilustrativo</w:t>
      </w:r>
    </w:p>
    <w:p w14:paraId="36BEC3FC" w14:textId="77777777" w:rsidR="00AF5F17" w:rsidRPr="00AF5F17" w:rsidRDefault="00AF5F17" w:rsidP="00287FA4">
      <w:pPr>
        <w:numPr>
          <w:ilvl w:val="0"/>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 xml:space="preserve">Problema (Cruce </w:t>
      </w:r>
      <w:proofErr w:type="spellStart"/>
      <w:r w:rsidRPr="00AF5F17">
        <w:rPr>
          <w:rFonts w:ascii="Arial" w:hAnsi="Arial" w:cs="Arial"/>
          <w:b/>
          <w:bCs/>
          <w:sz w:val="22"/>
          <w:szCs w:val="22"/>
        </w:rPr>
        <w:t>Monohíbrido</w:t>
      </w:r>
      <w:proofErr w:type="spellEnd"/>
      <w:r w:rsidRPr="00AF5F17">
        <w:rPr>
          <w:rFonts w:ascii="Arial" w:hAnsi="Arial" w:cs="Arial"/>
          <w:b/>
          <w:bCs/>
          <w:sz w:val="22"/>
          <w:szCs w:val="22"/>
        </w:rPr>
        <w:t>):</w:t>
      </w:r>
      <w:r w:rsidRPr="00AF5F17">
        <w:rPr>
          <w:rFonts w:ascii="Arial" w:hAnsi="Arial" w:cs="Arial"/>
          <w:sz w:val="22"/>
          <w:szCs w:val="22"/>
        </w:rPr>
        <w:t xml:space="preserve"> En guisantes, el alelo para el color de la semilla </w:t>
      </w:r>
      <w:r w:rsidRPr="00AF5F17">
        <w:rPr>
          <w:rFonts w:ascii="Arial" w:hAnsi="Arial" w:cs="Arial"/>
          <w:b/>
          <w:bCs/>
          <w:sz w:val="22"/>
          <w:szCs w:val="22"/>
        </w:rPr>
        <w:t>amarilla (A)</w:t>
      </w:r>
      <w:r w:rsidRPr="00AF5F17">
        <w:rPr>
          <w:rFonts w:ascii="Arial" w:hAnsi="Arial" w:cs="Arial"/>
          <w:sz w:val="22"/>
          <w:szCs w:val="22"/>
        </w:rPr>
        <w:t xml:space="preserve"> es dominante sobre el alelo para el color </w:t>
      </w:r>
      <w:r w:rsidRPr="00AF5F17">
        <w:rPr>
          <w:rFonts w:ascii="Arial" w:hAnsi="Arial" w:cs="Arial"/>
          <w:b/>
          <w:bCs/>
          <w:sz w:val="22"/>
          <w:szCs w:val="22"/>
        </w:rPr>
        <w:t>verde (a)</w:t>
      </w:r>
      <w:r w:rsidRPr="00AF5F17">
        <w:rPr>
          <w:rFonts w:ascii="Arial" w:hAnsi="Arial" w:cs="Arial"/>
          <w:sz w:val="22"/>
          <w:szCs w:val="22"/>
        </w:rPr>
        <w:t>. Si se cruza una planta homocigota amarilla (AA) con una planta homocigota verde (</w:t>
      </w:r>
      <w:proofErr w:type="spellStart"/>
      <w:r w:rsidRPr="00AF5F17">
        <w:rPr>
          <w:rFonts w:ascii="Arial" w:hAnsi="Arial" w:cs="Arial"/>
          <w:sz w:val="22"/>
          <w:szCs w:val="22"/>
        </w:rPr>
        <w:t>aa</w:t>
      </w:r>
      <w:proofErr w:type="spellEnd"/>
      <w:r w:rsidRPr="00AF5F17">
        <w:rPr>
          <w:rFonts w:ascii="Arial" w:hAnsi="Arial" w:cs="Arial"/>
          <w:sz w:val="22"/>
          <w:szCs w:val="22"/>
        </w:rPr>
        <w:t>), predice los genotipos y fenotipos de la generación F1​.</w:t>
      </w:r>
    </w:p>
    <w:p w14:paraId="4F715C69" w14:textId="77777777" w:rsidR="00AF5F17" w:rsidRPr="00AF5F17" w:rsidRDefault="00AF5F17" w:rsidP="00287FA4">
      <w:pPr>
        <w:numPr>
          <w:ilvl w:val="0"/>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Solución (Usando Cuadro de Punnett):</w:t>
      </w:r>
    </w:p>
    <w:p w14:paraId="4AF2F505" w14:textId="77777777" w:rsidR="00AF5F17" w:rsidRPr="00AF5F17" w:rsidRDefault="00AF5F17" w:rsidP="00287FA4">
      <w:pPr>
        <w:numPr>
          <w:ilvl w:val="1"/>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Padres (P):</w:t>
      </w:r>
      <w:r w:rsidRPr="00AF5F17">
        <w:rPr>
          <w:rFonts w:ascii="Arial" w:hAnsi="Arial" w:cs="Arial"/>
          <w:sz w:val="22"/>
          <w:szCs w:val="22"/>
        </w:rPr>
        <w:t xml:space="preserve"> AA (semillas amarillas) × </w:t>
      </w:r>
      <w:proofErr w:type="spellStart"/>
      <w:r w:rsidRPr="00AF5F17">
        <w:rPr>
          <w:rFonts w:ascii="Arial" w:hAnsi="Arial" w:cs="Arial"/>
          <w:sz w:val="22"/>
          <w:szCs w:val="22"/>
        </w:rPr>
        <w:t>aa</w:t>
      </w:r>
      <w:proofErr w:type="spellEnd"/>
      <w:r w:rsidRPr="00AF5F17">
        <w:rPr>
          <w:rFonts w:ascii="Arial" w:hAnsi="Arial" w:cs="Arial"/>
          <w:sz w:val="22"/>
          <w:szCs w:val="22"/>
        </w:rPr>
        <w:t xml:space="preserve"> (semillas verdes)</w:t>
      </w:r>
    </w:p>
    <w:p w14:paraId="65AEA897" w14:textId="77777777" w:rsidR="00AF5F17" w:rsidRPr="00AF5F17" w:rsidRDefault="00AF5F17" w:rsidP="00287FA4">
      <w:pPr>
        <w:numPr>
          <w:ilvl w:val="1"/>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Gametos de AA:</w:t>
      </w:r>
      <w:r w:rsidRPr="00AF5F17">
        <w:rPr>
          <w:rFonts w:ascii="Arial" w:hAnsi="Arial" w:cs="Arial"/>
          <w:sz w:val="22"/>
          <w:szCs w:val="22"/>
        </w:rPr>
        <w:t xml:space="preserve"> A, A</w:t>
      </w:r>
    </w:p>
    <w:p w14:paraId="788698A5" w14:textId="77777777" w:rsidR="00AF5F17" w:rsidRPr="00AF5F17" w:rsidRDefault="00AF5F17" w:rsidP="00287FA4">
      <w:pPr>
        <w:numPr>
          <w:ilvl w:val="1"/>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 xml:space="preserve">Gametos de </w:t>
      </w:r>
      <w:proofErr w:type="spellStart"/>
      <w:r w:rsidRPr="00AF5F17">
        <w:rPr>
          <w:rFonts w:ascii="Arial" w:hAnsi="Arial" w:cs="Arial"/>
          <w:b/>
          <w:bCs/>
          <w:sz w:val="22"/>
          <w:szCs w:val="22"/>
        </w:rPr>
        <w:t>aa</w:t>
      </w:r>
      <w:proofErr w:type="spellEnd"/>
      <w:r w:rsidRPr="00AF5F17">
        <w:rPr>
          <w:rFonts w:ascii="Arial" w:hAnsi="Arial" w:cs="Arial"/>
          <w:b/>
          <w:bCs/>
          <w:sz w:val="22"/>
          <w:szCs w:val="22"/>
        </w:rPr>
        <w:t>:</w:t>
      </w:r>
      <w:r w:rsidRPr="00AF5F17">
        <w:rPr>
          <w:rFonts w:ascii="Arial" w:hAnsi="Arial" w:cs="Arial"/>
          <w:sz w:val="22"/>
          <w:szCs w:val="22"/>
        </w:rPr>
        <w:t xml:space="preserve"> a, a</w:t>
      </w:r>
    </w:p>
    <w:p w14:paraId="5E9AF271"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 A | A |</w:t>
      </w:r>
    </w:p>
    <w:p w14:paraId="7953C6AB"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 | --- | --- |</w:t>
      </w:r>
    </w:p>
    <w:p w14:paraId="1DF9845C"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 a | </w:t>
      </w:r>
      <w:proofErr w:type="spellStart"/>
      <w:r w:rsidRPr="00AF5F17">
        <w:rPr>
          <w:rFonts w:ascii="Arial" w:hAnsi="Arial" w:cs="Arial"/>
          <w:sz w:val="22"/>
          <w:szCs w:val="22"/>
        </w:rPr>
        <w:t>Aa</w:t>
      </w:r>
      <w:proofErr w:type="spellEnd"/>
      <w:r w:rsidRPr="00AF5F17">
        <w:rPr>
          <w:rFonts w:ascii="Arial" w:hAnsi="Arial" w:cs="Arial"/>
          <w:sz w:val="22"/>
          <w:szCs w:val="22"/>
        </w:rPr>
        <w:t xml:space="preserve"> | </w:t>
      </w:r>
      <w:proofErr w:type="spellStart"/>
      <w:r w:rsidRPr="00AF5F17">
        <w:rPr>
          <w:rFonts w:ascii="Arial" w:hAnsi="Arial" w:cs="Arial"/>
          <w:sz w:val="22"/>
          <w:szCs w:val="22"/>
        </w:rPr>
        <w:t>Aa</w:t>
      </w:r>
      <w:proofErr w:type="spellEnd"/>
      <w:r w:rsidRPr="00AF5F17">
        <w:rPr>
          <w:rFonts w:ascii="Arial" w:hAnsi="Arial" w:cs="Arial"/>
          <w:sz w:val="22"/>
          <w:szCs w:val="22"/>
        </w:rPr>
        <w:t xml:space="preserve"> |</w:t>
      </w:r>
    </w:p>
    <w:p w14:paraId="0857892E"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 a | </w:t>
      </w:r>
      <w:proofErr w:type="spellStart"/>
      <w:r w:rsidRPr="00AF5F17">
        <w:rPr>
          <w:rFonts w:ascii="Arial" w:hAnsi="Arial" w:cs="Arial"/>
          <w:sz w:val="22"/>
          <w:szCs w:val="22"/>
        </w:rPr>
        <w:t>Aa</w:t>
      </w:r>
      <w:proofErr w:type="spellEnd"/>
      <w:r w:rsidRPr="00AF5F17">
        <w:rPr>
          <w:rFonts w:ascii="Arial" w:hAnsi="Arial" w:cs="Arial"/>
          <w:sz w:val="22"/>
          <w:szCs w:val="22"/>
        </w:rPr>
        <w:t xml:space="preserve"> | </w:t>
      </w:r>
      <w:proofErr w:type="spellStart"/>
      <w:r w:rsidRPr="00AF5F17">
        <w:rPr>
          <w:rFonts w:ascii="Arial" w:hAnsi="Arial" w:cs="Arial"/>
          <w:sz w:val="22"/>
          <w:szCs w:val="22"/>
        </w:rPr>
        <w:t>Aa</w:t>
      </w:r>
      <w:proofErr w:type="spellEnd"/>
      <w:r w:rsidRPr="00AF5F17">
        <w:rPr>
          <w:rFonts w:ascii="Arial" w:hAnsi="Arial" w:cs="Arial"/>
          <w:sz w:val="22"/>
          <w:szCs w:val="22"/>
        </w:rPr>
        <w:t xml:space="preserve"> |</w:t>
      </w:r>
    </w:p>
    <w:p w14:paraId="21364F54" w14:textId="77777777" w:rsidR="00AF5F17" w:rsidRPr="00AF5F17" w:rsidRDefault="00AF5F17" w:rsidP="00287FA4">
      <w:pPr>
        <w:numPr>
          <w:ilvl w:val="1"/>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Genotipo de la F1​:</w:t>
      </w:r>
      <w:r w:rsidRPr="00AF5F17">
        <w:rPr>
          <w:rFonts w:ascii="Arial" w:hAnsi="Arial" w:cs="Arial"/>
          <w:sz w:val="22"/>
          <w:szCs w:val="22"/>
        </w:rPr>
        <w:t xml:space="preserve"> 100% </w:t>
      </w:r>
      <w:proofErr w:type="spellStart"/>
      <w:r w:rsidRPr="00AF5F17">
        <w:rPr>
          <w:rFonts w:ascii="Arial" w:hAnsi="Arial" w:cs="Arial"/>
          <w:sz w:val="22"/>
          <w:szCs w:val="22"/>
        </w:rPr>
        <w:t>Aa</w:t>
      </w:r>
      <w:proofErr w:type="spellEnd"/>
      <w:r w:rsidRPr="00AF5F17">
        <w:rPr>
          <w:rFonts w:ascii="Arial" w:hAnsi="Arial" w:cs="Arial"/>
          <w:sz w:val="22"/>
          <w:szCs w:val="22"/>
        </w:rPr>
        <w:t xml:space="preserve"> (Heterocigoto)</w:t>
      </w:r>
    </w:p>
    <w:p w14:paraId="3B8E0409" w14:textId="77777777" w:rsidR="00AF5F17" w:rsidRPr="00AF5F17" w:rsidRDefault="00AF5F17" w:rsidP="00287FA4">
      <w:pPr>
        <w:numPr>
          <w:ilvl w:val="1"/>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Fenotipo de la F1​:</w:t>
      </w:r>
      <w:r w:rsidRPr="00AF5F17">
        <w:rPr>
          <w:rFonts w:ascii="Arial" w:hAnsi="Arial" w:cs="Arial"/>
          <w:sz w:val="22"/>
          <w:szCs w:val="22"/>
        </w:rPr>
        <w:t xml:space="preserve"> 100% Semillas Amarillas (debido a la dominancia del alelo A)</w:t>
      </w:r>
    </w:p>
    <w:p w14:paraId="523DA1CA" w14:textId="77777777" w:rsidR="00AF5F17" w:rsidRPr="00AF5F17" w:rsidRDefault="00AF5F17" w:rsidP="00287FA4">
      <w:pPr>
        <w:numPr>
          <w:ilvl w:val="0"/>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Problema (Continuación - Cruce F1​ x F1​):</w:t>
      </w:r>
      <w:r w:rsidRPr="00AF5F17">
        <w:rPr>
          <w:rFonts w:ascii="Arial" w:hAnsi="Arial" w:cs="Arial"/>
          <w:sz w:val="22"/>
          <w:szCs w:val="22"/>
        </w:rPr>
        <w:t xml:space="preserve"> Si se cruzan dos plantas de la generación F1​ (</w:t>
      </w:r>
      <w:proofErr w:type="spellStart"/>
      <w:r w:rsidRPr="00AF5F17">
        <w:rPr>
          <w:rFonts w:ascii="Arial" w:hAnsi="Arial" w:cs="Arial"/>
          <w:sz w:val="22"/>
          <w:szCs w:val="22"/>
        </w:rPr>
        <w:t>Aa</w:t>
      </w:r>
      <w:proofErr w:type="spellEnd"/>
      <w:r w:rsidRPr="00AF5F17">
        <w:rPr>
          <w:rFonts w:ascii="Arial" w:hAnsi="Arial" w:cs="Arial"/>
          <w:sz w:val="22"/>
          <w:szCs w:val="22"/>
        </w:rPr>
        <w:t xml:space="preserve"> × </w:t>
      </w:r>
      <w:proofErr w:type="spellStart"/>
      <w:r w:rsidRPr="00AF5F17">
        <w:rPr>
          <w:rFonts w:ascii="Arial" w:hAnsi="Arial" w:cs="Arial"/>
          <w:sz w:val="22"/>
          <w:szCs w:val="22"/>
        </w:rPr>
        <w:t>Aa</w:t>
      </w:r>
      <w:proofErr w:type="spellEnd"/>
      <w:r w:rsidRPr="00AF5F17">
        <w:rPr>
          <w:rFonts w:ascii="Arial" w:hAnsi="Arial" w:cs="Arial"/>
          <w:sz w:val="22"/>
          <w:szCs w:val="22"/>
        </w:rPr>
        <w:t>), ¿cuáles serán los genotipos y fenotipos esperados en la generación F2​?</w:t>
      </w:r>
    </w:p>
    <w:p w14:paraId="21749807" w14:textId="77777777" w:rsidR="00AF5F17" w:rsidRPr="00AF5F17" w:rsidRDefault="00AF5F17" w:rsidP="00287FA4">
      <w:pPr>
        <w:numPr>
          <w:ilvl w:val="0"/>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Solución (Usando Cuadro de Punnett):</w:t>
      </w:r>
    </w:p>
    <w:p w14:paraId="10F90FA0" w14:textId="77777777" w:rsidR="00AF5F17" w:rsidRDefault="00AF5F17" w:rsidP="00287FA4">
      <w:pPr>
        <w:numPr>
          <w:ilvl w:val="1"/>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Padres (F1​):</w:t>
      </w:r>
      <w:r w:rsidRPr="00AF5F17">
        <w:rPr>
          <w:rFonts w:ascii="Arial" w:hAnsi="Arial" w:cs="Arial"/>
          <w:sz w:val="22"/>
          <w:szCs w:val="22"/>
        </w:rPr>
        <w:t xml:space="preserve"> </w:t>
      </w:r>
      <w:proofErr w:type="spellStart"/>
      <w:r w:rsidRPr="00AF5F17">
        <w:rPr>
          <w:rFonts w:ascii="Arial" w:hAnsi="Arial" w:cs="Arial"/>
          <w:sz w:val="22"/>
          <w:szCs w:val="22"/>
        </w:rPr>
        <w:t>Aa</w:t>
      </w:r>
      <w:proofErr w:type="spellEnd"/>
      <w:r w:rsidRPr="00AF5F17">
        <w:rPr>
          <w:rFonts w:ascii="Arial" w:hAnsi="Arial" w:cs="Arial"/>
          <w:sz w:val="22"/>
          <w:szCs w:val="22"/>
        </w:rPr>
        <w:t xml:space="preserve"> (semillas amarillas) × </w:t>
      </w:r>
      <w:proofErr w:type="spellStart"/>
      <w:r w:rsidRPr="00AF5F17">
        <w:rPr>
          <w:rFonts w:ascii="Arial" w:hAnsi="Arial" w:cs="Arial"/>
          <w:sz w:val="22"/>
          <w:szCs w:val="22"/>
        </w:rPr>
        <w:t>Aa</w:t>
      </w:r>
      <w:proofErr w:type="spellEnd"/>
      <w:r w:rsidRPr="00AF5F17">
        <w:rPr>
          <w:rFonts w:ascii="Arial" w:hAnsi="Arial" w:cs="Arial"/>
          <w:sz w:val="22"/>
          <w:szCs w:val="22"/>
        </w:rPr>
        <w:t xml:space="preserve"> (semillas amarillas)</w:t>
      </w:r>
    </w:p>
    <w:p w14:paraId="38B2D8D7" w14:textId="77777777" w:rsidR="00287FA4" w:rsidRDefault="00287FA4" w:rsidP="00287FA4">
      <w:pPr>
        <w:tabs>
          <w:tab w:val="left" w:pos="1788"/>
        </w:tabs>
        <w:spacing w:after="0" w:line="240" w:lineRule="auto"/>
        <w:jc w:val="both"/>
        <w:rPr>
          <w:rFonts w:ascii="Arial" w:hAnsi="Arial" w:cs="Arial"/>
          <w:sz w:val="22"/>
          <w:szCs w:val="22"/>
        </w:rPr>
      </w:pPr>
    </w:p>
    <w:p w14:paraId="61FC8EF2" w14:textId="77777777" w:rsidR="00287FA4" w:rsidRPr="00AF5F17" w:rsidRDefault="00287FA4" w:rsidP="00287FA4">
      <w:pPr>
        <w:tabs>
          <w:tab w:val="left" w:pos="1788"/>
        </w:tabs>
        <w:spacing w:after="0" w:line="240" w:lineRule="auto"/>
        <w:jc w:val="both"/>
        <w:rPr>
          <w:rFonts w:ascii="Arial" w:hAnsi="Arial" w:cs="Arial"/>
          <w:sz w:val="22"/>
          <w:szCs w:val="22"/>
        </w:rPr>
      </w:pPr>
    </w:p>
    <w:p w14:paraId="3DD920C0" w14:textId="77777777" w:rsidR="00AF5F17" w:rsidRPr="00AF5F17" w:rsidRDefault="00AF5F17" w:rsidP="00287FA4">
      <w:pPr>
        <w:numPr>
          <w:ilvl w:val="1"/>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 xml:space="preserve">Gametos de </w:t>
      </w:r>
      <w:proofErr w:type="spellStart"/>
      <w:r w:rsidRPr="00AF5F17">
        <w:rPr>
          <w:rFonts w:ascii="Arial" w:hAnsi="Arial" w:cs="Arial"/>
          <w:b/>
          <w:bCs/>
          <w:sz w:val="22"/>
          <w:szCs w:val="22"/>
        </w:rPr>
        <w:t>Aa</w:t>
      </w:r>
      <w:proofErr w:type="spellEnd"/>
      <w:r w:rsidRPr="00AF5F17">
        <w:rPr>
          <w:rFonts w:ascii="Arial" w:hAnsi="Arial" w:cs="Arial"/>
          <w:b/>
          <w:bCs/>
          <w:sz w:val="22"/>
          <w:szCs w:val="22"/>
        </w:rPr>
        <w:t>:</w:t>
      </w:r>
      <w:r w:rsidRPr="00AF5F17">
        <w:rPr>
          <w:rFonts w:ascii="Arial" w:hAnsi="Arial" w:cs="Arial"/>
          <w:sz w:val="22"/>
          <w:szCs w:val="22"/>
        </w:rPr>
        <w:t xml:space="preserve"> A, a</w:t>
      </w:r>
    </w:p>
    <w:p w14:paraId="4DCA455C"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 A | a |</w:t>
      </w:r>
    </w:p>
    <w:p w14:paraId="63D3AB91"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 | --- | --- |</w:t>
      </w:r>
    </w:p>
    <w:p w14:paraId="4A69CF03"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 A | AA | </w:t>
      </w:r>
      <w:proofErr w:type="spellStart"/>
      <w:r w:rsidRPr="00AF5F17">
        <w:rPr>
          <w:rFonts w:ascii="Arial" w:hAnsi="Arial" w:cs="Arial"/>
          <w:sz w:val="22"/>
          <w:szCs w:val="22"/>
        </w:rPr>
        <w:t>Aa</w:t>
      </w:r>
      <w:proofErr w:type="spellEnd"/>
      <w:r w:rsidRPr="00AF5F17">
        <w:rPr>
          <w:rFonts w:ascii="Arial" w:hAnsi="Arial" w:cs="Arial"/>
          <w:sz w:val="22"/>
          <w:szCs w:val="22"/>
        </w:rPr>
        <w:t xml:space="preserve"> |</w:t>
      </w:r>
    </w:p>
    <w:p w14:paraId="58379129"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 a | </w:t>
      </w:r>
      <w:proofErr w:type="spellStart"/>
      <w:r w:rsidRPr="00AF5F17">
        <w:rPr>
          <w:rFonts w:ascii="Arial" w:hAnsi="Arial" w:cs="Arial"/>
          <w:sz w:val="22"/>
          <w:szCs w:val="22"/>
        </w:rPr>
        <w:t>Aa</w:t>
      </w:r>
      <w:proofErr w:type="spellEnd"/>
      <w:r w:rsidRPr="00AF5F17">
        <w:rPr>
          <w:rFonts w:ascii="Arial" w:hAnsi="Arial" w:cs="Arial"/>
          <w:sz w:val="22"/>
          <w:szCs w:val="22"/>
        </w:rPr>
        <w:t xml:space="preserve"> | </w:t>
      </w:r>
      <w:proofErr w:type="spellStart"/>
      <w:r w:rsidRPr="00AF5F17">
        <w:rPr>
          <w:rFonts w:ascii="Arial" w:hAnsi="Arial" w:cs="Arial"/>
          <w:sz w:val="22"/>
          <w:szCs w:val="22"/>
        </w:rPr>
        <w:t>aa</w:t>
      </w:r>
      <w:proofErr w:type="spellEnd"/>
      <w:r w:rsidRPr="00AF5F17">
        <w:rPr>
          <w:rFonts w:ascii="Arial" w:hAnsi="Arial" w:cs="Arial"/>
          <w:sz w:val="22"/>
          <w:szCs w:val="22"/>
        </w:rPr>
        <w:t xml:space="preserve"> |</w:t>
      </w:r>
    </w:p>
    <w:p w14:paraId="66C8C163" w14:textId="77777777" w:rsidR="00AF5F17" w:rsidRPr="00AF5F17" w:rsidRDefault="00AF5F17" w:rsidP="00287FA4">
      <w:pPr>
        <w:numPr>
          <w:ilvl w:val="1"/>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Proporciones Genotípicas de la F2​:</w:t>
      </w:r>
      <w:r w:rsidRPr="00AF5F17">
        <w:rPr>
          <w:rFonts w:ascii="Arial" w:hAnsi="Arial" w:cs="Arial"/>
          <w:sz w:val="22"/>
          <w:szCs w:val="22"/>
        </w:rPr>
        <w:t xml:space="preserve"> </w:t>
      </w:r>
    </w:p>
    <w:p w14:paraId="3EAFD798" w14:textId="77777777" w:rsidR="00AF5F17" w:rsidRPr="00AF5F17" w:rsidRDefault="00AF5F17" w:rsidP="00287FA4">
      <w:pPr>
        <w:numPr>
          <w:ilvl w:val="2"/>
          <w:numId w:val="32"/>
        </w:numPr>
        <w:tabs>
          <w:tab w:val="left" w:pos="1788"/>
        </w:tabs>
        <w:spacing w:after="0" w:line="240" w:lineRule="auto"/>
        <w:jc w:val="both"/>
        <w:rPr>
          <w:rFonts w:ascii="Arial" w:hAnsi="Arial" w:cs="Arial"/>
          <w:sz w:val="22"/>
          <w:szCs w:val="22"/>
        </w:rPr>
      </w:pPr>
      <w:r w:rsidRPr="00AF5F17">
        <w:rPr>
          <w:rFonts w:ascii="Arial" w:hAnsi="Arial" w:cs="Arial"/>
          <w:sz w:val="22"/>
          <w:szCs w:val="22"/>
        </w:rPr>
        <w:t>25% AA (homocigoto dominante)</w:t>
      </w:r>
    </w:p>
    <w:p w14:paraId="7AEEB9E2" w14:textId="77777777" w:rsidR="00AF5F17" w:rsidRPr="00AF5F17" w:rsidRDefault="00AF5F17" w:rsidP="00287FA4">
      <w:pPr>
        <w:numPr>
          <w:ilvl w:val="2"/>
          <w:numId w:val="32"/>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50% </w:t>
      </w:r>
      <w:proofErr w:type="spellStart"/>
      <w:r w:rsidRPr="00AF5F17">
        <w:rPr>
          <w:rFonts w:ascii="Arial" w:hAnsi="Arial" w:cs="Arial"/>
          <w:sz w:val="22"/>
          <w:szCs w:val="22"/>
        </w:rPr>
        <w:t>Aa</w:t>
      </w:r>
      <w:proofErr w:type="spellEnd"/>
      <w:r w:rsidRPr="00AF5F17">
        <w:rPr>
          <w:rFonts w:ascii="Arial" w:hAnsi="Arial" w:cs="Arial"/>
          <w:sz w:val="22"/>
          <w:szCs w:val="22"/>
        </w:rPr>
        <w:t xml:space="preserve"> (heterocigoto)</w:t>
      </w:r>
    </w:p>
    <w:p w14:paraId="335E00DF" w14:textId="77777777" w:rsidR="00AF5F17" w:rsidRPr="00AF5F17" w:rsidRDefault="00AF5F17" w:rsidP="00287FA4">
      <w:pPr>
        <w:numPr>
          <w:ilvl w:val="2"/>
          <w:numId w:val="32"/>
        </w:numPr>
        <w:tabs>
          <w:tab w:val="left" w:pos="1788"/>
        </w:tabs>
        <w:spacing w:after="0" w:line="240" w:lineRule="auto"/>
        <w:jc w:val="both"/>
        <w:rPr>
          <w:rFonts w:ascii="Arial" w:hAnsi="Arial" w:cs="Arial"/>
          <w:sz w:val="22"/>
          <w:szCs w:val="22"/>
        </w:rPr>
      </w:pPr>
      <w:r w:rsidRPr="00AF5F17">
        <w:rPr>
          <w:rFonts w:ascii="Arial" w:hAnsi="Arial" w:cs="Arial"/>
          <w:sz w:val="22"/>
          <w:szCs w:val="22"/>
        </w:rPr>
        <w:lastRenderedPageBreak/>
        <w:t xml:space="preserve">25% </w:t>
      </w:r>
      <w:proofErr w:type="spellStart"/>
      <w:r w:rsidRPr="00AF5F17">
        <w:rPr>
          <w:rFonts w:ascii="Arial" w:hAnsi="Arial" w:cs="Arial"/>
          <w:sz w:val="22"/>
          <w:szCs w:val="22"/>
        </w:rPr>
        <w:t>aa</w:t>
      </w:r>
      <w:proofErr w:type="spellEnd"/>
      <w:r w:rsidRPr="00AF5F17">
        <w:rPr>
          <w:rFonts w:ascii="Arial" w:hAnsi="Arial" w:cs="Arial"/>
          <w:sz w:val="22"/>
          <w:szCs w:val="22"/>
        </w:rPr>
        <w:t xml:space="preserve"> (homocigoto recesivo)</w:t>
      </w:r>
    </w:p>
    <w:p w14:paraId="385448E6" w14:textId="77777777" w:rsidR="00AF5F17" w:rsidRPr="00AF5F17" w:rsidRDefault="00AF5F17" w:rsidP="00287FA4">
      <w:pPr>
        <w:numPr>
          <w:ilvl w:val="2"/>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Relación Genotípica:</w:t>
      </w:r>
      <w:r w:rsidRPr="00AF5F17">
        <w:rPr>
          <w:rFonts w:ascii="Arial" w:hAnsi="Arial" w:cs="Arial"/>
          <w:sz w:val="22"/>
          <w:szCs w:val="22"/>
        </w:rPr>
        <w:t xml:space="preserve"> 1 </w:t>
      </w:r>
      <w:proofErr w:type="gramStart"/>
      <w:r w:rsidRPr="00AF5F17">
        <w:rPr>
          <w:rFonts w:ascii="Arial" w:hAnsi="Arial" w:cs="Arial"/>
          <w:sz w:val="22"/>
          <w:szCs w:val="22"/>
        </w:rPr>
        <w:t>AA :</w:t>
      </w:r>
      <w:proofErr w:type="gramEnd"/>
      <w:r w:rsidRPr="00AF5F17">
        <w:rPr>
          <w:rFonts w:ascii="Arial" w:hAnsi="Arial" w:cs="Arial"/>
          <w:sz w:val="22"/>
          <w:szCs w:val="22"/>
        </w:rPr>
        <w:t xml:space="preserve"> 2 </w:t>
      </w:r>
      <w:proofErr w:type="spellStart"/>
      <w:proofErr w:type="gramStart"/>
      <w:r w:rsidRPr="00AF5F17">
        <w:rPr>
          <w:rFonts w:ascii="Arial" w:hAnsi="Arial" w:cs="Arial"/>
          <w:sz w:val="22"/>
          <w:szCs w:val="22"/>
        </w:rPr>
        <w:t>Aa</w:t>
      </w:r>
      <w:proofErr w:type="spellEnd"/>
      <w:r w:rsidRPr="00AF5F17">
        <w:rPr>
          <w:rFonts w:ascii="Arial" w:hAnsi="Arial" w:cs="Arial"/>
          <w:sz w:val="22"/>
          <w:szCs w:val="22"/>
        </w:rPr>
        <w:t xml:space="preserve"> :</w:t>
      </w:r>
      <w:proofErr w:type="gramEnd"/>
      <w:r w:rsidRPr="00AF5F17">
        <w:rPr>
          <w:rFonts w:ascii="Arial" w:hAnsi="Arial" w:cs="Arial"/>
          <w:sz w:val="22"/>
          <w:szCs w:val="22"/>
        </w:rPr>
        <w:t xml:space="preserve"> 1 </w:t>
      </w:r>
      <w:proofErr w:type="spellStart"/>
      <w:r w:rsidRPr="00AF5F17">
        <w:rPr>
          <w:rFonts w:ascii="Arial" w:hAnsi="Arial" w:cs="Arial"/>
          <w:sz w:val="22"/>
          <w:szCs w:val="22"/>
        </w:rPr>
        <w:t>aa</w:t>
      </w:r>
      <w:proofErr w:type="spellEnd"/>
    </w:p>
    <w:p w14:paraId="147D69E3" w14:textId="77777777" w:rsidR="00AF5F17" w:rsidRPr="00AF5F17" w:rsidRDefault="00AF5F17" w:rsidP="00287FA4">
      <w:pPr>
        <w:numPr>
          <w:ilvl w:val="1"/>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Proporciones Fenotípicas de la F2​:</w:t>
      </w:r>
      <w:r w:rsidRPr="00AF5F17">
        <w:rPr>
          <w:rFonts w:ascii="Arial" w:hAnsi="Arial" w:cs="Arial"/>
          <w:sz w:val="22"/>
          <w:szCs w:val="22"/>
        </w:rPr>
        <w:t xml:space="preserve"> </w:t>
      </w:r>
    </w:p>
    <w:p w14:paraId="2A53E423" w14:textId="77777777" w:rsidR="00AF5F17" w:rsidRPr="00AF5F17" w:rsidRDefault="00AF5F17" w:rsidP="00287FA4">
      <w:pPr>
        <w:numPr>
          <w:ilvl w:val="2"/>
          <w:numId w:val="32"/>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75% Semillas Amarillas (AA y </w:t>
      </w:r>
      <w:proofErr w:type="spellStart"/>
      <w:r w:rsidRPr="00AF5F17">
        <w:rPr>
          <w:rFonts w:ascii="Arial" w:hAnsi="Arial" w:cs="Arial"/>
          <w:sz w:val="22"/>
          <w:szCs w:val="22"/>
        </w:rPr>
        <w:t>Aa</w:t>
      </w:r>
      <w:proofErr w:type="spellEnd"/>
      <w:r w:rsidRPr="00AF5F17">
        <w:rPr>
          <w:rFonts w:ascii="Arial" w:hAnsi="Arial" w:cs="Arial"/>
          <w:sz w:val="22"/>
          <w:szCs w:val="22"/>
        </w:rPr>
        <w:t>)</w:t>
      </w:r>
    </w:p>
    <w:p w14:paraId="6F63CECE" w14:textId="77777777" w:rsidR="00AF5F17" w:rsidRPr="00AF5F17" w:rsidRDefault="00AF5F17" w:rsidP="00287FA4">
      <w:pPr>
        <w:numPr>
          <w:ilvl w:val="2"/>
          <w:numId w:val="32"/>
        </w:numPr>
        <w:tabs>
          <w:tab w:val="left" w:pos="1788"/>
        </w:tabs>
        <w:spacing w:after="0" w:line="240" w:lineRule="auto"/>
        <w:jc w:val="both"/>
        <w:rPr>
          <w:rFonts w:ascii="Arial" w:hAnsi="Arial" w:cs="Arial"/>
          <w:sz w:val="22"/>
          <w:szCs w:val="22"/>
        </w:rPr>
      </w:pPr>
      <w:r w:rsidRPr="00AF5F17">
        <w:rPr>
          <w:rFonts w:ascii="Arial" w:hAnsi="Arial" w:cs="Arial"/>
          <w:sz w:val="22"/>
          <w:szCs w:val="22"/>
        </w:rPr>
        <w:t>25% Semillas Verdes (</w:t>
      </w:r>
      <w:proofErr w:type="spellStart"/>
      <w:r w:rsidRPr="00AF5F17">
        <w:rPr>
          <w:rFonts w:ascii="Arial" w:hAnsi="Arial" w:cs="Arial"/>
          <w:sz w:val="22"/>
          <w:szCs w:val="22"/>
        </w:rPr>
        <w:t>aa</w:t>
      </w:r>
      <w:proofErr w:type="spellEnd"/>
      <w:r w:rsidRPr="00AF5F17">
        <w:rPr>
          <w:rFonts w:ascii="Arial" w:hAnsi="Arial" w:cs="Arial"/>
          <w:sz w:val="22"/>
          <w:szCs w:val="22"/>
        </w:rPr>
        <w:t>)</w:t>
      </w:r>
    </w:p>
    <w:p w14:paraId="6301A899" w14:textId="77777777" w:rsidR="00AF5F17" w:rsidRPr="00AF5F17" w:rsidRDefault="00AF5F17" w:rsidP="00287FA4">
      <w:pPr>
        <w:numPr>
          <w:ilvl w:val="2"/>
          <w:numId w:val="32"/>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Relación Fenotípica:</w:t>
      </w:r>
      <w:r w:rsidRPr="00AF5F17">
        <w:rPr>
          <w:rFonts w:ascii="Arial" w:hAnsi="Arial" w:cs="Arial"/>
          <w:sz w:val="22"/>
          <w:szCs w:val="22"/>
        </w:rPr>
        <w:t xml:space="preserve"> 3 </w:t>
      </w:r>
      <w:proofErr w:type="gramStart"/>
      <w:r w:rsidRPr="00AF5F17">
        <w:rPr>
          <w:rFonts w:ascii="Arial" w:hAnsi="Arial" w:cs="Arial"/>
          <w:sz w:val="22"/>
          <w:szCs w:val="22"/>
        </w:rPr>
        <w:t>Amarillas :</w:t>
      </w:r>
      <w:proofErr w:type="gramEnd"/>
      <w:r w:rsidRPr="00AF5F17">
        <w:rPr>
          <w:rFonts w:ascii="Arial" w:hAnsi="Arial" w:cs="Arial"/>
          <w:sz w:val="22"/>
          <w:szCs w:val="22"/>
        </w:rPr>
        <w:t xml:space="preserve"> 1 Verde</w:t>
      </w:r>
    </w:p>
    <w:p w14:paraId="51ADE7D9"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Posibles Dificultades Comunes</w:t>
      </w:r>
    </w:p>
    <w:p w14:paraId="17A449C0" w14:textId="77777777" w:rsidR="00AF5F17" w:rsidRPr="00AF5F17" w:rsidRDefault="00AF5F17" w:rsidP="00287FA4">
      <w:pPr>
        <w:numPr>
          <w:ilvl w:val="0"/>
          <w:numId w:val="3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Confusión de genotipo y fenotipo:</w:t>
      </w:r>
      <w:r w:rsidRPr="00AF5F17">
        <w:rPr>
          <w:rFonts w:ascii="Arial" w:hAnsi="Arial" w:cs="Arial"/>
          <w:sz w:val="22"/>
          <w:szCs w:val="22"/>
        </w:rPr>
        <w:t xml:space="preserve"> Es un error persistente distinguir entre la composición genética y la característica física observable.</w:t>
      </w:r>
    </w:p>
    <w:p w14:paraId="14ADFD08" w14:textId="77777777" w:rsidR="00AF5F17" w:rsidRPr="00AF5F17" w:rsidRDefault="00AF5F17" w:rsidP="00287FA4">
      <w:pPr>
        <w:numPr>
          <w:ilvl w:val="0"/>
          <w:numId w:val="3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Identificación de alelos dominantes y recesivos:</w:t>
      </w:r>
      <w:r w:rsidRPr="00AF5F17">
        <w:rPr>
          <w:rFonts w:ascii="Arial" w:hAnsi="Arial" w:cs="Arial"/>
          <w:sz w:val="22"/>
          <w:szCs w:val="22"/>
        </w:rPr>
        <w:t xml:space="preserve"> Errores al asignar las letras mayúsculas y minúsculas o al interpretar cuál característica se expresa.</w:t>
      </w:r>
    </w:p>
    <w:p w14:paraId="71D0CACF" w14:textId="77777777" w:rsidR="00AF5F17" w:rsidRPr="00AF5F17" w:rsidRDefault="00AF5F17" w:rsidP="00287FA4">
      <w:pPr>
        <w:numPr>
          <w:ilvl w:val="0"/>
          <w:numId w:val="3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Construcción del cuadro de Punnett:</w:t>
      </w:r>
      <w:r w:rsidRPr="00AF5F17">
        <w:rPr>
          <w:rFonts w:ascii="Arial" w:hAnsi="Arial" w:cs="Arial"/>
          <w:sz w:val="22"/>
          <w:szCs w:val="22"/>
        </w:rPr>
        <w:t xml:space="preserve"> Equivocaciones al listar los gametos posibles o al combinar los alelos en las celdas.</w:t>
      </w:r>
    </w:p>
    <w:p w14:paraId="72015C29" w14:textId="77777777" w:rsidR="00AF5F17" w:rsidRPr="00AF5F17" w:rsidRDefault="00AF5F17" w:rsidP="00287FA4">
      <w:pPr>
        <w:numPr>
          <w:ilvl w:val="0"/>
          <w:numId w:val="3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Cálculo de probabilidades:</w:t>
      </w:r>
      <w:r w:rsidRPr="00AF5F17">
        <w:rPr>
          <w:rFonts w:ascii="Arial" w:hAnsi="Arial" w:cs="Arial"/>
          <w:sz w:val="22"/>
          <w:szCs w:val="22"/>
        </w:rPr>
        <w:t xml:space="preserve"> Dificultad para traducir las proporciones obtenidas del cuadro de Punnett a porcentajes, fracciones o razones correctas.</w:t>
      </w:r>
    </w:p>
    <w:p w14:paraId="39397F90" w14:textId="77777777" w:rsidR="00AF5F17" w:rsidRPr="00AF5F17" w:rsidRDefault="00AF5F17" w:rsidP="00287FA4">
      <w:pPr>
        <w:numPr>
          <w:ilvl w:val="0"/>
          <w:numId w:val="33"/>
        </w:numPr>
        <w:tabs>
          <w:tab w:val="left" w:pos="1788"/>
        </w:tabs>
        <w:spacing w:after="0" w:line="240" w:lineRule="auto"/>
        <w:jc w:val="both"/>
        <w:rPr>
          <w:rFonts w:ascii="Arial" w:hAnsi="Arial" w:cs="Arial"/>
          <w:sz w:val="22"/>
          <w:szCs w:val="22"/>
        </w:rPr>
      </w:pPr>
      <w:r w:rsidRPr="00AF5F17">
        <w:rPr>
          <w:rFonts w:ascii="Arial" w:hAnsi="Arial" w:cs="Arial"/>
          <w:b/>
          <w:bCs/>
          <w:sz w:val="22"/>
          <w:szCs w:val="22"/>
        </w:rPr>
        <w:t>Cruces dihíbridos y más complejos:</w:t>
      </w:r>
      <w:r w:rsidRPr="00AF5F17">
        <w:rPr>
          <w:rFonts w:ascii="Arial" w:hAnsi="Arial" w:cs="Arial"/>
          <w:sz w:val="22"/>
          <w:szCs w:val="22"/>
        </w:rPr>
        <w:t xml:space="preserve"> La dificultad aumenta exponencialmente con el número de características, requiriendo un manejo más estructurado de los cuadros de Punnett o la aplicación de la tercera ley de Mendel.</w:t>
      </w:r>
    </w:p>
    <w:p w14:paraId="6DDF9C17"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b/>
          <w:bCs/>
          <w:sz w:val="22"/>
          <w:szCs w:val="22"/>
        </w:rPr>
        <w:t>Formato de Citación (Ejemplo APA Simplificado)</w:t>
      </w:r>
    </w:p>
    <w:p w14:paraId="367403F6" w14:textId="77777777" w:rsidR="00AF5F17" w:rsidRPr="00AF5F17" w:rsidRDefault="00AF5F17" w:rsidP="00287FA4">
      <w:pPr>
        <w:numPr>
          <w:ilvl w:val="0"/>
          <w:numId w:val="34"/>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Pierce, B. A. (2017). </w:t>
      </w:r>
      <w:proofErr w:type="spellStart"/>
      <w:r w:rsidRPr="00AF5F17">
        <w:rPr>
          <w:rFonts w:ascii="Arial" w:hAnsi="Arial" w:cs="Arial"/>
          <w:i/>
          <w:iCs/>
          <w:sz w:val="22"/>
          <w:szCs w:val="22"/>
        </w:rPr>
        <w:t>Genetics</w:t>
      </w:r>
      <w:proofErr w:type="spellEnd"/>
      <w:r w:rsidRPr="00AF5F17">
        <w:rPr>
          <w:rFonts w:ascii="Arial" w:hAnsi="Arial" w:cs="Arial"/>
          <w:i/>
          <w:iCs/>
          <w:sz w:val="22"/>
          <w:szCs w:val="22"/>
        </w:rPr>
        <w:t xml:space="preserve">: A Conceptual </w:t>
      </w:r>
      <w:proofErr w:type="spellStart"/>
      <w:r w:rsidRPr="00AF5F17">
        <w:rPr>
          <w:rFonts w:ascii="Arial" w:hAnsi="Arial" w:cs="Arial"/>
          <w:i/>
          <w:iCs/>
          <w:sz w:val="22"/>
          <w:szCs w:val="22"/>
        </w:rPr>
        <w:t>Approach</w:t>
      </w:r>
      <w:proofErr w:type="spellEnd"/>
      <w:r w:rsidRPr="00AF5F17">
        <w:rPr>
          <w:rFonts w:ascii="Arial" w:hAnsi="Arial" w:cs="Arial"/>
          <w:sz w:val="22"/>
          <w:szCs w:val="22"/>
        </w:rPr>
        <w:t>. W. H. Freeman and Company.</w:t>
      </w:r>
    </w:p>
    <w:p w14:paraId="1BC8B389" w14:textId="77777777" w:rsidR="00AF5F17" w:rsidRPr="00AF5F17" w:rsidRDefault="00AF5F17" w:rsidP="00287FA4">
      <w:pPr>
        <w:numPr>
          <w:ilvl w:val="0"/>
          <w:numId w:val="34"/>
        </w:numPr>
        <w:tabs>
          <w:tab w:val="left" w:pos="1788"/>
        </w:tabs>
        <w:spacing w:after="0" w:line="240" w:lineRule="auto"/>
        <w:jc w:val="both"/>
        <w:rPr>
          <w:rFonts w:ascii="Arial" w:hAnsi="Arial" w:cs="Arial"/>
          <w:sz w:val="22"/>
          <w:szCs w:val="22"/>
        </w:rPr>
      </w:pPr>
      <w:r w:rsidRPr="00AF5F17">
        <w:rPr>
          <w:rFonts w:ascii="Arial" w:hAnsi="Arial" w:cs="Arial"/>
          <w:sz w:val="22"/>
          <w:szCs w:val="22"/>
        </w:rPr>
        <w:t xml:space="preserve">Klug, W. S., Cummings, M. R., Spencer, C. A., &amp; Palladino, M. A. (2018). </w:t>
      </w:r>
      <w:proofErr w:type="spellStart"/>
      <w:r w:rsidRPr="00AF5F17">
        <w:rPr>
          <w:rFonts w:ascii="Arial" w:hAnsi="Arial" w:cs="Arial"/>
          <w:i/>
          <w:iCs/>
          <w:sz w:val="22"/>
          <w:szCs w:val="22"/>
        </w:rPr>
        <w:t>Concepts</w:t>
      </w:r>
      <w:proofErr w:type="spellEnd"/>
      <w:r w:rsidRPr="00AF5F17">
        <w:rPr>
          <w:rFonts w:ascii="Arial" w:hAnsi="Arial" w:cs="Arial"/>
          <w:i/>
          <w:iCs/>
          <w:sz w:val="22"/>
          <w:szCs w:val="22"/>
        </w:rPr>
        <w:t xml:space="preserve"> </w:t>
      </w:r>
      <w:proofErr w:type="spellStart"/>
      <w:r w:rsidRPr="00AF5F17">
        <w:rPr>
          <w:rFonts w:ascii="Arial" w:hAnsi="Arial" w:cs="Arial"/>
          <w:i/>
          <w:iCs/>
          <w:sz w:val="22"/>
          <w:szCs w:val="22"/>
        </w:rPr>
        <w:t>of</w:t>
      </w:r>
      <w:proofErr w:type="spellEnd"/>
      <w:r w:rsidRPr="00AF5F17">
        <w:rPr>
          <w:rFonts w:ascii="Arial" w:hAnsi="Arial" w:cs="Arial"/>
          <w:i/>
          <w:iCs/>
          <w:sz w:val="22"/>
          <w:szCs w:val="22"/>
        </w:rPr>
        <w:t xml:space="preserve"> </w:t>
      </w:r>
      <w:proofErr w:type="spellStart"/>
      <w:r w:rsidRPr="00AF5F17">
        <w:rPr>
          <w:rFonts w:ascii="Arial" w:hAnsi="Arial" w:cs="Arial"/>
          <w:i/>
          <w:iCs/>
          <w:sz w:val="22"/>
          <w:szCs w:val="22"/>
        </w:rPr>
        <w:t>Genetics</w:t>
      </w:r>
      <w:proofErr w:type="spellEnd"/>
      <w:r w:rsidRPr="00AF5F17">
        <w:rPr>
          <w:rFonts w:ascii="Arial" w:hAnsi="Arial" w:cs="Arial"/>
          <w:sz w:val="22"/>
          <w:szCs w:val="22"/>
        </w:rPr>
        <w:t>. Pearson.</w:t>
      </w:r>
    </w:p>
    <w:p w14:paraId="7D9C46F6"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pict w14:anchorId="2B7E845B">
          <v:rect id="_x0000_i1161" style="width:0;height:1.5pt" o:hralign="center" o:hrstd="t" o:hrnoshade="t" o:hr="t" fillcolor="#1b1c1d" stroked="f"/>
        </w:pict>
      </w:r>
    </w:p>
    <w:p w14:paraId="6F5B5469" w14:textId="77777777" w:rsidR="00AF5F17" w:rsidRPr="00AF5F17" w:rsidRDefault="00AF5F17" w:rsidP="00287FA4">
      <w:pPr>
        <w:tabs>
          <w:tab w:val="left" w:pos="1788"/>
        </w:tabs>
        <w:spacing w:after="0" w:line="240" w:lineRule="auto"/>
        <w:jc w:val="both"/>
        <w:rPr>
          <w:rFonts w:ascii="Arial" w:hAnsi="Arial" w:cs="Arial"/>
          <w:b/>
          <w:bCs/>
          <w:sz w:val="22"/>
          <w:szCs w:val="22"/>
        </w:rPr>
      </w:pPr>
      <w:r w:rsidRPr="00AF5F17">
        <w:rPr>
          <w:rFonts w:ascii="Arial" w:hAnsi="Arial" w:cs="Arial"/>
          <w:b/>
          <w:bCs/>
          <w:sz w:val="22"/>
          <w:szCs w:val="22"/>
        </w:rPr>
        <w:t>3. Identificación de Variables para Análisis de Datos (Entregable 3)</w:t>
      </w:r>
    </w:p>
    <w:p w14:paraId="1DC22287" w14:textId="77777777" w:rsidR="00AF5F17" w:rsidRPr="00AF5F17" w:rsidRDefault="00AF5F17" w:rsidP="00287FA4">
      <w:pPr>
        <w:tabs>
          <w:tab w:val="left" w:pos="1788"/>
        </w:tabs>
        <w:spacing w:after="0" w:line="240" w:lineRule="auto"/>
        <w:jc w:val="both"/>
        <w:rPr>
          <w:rFonts w:ascii="Arial" w:hAnsi="Arial" w:cs="Arial"/>
          <w:sz w:val="22"/>
          <w:szCs w:val="22"/>
        </w:rPr>
      </w:pPr>
      <w:r w:rsidRPr="00AF5F17">
        <w:rPr>
          <w:rFonts w:ascii="Arial" w:hAnsi="Arial" w:cs="Arial"/>
          <w:sz w:val="22"/>
          <w:szCs w:val="22"/>
        </w:rPr>
        <w:t>La recolección de datos es fundamental para evaluar el aprendizaje y la eficacia de las estrategias educativas. A continuación, se proponen variables específicas para cada tema, que permitirán un análisis cuantitativo del progreso y la identificación de áreas de mejora.</w:t>
      </w:r>
    </w:p>
    <w:p w14:paraId="3BB35B8D" w14:textId="77777777" w:rsidR="00AF5F17" w:rsidRDefault="00AF5F17" w:rsidP="00287FA4">
      <w:pPr>
        <w:tabs>
          <w:tab w:val="left" w:pos="1788"/>
        </w:tabs>
        <w:spacing w:after="0" w:line="240" w:lineRule="auto"/>
        <w:jc w:val="both"/>
        <w:rPr>
          <w:rFonts w:ascii="Segoe UI Emoji" w:hAnsi="Segoe UI Emoji" w:cs="Segoe UI Emoji"/>
          <w:b/>
          <w:bCs/>
          <w:sz w:val="22"/>
          <w:szCs w:val="22"/>
        </w:rPr>
      </w:pPr>
      <w:r w:rsidRPr="00AF5F17">
        <w:rPr>
          <w:rFonts w:ascii="Arial" w:hAnsi="Arial" w:cs="Arial"/>
          <w:b/>
          <w:bCs/>
          <w:sz w:val="22"/>
          <w:szCs w:val="22"/>
        </w:rPr>
        <w:t xml:space="preserve">Asignatura: Matemáticas </w:t>
      </w:r>
      <w:r w:rsidRPr="00AF5F17">
        <w:rPr>
          <w:rFonts w:ascii="Segoe UI Emoji" w:hAnsi="Segoe UI Emoji" w:cs="Segoe UI Emoji"/>
          <w:b/>
          <w:bCs/>
          <w:sz w:val="22"/>
          <w:szCs w:val="22"/>
        </w:rPr>
        <w:t>📊</w:t>
      </w:r>
    </w:p>
    <w:p w14:paraId="1E482F94"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48A9E7A0"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4268F756"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325642A1"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63FEAFE1"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03672948"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2CA65004"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7413B88A"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6D5E46F0"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73735CCC"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6706AA26"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59C287C6"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19F2850B"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5B51B497"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1041B586"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25790E7B"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542073ED"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7822E62B"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03A4A582" w14:textId="77777777" w:rsidR="00287FA4" w:rsidRDefault="00287FA4" w:rsidP="00AF5F17">
      <w:pPr>
        <w:tabs>
          <w:tab w:val="left" w:pos="1788"/>
        </w:tabs>
        <w:spacing w:after="0" w:line="240" w:lineRule="auto"/>
        <w:rPr>
          <w:rFonts w:ascii="Segoe UI Emoji" w:hAnsi="Segoe UI Emoji" w:cs="Segoe UI Emoji"/>
          <w:b/>
          <w:bCs/>
          <w:sz w:val="22"/>
          <w:szCs w:val="22"/>
        </w:rPr>
      </w:pPr>
    </w:p>
    <w:p w14:paraId="42F98018" w14:textId="77777777" w:rsidR="00287FA4" w:rsidRPr="00AF5F17" w:rsidRDefault="00287FA4" w:rsidP="00AF5F17">
      <w:pPr>
        <w:tabs>
          <w:tab w:val="left" w:pos="1788"/>
        </w:tabs>
        <w:spacing w:after="0" w:line="240" w:lineRule="auto"/>
        <w:rPr>
          <w:rFonts w:ascii="Arial" w:hAnsi="Arial" w:cs="Arial"/>
          <w:b/>
          <w:bCs/>
          <w:sz w:val="22"/>
          <w:szCs w:val="22"/>
        </w:rPr>
      </w:pPr>
    </w:p>
    <w:p w14:paraId="6ACC0723"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lastRenderedPageBreak/>
        <w:pict w14:anchorId="2FA873AC">
          <v:rect id="_x0000_i1162" style="width:0;height:1.5pt" o:hralign="center" o:hrstd="t" o:hrnoshade="t" o:hr="t" fillcolor="#1b1c1d" stroked="f"/>
        </w:pict>
      </w:r>
    </w:p>
    <w:p w14:paraId="303ABE88" w14:textId="77777777" w:rsidR="00AF5F17" w:rsidRPr="00AF5F17" w:rsidRDefault="00AF5F17" w:rsidP="00AF5F17">
      <w:pPr>
        <w:tabs>
          <w:tab w:val="left" w:pos="1788"/>
        </w:tabs>
        <w:spacing w:after="0" w:line="240" w:lineRule="auto"/>
        <w:rPr>
          <w:rFonts w:ascii="Arial" w:hAnsi="Arial" w:cs="Arial"/>
          <w:b/>
          <w:bCs/>
          <w:sz w:val="22"/>
          <w:szCs w:val="22"/>
        </w:rPr>
      </w:pPr>
      <w:r w:rsidRPr="00AF5F17">
        <w:rPr>
          <w:rFonts w:ascii="Arial" w:hAnsi="Arial" w:cs="Arial"/>
          <w:b/>
          <w:bCs/>
          <w:sz w:val="22"/>
          <w:szCs w:val="22"/>
        </w:rPr>
        <w:t>Tema 1: Ecuaciones de primer grado con una incógnita y problemas de aplicación</w:t>
      </w:r>
    </w:p>
    <w:tbl>
      <w:tblPr>
        <w:tblW w:w="0" w:type="auto"/>
        <w:tblCellSpacing w:w="15" w:type="dxa"/>
        <w:tblCellMar>
          <w:left w:w="0" w:type="dxa"/>
          <w:right w:w="0" w:type="dxa"/>
        </w:tblCellMar>
        <w:tblLook w:val="04A0" w:firstRow="1" w:lastRow="0" w:firstColumn="1" w:lastColumn="0" w:noHBand="0" w:noVBand="1"/>
      </w:tblPr>
      <w:tblGrid>
        <w:gridCol w:w="4099"/>
        <w:gridCol w:w="1510"/>
        <w:gridCol w:w="3735"/>
      </w:tblGrid>
      <w:tr w:rsidR="00AF5F17" w:rsidRPr="00AF5F17" w14:paraId="763D24AA"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C21C6"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Nombre de la variable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895E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Tipo de dato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BA9043"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Justificación</w:t>
            </w:r>
          </w:p>
        </w:tc>
      </w:tr>
      <w:tr w:rsidR="00AF5F17" w:rsidRPr="00AF5F17" w14:paraId="4742AEC3"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49528"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TiempoResolucionEcuacionSimple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CADBB4"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Duración (</w:t>
            </w:r>
            <w:proofErr w:type="spellStart"/>
            <w:r w:rsidRPr="00AF5F17">
              <w:rPr>
                <w:rFonts w:ascii="Arial" w:hAnsi="Arial" w:cs="Arial"/>
                <w:sz w:val="22"/>
                <w:szCs w:val="22"/>
              </w:rPr>
              <w:t>seg</w:t>
            </w:r>
            <w:proofErr w:type="spellEnd"/>
            <w:r w:rsidRPr="00AF5F17">
              <w:rPr>
                <w:rFonts w:ascii="Arial" w:hAnsi="Arial" w:cs="Arial"/>
                <w:sz w:val="22"/>
                <w:szCs w:val="22"/>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5B366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Mide la </w:t>
            </w:r>
            <w:r w:rsidRPr="00AF5F17">
              <w:rPr>
                <w:rFonts w:ascii="Arial" w:hAnsi="Arial" w:cs="Arial"/>
                <w:b/>
                <w:bCs/>
                <w:sz w:val="22"/>
                <w:szCs w:val="22"/>
              </w:rPr>
              <w:t>fluidez y velocidad</w:t>
            </w:r>
            <w:r w:rsidRPr="00AF5F17">
              <w:rPr>
                <w:rFonts w:ascii="Arial" w:hAnsi="Arial" w:cs="Arial"/>
                <w:sz w:val="22"/>
                <w:szCs w:val="22"/>
              </w:rPr>
              <w:t xml:space="preserve"> en el despeje de ecuaciones sencillas. Una disminución en este tiempo es un indicador claro de mejora en la </w:t>
            </w:r>
            <w:r w:rsidRPr="00AF5F17">
              <w:rPr>
                <w:rFonts w:ascii="Arial" w:hAnsi="Arial" w:cs="Arial"/>
                <w:b/>
                <w:bCs/>
                <w:sz w:val="22"/>
                <w:szCs w:val="22"/>
              </w:rPr>
              <w:t>tasa de comprensión y automatización</w:t>
            </w:r>
            <w:r w:rsidRPr="00AF5F17">
              <w:rPr>
                <w:rFonts w:ascii="Arial" w:hAnsi="Arial" w:cs="Arial"/>
                <w:sz w:val="22"/>
                <w:szCs w:val="22"/>
              </w:rPr>
              <w:t xml:space="preserve"> de los pasos algebraicos.</w:t>
            </w:r>
          </w:p>
        </w:tc>
      </w:tr>
      <w:tr w:rsidR="00AF5F17" w:rsidRPr="00AF5F17" w14:paraId="6FD0A58F"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7423C"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IntentosPlanteamientoProblema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4D801"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0F80E4"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Número de veces que el estudiante </w:t>
            </w:r>
            <w:r w:rsidRPr="00AF5F17">
              <w:rPr>
                <w:rFonts w:ascii="Arial" w:hAnsi="Arial" w:cs="Arial"/>
                <w:b/>
                <w:bCs/>
                <w:sz w:val="22"/>
                <w:szCs w:val="22"/>
              </w:rPr>
              <w:t>intenta formular la ecuación</w:t>
            </w:r>
            <w:r w:rsidRPr="00AF5F17">
              <w:rPr>
                <w:rFonts w:ascii="Arial" w:hAnsi="Arial" w:cs="Arial"/>
                <w:sz w:val="22"/>
                <w:szCs w:val="22"/>
              </w:rPr>
              <w:t xml:space="preserve"> a partir de un enunciado verbal antes de lograrlo correctamente. Un alto número sugiere una </w:t>
            </w:r>
            <w:r w:rsidRPr="00AF5F17">
              <w:rPr>
                <w:rFonts w:ascii="Arial" w:hAnsi="Arial" w:cs="Arial"/>
                <w:b/>
                <w:bCs/>
                <w:sz w:val="22"/>
                <w:szCs w:val="22"/>
              </w:rPr>
              <w:t>dificultad significativa en la traducción del lenguaje natural al lenguaje algebraico</w:t>
            </w:r>
            <w:r w:rsidRPr="00AF5F17">
              <w:rPr>
                <w:rFonts w:ascii="Arial" w:hAnsi="Arial" w:cs="Arial"/>
                <w:sz w:val="22"/>
                <w:szCs w:val="22"/>
              </w:rPr>
              <w:t>.</w:t>
            </w:r>
          </w:p>
        </w:tc>
      </w:tr>
      <w:tr w:rsidR="00AF5F17" w:rsidRPr="00AF5F17" w14:paraId="0DE92830"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C4D0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ErroresTipoSignoDespeje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D38C3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6D3D3"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Conteo específico de errores de signo</w:t>
            </w:r>
            <w:r w:rsidRPr="00AF5F17">
              <w:rPr>
                <w:rFonts w:ascii="Arial" w:hAnsi="Arial" w:cs="Arial"/>
                <w:sz w:val="22"/>
                <w:szCs w:val="22"/>
              </w:rPr>
              <w:t xml:space="preserve"> y/o errores al mover términos en el despeje. Permite identificar un </w:t>
            </w:r>
            <w:r w:rsidRPr="00AF5F17">
              <w:rPr>
                <w:rFonts w:ascii="Arial" w:hAnsi="Arial" w:cs="Arial"/>
                <w:b/>
                <w:bCs/>
                <w:sz w:val="22"/>
                <w:szCs w:val="22"/>
              </w:rPr>
              <w:t>patrón de error común</w:t>
            </w:r>
            <w:r w:rsidRPr="00AF5F17">
              <w:rPr>
                <w:rFonts w:ascii="Arial" w:hAnsi="Arial" w:cs="Arial"/>
                <w:sz w:val="22"/>
                <w:szCs w:val="22"/>
              </w:rPr>
              <w:t xml:space="preserve"> que, si se corrige de forma focalizada, podría acelerar significativamente la tasa de aprendizaje.</w:t>
            </w:r>
          </w:p>
        </w:tc>
      </w:tr>
      <w:tr w:rsidR="00AF5F17" w:rsidRPr="00AF5F17" w14:paraId="4A409D92"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B7678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PorcentajeAciertoGeneral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B27FE"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Porcentaje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A0A7A"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Proporción de problemas resueltos correctamente</w:t>
            </w:r>
            <w:r w:rsidRPr="00AF5F17">
              <w:rPr>
                <w:rFonts w:ascii="Arial" w:hAnsi="Arial" w:cs="Arial"/>
                <w:sz w:val="22"/>
                <w:szCs w:val="22"/>
              </w:rPr>
              <w:t xml:space="preserve"> en la primera oportunidad, tanto ecuaciones directas como problemas verbales. Es un </w:t>
            </w:r>
            <w:r w:rsidRPr="00AF5F17">
              <w:rPr>
                <w:rFonts w:ascii="Arial" w:hAnsi="Arial" w:cs="Arial"/>
                <w:b/>
                <w:bCs/>
                <w:sz w:val="22"/>
                <w:szCs w:val="22"/>
              </w:rPr>
              <w:t>indicador global de la comprensión</w:t>
            </w:r>
            <w:r w:rsidRPr="00AF5F17">
              <w:rPr>
                <w:rFonts w:ascii="Arial" w:hAnsi="Arial" w:cs="Arial"/>
                <w:sz w:val="22"/>
                <w:szCs w:val="22"/>
              </w:rPr>
              <w:t xml:space="preserve"> del tema y la habilidad para aplicar los conceptos.</w:t>
            </w:r>
          </w:p>
        </w:tc>
      </w:tr>
      <w:tr w:rsidR="00AF5F17" w:rsidRPr="00AF5F17" w14:paraId="6A2FB023"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9CD2C"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TipoDificultadProblemaVerbal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70D06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Categórico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6BFFA"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Clasificación del enunciado del problema verbal (ej., edad, mezcla, velocidad, porcentajes). Podría revelar si </w:t>
            </w:r>
            <w:r w:rsidRPr="00AF5F17">
              <w:rPr>
                <w:rFonts w:ascii="Arial" w:hAnsi="Arial" w:cs="Arial"/>
                <w:b/>
                <w:bCs/>
                <w:sz w:val="22"/>
                <w:szCs w:val="22"/>
              </w:rPr>
              <w:t xml:space="preserve">ciertas estructuras o contextos de problemas son inherentemente </w:t>
            </w:r>
            <w:r w:rsidRPr="00AF5F17">
              <w:rPr>
                <w:rFonts w:ascii="Arial" w:hAnsi="Arial" w:cs="Arial"/>
                <w:b/>
                <w:bCs/>
                <w:sz w:val="22"/>
                <w:szCs w:val="22"/>
              </w:rPr>
              <w:lastRenderedPageBreak/>
              <w:t>más desafiantes</w:t>
            </w:r>
            <w:r w:rsidRPr="00AF5F17">
              <w:rPr>
                <w:rFonts w:ascii="Arial" w:hAnsi="Arial" w:cs="Arial"/>
                <w:sz w:val="22"/>
                <w:szCs w:val="22"/>
              </w:rPr>
              <w:t xml:space="preserve"> para el estudiante.</w:t>
            </w:r>
          </w:p>
        </w:tc>
      </w:tr>
    </w:tbl>
    <w:p w14:paraId="4285122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lastRenderedPageBreak/>
        <w:pict w14:anchorId="6C6A5470">
          <v:rect id="_x0000_i1163" style="width:0;height:1.5pt" o:hralign="center" o:hrstd="t" o:hrnoshade="t" o:hr="t" fillcolor="#1b1c1d" stroked="f"/>
        </w:pict>
      </w:r>
    </w:p>
    <w:p w14:paraId="0615F0B5" w14:textId="77777777" w:rsidR="00AF5F17" w:rsidRPr="00AF5F17" w:rsidRDefault="00AF5F17" w:rsidP="00AF5F17">
      <w:pPr>
        <w:tabs>
          <w:tab w:val="left" w:pos="1788"/>
        </w:tabs>
        <w:spacing w:after="0" w:line="240" w:lineRule="auto"/>
        <w:rPr>
          <w:rFonts w:ascii="Arial" w:hAnsi="Arial" w:cs="Arial"/>
          <w:b/>
          <w:bCs/>
          <w:sz w:val="22"/>
          <w:szCs w:val="22"/>
        </w:rPr>
      </w:pPr>
      <w:r w:rsidRPr="00AF5F17">
        <w:rPr>
          <w:rFonts w:ascii="Arial" w:hAnsi="Arial" w:cs="Arial"/>
          <w:b/>
          <w:bCs/>
          <w:sz w:val="22"/>
          <w:szCs w:val="22"/>
        </w:rPr>
        <w:t>Tema 2: Sistemas de ecuaciones lineales (2x2)</w:t>
      </w:r>
    </w:p>
    <w:tbl>
      <w:tblPr>
        <w:tblW w:w="0" w:type="auto"/>
        <w:tblCellSpacing w:w="15" w:type="dxa"/>
        <w:tblCellMar>
          <w:left w:w="0" w:type="dxa"/>
          <w:right w:w="0" w:type="dxa"/>
        </w:tblCellMar>
        <w:tblLook w:val="04A0" w:firstRow="1" w:lastRow="0" w:firstColumn="1" w:lastColumn="0" w:noHBand="0" w:noVBand="1"/>
      </w:tblPr>
      <w:tblGrid>
        <w:gridCol w:w="4258"/>
        <w:gridCol w:w="1505"/>
        <w:gridCol w:w="3581"/>
      </w:tblGrid>
      <w:tr w:rsidR="00AF5F17" w:rsidRPr="00AF5F17" w14:paraId="36729C91"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C00C6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Nombre de la variable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77053"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Tipo de dato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D1BDB"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Justificación</w:t>
            </w:r>
          </w:p>
        </w:tc>
      </w:tr>
      <w:tr w:rsidR="00AF5F17" w:rsidRPr="00AF5F17" w14:paraId="04953671"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ED31D4"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MetodoResolucionPreferido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D72F9"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Categórico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5095F2"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(Suma/Resta, Sustitución, Igualación). Permite </w:t>
            </w:r>
            <w:r w:rsidRPr="00AF5F17">
              <w:rPr>
                <w:rFonts w:ascii="Arial" w:hAnsi="Arial" w:cs="Arial"/>
                <w:b/>
                <w:bCs/>
                <w:sz w:val="22"/>
                <w:szCs w:val="22"/>
              </w:rPr>
              <w:t>identificar si la preferencia por un método particular se correlaciona con una mayor tasa de éxito o velocidad</w:t>
            </w:r>
            <w:r w:rsidRPr="00AF5F17">
              <w:rPr>
                <w:rFonts w:ascii="Arial" w:hAnsi="Arial" w:cs="Arial"/>
                <w:sz w:val="22"/>
                <w:szCs w:val="22"/>
              </w:rPr>
              <w:t xml:space="preserve"> en la resolución. Esta información puede guiar </w:t>
            </w:r>
            <w:r w:rsidRPr="00AF5F17">
              <w:rPr>
                <w:rFonts w:ascii="Arial" w:hAnsi="Arial" w:cs="Arial"/>
                <w:b/>
                <w:bCs/>
                <w:sz w:val="22"/>
                <w:szCs w:val="22"/>
              </w:rPr>
              <w:t>recomendaciones personalizadas</w:t>
            </w:r>
            <w:r w:rsidRPr="00AF5F17">
              <w:rPr>
                <w:rFonts w:ascii="Arial" w:hAnsi="Arial" w:cs="Arial"/>
                <w:sz w:val="22"/>
                <w:szCs w:val="22"/>
              </w:rPr>
              <w:t xml:space="preserve"> de estudio.</w:t>
            </w:r>
          </w:p>
        </w:tc>
      </w:tr>
      <w:tr w:rsidR="00AF5F17" w:rsidRPr="00AF5F17" w14:paraId="5B548F0C"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63223"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TiempoResolucionSistemaCompleto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CE658B"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Duración (min)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A7703"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Mide la </w:t>
            </w:r>
            <w:r w:rsidRPr="00AF5F17">
              <w:rPr>
                <w:rFonts w:ascii="Arial" w:hAnsi="Arial" w:cs="Arial"/>
                <w:b/>
                <w:bCs/>
                <w:sz w:val="22"/>
                <w:szCs w:val="22"/>
              </w:rPr>
              <w:t>eficiencia general</w:t>
            </w:r>
            <w:r w:rsidRPr="00AF5F17">
              <w:rPr>
                <w:rFonts w:ascii="Arial" w:hAnsi="Arial" w:cs="Arial"/>
                <w:sz w:val="22"/>
                <w:szCs w:val="22"/>
              </w:rPr>
              <w:t xml:space="preserve"> para resolver un sistema completo de ecuaciones. Su cambio a lo largo del tiempo es un </w:t>
            </w:r>
            <w:r w:rsidRPr="00AF5F17">
              <w:rPr>
                <w:rFonts w:ascii="Arial" w:hAnsi="Arial" w:cs="Arial"/>
                <w:b/>
                <w:bCs/>
                <w:sz w:val="22"/>
                <w:szCs w:val="22"/>
              </w:rPr>
              <w:t>indicador directo y robusto del progreso</w:t>
            </w:r>
            <w:r w:rsidRPr="00AF5F17">
              <w:rPr>
                <w:rFonts w:ascii="Arial" w:hAnsi="Arial" w:cs="Arial"/>
                <w:sz w:val="22"/>
                <w:szCs w:val="22"/>
              </w:rPr>
              <w:t xml:space="preserve"> en el dominio de las técnicas de resolución.</w:t>
            </w:r>
          </w:p>
        </w:tc>
      </w:tr>
      <w:tr w:rsidR="00AF5F17" w:rsidRPr="00AF5F17" w14:paraId="6D77F621"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009AD9"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ErroresAlgebraicosIntermedios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1485A"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19684"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Número de errores cometidos en los </w:t>
            </w:r>
            <w:r w:rsidRPr="00AF5F17">
              <w:rPr>
                <w:rFonts w:ascii="Arial" w:hAnsi="Arial" w:cs="Arial"/>
                <w:b/>
                <w:bCs/>
                <w:sz w:val="22"/>
                <w:szCs w:val="22"/>
              </w:rPr>
              <w:t>pasos algebraicos intermedios</w:t>
            </w:r>
            <w:r w:rsidRPr="00AF5F17">
              <w:rPr>
                <w:rFonts w:ascii="Arial" w:hAnsi="Arial" w:cs="Arial"/>
                <w:sz w:val="22"/>
                <w:szCs w:val="22"/>
              </w:rPr>
              <w:t xml:space="preserve"> (ej., distribuciones, despejes, sumas/restas) dentro de la resolución del sistema. Indica si las </w:t>
            </w:r>
            <w:r w:rsidRPr="00AF5F17">
              <w:rPr>
                <w:rFonts w:ascii="Arial" w:hAnsi="Arial" w:cs="Arial"/>
                <w:b/>
                <w:bCs/>
                <w:sz w:val="22"/>
                <w:szCs w:val="22"/>
              </w:rPr>
              <w:t>bases algebraicas previas están afectando el aprendizaje</w:t>
            </w:r>
            <w:r w:rsidRPr="00AF5F17">
              <w:rPr>
                <w:rFonts w:ascii="Arial" w:hAnsi="Arial" w:cs="Arial"/>
                <w:sz w:val="22"/>
                <w:szCs w:val="22"/>
              </w:rPr>
              <w:t xml:space="preserve"> y aplicación del nuevo tema.</w:t>
            </w:r>
          </w:p>
        </w:tc>
      </w:tr>
      <w:tr w:rsidR="00AF5F17" w:rsidRPr="00AF5F17" w14:paraId="324A030D"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2A4853"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NumeroReintentosPorSistema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256734"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50191"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Conteo de veces que el estudiante </w:t>
            </w:r>
            <w:r w:rsidRPr="00AF5F17">
              <w:rPr>
                <w:rFonts w:ascii="Arial" w:hAnsi="Arial" w:cs="Arial"/>
                <w:b/>
                <w:bCs/>
                <w:sz w:val="22"/>
                <w:szCs w:val="22"/>
              </w:rPr>
              <w:t>reinicia la resolución de un sistema</w:t>
            </w:r>
            <w:r w:rsidRPr="00AF5F17">
              <w:rPr>
                <w:rFonts w:ascii="Arial" w:hAnsi="Arial" w:cs="Arial"/>
                <w:sz w:val="22"/>
                <w:szCs w:val="22"/>
              </w:rPr>
              <w:t xml:space="preserve"> desde el principio. Un alto número podría indicar </w:t>
            </w:r>
            <w:r w:rsidRPr="00AF5F17">
              <w:rPr>
                <w:rFonts w:ascii="Arial" w:hAnsi="Arial" w:cs="Arial"/>
                <w:b/>
                <w:bCs/>
                <w:sz w:val="22"/>
                <w:szCs w:val="22"/>
              </w:rPr>
              <w:t>frustración, falta de claridad en el método o una necesidad de replantear</w:t>
            </w:r>
            <w:r w:rsidRPr="00AF5F17">
              <w:rPr>
                <w:rFonts w:ascii="Arial" w:hAnsi="Arial" w:cs="Arial"/>
                <w:sz w:val="22"/>
                <w:szCs w:val="22"/>
              </w:rPr>
              <w:t xml:space="preserve"> la estrategia.</w:t>
            </w:r>
          </w:p>
        </w:tc>
      </w:tr>
      <w:tr w:rsidR="00AF5F17" w:rsidRPr="00AF5F17" w14:paraId="506373F5"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63C85C"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PrecisionCalculoFinal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A6BED"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Porcentaje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DB62A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Porcentaje de aciertos en el resultado final</w:t>
            </w:r>
            <w:r w:rsidRPr="00AF5F17">
              <w:rPr>
                <w:rFonts w:ascii="Arial" w:hAnsi="Arial" w:cs="Arial"/>
                <w:sz w:val="22"/>
                <w:szCs w:val="22"/>
              </w:rPr>
              <w:t xml:space="preserve"> (obtención correcta de los valores de x y </w:t>
            </w:r>
            <w:r w:rsidRPr="00AF5F17">
              <w:rPr>
                <w:rFonts w:ascii="Arial" w:hAnsi="Arial" w:cs="Arial"/>
                <w:sz w:val="22"/>
                <w:szCs w:val="22"/>
              </w:rPr>
              <w:lastRenderedPageBreak/>
              <w:t xml:space="preserve">y). Mide la </w:t>
            </w:r>
            <w:r w:rsidRPr="00AF5F17">
              <w:rPr>
                <w:rFonts w:ascii="Arial" w:hAnsi="Arial" w:cs="Arial"/>
                <w:b/>
                <w:bCs/>
                <w:sz w:val="22"/>
                <w:szCs w:val="22"/>
              </w:rPr>
              <w:t>exactitud en la culminación del proceso</w:t>
            </w:r>
            <w:r w:rsidRPr="00AF5F17">
              <w:rPr>
                <w:rFonts w:ascii="Arial" w:hAnsi="Arial" w:cs="Arial"/>
                <w:sz w:val="22"/>
                <w:szCs w:val="22"/>
              </w:rPr>
              <w:t xml:space="preserve"> de resolución y la capacidad de llegar a la respuesta correcta.</w:t>
            </w:r>
          </w:p>
        </w:tc>
      </w:tr>
    </w:tbl>
    <w:p w14:paraId="1264640F"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lastRenderedPageBreak/>
        <w:pict w14:anchorId="46364D6A">
          <v:rect id="_x0000_i1164" style="width:0;height:1.5pt" o:hralign="center" o:hrstd="t" o:hrnoshade="t" o:hr="t" fillcolor="#1b1c1d" stroked="f"/>
        </w:pict>
      </w:r>
    </w:p>
    <w:p w14:paraId="305F5610" w14:textId="77777777" w:rsidR="00AF5F17" w:rsidRPr="00AF5F17" w:rsidRDefault="00AF5F17" w:rsidP="00AF5F17">
      <w:pPr>
        <w:tabs>
          <w:tab w:val="left" w:pos="1788"/>
        </w:tabs>
        <w:spacing w:after="0" w:line="240" w:lineRule="auto"/>
        <w:rPr>
          <w:rFonts w:ascii="Arial" w:hAnsi="Arial" w:cs="Arial"/>
          <w:b/>
          <w:bCs/>
          <w:sz w:val="22"/>
          <w:szCs w:val="22"/>
        </w:rPr>
      </w:pPr>
      <w:r w:rsidRPr="00AF5F17">
        <w:rPr>
          <w:rFonts w:ascii="Arial" w:hAnsi="Arial" w:cs="Arial"/>
          <w:b/>
          <w:bCs/>
          <w:sz w:val="22"/>
          <w:szCs w:val="22"/>
        </w:rPr>
        <w:t>Tema 3: Productos notables y factorización</w:t>
      </w:r>
    </w:p>
    <w:tbl>
      <w:tblPr>
        <w:tblW w:w="0" w:type="auto"/>
        <w:tblCellSpacing w:w="15" w:type="dxa"/>
        <w:tblCellMar>
          <w:left w:w="0" w:type="dxa"/>
          <w:right w:w="0" w:type="dxa"/>
        </w:tblCellMar>
        <w:tblLook w:val="04A0" w:firstRow="1" w:lastRow="0" w:firstColumn="1" w:lastColumn="0" w:noHBand="0" w:noVBand="1"/>
      </w:tblPr>
      <w:tblGrid>
        <w:gridCol w:w="4372"/>
        <w:gridCol w:w="1503"/>
        <w:gridCol w:w="3469"/>
      </w:tblGrid>
      <w:tr w:rsidR="00AF5F17" w:rsidRPr="00AF5F17" w14:paraId="3AB081B9"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7569A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Nombre de la variable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62C3DF"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Tipo de dato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10F3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Justificación</w:t>
            </w:r>
          </w:p>
        </w:tc>
      </w:tr>
      <w:tr w:rsidR="00AF5F17" w:rsidRPr="00AF5F17" w14:paraId="5280AAA3"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6D758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TiempoIdentificacionCasoFactor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422498"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Duración (</w:t>
            </w:r>
            <w:proofErr w:type="spellStart"/>
            <w:r w:rsidRPr="00AF5F17">
              <w:rPr>
                <w:rFonts w:ascii="Arial" w:hAnsi="Arial" w:cs="Arial"/>
                <w:sz w:val="22"/>
                <w:szCs w:val="22"/>
              </w:rPr>
              <w:t>seg</w:t>
            </w:r>
            <w:proofErr w:type="spellEnd"/>
            <w:r w:rsidRPr="00AF5F17">
              <w:rPr>
                <w:rFonts w:ascii="Arial" w:hAnsi="Arial" w:cs="Arial"/>
                <w:sz w:val="22"/>
                <w:szCs w:val="22"/>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2945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Mide la </w:t>
            </w:r>
            <w:r w:rsidRPr="00AF5F17">
              <w:rPr>
                <w:rFonts w:ascii="Arial" w:hAnsi="Arial" w:cs="Arial"/>
                <w:b/>
                <w:bCs/>
                <w:sz w:val="22"/>
                <w:szCs w:val="22"/>
              </w:rPr>
              <w:t>rapidez para reconocer el tipo de producto notable o el caso de factorización</w:t>
            </w:r>
            <w:r w:rsidRPr="00AF5F17">
              <w:rPr>
                <w:rFonts w:ascii="Arial" w:hAnsi="Arial" w:cs="Arial"/>
                <w:sz w:val="22"/>
                <w:szCs w:val="22"/>
              </w:rPr>
              <w:t xml:space="preserve"> aplicable a una expresión dada. Una disminución en este tiempo sugiere una </w:t>
            </w:r>
            <w:r w:rsidRPr="00AF5F17">
              <w:rPr>
                <w:rFonts w:ascii="Arial" w:hAnsi="Arial" w:cs="Arial"/>
                <w:b/>
                <w:bCs/>
                <w:sz w:val="22"/>
                <w:szCs w:val="22"/>
              </w:rPr>
              <w:t>mejor asimilación de patrones</w:t>
            </w:r>
            <w:r w:rsidRPr="00AF5F17">
              <w:rPr>
                <w:rFonts w:ascii="Arial" w:hAnsi="Arial" w:cs="Arial"/>
                <w:sz w:val="22"/>
                <w:szCs w:val="22"/>
              </w:rPr>
              <w:t xml:space="preserve"> y discriminación entre los distintos casos, lo cual es clave.</w:t>
            </w:r>
          </w:p>
        </w:tc>
      </w:tr>
      <w:tr w:rsidR="00AF5F17" w:rsidRPr="00AF5F17" w14:paraId="21F661C7"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F066F"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PrecisionAplicacionFormulaProducto</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469449"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Porcentaje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B384B2"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Porcentaje de aciertos al aplicar correctamente la fórmula</w:t>
            </w:r>
            <w:r w:rsidRPr="00AF5F17">
              <w:rPr>
                <w:rFonts w:ascii="Arial" w:hAnsi="Arial" w:cs="Arial"/>
                <w:sz w:val="22"/>
                <w:szCs w:val="22"/>
              </w:rPr>
              <w:t xml:space="preserve"> de un producto notable o la regla de un caso de factorización. Mide la </w:t>
            </w:r>
            <w:r w:rsidRPr="00AF5F17">
              <w:rPr>
                <w:rFonts w:ascii="Arial" w:hAnsi="Arial" w:cs="Arial"/>
                <w:b/>
                <w:bCs/>
                <w:sz w:val="22"/>
                <w:szCs w:val="22"/>
              </w:rPr>
              <w:t>exactitud en la aplicación directa de las reglas</w:t>
            </w:r>
            <w:r w:rsidRPr="00AF5F17">
              <w:rPr>
                <w:rFonts w:ascii="Arial" w:hAnsi="Arial" w:cs="Arial"/>
                <w:sz w:val="22"/>
                <w:szCs w:val="22"/>
              </w:rPr>
              <w:t xml:space="preserve"> y la memorización de las mismas.</w:t>
            </w:r>
          </w:p>
        </w:tc>
      </w:tr>
      <w:tr w:rsidR="00AF5F17" w:rsidRPr="00AF5F17" w14:paraId="2322993F"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11E337"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IntentosFactorizacionCompleta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6793E"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6053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Número de </w:t>
            </w:r>
            <w:r w:rsidRPr="00AF5F17">
              <w:rPr>
                <w:rFonts w:ascii="Arial" w:hAnsi="Arial" w:cs="Arial"/>
                <w:b/>
                <w:bCs/>
                <w:sz w:val="22"/>
                <w:szCs w:val="22"/>
              </w:rPr>
              <w:t>intentos hasta lograr factorizar completamente</w:t>
            </w:r>
            <w:r w:rsidRPr="00AF5F17">
              <w:rPr>
                <w:rFonts w:ascii="Arial" w:hAnsi="Arial" w:cs="Arial"/>
                <w:sz w:val="22"/>
                <w:szCs w:val="22"/>
              </w:rPr>
              <w:t xml:space="preserve"> una expresión. Podría indicar la </w:t>
            </w:r>
            <w:r w:rsidRPr="00AF5F17">
              <w:rPr>
                <w:rFonts w:ascii="Arial" w:hAnsi="Arial" w:cs="Arial"/>
                <w:b/>
                <w:bCs/>
                <w:sz w:val="22"/>
                <w:szCs w:val="22"/>
              </w:rPr>
              <w:t>persistencia</w:t>
            </w:r>
            <w:r w:rsidRPr="00AF5F17">
              <w:rPr>
                <w:rFonts w:ascii="Arial" w:hAnsi="Arial" w:cs="Arial"/>
                <w:sz w:val="22"/>
                <w:szCs w:val="22"/>
              </w:rPr>
              <w:t xml:space="preserve"> del estudiante y la </w:t>
            </w:r>
            <w:r w:rsidRPr="00AF5F17">
              <w:rPr>
                <w:rFonts w:ascii="Arial" w:hAnsi="Arial" w:cs="Arial"/>
                <w:b/>
                <w:bCs/>
                <w:sz w:val="22"/>
                <w:szCs w:val="22"/>
              </w:rPr>
              <w:t>evolución en su habilidad</w:t>
            </w:r>
            <w:r w:rsidRPr="00AF5F17">
              <w:rPr>
                <w:rFonts w:ascii="Arial" w:hAnsi="Arial" w:cs="Arial"/>
                <w:sz w:val="22"/>
                <w:szCs w:val="22"/>
              </w:rPr>
              <w:t xml:space="preserve"> para descomponer expresiones algebraicas complejas en sus factores primos.</w:t>
            </w:r>
          </w:p>
        </w:tc>
      </w:tr>
      <w:tr w:rsidR="00AF5F17" w:rsidRPr="00AF5F17" w14:paraId="0F8379C6"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DDB4F"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ErroresComunesPN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31BE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Categórico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1205D"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Clasificación de los errores recurrentes específicos en productos notables (ej., no duplicar el término medio en un binomio al cuadrado, error de signo en binomios </w:t>
            </w:r>
            <w:r w:rsidRPr="00AF5F17">
              <w:rPr>
                <w:rFonts w:ascii="Arial" w:hAnsi="Arial" w:cs="Arial"/>
                <w:sz w:val="22"/>
                <w:szCs w:val="22"/>
              </w:rPr>
              <w:lastRenderedPageBreak/>
              <w:t xml:space="preserve">conjugados). Permite </w:t>
            </w:r>
            <w:r w:rsidRPr="00AF5F17">
              <w:rPr>
                <w:rFonts w:ascii="Arial" w:hAnsi="Arial" w:cs="Arial"/>
                <w:b/>
                <w:bCs/>
                <w:sz w:val="22"/>
                <w:szCs w:val="22"/>
              </w:rPr>
              <w:t>enfocar la retroalimentación</w:t>
            </w:r>
            <w:r w:rsidRPr="00AF5F17">
              <w:rPr>
                <w:rFonts w:ascii="Arial" w:hAnsi="Arial" w:cs="Arial"/>
                <w:sz w:val="22"/>
                <w:szCs w:val="22"/>
              </w:rPr>
              <w:t xml:space="preserve"> en puntos débiles específicos.</w:t>
            </w:r>
          </w:p>
        </w:tc>
      </w:tr>
      <w:tr w:rsidR="00AF5F17" w:rsidRPr="00AF5F17" w14:paraId="04285E72"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E364F7"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lastRenderedPageBreak/>
              <w:t>ErroresComunesFactorizacion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52EDF"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Categórico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04045F"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Clasificación de los errores recurrentes específicos en factorización (ej., no extraer el factor común máximo, confusión en la factorización de trinomios). Ayuda a </w:t>
            </w:r>
            <w:r w:rsidRPr="00AF5F17">
              <w:rPr>
                <w:rFonts w:ascii="Arial" w:hAnsi="Arial" w:cs="Arial"/>
                <w:b/>
                <w:bCs/>
                <w:sz w:val="22"/>
                <w:szCs w:val="22"/>
              </w:rPr>
              <w:t>identificar áreas de debilidad</w:t>
            </w:r>
            <w:r w:rsidRPr="00AF5F17">
              <w:rPr>
                <w:rFonts w:ascii="Arial" w:hAnsi="Arial" w:cs="Arial"/>
                <w:sz w:val="22"/>
                <w:szCs w:val="22"/>
              </w:rPr>
              <w:t xml:space="preserve"> y a diseñar ejercicios de refuerzo.</w:t>
            </w:r>
          </w:p>
        </w:tc>
      </w:tr>
    </w:tbl>
    <w:p w14:paraId="1BBBFC28"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pict w14:anchorId="2C44B7BF">
          <v:rect id="_x0000_i1165" style="width:0;height:1.5pt" o:hralign="center" o:hrstd="t" o:hrnoshade="t" o:hr="t" fillcolor="#1b1c1d" stroked="f"/>
        </w:pict>
      </w:r>
    </w:p>
    <w:p w14:paraId="15C53B9D" w14:textId="77777777" w:rsidR="00AF5F17" w:rsidRPr="00AF5F17" w:rsidRDefault="00AF5F17" w:rsidP="00AF5F17">
      <w:pPr>
        <w:tabs>
          <w:tab w:val="left" w:pos="1788"/>
        </w:tabs>
        <w:spacing w:after="0" w:line="240" w:lineRule="auto"/>
        <w:rPr>
          <w:rFonts w:ascii="Arial" w:hAnsi="Arial" w:cs="Arial"/>
          <w:b/>
          <w:bCs/>
          <w:sz w:val="22"/>
          <w:szCs w:val="22"/>
        </w:rPr>
      </w:pPr>
      <w:r w:rsidRPr="00AF5F17">
        <w:rPr>
          <w:rFonts w:ascii="Arial" w:hAnsi="Arial" w:cs="Arial"/>
          <w:b/>
          <w:bCs/>
          <w:sz w:val="22"/>
          <w:szCs w:val="22"/>
        </w:rPr>
        <w:t xml:space="preserve">Asignatura: Biología </w:t>
      </w:r>
      <w:r w:rsidRPr="00AF5F17">
        <w:rPr>
          <w:rFonts w:ascii="Segoe UI Emoji" w:hAnsi="Segoe UI Emoji" w:cs="Segoe UI Emoji"/>
          <w:b/>
          <w:bCs/>
          <w:sz w:val="22"/>
          <w:szCs w:val="22"/>
        </w:rPr>
        <w:t>🌲</w:t>
      </w:r>
    </w:p>
    <w:p w14:paraId="4A8CA889"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pict w14:anchorId="6349E4DD">
          <v:rect id="_x0000_i1166" style="width:0;height:1.5pt" o:hralign="center" o:hrstd="t" o:hrnoshade="t" o:hr="t" fillcolor="#1b1c1d" stroked="f"/>
        </w:pict>
      </w:r>
    </w:p>
    <w:p w14:paraId="112A79F2" w14:textId="77777777" w:rsidR="00AF5F17" w:rsidRPr="00AF5F17" w:rsidRDefault="00AF5F17" w:rsidP="00AF5F17">
      <w:pPr>
        <w:tabs>
          <w:tab w:val="left" w:pos="1788"/>
        </w:tabs>
        <w:spacing w:after="0" w:line="240" w:lineRule="auto"/>
        <w:rPr>
          <w:rFonts w:ascii="Arial" w:hAnsi="Arial" w:cs="Arial"/>
          <w:b/>
          <w:bCs/>
          <w:sz w:val="22"/>
          <w:szCs w:val="22"/>
        </w:rPr>
      </w:pPr>
      <w:r w:rsidRPr="00AF5F17">
        <w:rPr>
          <w:rFonts w:ascii="Arial" w:hAnsi="Arial" w:cs="Arial"/>
          <w:b/>
          <w:bCs/>
          <w:sz w:val="22"/>
          <w:szCs w:val="22"/>
        </w:rPr>
        <w:t>Tema 1: La célula: estructura y funciones de los organelos principales</w:t>
      </w:r>
    </w:p>
    <w:tbl>
      <w:tblPr>
        <w:tblW w:w="0" w:type="auto"/>
        <w:tblCellSpacing w:w="15" w:type="dxa"/>
        <w:tblCellMar>
          <w:left w:w="0" w:type="dxa"/>
          <w:right w:w="0" w:type="dxa"/>
        </w:tblCellMar>
        <w:tblLook w:val="04A0" w:firstRow="1" w:lastRow="0" w:firstColumn="1" w:lastColumn="0" w:noHBand="0" w:noVBand="1"/>
      </w:tblPr>
      <w:tblGrid>
        <w:gridCol w:w="4405"/>
        <w:gridCol w:w="1506"/>
        <w:gridCol w:w="3433"/>
      </w:tblGrid>
      <w:tr w:rsidR="00AF5F17" w:rsidRPr="00AF5F17" w14:paraId="7AE9B17F"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4FB27"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Nombre de la variable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73D08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Tipo de dato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1377D9"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Justificación</w:t>
            </w:r>
          </w:p>
        </w:tc>
      </w:tr>
      <w:tr w:rsidR="00AF5F17" w:rsidRPr="00AF5F17" w14:paraId="4EC0196D"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4B441A"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AciertosRelacionOrganeloFuncion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09A19"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A48646"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Número de organelos correctamente asociados a su función principal</w:t>
            </w:r>
            <w:r w:rsidRPr="00AF5F17">
              <w:rPr>
                <w:rFonts w:ascii="Arial" w:hAnsi="Arial" w:cs="Arial"/>
                <w:sz w:val="22"/>
                <w:szCs w:val="22"/>
              </w:rPr>
              <w:t xml:space="preserve">. Mide la </w:t>
            </w:r>
            <w:r w:rsidRPr="00AF5F17">
              <w:rPr>
                <w:rFonts w:ascii="Arial" w:hAnsi="Arial" w:cs="Arial"/>
                <w:b/>
                <w:bCs/>
                <w:sz w:val="22"/>
                <w:szCs w:val="22"/>
              </w:rPr>
              <w:t>retención y comprensión</w:t>
            </w:r>
            <w:r w:rsidRPr="00AF5F17">
              <w:rPr>
                <w:rFonts w:ascii="Arial" w:hAnsi="Arial" w:cs="Arial"/>
                <w:sz w:val="22"/>
                <w:szCs w:val="22"/>
              </w:rPr>
              <w:t xml:space="preserve"> de los conceptos clave. Una tasa creciente de aciertos indica un aprendizaje efectivo y una memorización sólida.</w:t>
            </w:r>
          </w:p>
        </w:tc>
      </w:tr>
      <w:tr w:rsidR="00AF5F17" w:rsidRPr="00AF5F17" w14:paraId="6759AD4A"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9C36F3"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TiempoIdentificacionOrganeloImagen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F4E5A4"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Duración (</w:t>
            </w:r>
            <w:proofErr w:type="spellStart"/>
            <w:r w:rsidRPr="00AF5F17">
              <w:rPr>
                <w:rFonts w:ascii="Arial" w:hAnsi="Arial" w:cs="Arial"/>
                <w:sz w:val="22"/>
                <w:szCs w:val="22"/>
              </w:rPr>
              <w:t>seg</w:t>
            </w:r>
            <w:proofErr w:type="spellEnd"/>
            <w:r w:rsidRPr="00AF5F17">
              <w:rPr>
                <w:rFonts w:ascii="Arial" w:hAnsi="Arial" w:cs="Arial"/>
                <w:sz w:val="22"/>
                <w:szCs w:val="22"/>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A847D"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Mide la </w:t>
            </w:r>
            <w:r w:rsidRPr="00AF5F17">
              <w:rPr>
                <w:rFonts w:ascii="Arial" w:hAnsi="Arial" w:cs="Arial"/>
                <w:b/>
                <w:bCs/>
                <w:sz w:val="22"/>
                <w:szCs w:val="22"/>
              </w:rPr>
              <w:t>rapidez para identificar un organelo específico en un diagrama celular o micrografía</w:t>
            </w:r>
            <w:r w:rsidRPr="00AF5F17">
              <w:rPr>
                <w:rFonts w:ascii="Arial" w:hAnsi="Arial" w:cs="Arial"/>
                <w:sz w:val="22"/>
                <w:szCs w:val="22"/>
              </w:rPr>
              <w:t xml:space="preserve">. Evalúa el </w:t>
            </w:r>
            <w:r w:rsidRPr="00AF5F17">
              <w:rPr>
                <w:rFonts w:ascii="Arial" w:hAnsi="Arial" w:cs="Arial"/>
                <w:b/>
                <w:bCs/>
                <w:sz w:val="22"/>
                <w:szCs w:val="22"/>
              </w:rPr>
              <w:t>reconocimiento visual</w:t>
            </w:r>
            <w:r w:rsidRPr="00AF5F17">
              <w:rPr>
                <w:rFonts w:ascii="Arial" w:hAnsi="Arial" w:cs="Arial"/>
                <w:sz w:val="22"/>
                <w:szCs w:val="22"/>
              </w:rPr>
              <w:t>, que es una parte importante del aprendizaje y la comprensión espacial del tema.</w:t>
            </w:r>
          </w:p>
        </w:tc>
      </w:tr>
      <w:tr w:rsidR="00AF5F17" w:rsidRPr="00AF5F17" w14:paraId="42E08440"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59CFB7"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FrecuenciaConsultaGlosarioTerminos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28588"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99B88"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Número de veces que el estudiante </w:t>
            </w:r>
            <w:r w:rsidRPr="00AF5F17">
              <w:rPr>
                <w:rFonts w:ascii="Arial" w:hAnsi="Arial" w:cs="Arial"/>
                <w:b/>
                <w:bCs/>
                <w:sz w:val="22"/>
                <w:szCs w:val="22"/>
              </w:rPr>
              <w:t>accede a definiciones o descripciones de organelos</w:t>
            </w:r>
            <w:r w:rsidRPr="00AF5F17">
              <w:rPr>
                <w:rFonts w:ascii="Arial" w:hAnsi="Arial" w:cs="Arial"/>
                <w:sz w:val="22"/>
                <w:szCs w:val="22"/>
              </w:rPr>
              <w:t xml:space="preserve"> en un glosario o recurso. Una disminución progresiva podría indicar una </w:t>
            </w:r>
            <w:r w:rsidRPr="00AF5F17">
              <w:rPr>
                <w:rFonts w:ascii="Arial" w:hAnsi="Arial" w:cs="Arial"/>
                <w:b/>
                <w:bCs/>
                <w:sz w:val="22"/>
                <w:szCs w:val="22"/>
              </w:rPr>
              <w:t xml:space="preserve">mejor internalización de la </w:t>
            </w:r>
            <w:r w:rsidRPr="00AF5F17">
              <w:rPr>
                <w:rFonts w:ascii="Arial" w:hAnsi="Arial" w:cs="Arial"/>
                <w:b/>
                <w:bCs/>
                <w:sz w:val="22"/>
                <w:szCs w:val="22"/>
              </w:rPr>
              <w:lastRenderedPageBreak/>
              <w:t>terminología</w:t>
            </w:r>
            <w:r w:rsidRPr="00AF5F17">
              <w:rPr>
                <w:rFonts w:ascii="Arial" w:hAnsi="Arial" w:cs="Arial"/>
                <w:sz w:val="22"/>
                <w:szCs w:val="22"/>
              </w:rPr>
              <w:t xml:space="preserve"> y una menor dependencia de ayudas externas.</w:t>
            </w:r>
          </w:p>
        </w:tc>
      </w:tr>
      <w:tr w:rsidR="00AF5F17" w:rsidRPr="00AF5F17" w14:paraId="4E61379C"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3E6EE8"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lastRenderedPageBreak/>
              <w:t>NumeroErroresCuestionario</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318417"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A5169B" w14:textId="77777777" w:rsidR="00AF5F17" w:rsidRPr="00AF5F17" w:rsidRDefault="00AF5F17" w:rsidP="00AF5F17">
            <w:pPr>
              <w:tabs>
                <w:tab w:val="left" w:pos="1788"/>
              </w:tabs>
              <w:spacing w:after="0" w:line="240" w:lineRule="auto"/>
              <w:rPr>
                <w:rFonts w:ascii="Arial" w:hAnsi="Arial" w:cs="Arial"/>
                <w:sz w:val="22"/>
                <w:szCs w:val="22"/>
              </w:rPr>
            </w:pPr>
            <w:proofErr w:type="gramStart"/>
            <w:r w:rsidRPr="00AF5F17">
              <w:rPr>
                <w:rFonts w:ascii="Arial" w:hAnsi="Arial" w:cs="Arial"/>
                <w:b/>
                <w:bCs/>
                <w:sz w:val="22"/>
                <w:szCs w:val="22"/>
              </w:rPr>
              <w:t>Total</w:t>
            </w:r>
            <w:proofErr w:type="gramEnd"/>
            <w:r w:rsidRPr="00AF5F17">
              <w:rPr>
                <w:rFonts w:ascii="Arial" w:hAnsi="Arial" w:cs="Arial"/>
                <w:b/>
                <w:bCs/>
                <w:sz w:val="22"/>
                <w:szCs w:val="22"/>
              </w:rPr>
              <w:t xml:space="preserve"> de errores cometidos en preguntas de opción múltiple, relacionar columnas o preguntas abiertas</w:t>
            </w:r>
            <w:r w:rsidRPr="00AF5F17">
              <w:rPr>
                <w:rFonts w:ascii="Arial" w:hAnsi="Arial" w:cs="Arial"/>
                <w:sz w:val="22"/>
                <w:szCs w:val="22"/>
              </w:rPr>
              <w:t xml:space="preserve"> sobre los organelos y sus funciones. Indica la </w:t>
            </w:r>
            <w:r w:rsidRPr="00AF5F17">
              <w:rPr>
                <w:rFonts w:ascii="Arial" w:hAnsi="Arial" w:cs="Arial"/>
                <w:b/>
                <w:bCs/>
                <w:sz w:val="22"/>
                <w:szCs w:val="22"/>
              </w:rPr>
              <w:t>magnitud de las deficiencias conceptuales</w:t>
            </w:r>
            <w:r w:rsidRPr="00AF5F17">
              <w:rPr>
                <w:rFonts w:ascii="Arial" w:hAnsi="Arial" w:cs="Arial"/>
                <w:sz w:val="22"/>
                <w:szCs w:val="22"/>
              </w:rPr>
              <w:t xml:space="preserve"> generales en el tema.</w:t>
            </w:r>
          </w:p>
        </w:tc>
      </w:tr>
      <w:tr w:rsidR="00AF5F17" w:rsidRPr="00AF5F17" w14:paraId="0912756E"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9F4CE5"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DetalleErroresOrganelo</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558BEA"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Categórico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E5559E"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Clasificación específica de los errores por organelo (ej., mitocondria confundida con cloroplasto, lisosoma con vacuola). Permite </w:t>
            </w:r>
            <w:r w:rsidRPr="00AF5F17">
              <w:rPr>
                <w:rFonts w:ascii="Arial" w:hAnsi="Arial" w:cs="Arial"/>
                <w:b/>
                <w:bCs/>
                <w:sz w:val="22"/>
                <w:szCs w:val="22"/>
              </w:rPr>
              <w:t>identificar organelos que son particularmente problemáticos</w:t>
            </w:r>
            <w:r w:rsidRPr="00AF5F17">
              <w:rPr>
                <w:rFonts w:ascii="Arial" w:hAnsi="Arial" w:cs="Arial"/>
                <w:sz w:val="22"/>
                <w:szCs w:val="22"/>
              </w:rPr>
              <w:t xml:space="preserve"> para el estudiante y focalizar el repaso.</w:t>
            </w:r>
          </w:p>
        </w:tc>
      </w:tr>
    </w:tbl>
    <w:p w14:paraId="242FA713"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pict w14:anchorId="24DDE142">
          <v:rect id="_x0000_i1167" style="width:0;height:1.5pt" o:hralign="center" o:hrstd="t" o:hrnoshade="t" o:hr="t" fillcolor="#1b1c1d" stroked="f"/>
        </w:pict>
      </w:r>
    </w:p>
    <w:p w14:paraId="53293A86" w14:textId="77777777" w:rsidR="00AF5F17" w:rsidRPr="00AF5F17" w:rsidRDefault="00AF5F17" w:rsidP="00AF5F17">
      <w:pPr>
        <w:tabs>
          <w:tab w:val="left" w:pos="1788"/>
        </w:tabs>
        <w:spacing w:after="0" w:line="240" w:lineRule="auto"/>
        <w:rPr>
          <w:rFonts w:ascii="Arial" w:hAnsi="Arial" w:cs="Arial"/>
          <w:b/>
          <w:bCs/>
          <w:sz w:val="22"/>
          <w:szCs w:val="22"/>
        </w:rPr>
      </w:pPr>
      <w:r w:rsidRPr="00AF5F17">
        <w:rPr>
          <w:rFonts w:ascii="Arial" w:hAnsi="Arial" w:cs="Arial"/>
          <w:b/>
          <w:bCs/>
          <w:sz w:val="22"/>
          <w:szCs w:val="22"/>
        </w:rPr>
        <w:t>Tema 2: Fotosíntesis y respiración celular</w:t>
      </w:r>
    </w:p>
    <w:tbl>
      <w:tblPr>
        <w:tblW w:w="0" w:type="auto"/>
        <w:tblCellSpacing w:w="15" w:type="dxa"/>
        <w:tblCellMar>
          <w:left w:w="0" w:type="dxa"/>
          <w:right w:w="0" w:type="dxa"/>
        </w:tblCellMar>
        <w:tblLook w:val="04A0" w:firstRow="1" w:lastRow="0" w:firstColumn="1" w:lastColumn="0" w:noHBand="0" w:noVBand="1"/>
      </w:tblPr>
      <w:tblGrid>
        <w:gridCol w:w="4763"/>
        <w:gridCol w:w="1488"/>
        <w:gridCol w:w="3093"/>
      </w:tblGrid>
      <w:tr w:rsidR="00AF5F17" w:rsidRPr="00AF5F17" w14:paraId="6548C141"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7107A"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Nombre de la variable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000471"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Tipo de dato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74115"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Justificación</w:t>
            </w:r>
          </w:p>
        </w:tc>
      </w:tr>
      <w:tr w:rsidR="00AF5F17" w:rsidRPr="00AF5F17" w14:paraId="490D66D8"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2AD9C5"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AciertosComparacionProcesos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F11769"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1BDD8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Número de características correctamente atribuidas al comparar fotosíntesis vs. respiración</w:t>
            </w:r>
            <w:r w:rsidRPr="00AF5F17">
              <w:rPr>
                <w:rFonts w:ascii="Arial" w:hAnsi="Arial" w:cs="Arial"/>
                <w:sz w:val="22"/>
                <w:szCs w:val="22"/>
              </w:rPr>
              <w:t xml:space="preserve"> (ej., reactivos, productos, lugar de ocurrencia, propósito). Mide la </w:t>
            </w:r>
            <w:r w:rsidRPr="00AF5F17">
              <w:rPr>
                <w:rFonts w:ascii="Arial" w:hAnsi="Arial" w:cs="Arial"/>
                <w:b/>
                <w:bCs/>
                <w:sz w:val="22"/>
                <w:szCs w:val="22"/>
              </w:rPr>
              <w:t>claridad conceptual para distinguir ambos procesos</w:t>
            </w:r>
            <w:r w:rsidRPr="00AF5F17">
              <w:rPr>
                <w:rFonts w:ascii="Arial" w:hAnsi="Arial" w:cs="Arial"/>
                <w:sz w:val="22"/>
                <w:szCs w:val="22"/>
              </w:rPr>
              <w:t xml:space="preserve"> y sus particularidades.</w:t>
            </w:r>
          </w:p>
        </w:tc>
      </w:tr>
      <w:tr w:rsidR="00AF5F17" w:rsidRPr="00AF5F17" w14:paraId="1337CB09"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F4350"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TiempoCompletarDiagramaFlujoProceso</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61B8C"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Duración (min)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B8846"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Tiempo que toma al estudiante </w:t>
            </w:r>
            <w:r w:rsidRPr="00AF5F17">
              <w:rPr>
                <w:rFonts w:ascii="Arial" w:hAnsi="Arial" w:cs="Arial"/>
                <w:b/>
                <w:bCs/>
                <w:sz w:val="22"/>
                <w:szCs w:val="22"/>
              </w:rPr>
              <w:t>rellenar huecos o completar un diagrama de flujo</w:t>
            </w:r>
            <w:r w:rsidRPr="00AF5F17">
              <w:rPr>
                <w:rFonts w:ascii="Arial" w:hAnsi="Arial" w:cs="Arial"/>
                <w:sz w:val="22"/>
                <w:szCs w:val="22"/>
              </w:rPr>
              <w:t xml:space="preserve"> que representa alguno de los </w:t>
            </w:r>
            <w:r w:rsidRPr="00AF5F17">
              <w:rPr>
                <w:rFonts w:ascii="Arial" w:hAnsi="Arial" w:cs="Arial"/>
                <w:sz w:val="22"/>
                <w:szCs w:val="22"/>
              </w:rPr>
              <w:lastRenderedPageBreak/>
              <w:t xml:space="preserve">procesos (fotosíntesis o respiración). Evalúa la </w:t>
            </w:r>
            <w:r w:rsidRPr="00AF5F17">
              <w:rPr>
                <w:rFonts w:ascii="Arial" w:hAnsi="Arial" w:cs="Arial"/>
                <w:b/>
                <w:bCs/>
                <w:sz w:val="22"/>
                <w:szCs w:val="22"/>
              </w:rPr>
              <w:t>comprensión de la secuencia y los componentes clave</w:t>
            </w:r>
            <w:r w:rsidRPr="00AF5F17">
              <w:rPr>
                <w:rFonts w:ascii="Arial" w:hAnsi="Arial" w:cs="Arial"/>
                <w:sz w:val="22"/>
                <w:szCs w:val="22"/>
              </w:rPr>
              <w:t>. Una mejora en el tiempo es un signo de progreso.</w:t>
            </w:r>
          </w:p>
        </w:tc>
      </w:tr>
      <w:tr w:rsidR="00AF5F17" w:rsidRPr="00AF5F17" w14:paraId="52904DF6"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74D76F"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lastRenderedPageBreak/>
              <w:t>ErroresIdentificacionReactivosProductos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799BE2"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E0FC9"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Número de errores al identificar correctamente los insumos (reactivos) y resultados (productos)</w:t>
            </w:r>
            <w:r w:rsidRPr="00AF5F17">
              <w:rPr>
                <w:rFonts w:ascii="Arial" w:hAnsi="Arial" w:cs="Arial"/>
                <w:sz w:val="22"/>
                <w:szCs w:val="22"/>
              </w:rPr>
              <w:t xml:space="preserve"> de cada proceso. Es fundamental para entender el </w:t>
            </w:r>
            <w:r w:rsidRPr="00AF5F17">
              <w:rPr>
                <w:rFonts w:ascii="Arial" w:hAnsi="Arial" w:cs="Arial"/>
                <w:b/>
                <w:bCs/>
                <w:sz w:val="22"/>
                <w:szCs w:val="22"/>
              </w:rPr>
              <w:t>balance energético y material</w:t>
            </w:r>
            <w:r w:rsidRPr="00AF5F17">
              <w:rPr>
                <w:rFonts w:ascii="Arial" w:hAnsi="Arial" w:cs="Arial"/>
                <w:sz w:val="22"/>
                <w:szCs w:val="22"/>
              </w:rPr>
              <w:t xml:space="preserve"> de la célula. Reducir esta tasa es un objetivo clave.</w:t>
            </w:r>
          </w:p>
        </w:tc>
      </w:tr>
      <w:tr w:rsidR="00AF5F17" w:rsidRPr="00AF5F17" w14:paraId="58723514"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BBC33"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PrecisionEcuacionGeneral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F9E3C"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Porcentaje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A635FE"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Porcentaje de aciertos al escribir o completar correctamente la ecuación química general</w:t>
            </w:r>
            <w:r w:rsidRPr="00AF5F17">
              <w:rPr>
                <w:rFonts w:ascii="Arial" w:hAnsi="Arial" w:cs="Arial"/>
                <w:sz w:val="22"/>
                <w:szCs w:val="22"/>
              </w:rPr>
              <w:t xml:space="preserve"> de cada proceso. Evalúa la </w:t>
            </w:r>
            <w:r w:rsidRPr="00AF5F17">
              <w:rPr>
                <w:rFonts w:ascii="Arial" w:hAnsi="Arial" w:cs="Arial"/>
                <w:b/>
                <w:bCs/>
                <w:sz w:val="22"/>
                <w:szCs w:val="22"/>
              </w:rPr>
              <w:t>comprensión de los elementos moleculares clave</w:t>
            </w:r>
            <w:r w:rsidRPr="00AF5F17">
              <w:rPr>
                <w:rFonts w:ascii="Arial" w:hAnsi="Arial" w:cs="Arial"/>
                <w:sz w:val="22"/>
                <w:szCs w:val="22"/>
              </w:rPr>
              <w:t xml:space="preserve"> y su balance.</w:t>
            </w:r>
          </w:p>
        </w:tc>
      </w:tr>
      <w:tr w:rsidR="00AF5F17" w:rsidRPr="00AF5F17" w14:paraId="60921073"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6B1802"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ErroresConceptoEnergia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84D31B"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Binario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A36622"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(Sí/No). Indica si el estudiante muestra </w:t>
            </w:r>
            <w:r w:rsidRPr="00AF5F17">
              <w:rPr>
                <w:rFonts w:ascii="Arial" w:hAnsi="Arial" w:cs="Arial"/>
                <w:b/>
                <w:bCs/>
                <w:sz w:val="22"/>
                <w:szCs w:val="22"/>
              </w:rPr>
              <w:t>confusión persistente en el concepto de producción o liberación de energía (ATP)</w:t>
            </w:r>
            <w:r w:rsidRPr="00AF5F17">
              <w:rPr>
                <w:rFonts w:ascii="Arial" w:hAnsi="Arial" w:cs="Arial"/>
                <w:sz w:val="22"/>
                <w:szCs w:val="22"/>
              </w:rPr>
              <w:t xml:space="preserve"> en ambos procesos o su interrelación. Un valor "Sí" sugiere una necesidad de </w:t>
            </w:r>
            <w:r w:rsidRPr="00AF5F17">
              <w:rPr>
                <w:rFonts w:ascii="Arial" w:hAnsi="Arial" w:cs="Arial"/>
                <w:b/>
                <w:bCs/>
                <w:sz w:val="22"/>
                <w:szCs w:val="22"/>
              </w:rPr>
              <w:t>refuerzo en conceptos bioenergéticos fundamentales</w:t>
            </w:r>
            <w:r w:rsidRPr="00AF5F17">
              <w:rPr>
                <w:rFonts w:ascii="Arial" w:hAnsi="Arial" w:cs="Arial"/>
                <w:sz w:val="22"/>
                <w:szCs w:val="22"/>
              </w:rPr>
              <w:t>.</w:t>
            </w:r>
          </w:p>
        </w:tc>
      </w:tr>
    </w:tbl>
    <w:p w14:paraId="5E8DED68"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pict w14:anchorId="6F1754D3">
          <v:rect id="_x0000_i1168" style="width:0;height:1.5pt" o:hralign="center" o:hrstd="t" o:hrnoshade="t" o:hr="t" fillcolor="#1b1c1d" stroked="f"/>
        </w:pict>
      </w:r>
    </w:p>
    <w:p w14:paraId="05D9A2A0" w14:textId="77777777" w:rsidR="00AF5F17" w:rsidRPr="00AF5F17" w:rsidRDefault="00AF5F17" w:rsidP="00AF5F17">
      <w:pPr>
        <w:tabs>
          <w:tab w:val="left" w:pos="1788"/>
        </w:tabs>
        <w:spacing w:after="0" w:line="240" w:lineRule="auto"/>
        <w:rPr>
          <w:rFonts w:ascii="Arial" w:hAnsi="Arial" w:cs="Arial"/>
          <w:b/>
          <w:bCs/>
          <w:sz w:val="22"/>
          <w:szCs w:val="22"/>
        </w:rPr>
      </w:pPr>
      <w:r w:rsidRPr="00AF5F17">
        <w:rPr>
          <w:rFonts w:ascii="Arial" w:hAnsi="Arial" w:cs="Arial"/>
          <w:b/>
          <w:bCs/>
          <w:sz w:val="22"/>
          <w:szCs w:val="22"/>
        </w:rPr>
        <w:t>Tema 3: Leyes de Mendel y cuadros de Punnett</w:t>
      </w:r>
    </w:p>
    <w:tbl>
      <w:tblPr>
        <w:tblW w:w="0" w:type="auto"/>
        <w:tblCellSpacing w:w="15" w:type="dxa"/>
        <w:tblCellMar>
          <w:left w:w="0" w:type="dxa"/>
          <w:right w:w="0" w:type="dxa"/>
        </w:tblCellMar>
        <w:tblLook w:val="04A0" w:firstRow="1" w:lastRow="0" w:firstColumn="1" w:lastColumn="0" w:noHBand="0" w:noVBand="1"/>
      </w:tblPr>
      <w:tblGrid>
        <w:gridCol w:w="4710"/>
        <w:gridCol w:w="1492"/>
        <w:gridCol w:w="3142"/>
      </w:tblGrid>
      <w:tr w:rsidR="00AF5F17" w:rsidRPr="00AF5F17" w14:paraId="3448BE8D"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0809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Nombre de la variable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90BCC7"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Tipo de dato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A6D51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Justificación</w:t>
            </w:r>
          </w:p>
        </w:tc>
      </w:tr>
      <w:tr w:rsidR="00AF5F17" w:rsidRPr="00AF5F17" w14:paraId="73EAF4AC"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2E4E3"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lastRenderedPageBreak/>
              <w:t>TiempoResolucionCuadroPunnettSimple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D3C51D"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Duración (min)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DAB8C"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Mide la </w:t>
            </w:r>
            <w:r w:rsidRPr="00AF5F17">
              <w:rPr>
                <w:rFonts w:ascii="Arial" w:hAnsi="Arial" w:cs="Arial"/>
                <w:b/>
                <w:bCs/>
                <w:sz w:val="22"/>
                <w:szCs w:val="22"/>
              </w:rPr>
              <w:t xml:space="preserve">eficiencia en la construcción y uso del cuadro de Punnett para un cruce </w:t>
            </w:r>
            <w:proofErr w:type="spellStart"/>
            <w:r w:rsidRPr="00AF5F17">
              <w:rPr>
                <w:rFonts w:ascii="Arial" w:hAnsi="Arial" w:cs="Arial"/>
                <w:b/>
                <w:bCs/>
                <w:sz w:val="22"/>
                <w:szCs w:val="22"/>
              </w:rPr>
              <w:t>monohíbrido</w:t>
            </w:r>
            <w:proofErr w:type="spellEnd"/>
            <w:r w:rsidRPr="00AF5F17">
              <w:rPr>
                <w:rFonts w:ascii="Arial" w:hAnsi="Arial" w:cs="Arial"/>
                <w:sz w:val="22"/>
                <w:szCs w:val="22"/>
              </w:rPr>
              <w:t xml:space="preserve"> (una característica). Su evolución a lo largo del tiempo puede modelar la </w:t>
            </w:r>
            <w:r w:rsidRPr="00AF5F17">
              <w:rPr>
                <w:rFonts w:ascii="Arial" w:hAnsi="Arial" w:cs="Arial"/>
                <w:b/>
                <w:bCs/>
                <w:sz w:val="22"/>
                <w:szCs w:val="22"/>
              </w:rPr>
              <w:t>curva de aprendizaje</w:t>
            </w:r>
            <w:r w:rsidRPr="00AF5F17">
              <w:rPr>
                <w:rFonts w:ascii="Arial" w:hAnsi="Arial" w:cs="Arial"/>
                <w:sz w:val="22"/>
                <w:szCs w:val="22"/>
              </w:rPr>
              <w:t xml:space="preserve"> de esta herramienta fundamental.</w:t>
            </w:r>
          </w:p>
        </w:tc>
      </w:tr>
      <w:tr w:rsidR="00AF5F17" w:rsidRPr="00AF5F17" w14:paraId="31D927A8"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B9557C"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PrecisionPrediccionGenotipoFenotipo</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113836"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Porcentaje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A6320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Porcentaje de aciertos al predecir correctamente las proporciones genotípicas y fenotípicas</w:t>
            </w:r>
            <w:r w:rsidRPr="00AF5F17">
              <w:rPr>
                <w:rFonts w:ascii="Arial" w:hAnsi="Arial" w:cs="Arial"/>
                <w:sz w:val="22"/>
                <w:szCs w:val="22"/>
              </w:rPr>
              <w:t xml:space="preserve"> resultantes de un cruce. Es un </w:t>
            </w:r>
            <w:r w:rsidRPr="00AF5F17">
              <w:rPr>
                <w:rFonts w:ascii="Arial" w:hAnsi="Arial" w:cs="Arial"/>
                <w:b/>
                <w:bCs/>
                <w:sz w:val="22"/>
                <w:szCs w:val="22"/>
              </w:rPr>
              <w:t>indicador directo de la comprensión y aplicación</w:t>
            </w:r>
            <w:r w:rsidRPr="00AF5F17">
              <w:rPr>
                <w:rFonts w:ascii="Arial" w:hAnsi="Arial" w:cs="Arial"/>
                <w:sz w:val="22"/>
                <w:szCs w:val="22"/>
              </w:rPr>
              <w:t xml:space="preserve"> de las leyes de Mendel a problemas de herencia.</w:t>
            </w:r>
          </w:p>
        </w:tc>
      </w:tr>
      <w:tr w:rsidR="00AF5F17" w:rsidRPr="00AF5F17" w14:paraId="150A64D0"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D32308"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ErroresInterpretacionTerminologia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3E34B"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3719D"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b/>
                <w:bCs/>
                <w:sz w:val="22"/>
                <w:szCs w:val="22"/>
              </w:rPr>
              <w:t>Número de errores al usar, definir o diferenciar términos clave</w:t>
            </w:r>
            <w:r w:rsidRPr="00AF5F17">
              <w:rPr>
                <w:rFonts w:ascii="Arial" w:hAnsi="Arial" w:cs="Arial"/>
                <w:sz w:val="22"/>
                <w:szCs w:val="22"/>
              </w:rPr>
              <w:t xml:space="preserve"> como homocigoto, heterocigoto, dominante, recesivo. La correcta comprensión de esta </w:t>
            </w:r>
            <w:r w:rsidRPr="00AF5F17">
              <w:rPr>
                <w:rFonts w:ascii="Arial" w:hAnsi="Arial" w:cs="Arial"/>
                <w:b/>
                <w:bCs/>
                <w:sz w:val="22"/>
                <w:szCs w:val="22"/>
              </w:rPr>
              <w:t>terminología es la base</w:t>
            </w:r>
            <w:r w:rsidRPr="00AF5F17">
              <w:rPr>
                <w:rFonts w:ascii="Arial" w:hAnsi="Arial" w:cs="Arial"/>
                <w:sz w:val="22"/>
                <w:szCs w:val="22"/>
              </w:rPr>
              <w:t xml:space="preserve"> para resolver problemas de genética.</w:t>
            </w:r>
          </w:p>
        </w:tc>
      </w:tr>
      <w:tr w:rsidR="00AF5F17" w:rsidRPr="00AF5F17" w14:paraId="0A0756EE" w14:textId="77777777" w:rsidTr="00AF5F1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A2BB2" w14:textId="77777777" w:rsidR="00AF5F17" w:rsidRPr="00AF5F17" w:rsidRDefault="00AF5F17" w:rsidP="00AF5F17">
            <w:pPr>
              <w:tabs>
                <w:tab w:val="left" w:pos="1788"/>
              </w:tabs>
              <w:spacing w:after="0" w:line="240" w:lineRule="auto"/>
              <w:rPr>
                <w:rFonts w:ascii="Arial" w:hAnsi="Arial" w:cs="Arial"/>
                <w:sz w:val="22"/>
                <w:szCs w:val="22"/>
              </w:rPr>
            </w:pPr>
            <w:proofErr w:type="spellStart"/>
            <w:r w:rsidRPr="00AF5F17">
              <w:rPr>
                <w:rFonts w:ascii="Arial" w:hAnsi="Arial" w:cs="Arial"/>
                <w:b/>
                <w:bCs/>
                <w:sz w:val="22"/>
                <w:szCs w:val="22"/>
              </w:rPr>
              <w:t>NumeroErroresCruceDihibrido</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FB24FA"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Entero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67870" w14:textId="77777777" w:rsidR="00AF5F17" w:rsidRPr="00AF5F17" w:rsidRDefault="00AF5F17" w:rsidP="00AF5F17">
            <w:pPr>
              <w:tabs>
                <w:tab w:val="left" w:pos="1788"/>
              </w:tabs>
              <w:spacing w:after="0" w:line="240" w:lineRule="auto"/>
              <w:rPr>
                <w:rFonts w:ascii="Arial" w:hAnsi="Arial" w:cs="Arial"/>
                <w:sz w:val="22"/>
                <w:szCs w:val="22"/>
              </w:rPr>
            </w:pPr>
            <w:r w:rsidRPr="00AF5F17">
              <w:rPr>
                <w:rFonts w:ascii="Arial" w:hAnsi="Arial" w:cs="Arial"/>
                <w:sz w:val="22"/>
                <w:szCs w:val="22"/>
              </w:rPr>
              <w:t xml:space="preserve">Conteo de errores específicos al resolver </w:t>
            </w:r>
            <w:r w:rsidRPr="00AF5F17">
              <w:rPr>
                <w:rFonts w:ascii="Arial" w:hAnsi="Arial" w:cs="Arial"/>
                <w:b/>
                <w:bCs/>
                <w:sz w:val="22"/>
                <w:szCs w:val="22"/>
              </w:rPr>
              <w:t>problemas más complejos que involucran dos o más características</w:t>
            </w:r>
            <w:r w:rsidRPr="00AF5F17">
              <w:rPr>
                <w:rFonts w:ascii="Arial" w:hAnsi="Arial" w:cs="Arial"/>
                <w:sz w:val="22"/>
                <w:szCs w:val="22"/>
              </w:rPr>
              <w:t xml:space="preserve"> (cruces dihíbridos). Permite identificar la dificultad en la aplicación de la </w:t>
            </w:r>
            <w:r w:rsidRPr="00AF5F17">
              <w:rPr>
                <w:rFonts w:ascii="Arial" w:hAnsi="Arial" w:cs="Arial"/>
                <w:b/>
                <w:bCs/>
                <w:sz w:val="22"/>
                <w:szCs w:val="22"/>
              </w:rPr>
              <w:t>Tercera Ley de Mendel</w:t>
            </w:r>
            <w:r w:rsidRPr="00AF5F17">
              <w:rPr>
                <w:rFonts w:ascii="Arial" w:hAnsi="Arial" w:cs="Arial"/>
                <w:sz w:val="22"/>
                <w:szCs w:val="22"/>
              </w:rPr>
              <w:t xml:space="preserve"> y el manejo de cuadros más grandes.</w:t>
            </w:r>
          </w:p>
        </w:tc>
      </w:tr>
    </w:tbl>
    <w:p w14:paraId="3034709B" w14:textId="77777777" w:rsidR="008E7122" w:rsidRPr="00AF5F17" w:rsidRDefault="008E7122" w:rsidP="00AF5F17">
      <w:pPr>
        <w:tabs>
          <w:tab w:val="left" w:pos="1788"/>
        </w:tabs>
        <w:spacing w:after="0" w:line="240" w:lineRule="auto"/>
        <w:jc w:val="right"/>
        <w:rPr>
          <w:rFonts w:ascii="Arial" w:hAnsi="Arial" w:cs="Arial"/>
          <w:sz w:val="22"/>
          <w:szCs w:val="22"/>
        </w:rPr>
      </w:pPr>
    </w:p>
    <w:sectPr w:rsidR="008E7122" w:rsidRPr="00AF5F17" w:rsidSect="00AF5F17">
      <w:pgSz w:w="12240" w:h="15840"/>
      <w:pgMar w:top="1440" w:right="1440" w:bottom="1440" w:left="1440" w:header="709" w:footer="709" w:gutter="0"/>
      <w:pgBorders w:display="firstPage" w:offsetFrom="page">
        <w:top w:val="single" w:sz="24" w:space="24" w:color="E97132" w:themeColor="accent2" w:shadow="1"/>
        <w:left w:val="single" w:sz="24" w:space="24" w:color="E97132" w:themeColor="accent2" w:shadow="1"/>
        <w:bottom w:val="single" w:sz="24" w:space="24" w:color="E97132" w:themeColor="accent2" w:shadow="1"/>
        <w:right w:val="single" w:sz="24" w:space="24" w:color="E97132" w:themeColor="accent2"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E77"/>
    <w:multiLevelType w:val="multilevel"/>
    <w:tmpl w:val="55868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2009"/>
    <w:multiLevelType w:val="multilevel"/>
    <w:tmpl w:val="461E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05E70"/>
    <w:multiLevelType w:val="multilevel"/>
    <w:tmpl w:val="8E4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170B3"/>
    <w:multiLevelType w:val="multilevel"/>
    <w:tmpl w:val="80F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219A8"/>
    <w:multiLevelType w:val="multilevel"/>
    <w:tmpl w:val="F80A5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268C9"/>
    <w:multiLevelType w:val="multilevel"/>
    <w:tmpl w:val="758A9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E12DC"/>
    <w:multiLevelType w:val="multilevel"/>
    <w:tmpl w:val="84A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66503"/>
    <w:multiLevelType w:val="multilevel"/>
    <w:tmpl w:val="FD6C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50CCD"/>
    <w:multiLevelType w:val="multilevel"/>
    <w:tmpl w:val="7220B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F05C0"/>
    <w:multiLevelType w:val="multilevel"/>
    <w:tmpl w:val="A2F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7316A"/>
    <w:multiLevelType w:val="multilevel"/>
    <w:tmpl w:val="C10C9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F49DE"/>
    <w:multiLevelType w:val="multilevel"/>
    <w:tmpl w:val="1AAA6E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63037"/>
    <w:multiLevelType w:val="multilevel"/>
    <w:tmpl w:val="D990F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7054D"/>
    <w:multiLevelType w:val="multilevel"/>
    <w:tmpl w:val="341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41CF2"/>
    <w:multiLevelType w:val="multilevel"/>
    <w:tmpl w:val="6CF2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B251D"/>
    <w:multiLevelType w:val="multilevel"/>
    <w:tmpl w:val="F08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364A9"/>
    <w:multiLevelType w:val="multilevel"/>
    <w:tmpl w:val="D33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F32E3"/>
    <w:multiLevelType w:val="multilevel"/>
    <w:tmpl w:val="DD0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A4593"/>
    <w:multiLevelType w:val="multilevel"/>
    <w:tmpl w:val="AD42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B528B"/>
    <w:multiLevelType w:val="multilevel"/>
    <w:tmpl w:val="BCB8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757740"/>
    <w:multiLevelType w:val="multilevel"/>
    <w:tmpl w:val="24565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850D9"/>
    <w:multiLevelType w:val="multilevel"/>
    <w:tmpl w:val="A34E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F4688"/>
    <w:multiLevelType w:val="multilevel"/>
    <w:tmpl w:val="063A6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721FC"/>
    <w:multiLevelType w:val="multilevel"/>
    <w:tmpl w:val="CF1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00B1A"/>
    <w:multiLevelType w:val="multilevel"/>
    <w:tmpl w:val="4A3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071B3"/>
    <w:multiLevelType w:val="multilevel"/>
    <w:tmpl w:val="7DB87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F51992"/>
    <w:multiLevelType w:val="multilevel"/>
    <w:tmpl w:val="5F0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756D4"/>
    <w:multiLevelType w:val="multilevel"/>
    <w:tmpl w:val="8E886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35349"/>
    <w:multiLevelType w:val="multilevel"/>
    <w:tmpl w:val="9C700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297336">
    <w:abstractNumId w:val="24"/>
  </w:num>
  <w:num w:numId="2" w16cid:durableId="1938051587">
    <w:abstractNumId w:val="25"/>
  </w:num>
  <w:num w:numId="3" w16cid:durableId="1075712070">
    <w:abstractNumId w:val="4"/>
  </w:num>
  <w:num w:numId="4" w16cid:durableId="1538617798">
    <w:abstractNumId w:val="27"/>
  </w:num>
  <w:num w:numId="5" w16cid:durableId="114522279">
    <w:abstractNumId w:val="27"/>
    <w:lvlOverride w:ilvl="1">
      <w:lvl w:ilvl="1">
        <w:numFmt w:val="decimal"/>
        <w:lvlText w:val="%2."/>
        <w:lvlJc w:val="left"/>
      </w:lvl>
    </w:lvlOverride>
  </w:num>
  <w:num w:numId="6" w16cid:durableId="966931414">
    <w:abstractNumId w:val="0"/>
  </w:num>
  <w:num w:numId="7" w16cid:durableId="1240217716">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8" w16cid:durableId="1148326940">
    <w:abstractNumId w:val="7"/>
  </w:num>
  <w:num w:numId="9" w16cid:durableId="827131646">
    <w:abstractNumId w:val="13"/>
  </w:num>
  <w:num w:numId="10" w16cid:durableId="1813983762">
    <w:abstractNumId w:val="23"/>
  </w:num>
  <w:num w:numId="11" w16cid:durableId="1655839099">
    <w:abstractNumId w:val="11"/>
  </w:num>
  <w:num w:numId="12" w16cid:durableId="1888880352">
    <w:abstractNumId w:val="14"/>
  </w:num>
  <w:num w:numId="13" w16cid:durableId="865872475">
    <w:abstractNumId w:val="26"/>
  </w:num>
  <w:num w:numId="14" w16cid:durableId="1425571362">
    <w:abstractNumId w:val="9"/>
  </w:num>
  <w:num w:numId="15" w16cid:durableId="1550529808">
    <w:abstractNumId w:val="8"/>
  </w:num>
  <w:num w:numId="16" w16cid:durableId="843202023">
    <w:abstractNumId w:val="18"/>
  </w:num>
  <w:num w:numId="17" w16cid:durableId="659843537">
    <w:abstractNumId w:val="28"/>
  </w:num>
  <w:num w:numId="18" w16cid:durableId="1225025395">
    <w:abstractNumId w:val="15"/>
  </w:num>
  <w:num w:numId="19" w16cid:durableId="1807972013">
    <w:abstractNumId w:val="2"/>
  </w:num>
  <w:num w:numId="20" w16cid:durableId="654139666">
    <w:abstractNumId w:val="5"/>
  </w:num>
  <w:num w:numId="21" w16cid:durableId="1508522177">
    <w:abstractNumId w:val="12"/>
  </w:num>
  <w:num w:numId="22" w16cid:durableId="1740712870">
    <w:abstractNumId w:val="3"/>
  </w:num>
  <w:num w:numId="23" w16cid:durableId="299070287">
    <w:abstractNumId w:val="16"/>
  </w:num>
  <w:num w:numId="24" w16cid:durableId="988249594">
    <w:abstractNumId w:val="19"/>
  </w:num>
  <w:num w:numId="25" w16cid:durableId="1599679276">
    <w:abstractNumId w:val="19"/>
    <w:lvlOverride w:ilvl="2">
      <w:lvl w:ilvl="2">
        <w:numFmt w:val="decimal"/>
        <w:lvlText w:val="%3."/>
        <w:lvlJc w:val="left"/>
      </w:lvl>
    </w:lvlOverride>
  </w:num>
  <w:num w:numId="26" w16cid:durableId="1068576448">
    <w:abstractNumId w:val="19"/>
    <w:lvlOverride w:ilvl="2">
      <w:lvl w:ilvl="2">
        <w:numFmt w:val="decimal"/>
        <w:lvlText w:val="%3."/>
        <w:lvlJc w:val="left"/>
      </w:lvl>
    </w:lvlOverride>
  </w:num>
  <w:num w:numId="27" w16cid:durableId="1474329151">
    <w:abstractNumId w:val="10"/>
  </w:num>
  <w:num w:numId="28" w16cid:durableId="1611038410">
    <w:abstractNumId w:val="1"/>
  </w:num>
  <w:num w:numId="29" w16cid:durableId="230580796">
    <w:abstractNumId w:val="21"/>
  </w:num>
  <w:num w:numId="30" w16cid:durableId="442774869">
    <w:abstractNumId w:val="20"/>
  </w:num>
  <w:num w:numId="31" w16cid:durableId="1203513642">
    <w:abstractNumId w:val="20"/>
    <w:lvlOverride w:ilvl="1">
      <w:lvl w:ilvl="1">
        <w:numFmt w:val="decimal"/>
        <w:lvlText w:val="%2."/>
        <w:lvlJc w:val="left"/>
      </w:lvl>
    </w:lvlOverride>
  </w:num>
  <w:num w:numId="32" w16cid:durableId="1738939510">
    <w:abstractNumId w:val="22"/>
  </w:num>
  <w:num w:numId="33" w16cid:durableId="1034114308">
    <w:abstractNumId w:val="6"/>
  </w:num>
  <w:num w:numId="34" w16cid:durableId="931202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15"/>
    <w:rsid w:val="000C3FB9"/>
    <w:rsid w:val="00113DA9"/>
    <w:rsid w:val="001E0BD6"/>
    <w:rsid w:val="00245A75"/>
    <w:rsid w:val="00287FA4"/>
    <w:rsid w:val="003249D2"/>
    <w:rsid w:val="006645A7"/>
    <w:rsid w:val="00671815"/>
    <w:rsid w:val="006C7E69"/>
    <w:rsid w:val="008E7122"/>
    <w:rsid w:val="009311CA"/>
    <w:rsid w:val="00963D91"/>
    <w:rsid w:val="009D2919"/>
    <w:rsid w:val="00AD00C5"/>
    <w:rsid w:val="00AF5F17"/>
    <w:rsid w:val="00B91FEF"/>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E1A8"/>
  <w15:chartTrackingRefBased/>
  <w15:docId w15:val="{1B1FCBD9-62FD-4E01-9A51-78181067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1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71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718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718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18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18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18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18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18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18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718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718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718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18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18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18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18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1815"/>
    <w:rPr>
      <w:rFonts w:eastAsiaTheme="majorEastAsia" w:cstheme="majorBidi"/>
      <w:color w:val="272727" w:themeColor="text1" w:themeTint="D8"/>
    </w:rPr>
  </w:style>
  <w:style w:type="paragraph" w:styleId="Ttulo">
    <w:name w:val="Title"/>
    <w:basedOn w:val="Normal"/>
    <w:next w:val="Normal"/>
    <w:link w:val="TtuloCar"/>
    <w:uiPriority w:val="10"/>
    <w:qFormat/>
    <w:rsid w:val="00671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18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18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18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1815"/>
    <w:pPr>
      <w:spacing w:before="160"/>
      <w:jc w:val="center"/>
    </w:pPr>
    <w:rPr>
      <w:i/>
      <w:iCs/>
      <w:color w:val="404040" w:themeColor="text1" w:themeTint="BF"/>
    </w:rPr>
  </w:style>
  <w:style w:type="character" w:customStyle="1" w:styleId="CitaCar">
    <w:name w:val="Cita Car"/>
    <w:basedOn w:val="Fuentedeprrafopredeter"/>
    <w:link w:val="Cita"/>
    <w:uiPriority w:val="29"/>
    <w:rsid w:val="00671815"/>
    <w:rPr>
      <w:i/>
      <w:iCs/>
      <w:color w:val="404040" w:themeColor="text1" w:themeTint="BF"/>
    </w:rPr>
  </w:style>
  <w:style w:type="paragraph" w:styleId="Prrafodelista">
    <w:name w:val="List Paragraph"/>
    <w:basedOn w:val="Normal"/>
    <w:uiPriority w:val="34"/>
    <w:qFormat/>
    <w:rsid w:val="00671815"/>
    <w:pPr>
      <w:ind w:left="720"/>
      <w:contextualSpacing/>
    </w:pPr>
  </w:style>
  <w:style w:type="character" w:styleId="nfasisintenso">
    <w:name w:val="Intense Emphasis"/>
    <w:basedOn w:val="Fuentedeprrafopredeter"/>
    <w:uiPriority w:val="21"/>
    <w:qFormat/>
    <w:rsid w:val="00671815"/>
    <w:rPr>
      <w:i/>
      <w:iCs/>
      <w:color w:val="0F4761" w:themeColor="accent1" w:themeShade="BF"/>
    </w:rPr>
  </w:style>
  <w:style w:type="paragraph" w:styleId="Citadestacada">
    <w:name w:val="Intense Quote"/>
    <w:basedOn w:val="Normal"/>
    <w:next w:val="Normal"/>
    <w:link w:val="CitadestacadaCar"/>
    <w:uiPriority w:val="30"/>
    <w:qFormat/>
    <w:rsid w:val="00671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1815"/>
    <w:rPr>
      <w:i/>
      <w:iCs/>
      <w:color w:val="0F4761" w:themeColor="accent1" w:themeShade="BF"/>
    </w:rPr>
  </w:style>
  <w:style w:type="character" w:styleId="Referenciaintensa">
    <w:name w:val="Intense Reference"/>
    <w:basedOn w:val="Fuentedeprrafopredeter"/>
    <w:uiPriority w:val="32"/>
    <w:qFormat/>
    <w:rsid w:val="00671815"/>
    <w:rPr>
      <w:b/>
      <w:bCs/>
      <w:smallCaps/>
      <w:color w:val="0F4761" w:themeColor="accent1" w:themeShade="BF"/>
      <w:spacing w:val="5"/>
    </w:rPr>
  </w:style>
  <w:style w:type="table" w:styleId="Tablaconcuadrcula">
    <w:name w:val="Table Grid"/>
    <w:basedOn w:val="Tablanormal"/>
    <w:uiPriority w:val="39"/>
    <w:rsid w:val="001E0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0C5"/>
    <w:rPr>
      <w:rFonts w:ascii="Times New Roman" w:hAnsi="Times New Roman" w:cs="Times New Roman"/>
    </w:rPr>
  </w:style>
  <w:style w:type="paragraph" w:customStyle="1" w:styleId="msonormal0">
    <w:name w:val="msonormal"/>
    <w:basedOn w:val="Normal"/>
    <w:rsid w:val="00AF5F17"/>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AF5F17"/>
    <w:rPr>
      <w:b/>
      <w:bCs/>
    </w:rPr>
  </w:style>
  <w:style w:type="character" w:customStyle="1" w:styleId="katex">
    <w:name w:val="katex"/>
    <w:basedOn w:val="Fuentedeprrafopredeter"/>
    <w:rsid w:val="00AF5F17"/>
  </w:style>
  <w:style w:type="character" w:customStyle="1" w:styleId="katex-html">
    <w:name w:val="katex-html"/>
    <w:basedOn w:val="Fuentedeprrafopredeter"/>
    <w:rsid w:val="00AF5F17"/>
  </w:style>
  <w:style w:type="character" w:customStyle="1" w:styleId="base">
    <w:name w:val="base"/>
    <w:basedOn w:val="Fuentedeprrafopredeter"/>
    <w:rsid w:val="00AF5F17"/>
  </w:style>
  <w:style w:type="character" w:customStyle="1" w:styleId="strut">
    <w:name w:val="strut"/>
    <w:basedOn w:val="Fuentedeprrafopredeter"/>
    <w:rsid w:val="00AF5F17"/>
  </w:style>
  <w:style w:type="character" w:customStyle="1" w:styleId="mord">
    <w:name w:val="mord"/>
    <w:basedOn w:val="Fuentedeprrafopredeter"/>
    <w:rsid w:val="00AF5F17"/>
  </w:style>
  <w:style w:type="character" w:customStyle="1" w:styleId="mspace">
    <w:name w:val="mspace"/>
    <w:basedOn w:val="Fuentedeprrafopredeter"/>
    <w:rsid w:val="00AF5F17"/>
  </w:style>
  <w:style w:type="character" w:customStyle="1" w:styleId="mbin">
    <w:name w:val="mbin"/>
    <w:basedOn w:val="Fuentedeprrafopredeter"/>
    <w:rsid w:val="00AF5F17"/>
  </w:style>
  <w:style w:type="character" w:customStyle="1" w:styleId="mrel">
    <w:name w:val="mrel"/>
    <w:basedOn w:val="Fuentedeprrafopredeter"/>
    <w:rsid w:val="00AF5F17"/>
  </w:style>
  <w:style w:type="character" w:customStyle="1" w:styleId="thinbox">
    <w:name w:val="thinbox"/>
    <w:basedOn w:val="Fuentedeprrafopredeter"/>
    <w:rsid w:val="00AF5F17"/>
  </w:style>
  <w:style w:type="character" w:customStyle="1" w:styleId="rlap">
    <w:name w:val="rlap"/>
    <w:basedOn w:val="Fuentedeprrafopredeter"/>
    <w:rsid w:val="00AF5F17"/>
  </w:style>
  <w:style w:type="character" w:customStyle="1" w:styleId="inner">
    <w:name w:val="inner"/>
    <w:basedOn w:val="Fuentedeprrafopredeter"/>
    <w:rsid w:val="00AF5F17"/>
  </w:style>
  <w:style w:type="character" w:customStyle="1" w:styleId="fix">
    <w:name w:val="fix"/>
    <w:basedOn w:val="Fuentedeprrafopredeter"/>
    <w:rsid w:val="00AF5F17"/>
  </w:style>
  <w:style w:type="character" w:customStyle="1" w:styleId="mopen">
    <w:name w:val="mopen"/>
    <w:basedOn w:val="Fuentedeprrafopredeter"/>
    <w:rsid w:val="00AF5F17"/>
  </w:style>
  <w:style w:type="character" w:customStyle="1" w:styleId="mfrac">
    <w:name w:val="mfrac"/>
    <w:basedOn w:val="Fuentedeprrafopredeter"/>
    <w:rsid w:val="00AF5F17"/>
  </w:style>
  <w:style w:type="character" w:customStyle="1" w:styleId="vlist-t">
    <w:name w:val="vlist-t"/>
    <w:basedOn w:val="Fuentedeprrafopredeter"/>
    <w:rsid w:val="00AF5F17"/>
  </w:style>
  <w:style w:type="character" w:customStyle="1" w:styleId="vlist-r">
    <w:name w:val="vlist-r"/>
    <w:basedOn w:val="Fuentedeprrafopredeter"/>
    <w:rsid w:val="00AF5F17"/>
  </w:style>
  <w:style w:type="character" w:customStyle="1" w:styleId="vlist">
    <w:name w:val="vlist"/>
    <w:basedOn w:val="Fuentedeprrafopredeter"/>
    <w:rsid w:val="00AF5F17"/>
  </w:style>
  <w:style w:type="character" w:customStyle="1" w:styleId="pstrut">
    <w:name w:val="pstrut"/>
    <w:basedOn w:val="Fuentedeprrafopredeter"/>
    <w:rsid w:val="00AF5F17"/>
  </w:style>
  <w:style w:type="character" w:customStyle="1" w:styleId="sizing">
    <w:name w:val="sizing"/>
    <w:basedOn w:val="Fuentedeprrafopredeter"/>
    <w:rsid w:val="00AF5F17"/>
  </w:style>
  <w:style w:type="character" w:customStyle="1" w:styleId="frac-line">
    <w:name w:val="frac-line"/>
    <w:basedOn w:val="Fuentedeprrafopredeter"/>
    <w:rsid w:val="00AF5F17"/>
  </w:style>
  <w:style w:type="character" w:customStyle="1" w:styleId="vlist-s">
    <w:name w:val="vlist-s"/>
    <w:basedOn w:val="Fuentedeprrafopredeter"/>
    <w:rsid w:val="00AF5F17"/>
  </w:style>
  <w:style w:type="character" w:customStyle="1" w:styleId="mclose">
    <w:name w:val="mclose"/>
    <w:basedOn w:val="Fuentedeprrafopredeter"/>
    <w:rsid w:val="00AF5F17"/>
  </w:style>
  <w:style w:type="character" w:styleId="nfasis">
    <w:name w:val="Emphasis"/>
    <w:basedOn w:val="Fuentedeprrafopredeter"/>
    <w:uiPriority w:val="20"/>
    <w:qFormat/>
    <w:rsid w:val="00AF5F17"/>
    <w:rPr>
      <w:i/>
      <w:iCs/>
    </w:rPr>
  </w:style>
  <w:style w:type="character" w:customStyle="1" w:styleId="msupsub">
    <w:name w:val="msupsub"/>
    <w:basedOn w:val="Fuentedeprrafopredeter"/>
    <w:rsid w:val="00AF5F17"/>
  </w:style>
  <w:style w:type="character" w:customStyle="1" w:styleId="svg-align">
    <w:name w:val="svg-align"/>
    <w:basedOn w:val="Fuentedeprrafopredeter"/>
    <w:rsid w:val="00AF5F17"/>
  </w:style>
  <w:style w:type="character" w:customStyle="1" w:styleId="hide-tail">
    <w:name w:val="hide-tail"/>
    <w:basedOn w:val="Fuentedeprrafopredeter"/>
    <w:rsid w:val="00AF5F17"/>
  </w:style>
  <w:style w:type="character" w:customStyle="1" w:styleId="accent-body">
    <w:name w:val="accent-body"/>
    <w:basedOn w:val="Fuentedeprrafopredeter"/>
    <w:rsid w:val="00AF5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3068">
      <w:bodyDiv w:val="1"/>
      <w:marLeft w:val="0"/>
      <w:marRight w:val="0"/>
      <w:marTop w:val="0"/>
      <w:marBottom w:val="0"/>
      <w:divBdr>
        <w:top w:val="none" w:sz="0" w:space="0" w:color="auto"/>
        <w:left w:val="none" w:sz="0" w:space="0" w:color="auto"/>
        <w:bottom w:val="none" w:sz="0" w:space="0" w:color="auto"/>
        <w:right w:val="none" w:sz="0" w:space="0" w:color="auto"/>
      </w:divBdr>
    </w:div>
    <w:div w:id="152723102">
      <w:bodyDiv w:val="1"/>
      <w:marLeft w:val="0"/>
      <w:marRight w:val="0"/>
      <w:marTop w:val="0"/>
      <w:marBottom w:val="0"/>
      <w:divBdr>
        <w:top w:val="none" w:sz="0" w:space="0" w:color="auto"/>
        <w:left w:val="none" w:sz="0" w:space="0" w:color="auto"/>
        <w:bottom w:val="none" w:sz="0" w:space="0" w:color="auto"/>
        <w:right w:val="none" w:sz="0" w:space="0" w:color="auto"/>
      </w:divBdr>
    </w:div>
    <w:div w:id="164325493">
      <w:bodyDiv w:val="1"/>
      <w:marLeft w:val="0"/>
      <w:marRight w:val="0"/>
      <w:marTop w:val="0"/>
      <w:marBottom w:val="0"/>
      <w:divBdr>
        <w:top w:val="none" w:sz="0" w:space="0" w:color="auto"/>
        <w:left w:val="none" w:sz="0" w:space="0" w:color="auto"/>
        <w:bottom w:val="none" w:sz="0" w:space="0" w:color="auto"/>
        <w:right w:val="none" w:sz="0" w:space="0" w:color="auto"/>
      </w:divBdr>
      <w:divsChild>
        <w:div w:id="1649630764">
          <w:marLeft w:val="0"/>
          <w:marRight w:val="0"/>
          <w:marTop w:val="0"/>
          <w:marBottom w:val="0"/>
          <w:divBdr>
            <w:top w:val="none" w:sz="0" w:space="0" w:color="auto"/>
            <w:left w:val="none" w:sz="0" w:space="0" w:color="auto"/>
            <w:bottom w:val="none" w:sz="0" w:space="0" w:color="auto"/>
            <w:right w:val="none" w:sz="0" w:space="0" w:color="auto"/>
          </w:divBdr>
        </w:div>
      </w:divsChild>
    </w:div>
    <w:div w:id="183058096">
      <w:bodyDiv w:val="1"/>
      <w:marLeft w:val="0"/>
      <w:marRight w:val="0"/>
      <w:marTop w:val="0"/>
      <w:marBottom w:val="0"/>
      <w:divBdr>
        <w:top w:val="none" w:sz="0" w:space="0" w:color="auto"/>
        <w:left w:val="none" w:sz="0" w:space="0" w:color="auto"/>
        <w:bottom w:val="none" w:sz="0" w:space="0" w:color="auto"/>
        <w:right w:val="none" w:sz="0" w:space="0" w:color="auto"/>
      </w:divBdr>
    </w:div>
    <w:div w:id="417483401">
      <w:bodyDiv w:val="1"/>
      <w:marLeft w:val="0"/>
      <w:marRight w:val="0"/>
      <w:marTop w:val="0"/>
      <w:marBottom w:val="0"/>
      <w:divBdr>
        <w:top w:val="none" w:sz="0" w:space="0" w:color="auto"/>
        <w:left w:val="none" w:sz="0" w:space="0" w:color="auto"/>
        <w:bottom w:val="none" w:sz="0" w:space="0" w:color="auto"/>
        <w:right w:val="none" w:sz="0" w:space="0" w:color="auto"/>
      </w:divBdr>
    </w:div>
    <w:div w:id="558371161">
      <w:bodyDiv w:val="1"/>
      <w:marLeft w:val="0"/>
      <w:marRight w:val="0"/>
      <w:marTop w:val="0"/>
      <w:marBottom w:val="0"/>
      <w:divBdr>
        <w:top w:val="none" w:sz="0" w:space="0" w:color="auto"/>
        <w:left w:val="none" w:sz="0" w:space="0" w:color="auto"/>
        <w:bottom w:val="none" w:sz="0" w:space="0" w:color="auto"/>
        <w:right w:val="none" w:sz="0" w:space="0" w:color="auto"/>
      </w:divBdr>
    </w:div>
    <w:div w:id="883445101">
      <w:bodyDiv w:val="1"/>
      <w:marLeft w:val="0"/>
      <w:marRight w:val="0"/>
      <w:marTop w:val="0"/>
      <w:marBottom w:val="0"/>
      <w:divBdr>
        <w:top w:val="none" w:sz="0" w:space="0" w:color="auto"/>
        <w:left w:val="none" w:sz="0" w:space="0" w:color="auto"/>
        <w:bottom w:val="none" w:sz="0" w:space="0" w:color="auto"/>
        <w:right w:val="none" w:sz="0" w:space="0" w:color="auto"/>
      </w:divBdr>
      <w:divsChild>
        <w:div w:id="1400205249">
          <w:marLeft w:val="0"/>
          <w:marRight w:val="0"/>
          <w:marTop w:val="0"/>
          <w:marBottom w:val="0"/>
          <w:divBdr>
            <w:top w:val="none" w:sz="0" w:space="0" w:color="auto"/>
            <w:left w:val="none" w:sz="0" w:space="0" w:color="auto"/>
            <w:bottom w:val="none" w:sz="0" w:space="0" w:color="auto"/>
            <w:right w:val="none" w:sz="0" w:space="0" w:color="auto"/>
          </w:divBdr>
        </w:div>
      </w:divsChild>
    </w:div>
    <w:div w:id="132516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5173</Words>
  <Characters>28453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Villalon</dc:creator>
  <cp:keywords/>
  <dc:description/>
  <cp:lastModifiedBy>SAUL CATARINO AVILA</cp:lastModifiedBy>
  <cp:revision>2</cp:revision>
  <cp:lastPrinted>2025-01-16T02:44:00Z</cp:lastPrinted>
  <dcterms:created xsi:type="dcterms:W3CDTF">2025-06-04T16:43:00Z</dcterms:created>
  <dcterms:modified xsi:type="dcterms:W3CDTF">2025-06-04T16:43:00Z</dcterms:modified>
</cp:coreProperties>
</file>