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8672" w14:textId="77777777" w:rsidR="00517E42" w:rsidRDefault="00517E42" w:rsidP="00517E42">
      <w:pPr>
        <w:tabs>
          <w:tab w:val="left" w:pos="9214"/>
        </w:tabs>
        <w:spacing w:after="240"/>
        <w:rPr>
          <w:rFonts w:ascii="Inter" w:hAnsi="Inter"/>
          <w:b/>
          <w:color w:val="3F005B"/>
          <w:sz w:val="18"/>
          <w:szCs w:val="18"/>
        </w:rPr>
      </w:pPr>
    </w:p>
    <w:p w14:paraId="20161BCC" w14:textId="77777777" w:rsidR="00517E42" w:rsidRDefault="00517E42">
      <w:pPr>
        <w:spacing w:after="240"/>
        <w:rPr>
          <w:rFonts w:ascii="Inter" w:hAnsi="Inter"/>
          <w:b/>
          <w:color w:val="3F005B"/>
          <w:sz w:val="18"/>
          <w:szCs w:val="18"/>
        </w:rPr>
      </w:pPr>
    </w:p>
    <w:p w14:paraId="39401B26" w14:textId="41597624" w:rsidR="008356AA" w:rsidRPr="00517E42" w:rsidRDefault="00000000">
      <w:pPr>
        <w:spacing w:after="240"/>
        <w:rPr>
          <w:rFonts w:ascii="Inter" w:hAnsi="Inter"/>
          <w:sz w:val="18"/>
          <w:szCs w:val="18"/>
        </w:rPr>
      </w:pPr>
      <w:r w:rsidRPr="00517E42">
        <w:rPr>
          <w:rFonts w:ascii="Inter" w:hAnsi="Inter"/>
          <w:b/>
          <w:color w:val="3F005B"/>
          <w:sz w:val="18"/>
          <w:szCs w:val="18"/>
        </w:rPr>
        <w:t>WohnKapital GmbH</w:t>
      </w:r>
      <w:r w:rsidRPr="00517E42">
        <w:rPr>
          <w:rFonts w:ascii="Inter" w:hAnsi="Inter"/>
          <w:sz w:val="18"/>
          <w:szCs w:val="18"/>
        </w:rPr>
        <w:t xml:space="preserve"> I {{companyStreet}} I {{companyPostalCode}} {{companyCity}}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8356AA" w:rsidRPr="00517E42" w14:paraId="56F22C74" w14:textId="77777777"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63658AA5" w14:textId="77777777" w:rsidR="00517E42" w:rsidRPr="00517E42" w:rsidRDefault="00000000">
            <w:pPr>
              <w:spacing w:after="0"/>
              <w:rPr>
                <w:rFonts w:ascii="Inter" w:hAnsi="Inter"/>
                <w:sz w:val="20"/>
                <w:szCs w:val="20"/>
              </w:rPr>
            </w:pPr>
            <w:r w:rsidRPr="00517E42">
              <w:rPr>
                <w:rFonts w:ascii="Inter" w:hAnsi="Inter"/>
                <w:sz w:val="20"/>
                <w:szCs w:val="20"/>
              </w:rPr>
              <w:t>{{customerFullName}}</w:t>
            </w:r>
            <w:r w:rsidRPr="00517E42">
              <w:rPr>
                <w:rFonts w:ascii="Inter" w:hAnsi="Inter"/>
                <w:sz w:val="20"/>
                <w:szCs w:val="20"/>
              </w:rPr>
              <w:br/>
              <w:t>{{customerStreet}}</w:t>
            </w:r>
            <w:r w:rsidRPr="00517E42">
              <w:rPr>
                <w:rFonts w:ascii="Inter" w:hAnsi="Inter"/>
                <w:sz w:val="20"/>
                <w:szCs w:val="20"/>
              </w:rPr>
              <w:br/>
              <w:t xml:space="preserve">{{customerPostalCode}} </w:t>
            </w:r>
          </w:p>
          <w:p w14:paraId="6B5E63A2" w14:textId="6427BC09" w:rsidR="008356AA" w:rsidRPr="00517E42" w:rsidRDefault="00000000">
            <w:pPr>
              <w:spacing w:after="0"/>
              <w:rPr>
                <w:rFonts w:ascii="Inter" w:hAnsi="Inter"/>
              </w:rPr>
            </w:pPr>
            <w:r w:rsidRPr="00517E42">
              <w:rPr>
                <w:rFonts w:ascii="Inter" w:hAnsi="Inter"/>
                <w:sz w:val="20"/>
                <w:szCs w:val="20"/>
              </w:rPr>
              <w:t>{{customerCity}}</w:t>
            </w:r>
            <w:r w:rsidRPr="00517E42">
              <w:rPr>
                <w:rFonts w:ascii="Inter" w:hAnsi="Inter"/>
              </w:rPr>
              <w:br/>
            </w: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72B5F6E2" w14:textId="77777777" w:rsidR="00517E42" w:rsidRPr="00517E42" w:rsidRDefault="00517E42" w:rsidP="00517E42">
            <w:pPr>
              <w:spacing w:after="0"/>
              <w:ind w:left="2101"/>
              <w:rPr>
                <w:rFonts w:ascii="Inter" w:hAnsi="Inter"/>
                <w:b/>
                <w:sz w:val="19"/>
              </w:rPr>
            </w:pPr>
          </w:p>
          <w:p w14:paraId="5DD21939" w14:textId="77777777" w:rsidR="00517E42" w:rsidRPr="00517E42" w:rsidRDefault="00517E42" w:rsidP="00517E42">
            <w:pPr>
              <w:spacing w:after="0"/>
              <w:ind w:left="2101"/>
              <w:rPr>
                <w:rFonts w:ascii="Inter" w:hAnsi="Inter"/>
                <w:b/>
                <w:sz w:val="19"/>
              </w:rPr>
            </w:pPr>
          </w:p>
          <w:p w14:paraId="0CDED963" w14:textId="77777777" w:rsidR="00517E42" w:rsidRPr="00517E42" w:rsidRDefault="00517E42" w:rsidP="00517E42">
            <w:pPr>
              <w:spacing w:after="0"/>
              <w:ind w:left="2101"/>
              <w:rPr>
                <w:rFonts w:ascii="Inter" w:hAnsi="Inter"/>
                <w:b/>
                <w:sz w:val="19"/>
              </w:rPr>
            </w:pPr>
          </w:p>
          <w:p w14:paraId="13E6B81D" w14:textId="77777777" w:rsidR="00517E42" w:rsidRPr="00517E42" w:rsidRDefault="00517E42" w:rsidP="00517E42">
            <w:pPr>
              <w:spacing w:after="0"/>
              <w:ind w:left="2101"/>
              <w:rPr>
                <w:rFonts w:ascii="Inter" w:hAnsi="Inter"/>
                <w:b/>
                <w:sz w:val="19"/>
              </w:rPr>
            </w:pPr>
          </w:p>
          <w:p w14:paraId="3527C2B9" w14:textId="77777777" w:rsidR="00517E42" w:rsidRPr="00517E42" w:rsidRDefault="00517E42" w:rsidP="00517E42">
            <w:pPr>
              <w:spacing w:after="0"/>
              <w:ind w:left="2101"/>
              <w:rPr>
                <w:rFonts w:ascii="Inter" w:hAnsi="Inter"/>
                <w:b/>
                <w:sz w:val="19"/>
              </w:rPr>
            </w:pPr>
          </w:p>
          <w:p w14:paraId="1F212E19" w14:textId="1ED2F402" w:rsidR="008356AA" w:rsidRPr="00517E42" w:rsidRDefault="00000000" w:rsidP="00517E42">
            <w:pPr>
              <w:spacing w:after="0"/>
              <w:ind w:left="1818"/>
              <w:rPr>
                <w:rFonts w:ascii="Inter" w:hAnsi="Inter"/>
                <w:sz w:val="16"/>
                <w:szCs w:val="16"/>
              </w:rPr>
            </w:pPr>
            <w:r w:rsidRPr="00517E42">
              <w:rPr>
                <w:rFonts w:ascii="Inter" w:hAnsi="Inter"/>
                <w:b/>
                <w:sz w:val="16"/>
                <w:szCs w:val="16"/>
              </w:rPr>
              <w:t>Ihr Ansprechpartner:</w:t>
            </w:r>
            <w:r w:rsidRPr="00517E42">
              <w:rPr>
                <w:rFonts w:ascii="Inter" w:hAnsi="Inter"/>
                <w:sz w:val="16"/>
                <w:szCs w:val="16"/>
              </w:rPr>
              <w:br/>
            </w:r>
            <w:r w:rsidRPr="00517E42">
              <w:rPr>
                <w:rFonts w:ascii="Inter" w:hAnsi="Inter"/>
                <w:b/>
                <w:sz w:val="16"/>
                <w:szCs w:val="16"/>
              </w:rPr>
              <w:t>{{advisorName}}</w:t>
            </w:r>
            <w:r w:rsidRPr="00517E42">
              <w:rPr>
                <w:rFonts w:ascii="Inter" w:hAnsi="Inter"/>
                <w:sz w:val="16"/>
                <w:szCs w:val="16"/>
              </w:rPr>
              <w:br/>
              <w:t>{{advisorRole}}</w:t>
            </w:r>
            <w:r w:rsidRPr="00517E42">
              <w:rPr>
                <w:rFonts w:ascii="Inter" w:hAnsi="Inter"/>
                <w:sz w:val="16"/>
                <w:szCs w:val="16"/>
              </w:rPr>
              <w:br/>
              <w:t>Tel: {{advisorPhone}}</w:t>
            </w:r>
            <w:r w:rsidRPr="00517E42">
              <w:rPr>
                <w:rFonts w:ascii="Inter" w:hAnsi="Inter"/>
                <w:sz w:val="16"/>
                <w:szCs w:val="16"/>
              </w:rPr>
              <w:br/>
              <w:t>Mail:</w:t>
            </w:r>
            <w:r w:rsidR="00517E42" w:rsidRPr="00517E42">
              <w:rPr>
                <w:rFonts w:ascii="Inter" w:hAnsi="Inter"/>
                <w:sz w:val="16"/>
                <w:szCs w:val="16"/>
              </w:rPr>
              <w:t xml:space="preserve"> </w:t>
            </w:r>
            <w:r w:rsidRPr="00517E42">
              <w:rPr>
                <w:rFonts w:ascii="Inter" w:hAnsi="Inter"/>
                <w:color w:val="376978"/>
                <w:sz w:val="16"/>
                <w:szCs w:val="16"/>
                <w:u w:val="single"/>
              </w:rPr>
              <w:t>{{advisorEmail}}</w:t>
            </w:r>
          </w:p>
        </w:tc>
      </w:tr>
    </w:tbl>
    <w:p w14:paraId="21B4594F" w14:textId="77777777" w:rsidR="00517E42" w:rsidRDefault="00517E42">
      <w:pPr>
        <w:spacing w:after="600"/>
        <w:jc w:val="right"/>
        <w:rPr>
          <w:rFonts w:ascii="Inter" w:hAnsi="Inter"/>
          <w:sz w:val="18"/>
          <w:szCs w:val="18"/>
          <w:lang w:val="de-DE"/>
        </w:rPr>
      </w:pPr>
    </w:p>
    <w:p w14:paraId="23A040E6" w14:textId="3C54F128" w:rsidR="008356AA" w:rsidRPr="00517E42" w:rsidRDefault="00000000">
      <w:pPr>
        <w:spacing w:after="600"/>
        <w:jc w:val="right"/>
        <w:rPr>
          <w:rFonts w:ascii="Inter" w:hAnsi="Inter"/>
          <w:sz w:val="18"/>
          <w:szCs w:val="18"/>
          <w:lang w:val="de-DE"/>
        </w:rPr>
      </w:pPr>
      <w:r w:rsidRPr="00517E42">
        <w:rPr>
          <w:rFonts w:ascii="Inter" w:hAnsi="Inter"/>
          <w:sz w:val="18"/>
          <w:szCs w:val="18"/>
          <w:lang w:val="de-DE"/>
        </w:rPr>
        <w:t>Stuttgart, {{offerDate}}</w:t>
      </w:r>
    </w:p>
    <w:p w14:paraId="55E67A77" w14:textId="4E8B4D3D" w:rsidR="008356AA" w:rsidRDefault="00000000">
      <w:pPr>
        <w:spacing w:before="240" w:after="140"/>
        <w:rPr>
          <w:rFonts w:ascii="Inter" w:hAnsi="Inter"/>
          <w:b/>
          <w:color w:val="3F005B"/>
          <w:sz w:val="28"/>
          <w:szCs w:val="28"/>
          <w:lang w:val="de-DE"/>
        </w:rPr>
      </w:pPr>
      <w:r w:rsidRPr="007442A2">
        <w:rPr>
          <w:rFonts w:ascii="Inter" w:hAnsi="Inter"/>
          <w:b/>
          <w:color w:val="3F005B"/>
          <w:sz w:val="28"/>
          <w:szCs w:val="28"/>
          <w:lang w:val="de-DE"/>
        </w:rPr>
        <w:t xml:space="preserve">Ihr verbindliches Angebot </w:t>
      </w:r>
      <w:r w:rsidR="007442A2">
        <w:rPr>
          <w:rFonts w:ascii="Inter" w:hAnsi="Inter"/>
          <w:b/>
          <w:color w:val="3F005B"/>
          <w:sz w:val="28"/>
          <w:szCs w:val="28"/>
          <w:lang w:val="de-DE"/>
        </w:rPr>
        <w:t>zur Immobilienverrentung</w:t>
      </w:r>
    </w:p>
    <w:p w14:paraId="2C892614" w14:textId="77777777" w:rsidR="007442A2" w:rsidRPr="007442A2" w:rsidRDefault="007442A2">
      <w:pPr>
        <w:spacing w:before="240" w:after="140"/>
        <w:rPr>
          <w:rFonts w:ascii="Inter" w:hAnsi="Inter"/>
          <w:sz w:val="18"/>
          <w:szCs w:val="18"/>
          <w:lang w:val="de-DE"/>
        </w:rPr>
      </w:pPr>
    </w:p>
    <w:p w14:paraId="05F508F1" w14:textId="77777777" w:rsidR="008356AA" w:rsidRPr="007442A2" w:rsidRDefault="00000000">
      <w:pPr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sz w:val="18"/>
          <w:szCs w:val="18"/>
          <w:lang w:val="de-DE"/>
        </w:rPr>
        <w:t>{{salutationLine}}</w:t>
      </w:r>
    </w:p>
    <w:p w14:paraId="2464B3A2" w14:textId="77777777" w:rsidR="008356AA" w:rsidRPr="007442A2" w:rsidRDefault="00000000" w:rsidP="007442A2">
      <w:pPr>
        <w:spacing w:after="160"/>
        <w:jc w:val="both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sz w:val="18"/>
          <w:szCs w:val="18"/>
          <w:lang w:val="de-DE"/>
        </w:rPr>
        <w:t>auf Grundlage des vorliegenden Verkehrswertgutachtens und unserer finalen internen Prüfung erhalten Sie unser verbindliches Angebot für Ihre Immobilie in {{propertyAddress}}.</w:t>
      </w:r>
    </w:p>
    <w:p w14:paraId="464C1C87" w14:textId="77777777" w:rsidR="008356AA" w:rsidRPr="007442A2" w:rsidRDefault="00000000" w:rsidP="007442A2">
      <w:pPr>
        <w:spacing w:after="160"/>
        <w:jc w:val="both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sz w:val="18"/>
          <w:szCs w:val="18"/>
          <w:lang w:val="de-DE"/>
        </w:rPr>
        <w:t>Das Angebot basiert auf dem durch den Sachverständigen ermittelten Gutachtenwert sowie den mit Ihnen besprochenen Eckdaten zum Modell Wohnrecht.</w:t>
      </w:r>
    </w:p>
    <w:p w14:paraId="70EF363D" w14:textId="77777777" w:rsidR="008356AA" w:rsidRPr="007442A2" w:rsidRDefault="00000000" w:rsidP="007442A2">
      <w:pPr>
        <w:spacing w:after="80"/>
        <w:jc w:val="both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sz w:val="18"/>
          <w:szCs w:val="18"/>
          <w:lang w:val="de-DE"/>
        </w:rPr>
        <w:t>Enthalten sind:</w:t>
      </w:r>
    </w:p>
    <w:p w14:paraId="2400C224" w14:textId="77777777" w:rsidR="008356AA" w:rsidRPr="007442A2" w:rsidRDefault="00000000" w:rsidP="007442A2">
      <w:pPr>
        <w:spacing w:after="80"/>
        <w:ind w:left="340" w:hanging="198"/>
        <w:jc w:val="both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color w:val="3F005B"/>
          <w:sz w:val="18"/>
          <w:szCs w:val="18"/>
          <w:lang w:val="de-DE"/>
        </w:rPr>
        <w:t xml:space="preserve">•  </w:t>
      </w:r>
      <w:r w:rsidRPr="007442A2">
        <w:rPr>
          <w:rFonts w:ascii="Inter" w:hAnsi="Inter"/>
          <w:sz w:val="18"/>
          <w:szCs w:val="18"/>
          <w:lang w:val="de-DE"/>
        </w:rPr>
        <w:t>der zugrunde gelegte Gutachtenwert Ihrer Immobilie,</w:t>
      </w:r>
    </w:p>
    <w:p w14:paraId="4C249BD8" w14:textId="77777777" w:rsidR="008356AA" w:rsidRPr="007442A2" w:rsidRDefault="00000000" w:rsidP="007442A2">
      <w:pPr>
        <w:spacing w:after="80"/>
        <w:ind w:left="340" w:hanging="198"/>
        <w:jc w:val="both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color w:val="3F005B"/>
          <w:sz w:val="18"/>
          <w:szCs w:val="18"/>
          <w:lang w:val="de-DE"/>
        </w:rPr>
        <w:t xml:space="preserve">•  </w:t>
      </w:r>
      <w:r w:rsidRPr="007442A2">
        <w:rPr>
          <w:rFonts w:ascii="Inter" w:hAnsi="Inter"/>
          <w:sz w:val="18"/>
          <w:szCs w:val="18"/>
          <w:lang w:val="de-DE"/>
        </w:rPr>
        <w:t>die verbindliche Auszahlung auf Basis des Modells Wohnrecht,</w:t>
      </w:r>
    </w:p>
    <w:p w14:paraId="337B9339" w14:textId="77777777" w:rsidR="008356AA" w:rsidRPr="007442A2" w:rsidRDefault="00000000" w:rsidP="007442A2">
      <w:pPr>
        <w:spacing w:after="80"/>
        <w:ind w:left="340" w:hanging="198"/>
        <w:jc w:val="both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color w:val="3F005B"/>
          <w:sz w:val="18"/>
          <w:szCs w:val="18"/>
          <w:lang w:val="de-DE"/>
        </w:rPr>
        <w:t xml:space="preserve">•  </w:t>
      </w:r>
      <w:r w:rsidRPr="007442A2">
        <w:rPr>
          <w:rFonts w:ascii="Inter" w:hAnsi="Inter"/>
          <w:sz w:val="18"/>
          <w:szCs w:val="18"/>
          <w:lang w:val="de-DE"/>
        </w:rPr>
        <w:t>die vereinbarte Laufzeit des Wohnrechts,</w:t>
      </w:r>
    </w:p>
    <w:p w14:paraId="26CBBECF" w14:textId="77777777" w:rsidR="008356AA" w:rsidRDefault="00000000" w:rsidP="007442A2">
      <w:pPr>
        <w:spacing w:after="80"/>
        <w:ind w:left="340" w:hanging="198"/>
        <w:jc w:val="both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color w:val="3F005B"/>
          <w:sz w:val="18"/>
          <w:szCs w:val="18"/>
          <w:lang w:val="de-DE"/>
        </w:rPr>
        <w:t xml:space="preserve">•  </w:t>
      </w:r>
      <w:r w:rsidRPr="007442A2">
        <w:rPr>
          <w:rFonts w:ascii="Inter" w:hAnsi="Inter"/>
          <w:sz w:val="18"/>
          <w:szCs w:val="18"/>
          <w:lang w:val="de-DE"/>
        </w:rPr>
        <w:t>Hinweise zu den nächsten Schritten bis zur notariellen Umsetzung.</w:t>
      </w:r>
    </w:p>
    <w:p w14:paraId="51558A3B" w14:textId="77777777" w:rsidR="007442A2" w:rsidRPr="007442A2" w:rsidRDefault="007442A2" w:rsidP="007442A2">
      <w:pPr>
        <w:spacing w:after="80"/>
        <w:ind w:left="340" w:hanging="198"/>
        <w:jc w:val="both"/>
        <w:rPr>
          <w:rFonts w:ascii="Inter" w:hAnsi="Inter"/>
          <w:sz w:val="18"/>
          <w:szCs w:val="18"/>
          <w:lang w:val="de-DE"/>
        </w:rPr>
      </w:pPr>
    </w:p>
    <w:p w14:paraId="7163E184" w14:textId="77777777" w:rsidR="008356AA" w:rsidRPr="007442A2" w:rsidRDefault="00000000" w:rsidP="007442A2">
      <w:pPr>
        <w:spacing w:after="280"/>
        <w:jc w:val="both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sz w:val="18"/>
          <w:szCs w:val="18"/>
          <w:lang w:val="de-DE"/>
        </w:rPr>
        <w:t>Das Angebot ist bis zum {{offerValidUntil}} gültig. Für Fragen oder ein persönliches Gespräch stehen wir Ihnen jederzeit gerne zur Verfügung.</w:t>
      </w:r>
    </w:p>
    <w:p w14:paraId="1FCF6863" w14:textId="77777777" w:rsidR="008356AA" w:rsidRPr="007442A2" w:rsidRDefault="00000000" w:rsidP="007442A2">
      <w:pPr>
        <w:spacing w:after="400"/>
        <w:jc w:val="both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sz w:val="18"/>
          <w:szCs w:val="18"/>
          <w:lang w:val="de-DE"/>
        </w:rPr>
        <w:t>Mit freundlichen Grüßen</w:t>
      </w:r>
    </w:p>
    <w:p w14:paraId="72E452F0" w14:textId="77777777" w:rsidR="008356AA" w:rsidRPr="007442A2" w:rsidRDefault="00000000">
      <w:pPr>
        <w:spacing w:after="480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b/>
          <w:color w:val="3F005B"/>
          <w:sz w:val="18"/>
          <w:szCs w:val="18"/>
          <w:lang w:val="de-DE"/>
        </w:rPr>
        <w:t>WohnKapital GmbH</w:t>
      </w:r>
    </w:p>
    <w:p w14:paraId="3C4EAB23" w14:textId="77777777" w:rsidR="008356AA" w:rsidRPr="007442A2" w:rsidRDefault="00000000">
      <w:pPr>
        <w:rPr>
          <w:rFonts w:ascii="Inter" w:hAnsi="Inter"/>
          <w:lang w:val="de-DE"/>
        </w:rPr>
      </w:pPr>
      <w:r w:rsidRPr="007442A2">
        <w:rPr>
          <w:rFonts w:ascii="Inter" w:hAnsi="Inter"/>
          <w:lang w:val="de-DE"/>
        </w:rPr>
        <w:br w:type="page"/>
      </w:r>
    </w:p>
    <w:p w14:paraId="2280D629" w14:textId="77777777" w:rsidR="007442A2" w:rsidRDefault="007442A2">
      <w:pPr>
        <w:spacing w:before="240" w:after="140"/>
        <w:rPr>
          <w:rFonts w:ascii="Inter" w:hAnsi="Inter"/>
          <w:b/>
          <w:color w:val="3F005B"/>
          <w:sz w:val="34"/>
          <w:lang w:val="de-DE"/>
        </w:rPr>
      </w:pPr>
    </w:p>
    <w:p w14:paraId="7219C4E2" w14:textId="77777777" w:rsidR="00517E42" w:rsidRDefault="00517E42">
      <w:pPr>
        <w:spacing w:before="240" w:after="140"/>
        <w:rPr>
          <w:rFonts w:ascii="Inter" w:hAnsi="Inter"/>
          <w:b/>
          <w:color w:val="3F005B"/>
          <w:sz w:val="28"/>
          <w:szCs w:val="28"/>
          <w:lang w:val="de-DE"/>
        </w:rPr>
      </w:pPr>
    </w:p>
    <w:p w14:paraId="4918DF77" w14:textId="77777777" w:rsidR="00517E42" w:rsidRDefault="00000000">
      <w:pPr>
        <w:spacing w:before="240" w:after="140"/>
        <w:rPr>
          <w:rFonts w:ascii="Inter" w:hAnsi="Inter"/>
          <w:b/>
          <w:color w:val="3F005B"/>
          <w:sz w:val="28"/>
          <w:szCs w:val="28"/>
          <w:lang w:val="de-DE"/>
        </w:rPr>
      </w:pPr>
      <w:r w:rsidRPr="007442A2">
        <w:rPr>
          <w:rFonts w:ascii="Inter" w:hAnsi="Inter"/>
          <w:b/>
          <w:color w:val="3F005B"/>
          <w:sz w:val="28"/>
          <w:szCs w:val="28"/>
          <w:lang w:val="de-DE"/>
        </w:rPr>
        <w:t xml:space="preserve">Verbindliches Angebot zur Immobilienverrentung </w:t>
      </w:r>
    </w:p>
    <w:p w14:paraId="31083190" w14:textId="61A31992" w:rsidR="008356AA" w:rsidRPr="007442A2" w:rsidRDefault="00000000">
      <w:pPr>
        <w:spacing w:before="240" w:after="140"/>
        <w:rPr>
          <w:rFonts w:ascii="Inter" w:hAnsi="Inter"/>
          <w:b/>
          <w:color w:val="3F005B"/>
          <w:sz w:val="28"/>
          <w:szCs w:val="28"/>
          <w:lang w:val="de-DE"/>
        </w:rPr>
      </w:pPr>
      <w:r w:rsidRPr="007442A2">
        <w:rPr>
          <w:rFonts w:ascii="Inter" w:hAnsi="Inter"/>
          <w:b/>
          <w:color w:val="3F005B"/>
          <w:sz w:val="28"/>
          <w:szCs w:val="28"/>
          <w:lang w:val="de-DE"/>
        </w:rPr>
        <w:t>für {{customerShortName}}</w:t>
      </w:r>
    </w:p>
    <w:p w14:paraId="1DB91A36" w14:textId="77777777" w:rsidR="007442A2" w:rsidRPr="007442A2" w:rsidRDefault="007442A2">
      <w:pPr>
        <w:spacing w:before="240" w:after="140"/>
        <w:rPr>
          <w:rFonts w:ascii="Inter" w:hAnsi="Inter"/>
          <w:sz w:val="18"/>
          <w:szCs w:val="18"/>
          <w:lang w:val="de-DE"/>
        </w:rPr>
      </w:pPr>
    </w:p>
    <w:p w14:paraId="22621E9B" w14:textId="77777777" w:rsidR="008356AA" w:rsidRPr="007442A2" w:rsidRDefault="00000000">
      <w:pPr>
        <w:spacing w:after="160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sz w:val="18"/>
          <w:szCs w:val="18"/>
          <w:lang w:val="de-DE"/>
        </w:rPr>
        <w:t>Mit unserem Modell Wohnrecht sichern Sie sich eine Auszahlung auf Grundlage des Gutachtenwerts und bleiben weiterhin in Ihrem vertrauten Zuhause wohnen.</w:t>
      </w:r>
    </w:p>
    <w:p w14:paraId="293CEA1D" w14:textId="77777777" w:rsidR="008356AA" w:rsidRPr="007442A2" w:rsidRDefault="00000000">
      <w:pPr>
        <w:spacing w:after="80"/>
        <w:ind w:left="340" w:hanging="198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b/>
          <w:color w:val="3F005B"/>
          <w:sz w:val="18"/>
          <w:szCs w:val="18"/>
          <w:lang w:val="de-DE"/>
        </w:rPr>
        <w:t xml:space="preserve">✓  </w:t>
      </w:r>
      <w:r w:rsidRPr="007442A2">
        <w:rPr>
          <w:rFonts w:ascii="Inter" w:hAnsi="Inter"/>
          <w:sz w:val="18"/>
          <w:szCs w:val="18"/>
          <w:lang w:val="de-DE"/>
        </w:rPr>
        <w:t>eine verbindliche Auszahlung auf Basis des Gutachtenwerts,</w:t>
      </w:r>
    </w:p>
    <w:p w14:paraId="20EE3128" w14:textId="77777777" w:rsidR="008356AA" w:rsidRPr="007442A2" w:rsidRDefault="00000000">
      <w:pPr>
        <w:spacing w:after="80"/>
        <w:ind w:left="340" w:hanging="198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b/>
          <w:color w:val="3F005B"/>
          <w:sz w:val="18"/>
          <w:szCs w:val="18"/>
          <w:lang w:val="de-DE"/>
        </w:rPr>
        <w:t xml:space="preserve">✓  </w:t>
      </w:r>
      <w:r w:rsidRPr="007442A2">
        <w:rPr>
          <w:rFonts w:ascii="Inter" w:hAnsi="Inter"/>
          <w:sz w:val="18"/>
          <w:szCs w:val="18"/>
          <w:lang w:val="de-DE"/>
        </w:rPr>
        <w:t>ein gesichertes Wohnrecht für die vereinbarte Laufzeit,</w:t>
      </w:r>
    </w:p>
    <w:p w14:paraId="6CE07E1B" w14:textId="77777777" w:rsidR="008356AA" w:rsidRPr="007442A2" w:rsidRDefault="00000000">
      <w:pPr>
        <w:spacing w:after="80"/>
        <w:ind w:left="340" w:hanging="198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b/>
          <w:color w:val="3F005B"/>
          <w:sz w:val="18"/>
          <w:szCs w:val="18"/>
          <w:lang w:val="de-DE"/>
        </w:rPr>
        <w:t xml:space="preserve">✓  </w:t>
      </w:r>
      <w:r w:rsidRPr="007442A2">
        <w:rPr>
          <w:rFonts w:ascii="Inter" w:hAnsi="Inter"/>
          <w:sz w:val="18"/>
          <w:szCs w:val="18"/>
          <w:lang w:val="de-DE"/>
        </w:rPr>
        <w:t>Planungssicherheit durch klare Eckdaten zur weiteren Abwicklung,</w:t>
      </w:r>
    </w:p>
    <w:p w14:paraId="7B52C2F2" w14:textId="77777777" w:rsidR="008356AA" w:rsidRPr="007442A2" w:rsidRDefault="00000000">
      <w:pPr>
        <w:spacing w:after="80"/>
        <w:ind w:left="340" w:hanging="198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b/>
          <w:color w:val="3F005B"/>
          <w:sz w:val="18"/>
          <w:szCs w:val="18"/>
          <w:lang w:val="de-DE"/>
        </w:rPr>
        <w:t xml:space="preserve">✓  </w:t>
      </w:r>
      <w:r w:rsidRPr="007442A2">
        <w:rPr>
          <w:rFonts w:ascii="Inter" w:hAnsi="Inter"/>
          <w:sz w:val="18"/>
          <w:szCs w:val="18"/>
          <w:lang w:val="de-DE"/>
        </w:rPr>
        <w:t>notarielle Absicherung im Rahmen der Kaufvertragsunterlagen.</w:t>
      </w:r>
    </w:p>
    <w:p w14:paraId="5C33FDCF" w14:textId="77777777" w:rsidR="00517E42" w:rsidRDefault="00517E42">
      <w:pPr>
        <w:spacing w:before="160" w:after="140"/>
        <w:rPr>
          <w:rFonts w:ascii="Inter" w:hAnsi="Inter"/>
          <w:b/>
          <w:color w:val="00225C"/>
          <w:sz w:val="22"/>
        </w:rPr>
      </w:pPr>
    </w:p>
    <w:p w14:paraId="78E14405" w14:textId="1DE7AF12" w:rsidR="008356AA" w:rsidRPr="007442A2" w:rsidRDefault="00000000">
      <w:pPr>
        <w:spacing w:before="160" w:after="140"/>
        <w:rPr>
          <w:rFonts w:ascii="Inter" w:hAnsi="Inter"/>
          <w:sz w:val="22"/>
        </w:rPr>
      </w:pPr>
      <w:r w:rsidRPr="007442A2">
        <w:rPr>
          <w:rFonts w:ascii="Inter" w:hAnsi="Inter"/>
          <w:b/>
          <w:color w:val="00225C"/>
          <w:sz w:val="22"/>
        </w:rPr>
        <w:t>1. Grundlage des Angebots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8356AA" w:rsidRPr="007442A2" w14:paraId="2D7675C8" w14:textId="77777777">
        <w:trPr>
          <w:jc w:val="center"/>
        </w:trPr>
        <w:tc>
          <w:tcPr>
            <w:tcW w:w="4844" w:type="dxa"/>
          </w:tcPr>
          <w:p w14:paraId="51CD2C67" w14:textId="77777777" w:rsidR="008356AA" w:rsidRPr="007442A2" w:rsidRDefault="00000000">
            <w:pPr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sz w:val="18"/>
                <w:szCs w:val="18"/>
              </w:rPr>
              <w:t>Objektadresse</w:t>
            </w:r>
          </w:p>
        </w:tc>
        <w:tc>
          <w:tcPr>
            <w:tcW w:w="4844" w:type="dxa"/>
          </w:tcPr>
          <w:p w14:paraId="472D3C7E" w14:textId="77777777" w:rsidR="008356AA" w:rsidRPr="007442A2" w:rsidRDefault="00000000">
            <w:pPr>
              <w:jc w:val="right"/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b/>
                <w:sz w:val="18"/>
                <w:szCs w:val="18"/>
              </w:rPr>
              <w:t>{{propertyAddress}}</w:t>
            </w:r>
          </w:p>
        </w:tc>
      </w:tr>
      <w:tr w:rsidR="008356AA" w:rsidRPr="007442A2" w14:paraId="64E4F968" w14:textId="77777777">
        <w:trPr>
          <w:jc w:val="center"/>
        </w:trPr>
        <w:tc>
          <w:tcPr>
            <w:tcW w:w="4844" w:type="dxa"/>
          </w:tcPr>
          <w:p w14:paraId="3491427D" w14:textId="77777777" w:rsidR="008356AA" w:rsidRPr="007442A2" w:rsidRDefault="00000000">
            <w:pPr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sz w:val="18"/>
                <w:szCs w:val="18"/>
              </w:rPr>
              <w:t>Gutachtenwert</w:t>
            </w:r>
          </w:p>
        </w:tc>
        <w:tc>
          <w:tcPr>
            <w:tcW w:w="4844" w:type="dxa"/>
          </w:tcPr>
          <w:p w14:paraId="43B07E2A" w14:textId="77777777" w:rsidR="008356AA" w:rsidRPr="007442A2" w:rsidRDefault="00000000">
            <w:pPr>
              <w:jc w:val="right"/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b/>
                <w:sz w:val="18"/>
                <w:szCs w:val="18"/>
              </w:rPr>
              <w:t>{{appraisalValue}}</w:t>
            </w:r>
          </w:p>
        </w:tc>
      </w:tr>
      <w:tr w:rsidR="008356AA" w:rsidRPr="007442A2" w14:paraId="0DDC31D2" w14:textId="77777777">
        <w:trPr>
          <w:jc w:val="center"/>
        </w:trPr>
        <w:tc>
          <w:tcPr>
            <w:tcW w:w="4844" w:type="dxa"/>
          </w:tcPr>
          <w:p w14:paraId="3F40F70E" w14:textId="77777777" w:rsidR="008356AA" w:rsidRPr="007442A2" w:rsidRDefault="00000000">
            <w:pPr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sz w:val="18"/>
                <w:szCs w:val="18"/>
              </w:rPr>
              <w:t>Gutachter / Gutachterfirma</w:t>
            </w:r>
          </w:p>
        </w:tc>
        <w:tc>
          <w:tcPr>
            <w:tcW w:w="4844" w:type="dxa"/>
          </w:tcPr>
          <w:p w14:paraId="3A52999F" w14:textId="77777777" w:rsidR="008356AA" w:rsidRPr="007442A2" w:rsidRDefault="00000000">
            <w:pPr>
              <w:jc w:val="right"/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b/>
                <w:sz w:val="18"/>
                <w:szCs w:val="18"/>
              </w:rPr>
              <w:t>{{appraiserName}}</w:t>
            </w:r>
          </w:p>
        </w:tc>
      </w:tr>
      <w:tr w:rsidR="008356AA" w:rsidRPr="007442A2" w14:paraId="69AAAB30" w14:textId="77777777">
        <w:trPr>
          <w:jc w:val="center"/>
        </w:trPr>
        <w:tc>
          <w:tcPr>
            <w:tcW w:w="4844" w:type="dxa"/>
          </w:tcPr>
          <w:p w14:paraId="536FFC96" w14:textId="77777777" w:rsidR="008356AA" w:rsidRPr="007442A2" w:rsidRDefault="00000000">
            <w:pPr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sz w:val="18"/>
                <w:szCs w:val="18"/>
              </w:rPr>
              <w:t>Gutachtendatum</w:t>
            </w:r>
          </w:p>
        </w:tc>
        <w:tc>
          <w:tcPr>
            <w:tcW w:w="4844" w:type="dxa"/>
          </w:tcPr>
          <w:p w14:paraId="0A39E248" w14:textId="77777777" w:rsidR="008356AA" w:rsidRPr="007442A2" w:rsidRDefault="00000000">
            <w:pPr>
              <w:jc w:val="right"/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b/>
                <w:sz w:val="18"/>
                <w:szCs w:val="18"/>
              </w:rPr>
              <w:t>{{appraisalDate}}</w:t>
            </w:r>
          </w:p>
        </w:tc>
      </w:tr>
      <w:tr w:rsidR="008356AA" w:rsidRPr="007442A2" w14:paraId="1C4C86B0" w14:textId="77777777">
        <w:trPr>
          <w:jc w:val="center"/>
        </w:trPr>
        <w:tc>
          <w:tcPr>
            <w:tcW w:w="4844" w:type="dxa"/>
          </w:tcPr>
          <w:p w14:paraId="537631C5" w14:textId="77777777" w:rsidR="008356AA" w:rsidRPr="007442A2" w:rsidRDefault="00000000">
            <w:pPr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sz w:val="18"/>
                <w:szCs w:val="18"/>
              </w:rPr>
              <w:t>Angebotsdatum</w:t>
            </w:r>
          </w:p>
        </w:tc>
        <w:tc>
          <w:tcPr>
            <w:tcW w:w="4844" w:type="dxa"/>
          </w:tcPr>
          <w:p w14:paraId="78602A87" w14:textId="77777777" w:rsidR="008356AA" w:rsidRPr="007442A2" w:rsidRDefault="00000000">
            <w:pPr>
              <w:jc w:val="right"/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b/>
                <w:sz w:val="18"/>
                <w:szCs w:val="18"/>
              </w:rPr>
              <w:t>{{offerDate}}</w:t>
            </w:r>
          </w:p>
        </w:tc>
      </w:tr>
      <w:tr w:rsidR="008356AA" w:rsidRPr="007442A2" w14:paraId="6247C945" w14:textId="77777777">
        <w:trPr>
          <w:jc w:val="center"/>
        </w:trPr>
        <w:tc>
          <w:tcPr>
            <w:tcW w:w="4844" w:type="dxa"/>
          </w:tcPr>
          <w:p w14:paraId="3ED7DB57" w14:textId="77777777" w:rsidR="008356AA" w:rsidRPr="007442A2" w:rsidRDefault="00000000">
            <w:pPr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sz w:val="18"/>
                <w:szCs w:val="18"/>
              </w:rPr>
              <w:t>Gültig bis</w:t>
            </w:r>
          </w:p>
        </w:tc>
        <w:tc>
          <w:tcPr>
            <w:tcW w:w="4844" w:type="dxa"/>
          </w:tcPr>
          <w:p w14:paraId="7A06646E" w14:textId="77777777" w:rsidR="008356AA" w:rsidRPr="007442A2" w:rsidRDefault="00000000">
            <w:pPr>
              <w:jc w:val="right"/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b/>
                <w:sz w:val="18"/>
                <w:szCs w:val="18"/>
              </w:rPr>
              <w:t>{{offerValidUntil}}</w:t>
            </w:r>
          </w:p>
        </w:tc>
      </w:tr>
    </w:tbl>
    <w:p w14:paraId="4E5E68BB" w14:textId="77777777" w:rsidR="00517E42" w:rsidRDefault="00517E42">
      <w:pPr>
        <w:spacing w:before="160" w:after="140"/>
        <w:rPr>
          <w:rFonts w:ascii="Inter" w:hAnsi="Inter"/>
          <w:b/>
          <w:color w:val="00225C"/>
          <w:sz w:val="22"/>
        </w:rPr>
      </w:pPr>
    </w:p>
    <w:p w14:paraId="04F0D1C9" w14:textId="2AB073FD" w:rsidR="008356AA" w:rsidRPr="007442A2" w:rsidRDefault="00000000">
      <w:pPr>
        <w:spacing w:before="160" w:after="140"/>
        <w:rPr>
          <w:rFonts w:ascii="Inter" w:hAnsi="Inter"/>
          <w:sz w:val="24"/>
          <w:szCs w:val="24"/>
        </w:rPr>
      </w:pPr>
      <w:r w:rsidRPr="007442A2">
        <w:rPr>
          <w:rFonts w:ascii="Inter" w:hAnsi="Inter"/>
          <w:b/>
          <w:color w:val="00225C"/>
          <w:sz w:val="22"/>
        </w:rPr>
        <w:t>2. Verbindliche Angebotsdaten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8356AA" w:rsidRPr="007442A2" w14:paraId="52322610" w14:textId="77777777">
        <w:trPr>
          <w:jc w:val="center"/>
        </w:trPr>
        <w:tc>
          <w:tcPr>
            <w:tcW w:w="4844" w:type="dxa"/>
          </w:tcPr>
          <w:p w14:paraId="4F545186" w14:textId="77777777" w:rsidR="008356AA" w:rsidRPr="007442A2" w:rsidRDefault="00000000">
            <w:pPr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sz w:val="18"/>
                <w:szCs w:val="18"/>
              </w:rPr>
              <w:t>Modell</w:t>
            </w:r>
          </w:p>
        </w:tc>
        <w:tc>
          <w:tcPr>
            <w:tcW w:w="4844" w:type="dxa"/>
          </w:tcPr>
          <w:p w14:paraId="70C860B0" w14:textId="77777777" w:rsidR="008356AA" w:rsidRPr="007442A2" w:rsidRDefault="00000000">
            <w:pPr>
              <w:jc w:val="right"/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b/>
                <w:sz w:val="18"/>
                <w:szCs w:val="18"/>
              </w:rPr>
              <w:t>Wohnrecht</w:t>
            </w:r>
          </w:p>
        </w:tc>
      </w:tr>
      <w:tr w:rsidR="008356AA" w:rsidRPr="007442A2" w14:paraId="3379FFA2" w14:textId="77777777">
        <w:trPr>
          <w:jc w:val="center"/>
        </w:trPr>
        <w:tc>
          <w:tcPr>
            <w:tcW w:w="4844" w:type="dxa"/>
          </w:tcPr>
          <w:p w14:paraId="68EB23D4" w14:textId="77777777" w:rsidR="008356AA" w:rsidRPr="007442A2" w:rsidRDefault="00000000">
            <w:pPr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sz w:val="18"/>
                <w:szCs w:val="18"/>
              </w:rPr>
              <w:t>Wohnrechtslaufzeit</w:t>
            </w:r>
          </w:p>
        </w:tc>
        <w:tc>
          <w:tcPr>
            <w:tcW w:w="4844" w:type="dxa"/>
          </w:tcPr>
          <w:p w14:paraId="1FCA6B10" w14:textId="77777777" w:rsidR="008356AA" w:rsidRPr="007442A2" w:rsidRDefault="00000000">
            <w:pPr>
              <w:jc w:val="right"/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b/>
                <w:sz w:val="18"/>
                <w:szCs w:val="18"/>
              </w:rPr>
              <w:t>{{residentialRightYears}} Jahre</w:t>
            </w:r>
          </w:p>
        </w:tc>
      </w:tr>
      <w:tr w:rsidR="008356AA" w:rsidRPr="007442A2" w14:paraId="01BD98EC" w14:textId="77777777">
        <w:trPr>
          <w:jc w:val="center"/>
        </w:trPr>
        <w:tc>
          <w:tcPr>
            <w:tcW w:w="4844" w:type="dxa"/>
          </w:tcPr>
          <w:p w14:paraId="6A50B3E1" w14:textId="77777777" w:rsidR="008356AA" w:rsidRPr="007442A2" w:rsidRDefault="00000000">
            <w:pPr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sz w:val="18"/>
                <w:szCs w:val="18"/>
              </w:rPr>
              <w:t>Verbindliche Auszahlung</w:t>
            </w:r>
          </w:p>
        </w:tc>
        <w:tc>
          <w:tcPr>
            <w:tcW w:w="4844" w:type="dxa"/>
          </w:tcPr>
          <w:p w14:paraId="3511AA43" w14:textId="77777777" w:rsidR="008356AA" w:rsidRPr="007442A2" w:rsidRDefault="00000000">
            <w:pPr>
              <w:jc w:val="right"/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b/>
                <w:sz w:val="18"/>
                <w:szCs w:val="18"/>
              </w:rPr>
              <w:t>{{bindingPayoutAmount}}</w:t>
            </w:r>
          </w:p>
        </w:tc>
      </w:tr>
      <w:tr w:rsidR="008356AA" w:rsidRPr="007442A2" w14:paraId="60DC0D9C" w14:textId="77777777">
        <w:trPr>
          <w:jc w:val="center"/>
        </w:trPr>
        <w:tc>
          <w:tcPr>
            <w:tcW w:w="4844" w:type="dxa"/>
          </w:tcPr>
          <w:p w14:paraId="61A03B46" w14:textId="77777777" w:rsidR="008356AA" w:rsidRPr="007442A2" w:rsidRDefault="00000000">
            <w:pPr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sz w:val="18"/>
                <w:szCs w:val="18"/>
              </w:rPr>
              <w:t>Auszahlungsquote</w:t>
            </w:r>
          </w:p>
        </w:tc>
        <w:tc>
          <w:tcPr>
            <w:tcW w:w="4844" w:type="dxa"/>
          </w:tcPr>
          <w:p w14:paraId="5B0EC658" w14:textId="77777777" w:rsidR="008356AA" w:rsidRPr="007442A2" w:rsidRDefault="00000000">
            <w:pPr>
              <w:jc w:val="right"/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b/>
                <w:sz w:val="18"/>
                <w:szCs w:val="18"/>
              </w:rPr>
              <w:t>{{bindingPayoutRate}}</w:t>
            </w:r>
          </w:p>
        </w:tc>
      </w:tr>
      <w:tr w:rsidR="008356AA" w:rsidRPr="007442A2" w14:paraId="476EF5A6" w14:textId="77777777">
        <w:trPr>
          <w:jc w:val="center"/>
        </w:trPr>
        <w:tc>
          <w:tcPr>
            <w:tcW w:w="4844" w:type="dxa"/>
          </w:tcPr>
          <w:p w14:paraId="75030C3C" w14:textId="77777777" w:rsidR="008356AA" w:rsidRPr="007442A2" w:rsidRDefault="00000000">
            <w:pPr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sz w:val="18"/>
                <w:szCs w:val="18"/>
              </w:rPr>
              <w:t>Wohnrechtswert</w:t>
            </w:r>
          </w:p>
        </w:tc>
        <w:tc>
          <w:tcPr>
            <w:tcW w:w="4844" w:type="dxa"/>
          </w:tcPr>
          <w:p w14:paraId="10F94F96" w14:textId="77777777" w:rsidR="008356AA" w:rsidRPr="007442A2" w:rsidRDefault="00000000">
            <w:pPr>
              <w:jc w:val="right"/>
              <w:rPr>
                <w:rFonts w:ascii="Inter" w:hAnsi="Inter"/>
                <w:sz w:val="18"/>
                <w:szCs w:val="18"/>
              </w:rPr>
            </w:pPr>
            <w:r w:rsidRPr="007442A2">
              <w:rPr>
                <w:rFonts w:ascii="Inter" w:hAnsi="Inter"/>
                <w:b/>
                <w:sz w:val="18"/>
                <w:szCs w:val="18"/>
              </w:rPr>
              <w:t>{{residentialRightValue}}</w:t>
            </w:r>
          </w:p>
        </w:tc>
      </w:tr>
    </w:tbl>
    <w:p w14:paraId="06D2B813" w14:textId="77777777" w:rsidR="008356AA" w:rsidRPr="007442A2" w:rsidRDefault="00000000">
      <w:pPr>
        <w:rPr>
          <w:rFonts w:ascii="Inter" w:hAnsi="Inter"/>
        </w:rPr>
      </w:pPr>
      <w:r w:rsidRPr="007442A2">
        <w:rPr>
          <w:rFonts w:ascii="Inter" w:hAnsi="Inter"/>
        </w:rPr>
        <w:br w:type="page"/>
      </w:r>
    </w:p>
    <w:p w14:paraId="22DDEACB" w14:textId="77777777" w:rsidR="00517E42" w:rsidRDefault="00517E42">
      <w:pPr>
        <w:spacing w:before="160" w:after="140"/>
        <w:rPr>
          <w:rFonts w:ascii="Inter" w:hAnsi="Inter"/>
          <w:b/>
          <w:color w:val="00225C"/>
          <w:sz w:val="25"/>
        </w:rPr>
      </w:pPr>
    </w:p>
    <w:p w14:paraId="30888924" w14:textId="77777777" w:rsidR="00517E42" w:rsidRDefault="00517E42">
      <w:pPr>
        <w:spacing w:before="160" w:after="140"/>
        <w:rPr>
          <w:rFonts w:ascii="Inter" w:hAnsi="Inter"/>
          <w:b/>
          <w:color w:val="00225C"/>
          <w:sz w:val="25"/>
        </w:rPr>
      </w:pPr>
    </w:p>
    <w:p w14:paraId="5CEC716A" w14:textId="010200D9" w:rsidR="008356AA" w:rsidRPr="00517E42" w:rsidRDefault="00000000">
      <w:pPr>
        <w:spacing w:before="160" w:after="140"/>
        <w:rPr>
          <w:rFonts w:ascii="Inter" w:hAnsi="Inter"/>
          <w:sz w:val="22"/>
        </w:rPr>
      </w:pPr>
      <w:r w:rsidRPr="00517E42">
        <w:rPr>
          <w:rFonts w:ascii="Inter" w:hAnsi="Inter"/>
          <w:b/>
          <w:color w:val="00225C"/>
          <w:sz w:val="22"/>
        </w:rPr>
        <w:t>3. Modellbeschreibung Wohnrecht</w:t>
      </w:r>
    </w:p>
    <w:p w14:paraId="75C7D868" w14:textId="77777777" w:rsidR="008356AA" w:rsidRPr="00517E42" w:rsidRDefault="00000000" w:rsidP="00517E42">
      <w:pPr>
        <w:spacing w:after="160"/>
        <w:jc w:val="both"/>
        <w:rPr>
          <w:rFonts w:ascii="Inter" w:hAnsi="Inter"/>
          <w:sz w:val="18"/>
          <w:szCs w:val="18"/>
          <w:lang w:val="de-DE"/>
        </w:rPr>
      </w:pPr>
      <w:r w:rsidRPr="00517E42">
        <w:rPr>
          <w:rFonts w:ascii="Inter" w:hAnsi="Inter"/>
          <w:sz w:val="18"/>
          <w:szCs w:val="18"/>
          <w:lang w:val="de-DE"/>
        </w:rPr>
        <w:t>Bei dem Modell Wohnrecht verkaufen Sie Ihre Immobilie an WohnKapital und behalten ein gesichertes Wohnrecht. Die vereinbarte Wohnrechtslaufzeit beträgt {{residentialRightYears}} Jahre. Während dieser Zeit bleiben Sie weiterhin in Ihrem Zuhause wohnen.</w:t>
      </w:r>
    </w:p>
    <w:p w14:paraId="0EC5F303" w14:textId="77777777" w:rsidR="008356AA" w:rsidRPr="00517E42" w:rsidRDefault="00000000" w:rsidP="00517E42">
      <w:pPr>
        <w:spacing w:after="160"/>
        <w:jc w:val="both"/>
        <w:rPr>
          <w:rFonts w:ascii="Inter" w:hAnsi="Inter"/>
          <w:sz w:val="18"/>
          <w:szCs w:val="18"/>
          <w:lang w:val="de-DE"/>
        </w:rPr>
      </w:pPr>
      <w:r w:rsidRPr="00517E42">
        <w:rPr>
          <w:rFonts w:ascii="Inter" w:hAnsi="Inter"/>
          <w:sz w:val="18"/>
          <w:szCs w:val="18"/>
          <w:lang w:val="de-DE"/>
        </w:rPr>
        <w:t>Die weiteren Einzelheiten werden im Kaufvertragsentwurf und in der notariellen Umsetzung geregelt. Maßgeblich sind die finalen vertraglichen Vereinbarungen im Einzelfall.</w:t>
      </w:r>
    </w:p>
    <w:p w14:paraId="09117E05" w14:textId="77777777" w:rsidR="00517E42" w:rsidRDefault="00517E42">
      <w:pPr>
        <w:spacing w:before="160" w:after="140"/>
        <w:rPr>
          <w:rFonts w:ascii="Inter" w:hAnsi="Inter"/>
          <w:b/>
          <w:color w:val="00225C"/>
          <w:sz w:val="22"/>
          <w:lang w:val="de-DE"/>
        </w:rPr>
      </w:pPr>
    </w:p>
    <w:p w14:paraId="6FAA8AF6" w14:textId="519CD7D9" w:rsidR="008356AA" w:rsidRPr="00517E42" w:rsidRDefault="00000000">
      <w:pPr>
        <w:spacing w:before="160" w:after="140"/>
        <w:rPr>
          <w:rFonts w:ascii="Inter" w:hAnsi="Inter"/>
          <w:sz w:val="22"/>
          <w:lang w:val="de-DE"/>
        </w:rPr>
      </w:pPr>
      <w:r w:rsidRPr="00517E42">
        <w:rPr>
          <w:rFonts w:ascii="Inter" w:hAnsi="Inter"/>
          <w:b/>
          <w:color w:val="00225C"/>
          <w:sz w:val="22"/>
          <w:lang w:val="de-DE"/>
        </w:rPr>
        <w:t>4. Kosten und Abwicklung</w:t>
      </w:r>
    </w:p>
    <w:p w14:paraId="7CA2026A" w14:textId="77777777" w:rsidR="008356AA" w:rsidRPr="00517E42" w:rsidRDefault="00000000">
      <w:pPr>
        <w:spacing w:after="80"/>
        <w:ind w:left="340" w:hanging="198"/>
        <w:rPr>
          <w:rFonts w:ascii="Inter" w:hAnsi="Inter"/>
          <w:sz w:val="18"/>
          <w:szCs w:val="18"/>
          <w:lang w:val="de-DE"/>
        </w:rPr>
      </w:pPr>
      <w:r w:rsidRPr="007442A2">
        <w:rPr>
          <w:rFonts w:ascii="Inter" w:hAnsi="Inter"/>
          <w:color w:val="3F005B"/>
          <w:lang w:val="de-DE"/>
        </w:rPr>
        <w:t xml:space="preserve">• </w:t>
      </w:r>
      <w:r w:rsidRPr="00517E42">
        <w:rPr>
          <w:rFonts w:ascii="Inter" w:hAnsi="Inter"/>
          <w:color w:val="3F005B"/>
          <w:sz w:val="18"/>
          <w:szCs w:val="18"/>
          <w:lang w:val="de-DE"/>
        </w:rPr>
        <w:t xml:space="preserve"> </w:t>
      </w:r>
      <w:r w:rsidRPr="00517E42">
        <w:rPr>
          <w:rFonts w:ascii="Inter" w:hAnsi="Inter"/>
          <w:sz w:val="18"/>
          <w:szCs w:val="18"/>
          <w:lang w:val="de-DE"/>
        </w:rPr>
        <w:t>Die weitere Abwicklung erfolgt nach Annahme dieses Angebots über die Kaufvertragsvorbereitung und notarielle Beurkundung.</w:t>
      </w:r>
    </w:p>
    <w:p w14:paraId="6E4390DE" w14:textId="77777777" w:rsidR="008356AA" w:rsidRPr="00517E42" w:rsidRDefault="00000000">
      <w:pPr>
        <w:spacing w:after="80"/>
        <w:ind w:left="340" w:hanging="198"/>
        <w:rPr>
          <w:rFonts w:ascii="Inter" w:hAnsi="Inter"/>
          <w:sz w:val="18"/>
          <w:szCs w:val="18"/>
          <w:lang w:val="de-DE"/>
        </w:rPr>
      </w:pPr>
      <w:r w:rsidRPr="00517E42">
        <w:rPr>
          <w:rFonts w:ascii="Inter" w:hAnsi="Inter"/>
          <w:color w:val="3F005B"/>
          <w:sz w:val="18"/>
          <w:szCs w:val="18"/>
          <w:lang w:val="de-DE"/>
        </w:rPr>
        <w:t xml:space="preserve">•  </w:t>
      </w:r>
      <w:r w:rsidRPr="00517E42">
        <w:rPr>
          <w:rFonts w:ascii="Inter" w:hAnsi="Inter"/>
          <w:sz w:val="18"/>
          <w:szCs w:val="18"/>
          <w:lang w:val="de-DE"/>
        </w:rPr>
        <w:t>Etwaige Verwaltungskosten, Nebenkosten oder sonstige vertragliche Regelungen ergeben sich aus den finalen Vertragsunterlagen.</w:t>
      </w:r>
    </w:p>
    <w:p w14:paraId="3119984C" w14:textId="77777777" w:rsidR="008356AA" w:rsidRPr="00517E42" w:rsidRDefault="00000000">
      <w:pPr>
        <w:spacing w:after="80"/>
        <w:ind w:left="340" w:hanging="198"/>
        <w:rPr>
          <w:rFonts w:ascii="Inter" w:hAnsi="Inter"/>
          <w:sz w:val="18"/>
          <w:szCs w:val="18"/>
          <w:lang w:val="de-DE"/>
        </w:rPr>
      </w:pPr>
      <w:r w:rsidRPr="00517E42">
        <w:rPr>
          <w:rFonts w:ascii="Inter" w:hAnsi="Inter"/>
          <w:color w:val="3F005B"/>
          <w:sz w:val="18"/>
          <w:szCs w:val="18"/>
          <w:lang w:val="de-DE"/>
        </w:rPr>
        <w:t xml:space="preserve">•  </w:t>
      </w:r>
      <w:r w:rsidRPr="00517E42">
        <w:rPr>
          <w:rFonts w:ascii="Inter" w:hAnsi="Inter"/>
          <w:sz w:val="18"/>
          <w:szCs w:val="18"/>
          <w:lang w:val="de-DE"/>
        </w:rPr>
        <w:t>Bis zur finalen Vertragsunterzeichnung bleiben die konkreten Vertragsinhalte im Kaufvertragsentwurf festzuhalten.</w:t>
      </w:r>
    </w:p>
    <w:p w14:paraId="7AA90E93" w14:textId="77777777" w:rsidR="00517E42" w:rsidRDefault="00517E42">
      <w:pPr>
        <w:spacing w:before="160" w:after="140"/>
        <w:rPr>
          <w:rFonts w:ascii="Inter" w:hAnsi="Inter"/>
          <w:b/>
          <w:color w:val="00225C"/>
          <w:sz w:val="22"/>
          <w:lang w:val="de-DE"/>
        </w:rPr>
      </w:pPr>
    </w:p>
    <w:p w14:paraId="671F44E1" w14:textId="7F1C45A7" w:rsidR="008356AA" w:rsidRPr="00517E42" w:rsidRDefault="00000000">
      <w:pPr>
        <w:spacing w:before="160" w:after="140"/>
        <w:rPr>
          <w:rFonts w:ascii="Inter" w:hAnsi="Inter"/>
          <w:sz w:val="22"/>
          <w:lang w:val="de-DE"/>
        </w:rPr>
      </w:pPr>
      <w:r w:rsidRPr="00517E42">
        <w:rPr>
          <w:rFonts w:ascii="Inter" w:hAnsi="Inter"/>
          <w:b/>
          <w:color w:val="00225C"/>
          <w:sz w:val="22"/>
          <w:lang w:val="de-DE"/>
        </w:rPr>
        <w:t>5. Weitere Schritte</w:t>
      </w:r>
    </w:p>
    <w:p w14:paraId="35A24714" w14:textId="77777777" w:rsidR="008356AA" w:rsidRPr="00517E42" w:rsidRDefault="00000000">
      <w:pPr>
        <w:spacing w:after="80"/>
        <w:ind w:left="340" w:hanging="198"/>
        <w:rPr>
          <w:rFonts w:ascii="Inter" w:hAnsi="Inter"/>
          <w:sz w:val="18"/>
          <w:szCs w:val="18"/>
          <w:lang w:val="de-DE"/>
        </w:rPr>
      </w:pPr>
      <w:r w:rsidRPr="00517E42">
        <w:rPr>
          <w:rFonts w:ascii="Inter" w:hAnsi="Inter"/>
          <w:color w:val="3F005B"/>
          <w:sz w:val="18"/>
          <w:szCs w:val="18"/>
          <w:lang w:val="de-DE"/>
        </w:rPr>
        <w:t xml:space="preserve">•  </w:t>
      </w:r>
      <w:r w:rsidRPr="00517E42">
        <w:rPr>
          <w:rFonts w:ascii="Inter" w:hAnsi="Inter"/>
          <w:sz w:val="18"/>
          <w:szCs w:val="18"/>
          <w:lang w:val="de-DE"/>
        </w:rPr>
        <w:t>Bestätigung der Angebotsannahme</w:t>
      </w:r>
    </w:p>
    <w:p w14:paraId="2D8D8DDA" w14:textId="77777777" w:rsidR="008356AA" w:rsidRPr="00517E42" w:rsidRDefault="00000000">
      <w:pPr>
        <w:spacing w:after="80"/>
        <w:ind w:left="340" w:hanging="198"/>
        <w:rPr>
          <w:rFonts w:ascii="Inter" w:hAnsi="Inter"/>
          <w:sz w:val="18"/>
          <w:szCs w:val="18"/>
          <w:lang w:val="de-DE"/>
        </w:rPr>
      </w:pPr>
      <w:r w:rsidRPr="00517E42">
        <w:rPr>
          <w:rFonts w:ascii="Inter" w:hAnsi="Inter"/>
          <w:color w:val="3F005B"/>
          <w:sz w:val="18"/>
          <w:szCs w:val="18"/>
          <w:lang w:val="de-DE"/>
        </w:rPr>
        <w:t xml:space="preserve">•  </w:t>
      </w:r>
      <w:r w:rsidRPr="00517E42">
        <w:rPr>
          <w:rFonts w:ascii="Inter" w:hAnsi="Inter"/>
          <w:sz w:val="18"/>
          <w:szCs w:val="18"/>
          <w:lang w:val="de-DE"/>
        </w:rPr>
        <w:t>Vorbereitung der Kaufvertragsunterlagen</w:t>
      </w:r>
    </w:p>
    <w:p w14:paraId="2A87B7E4" w14:textId="77777777" w:rsidR="008356AA" w:rsidRPr="00517E42" w:rsidRDefault="00000000">
      <w:pPr>
        <w:spacing w:after="80"/>
        <w:ind w:left="340" w:hanging="198"/>
        <w:rPr>
          <w:rFonts w:ascii="Inter" w:hAnsi="Inter"/>
          <w:sz w:val="18"/>
          <w:szCs w:val="18"/>
          <w:lang w:val="de-DE"/>
        </w:rPr>
      </w:pPr>
      <w:r w:rsidRPr="00517E42">
        <w:rPr>
          <w:rFonts w:ascii="Inter" w:hAnsi="Inter"/>
          <w:color w:val="3F005B"/>
          <w:sz w:val="18"/>
          <w:szCs w:val="18"/>
          <w:lang w:val="de-DE"/>
        </w:rPr>
        <w:t xml:space="preserve">•  </w:t>
      </w:r>
      <w:r w:rsidRPr="00517E42">
        <w:rPr>
          <w:rFonts w:ascii="Inter" w:hAnsi="Inter"/>
          <w:sz w:val="18"/>
          <w:szCs w:val="18"/>
          <w:lang w:val="de-DE"/>
        </w:rPr>
        <w:t>Abstimmung des Notartermins</w:t>
      </w:r>
    </w:p>
    <w:p w14:paraId="33A67B8C" w14:textId="77777777" w:rsidR="008356AA" w:rsidRPr="00517E42" w:rsidRDefault="00000000">
      <w:pPr>
        <w:spacing w:after="80"/>
        <w:ind w:left="340" w:hanging="198"/>
        <w:rPr>
          <w:rFonts w:ascii="Inter" w:hAnsi="Inter"/>
          <w:sz w:val="18"/>
          <w:szCs w:val="18"/>
          <w:lang w:val="de-DE"/>
        </w:rPr>
      </w:pPr>
      <w:r w:rsidRPr="00517E42">
        <w:rPr>
          <w:rFonts w:ascii="Inter" w:hAnsi="Inter"/>
          <w:color w:val="3F005B"/>
          <w:sz w:val="18"/>
          <w:szCs w:val="18"/>
          <w:lang w:val="de-DE"/>
        </w:rPr>
        <w:t xml:space="preserve">•  </w:t>
      </w:r>
      <w:r w:rsidRPr="00517E42">
        <w:rPr>
          <w:rFonts w:ascii="Inter" w:hAnsi="Inter"/>
          <w:sz w:val="18"/>
          <w:szCs w:val="18"/>
          <w:lang w:val="de-DE"/>
        </w:rPr>
        <w:t>Notarielle Beurkundung</w:t>
      </w:r>
    </w:p>
    <w:p w14:paraId="14DE7BE9" w14:textId="77777777" w:rsidR="008356AA" w:rsidRPr="00517E42" w:rsidRDefault="00000000">
      <w:pPr>
        <w:spacing w:after="80"/>
        <w:ind w:left="340" w:hanging="198"/>
        <w:rPr>
          <w:rFonts w:ascii="Inter" w:hAnsi="Inter"/>
          <w:sz w:val="18"/>
          <w:szCs w:val="18"/>
          <w:lang w:val="de-DE"/>
        </w:rPr>
      </w:pPr>
      <w:r w:rsidRPr="00517E42">
        <w:rPr>
          <w:rFonts w:ascii="Inter" w:hAnsi="Inter"/>
          <w:color w:val="3F005B"/>
          <w:sz w:val="18"/>
          <w:szCs w:val="18"/>
          <w:lang w:val="de-DE"/>
        </w:rPr>
        <w:t xml:space="preserve">•  </w:t>
      </w:r>
      <w:r w:rsidRPr="00517E42">
        <w:rPr>
          <w:rFonts w:ascii="Inter" w:hAnsi="Inter"/>
          <w:sz w:val="18"/>
          <w:szCs w:val="18"/>
          <w:lang w:val="de-DE"/>
        </w:rPr>
        <w:t>Vertragsvollzug und Auszahlung</w:t>
      </w:r>
    </w:p>
    <w:p w14:paraId="3B808378" w14:textId="77777777" w:rsidR="00517E42" w:rsidRDefault="00517E42">
      <w:pPr>
        <w:spacing w:before="160" w:after="140"/>
        <w:rPr>
          <w:rFonts w:ascii="Inter" w:hAnsi="Inter"/>
          <w:b/>
          <w:color w:val="00225C"/>
          <w:sz w:val="22"/>
          <w:lang w:val="de-DE"/>
        </w:rPr>
      </w:pPr>
    </w:p>
    <w:p w14:paraId="74B716C9" w14:textId="42A127CC" w:rsidR="008356AA" w:rsidRPr="00517E42" w:rsidRDefault="00000000">
      <w:pPr>
        <w:spacing w:before="160" w:after="140"/>
        <w:rPr>
          <w:rFonts w:ascii="Inter" w:hAnsi="Inter"/>
          <w:sz w:val="22"/>
          <w:lang w:val="de-DE"/>
        </w:rPr>
      </w:pPr>
      <w:r w:rsidRPr="00517E42">
        <w:rPr>
          <w:rFonts w:ascii="Inter" w:hAnsi="Inter"/>
          <w:b/>
          <w:color w:val="00225C"/>
          <w:sz w:val="22"/>
          <w:lang w:val="de-DE"/>
        </w:rPr>
        <w:t>6. Gültigkeit des Angebots</w:t>
      </w:r>
    </w:p>
    <w:p w14:paraId="2EF21103" w14:textId="77777777" w:rsidR="008356AA" w:rsidRPr="00517E42" w:rsidRDefault="00000000">
      <w:pPr>
        <w:spacing w:after="160"/>
        <w:rPr>
          <w:rFonts w:ascii="Inter" w:hAnsi="Inter"/>
          <w:sz w:val="18"/>
          <w:szCs w:val="18"/>
          <w:lang w:val="de-DE"/>
        </w:rPr>
      </w:pPr>
      <w:r w:rsidRPr="00517E42">
        <w:rPr>
          <w:rFonts w:ascii="Inter" w:hAnsi="Inter"/>
          <w:sz w:val="18"/>
          <w:szCs w:val="18"/>
          <w:lang w:val="de-DE"/>
        </w:rPr>
        <w:t>Dieses verbindliche Angebot ist bis zum {{offerValidUntil}} gültig.</w:t>
      </w:r>
    </w:p>
    <w:p w14:paraId="17835A76" w14:textId="77777777" w:rsidR="008356AA" w:rsidRPr="007442A2" w:rsidRDefault="00000000">
      <w:pPr>
        <w:rPr>
          <w:rFonts w:ascii="Inter" w:hAnsi="Inter"/>
          <w:lang w:val="de-DE"/>
        </w:rPr>
      </w:pPr>
      <w:r w:rsidRPr="007442A2">
        <w:rPr>
          <w:rFonts w:ascii="Inter" w:hAnsi="Inter"/>
          <w:lang w:val="de-DE"/>
        </w:rPr>
        <w:br w:type="page"/>
      </w:r>
    </w:p>
    <w:p w14:paraId="13F1C50D" w14:textId="77777777" w:rsidR="00517E42" w:rsidRDefault="00517E42">
      <w:pPr>
        <w:spacing w:before="160" w:after="140"/>
        <w:rPr>
          <w:rFonts w:ascii="Inter" w:hAnsi="Inter"/>
          <w:b/>
          <w:color w:val="00225C"/>
          <w:sz w:val="25"/>
          <w:lang w:val="de-DE"/>
        </w:rPr>
      </w:pPr>
    </w:p>
    <w:p w14:paraId="3F43C635" w14:textId="77777777" w:rsidR="00517E42" w:rsidRDefault="00517E42">
      <w:pPr>
        <w:spacing w:before="160" w:after="140"/>
        <w:rPr>
          <w:rFonts w:ascii="Inter" w:hAnsi="Inter"/>
          <w:b/>
          <w:color w:val="00225C"/>
          <w:sz w:val="25"/>
          <w:lang w:val="de-DE"/>
        </w:rPr>
      </w:pPr>
    </w:p>
    <w:p w14:paraId="25322774" w14:textId="2617B3A0" w:rsidR="008356AA" w:rsidRPr="007442A2" w:rsidRDefault="00000000">
      <w:pPr>
        <w:spacing w:before="160" w:after="140"/>
        <w:rPr>
          <w:rFonts w:ascii="Inter" w:hAnsi="Inter"/>
          <w:lang w:val="de-DE"/>
        </w:rPr>
      </w:pPr>
      <w:r w:rsidRPr="007442A2">
        <w:rPr>
          <w:rFonts w:ascii="Inter" w:hAnsi="Inter"/>
          <w:b/>
          <w:color w:val="00225C"/>
          <w:sz w:val="25"/>
          <w:lang w:val="de-DE"/>
        </w:rPr>
        <w:t>Annahme des verbindlichen Angebots</w:t>
      </w:r>
    </w:p>
    <w:p w14:paraId="102044AA" w14:textId="77777777" w:rsidR="008356AA" w:rsidRDefault="00000000">
      <w:pPr>
        <w:spacing w:after="360"/>
        <w:rPr>
          <w:rFonts w:ascii="Inter" w:hAnsi="Inter"/>
          <w:sz w:val="18"/>
          <w:szCs w:val="18"/>
          <w:lang w:val="de-DE"/>
        </w:rPr>
      </w:pPr>
      <w:r w:rsidRPr="00517E42">
        <w:rPr>
          <w:rFonts w:ascii="Inter" w:hAnsi="Inter"/>
          <w:sz w:val="18"/>
          <w:szCs w:val="18"/>
          <w:lang w:val="de-DE"/>
        </w:rPr>
        <w:t>Ich/Wir nehme(n) das verbindliche Angebot der WohnKapital GmbH vom {{offerDate}} für das Modell Wohnrecht und die Immobilie {{propertyAddress}} an.</w:t>
      </w:r>
    </w:p>
    <w:p w14:paraId="522DD8A8" w14:textId="77777777" w:rsidR="00517E42" w:rsidRDefault="00517E42">
      <w:pPr>
        <w:spacing w:after="360"/>
        <w:rPr>
          <w:rFonts w:ascii="Inter" w:hAnsi="Inter"/>
          <w:sz w:val="18"/>
          <w:szCs w:val="18"/>
          <w:lang w:val="de-DE"/>
        </w:rPr>
      </w:pPr>
    </w:p>
    <w:p w14:paraId="4AFC80FB" w14:textId="77777777" w:rsidR="00517E42" w:rsidRPr="00517E42" w:rsidRDefault="00517E42">
      <w:pPr>
        <w:spacing w:after="360"/>
        <w:rPr>
          <w:rFonts w:ascii="Inter" w:hAnsi="Inter"/>
          <w:sz w:val="18"/>
          <w:szCs w:val="18"/>
          <w:lang w:val="de-D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8356AA" w:rsidRPr="007442A2" w14:paraId="359CD9A3" w14:textId="77777777"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40F6F816" w14:textId="77777777" w:rsidR="008356AA" w:rsidRPr="007442A2" w:rsidRDefault="00000000">
            <w:pPr>
              <w:spacing w:after="0"/>
              <w:rPr>
                <w:rFonts w:ascii="Inter" w:hAnsi="Inter"/>
              </w:rPr>
            </w:pPr>
            <w:r w:rsidRPr="007442A2">
              <w:rPr>
                <w:rFonts w:ascii="Inter" w:hAnsi="Inter"/>
                <w:sz w:val="20"/>
              </w:rPr>
              <w:t>____________________________________</w:t>
            </w:r>
            <w:r w:rsidRPr="007442A2">
              <w:rPr>
                <w:rFonts w:ascii="Inter" w:hAnsi="Inter"/>
              </w:rPr>
              <w:br/>
            </w:r>
            <w:r w:rsidRPr="007442A2">
              <w:rPr>
                <w:rFonts w:ascii="Inter" w:hAnsi="Inter"/>
                <w:color w:val="505050"/>
                <w:sz w:val="17"/>
              </w:rPr>
              <w:t>Ort, Datum</w:t>
            </w: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5D984506" w14:textId="77777777" w:rsidR="008356AA" w:rsidRPr="007442A2" w:rsidRDefault="00000000">
            <w:pPr>
              <w:spacing w:after="0"/>
              <w:rPr>
                <w:rFonts w:ascii="Inter" w:hAnsi="Inter"/>
              </w:rPr>
            </w:pPr>
            <w:r w:rsidRPr="007442A2">
              <w:rPr>
                <w:rFonts w:ascii="Inter" w:hAnsi="Inter"/>
                <w:sz w:val="20"/>
              </w:rPr>
              <w:t>____________________________________</w:t>
            </w:r>
            <w:r w:rsidRPr="007442A2">
              <w:rPr>
                <w:rFonts w:ascii="Inter" w:hAnsi="Inter"/>
              </w:rPr>
              <w:br/>
            </w:r>
            <w:r w:rsidRPr="007442A2">
              <w:rPr>
                <w:rFonts w:ascii="Inter" w:hAnsi="Inter"/>
                <w:color w:val="505050"/>
                <w:sz w:val="17"/>
              </w:rPr>
              <w:t>Unterschrift Kunde 1</w:t>
            </w:r>
          </w:p>
        </w:tc>
      </w:tr>
      <w:tr w:rsidR="008356AA" w:rsidRPr="007442A2" w14:paraId="63F04004" w14:textId="77777777"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26E279F3" w14:textId="77777777" w:rsidR="008356AA" w:rsidRDefault="008356AA">
            <w:pPr>
              <w:spacing w:after="0"/>
              <w:rPr>
                <w:rFonts w:ascii="Inter" w:hAnsi="Inter"/>
              </w:rPr>
            </w:pPr>
          </w:p>
          <w:p w14:paraId="49529DD4" w14:textId="77777777" w:rsidR="00517E42" w:rsidRDefault="00517E42">
            <w:pPr>
              <w:spacing w:after="0"/>
              <w:rPr>
                <w:rFonts w:ascii="Inter" w:hAnsi="Inter"/>
              </w:rPr>
            </w:pPr>
          </w:p>
          <w:p w14:paraId="5D560F9D" w14:textId="77777777" w:rsidR="00517E42" w:rsidRPr="007442A2" w:rsidRDefault="00517E42">
            <w:pPr>
              <w:spacing w:after="0"/>
              <w:rPr>
                <w:rFonts w:ascii="Inter" w:hAnsi="Inter"/>
              </w:rPr>
            </w:pP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49A1EC3A" w14:textId="77777777" w:rsidR="008356AA" w:rsidRPr="007442A2" w:rsidRDefault="008356AA">
            <w:pPr>
              <w:spacing w:after="0"/>
              <w:rPr>
                <w:rFonts w:ascii="Inter" w:hAnsi="Inter"/>
              </w:rPr>
            </w:pPr>
          </w:p>
        </w:tc>
      </w:tr>
      <w:tr w:rsidR="008356AA" w:rsidRPr="007442A2" w14:paraId="2FE2D37F" w14:textId="77777777"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12D4B638" w14:textId="77777777" w:rsidR="008356AA" w:rsidRPr="007442A2" w:rsidRDefault="00000000">
            <w:pPr>
              <w:spacing w:after="0"/>
              <w:rPr>
                <w:rFonts w:ascii="Inter" w:hAnsi="Inter"/>
              </w:rPr>
            </w:pPr>
            <w:r w:rsidRPr="007442A2">
              <w:rPr>
                <w:rFonts w:ascii="Inter" w:hAnsi="Inter"/>
                <w:sz w:val="20"/>
              </w:rPr>
              <w:t>____________________________________</w:t>
            </w:r>
            <w:r w:rsidRPr="007442A2">
              <w:rPr>
                <w:rFonts w:ascii="Inter" w:hAnsi="Inter"/>
              </w:rPr>
              <w:br/>
            </w:r>
          </w:p>
        </w:tc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</w:tcPr>
          <w:p w14:paraId="055F30E1" w14:textId="77777777" w:rsidR="008356AA" w:rsidRPr="007442A2" w:rsidRDefault="00000000">
            <w:pPr>
              <w:spacing w:after="0"/>
              <w:rPr>
                <w:rFonts w:ascii="Inter" w:hAnsi="Inter"/>
              </w:rPr>
            </w:pPr>
            <w:r w:rsidRPr="007442A2">
              <w:rPr>
                <w:rFonts w:ascii="Inter" w:hAnsi="Inter"/>
                <w:sz w:val="20"/>
              </w:rPr>
              <w:t>____________________________________</w:t>
            </w:r>
            <w:r w:rsidRPr="007442A2">
              <w:rPr>
                <w:rFonts w:ascii="Inter" w:hAnsi="Inter"/>
              </w:rPr>
              <w:br/>
            </w:r>
            <w:r w:rsidRPr="007442A2">
              <w:rPr>
                <w:rFonts w:ascii="Inter" w:hAnsi="Inter"/>
                <w:color w:val="505050"/>
                <w:sz w:val="17"/>
              </w:rPr>
              <w:t>Unterschrift Kunde 2</w:t>
            </w:r>
          </w:p>
        </w:tc>
      </w:tr>
    </w:tbl>
    <w:p w14:paraId="0926E89C" w14:textId="77777777" w:rsidR="00517E42" w:rsidRDefault="00517E42">
      <w:pPr>
        <w:spacing w:after="120"/>
        <w:rPr>
          <w:rFonts w:ascii="Inter" w:hAnsi="Inter"/>
          <w:i/>
          <w:color w:val="505050"/>
          <w:sz w:val="17"/>
          <w:lang w:val="de-DE"/>
        </w:rPr>
      </w:pPr>
    </w:p>
    <w:sectPr w:rsidR="00517E42" w:rsidSect="00034616">
      <w:headerReference w:type="default" r:id="rId8"/>
      <w:pgSz w:w="12240" w:h="15840"/>
      <w:pgMar w:top="964" w:right="1276" w:bottom="822" w:left="1276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19A1" w14:textId="77777777" w:rsidR="007A5211" w:rsidRDefault="007A5211">
      <w:pPr>
        <w:spacing w:after="0" w:line="240" w:lineRule="auto"/>
      </w:pPr>
      <w:r>
        <w:separator/>
      </w:r>
    </w:p>
  </w:endnote>
  <w:endnote w:type="continuationSeparator" w:id="0">
    <w:p w14:paraId="1488739E" w14:textId="77777777" w:rsidR="007A5211" w:rsidRDefault="007A5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55243" w14:textId="77777777" w:rsidR="007A5211" w:rsidRDefault="007A5211">
      <w:pPr>
        <w:spacing w:after="0" w:line="240" w:lineRule="auto"/>
      </w:pPr>
      <w:r>
        <w:separator/>
      </w:r>
    </w:p>
  </w:footnote>
  <w:footnote w:type="continuationSeparator" w:id="0">
    <w:p w14:paraId="54FFA3AD" w14:textId="77777777" w:rsidR="007A5211" w:rsidRDefault="007A52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CD9C5" w14:textId="77777777" w:rsidR="008356AA" w:rsidRDefault="00000000">
    <w:pPr>
      <w:pStyle w:val="Kopfzeile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585910" wp14:editId="730313DB">
          <wp:simplePos x="0" y="0"/>
          <wp:positionH relativeFrom="column">
            <wp:posOffset>4085590</wp:posOffset>
          </wp:positionH>
          <wp:positionV relativeFrom="paragraph">
            <wp:posOffset>45122</wp:posOffset>
          </wp:positionV>
          <wp:extent cx="2315361" cy="565785"/>
          <wp:effectExtent l="0" t="0" r="889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15361" cy="565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4432053">
    <w:abstractNumId w:val="8"/>
  </w:num>
  <w:num w:numId="2" w16cid:durableId="1956054915">
    <w:abstractNumId w:val="6"/>
  </w:num>
  <w:num w:numId="3" w16cid:durableId="1131707145">
    <w:abstractNumId w:val="5"/>
  </w:num>
  <w:num w:numId="4" w16cid:durableId="2069455863">
    <w:abstractNumId w:val="4"/>
  </w:num>
  <w:num w:numId="5" w16cid:durableId="1693844374">
    <w:abstractNumId w:val="7"/>
  </w:num>
  <w:num w:numId="6" w16cid:durableId="596713103">
    <w:abstractNumId w:val="3"/>
  </w:num>
  <w:num w:numId="7" w16cid:durableId="421488954">
    <w:abstractNumId w:val="2"/>
  </w:num>
  <w:num w:numId="8" w16cid:durableId="315572384">
    <w:abstractNumId w:val="1"/>
  </w:num>
  <w:num w:numId="9" w16cid:durableId="79857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C30"/>
    <w:rsid w:val="0029639D"/>
    <w:rsid w:val="00326F90"/>
    <w:rsid w:val="00517E42"/>
    <w:rsid w:val="007442A2"/>
    <w:rsid w:val="007A390D"/>
    <w:rsid w:val="007A5211"/>
    <w:rsid w:val="008356AA"/>
    <w:rsid w:val="00AA1D8D"/>
    <w:rsid w:val="00B47730"/>
    <w:rsid w:val="00B766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D30E9D"/>
  <w14:defaultImageDpi w14:val="300"/>
  <w15:docId w15:val="{037CE3F6-D0A0-4819-8582-E069331B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rial" w:eastAsia="Arial" w:hAnsi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538</Words>
  <Characters>3071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Gordon Sauer</cp:lastModifiedBy>
  <cp:revision>2</cp:revision>
  <dcterms:created xsi:type="dcterms:W3CDTF">2013-12-23T23:15:00Z</dcterms:created>
  <dcterms:modified xsi:type="dcterms:W3CDTF">2026-06-04T16:27:00Z</dcterms:modified>
  <cp:category/>
</cp:coreProperties>
</file>