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2"/>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"https://ida.interchain.io/tutorials/4-golang-intro/3-interfaces.html"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"https://ida.interchain.io/tutorials/4-golang-intro/3-interfaces.html"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imple-unit-test" w:history="1">
        <w:r>
          <w:rPr>
            <w:rStyle w:val="asidelinkactivetrueasidelinkhrefdata-v-917fa164"/>
            <w:b w:val="0"/>
            <w:bCs w:val="0"/>
            <w:i w:val="0"/>
            <w:iCs w:val="0"/>
            <w:vanish/>
            <w:color w:val="0000EE"/>
            <w:lang w:val="en-US" w:eastAsia="en-US"/>
          </w:rPr>
          <w:t>Simple unit test</w:t>
        </w:r>
      </w:hyperlink>
    </w:p>
    <w:p>
      <w:pPr>
        <w:pStyle w:val="data-v-67808297h1nth-child1"/>
        <w:spacing w:before="0" w:after="0" w:line="840" w:lineRule="atLeast"/>
        <w:ind w:left="0" w:right="0"/>
        <w:outlineLvl w:val="0"/>
        <w:rPr>
          <w:b/>
          <w:bCs/>
          <w:spacing w:val="-12"/>
          <w:sz w:val="58"/>
          <w:szCs w:val="58"/>
          <w:lang w:val="en-US" w:eastAsia="en-US"/>
        </w:rPr>
      </w:pPr>
      <w:hyperlink r:id="rId7" w:anchor="go-interfac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Go Interfaces</w:t>
      </w:r>
    </w:p>
    <w:p>
      <w:pPr>
        <w:pStyle w:val="data-v-67808297p"/>
        <w:spacing w:before="480" w:after="240"/>
        <w:ind w:left="0" w:right="0"/>
        <w:rPr>
          <w:lang w:val="en-US" w:eastAsia="en-US"/>
        </w:rPr>
      </w:pPr>
      <w:r>
        <w:rPr>
          <w:lang w:val="en-US" w:eastAsia="en-US"/>
        </w:rPr>
        <w:t>It is time to look at interfaces in Go. After that, you will briefly examine testing in Go.</w:t>
      </w:r>
    </w:p>
    <w:p>
      <w:pPr>
        <w:pStyle w:val="data-v-67808297p"/>
        <w:spacing w:before="240" w:after="240"/>
        <w:ind w:left="0" w:right="0"/>
        <w:rPr>
          <w:lang w:val="en-US" w:eastAsia="en-US"/>
        </w:rPr>
      </w:pPr>
      <w:r>
        <w:rPr>
          <w:lang w:val="en-US" w:eastAsia="en-US"/>
        </w:rPr>
        <w:t>Go offers the so-called "interface type". This is a collection of method signatures. An interface value can hold any value that implements those methods. Try it:</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"math"</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Vector3D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z </w:t>
      </w:r>
      <w:r>
        <w:rPr>
          <w:rStyle w:val="data-v-daa022c6tokenbuiltin"/>
          <w:rFonts w:ascii="Courier New" w:eastAsia="Courier New" w:hAnsi="Courier New" w:cs="Courier New"/>
          <w:b w:val="0"/>
          <w:bCs w:val="0"/>
          <w:i w:val="0"/>
          <w:iCs w:val="0"/>
          <w:spacing w:val="0"/>
          <w:sz w:val="20"/>
          <w:szCs w:val="20"/>
          <w:lang w:val="en-US" w:eastAsia="en-US"/>
        </w:rPr>
        <w:t>float64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Vector2D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 </w:t>
      </w:r>
      <w:r>
        <w:rPr>
          <w:rStyle w:val="data-v-daa022c6tokenbuiltin"/>
          <w:rFonts w:ascii="Courier New" w:eastAsia="Courier New" w:hAnsi="Courier New" w:cs="Courier New"/>
          <w:b w:val="0"/>
          <w:bCs w:val="0"/>
          <w:i w:val="0"/>
          <w:iCs w:val="0"/>
          <w:spacing w:val="0"/>
          <w:sz w:val="20"/>
          <w:szCs w:val="20"/>
          <w:lang w:val="en-US" w:eastAsia="en-US"/>
        </w:rPr>
        <w:t>float64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Number </w:t>
      </w:r>
      <w:r>
        <w:rPr>
          <w:rStyle w:val="data-v-daa022c6tokenbuiltin"/>
          <w:rFonts w:ascii="Courier New" w:eastAsia="Courier New" w:hAnsi="Courier New" w:cs="Courier New"/>
          <w:b w:val="0"/>
          <w:bCs w:val="0"/>
          <w:i w:val="0"/>
          <w:iCs w:val="0"/>
          <w:spacing w:val="0"/>
          <w:sz w:val="20"/>
          <w:szCs w:val="20"/>
          <w:lang w:val="en-US" w:eastAsia="en-US"/>
        </w:rPr>
        <w:t>float64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Euclid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Norm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float64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 Vector3D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Norm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math</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Sqrt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z</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z</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 Vector2D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Norm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math</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Sqrt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 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Norm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n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v Euclid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Vector3D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Norm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Vector2D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Norm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Number</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Norm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19"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You see the declaration of the three types and methods as before. You have also declared an additional interface, </w:t>
      </w:r>
      <w:r>
        <w:rPr>
          <w:rStyle w:val="data-v-67808297code"/>
          <w:rFonts w:ascii="Lucida Console" w:eastAsia="Lucida Console" w:hAnsi="Lucida Console" w:cs="Lucida Console"/>
          <w:b w:val="0"/>
          <w:bCs w:val="0"/>
          <w:i w:val="0"/>
          <w:iCs w:val="0"/>
          <w:lang w:val="en-US" w:eastAsia="en-US"/>
        </w:rPr>
        <w:t>Euclid</w:t>
      </w:r>
      <w:r>
        <w:rPr>
          <w:lang w:val="en-US" w:eastAsia="en-US"/>
        </w:rPr>
        <w:t xml:space="preserve">, which includes a method signature </w:t>
      </w:r>
      <w:r>
        <w:rPr>
          <w:rStyle w:val="data-v-67808297code"/>
          <w:rFonts w:ascii="Lucida Console" w:eastAsia="Lucida Console" w:hAnsi="Lucida Console" w:cs="Lucida Console"/>
          <w:b w:val="0"/>
          <w:bCs w:val="0"/>
          <w:i w:val="0"/>
          <w:iCs w:val="0"/>
          <w:lang w:val="en-US" w:eastAsia="en-US"/>
        </w:rPr>
        <w:t>Norm() float64</w:t>
      </w:r>
      <w:r>
        <w:rPr>
          <w:lang w:val="en-US" w:eastAsia="en-US"/>
        </w:rPr>
        <w:t xml:space="preserve">. Since all defined types implement the </w:t>
      </w:r>
      <w:r>
        <w:rPr>
          <w:rStyle w:val="data-v-67808297code"/>
          <w:rFonts w:ascii="Lucida Console" w:eastAsia="Lucida Console" w:hAnsi="Lucida Console" w:cs="Lucida Console"/>
          <w:b w:val="0"/>
          <w:bCs w:val="0"/>
          <w:i w:val="0"/>
          <w:iCs w:val="0"/>
          <w:lang w:val="en-US" w:eastAsia="en-US"/>
        </w:rPr>
        <w:t>Norm</w:t>
      </w:r>
      <w:r>
        <w:rPr>
          <w:lang w:val="en-US" w:eastAsia="en-US"/>
        </w:rPr>
        <w:t xml:space="preserve"> method, You can now use the </w:t>
      </w:r>
      <w:r>
        <w:rPr>
          <w:rStyle w:val="data-v-67808297code"/>
          <w:rFonts w:ascii="Lucida Console" w:eastAsia="Lucida Console" w:hAnsi="Lucida Console" w:cs="Lucida Console"/>
          <w:b w:val="0"/>
          <w:bCs w:val="0"/>
          <w:i w:val="0"/>
          <w:iCs w:val="0"/>
          <w:lang w:val="en-US" w:eastAsia="en-US"/>
        </w:rPr>
        <w:t>Euclid</w:t>
      </w:r>
      <w:r>
        <w:rPr>
          <w:lang w:val="en-US" w:eastAsia="en-US"/>
        </w:rPr>
        <w:t xml:space="preserve"> interface to hold the instances of those types.</w:t>
      </w:r>
    </w:p>
    <w:p>
      <w:pPr>
        <w:pStyle w:val="data-v-67808297p"/>
        <w:spacing w:before="240" w:after="240"/>
        <w:ind w:left="0" w:right="0"/>
        <w:rPr>
          <w:lang w:val="en-US" w:eastAsia="en-US"/>
        </w:rPr>
      </w:pPr>
      <w:r>
        <w:rPr>
          <w:lang w:val="en-US" w:eastAsia="en-US"/>
        </w:rPr>
        <w:t xml:space="preserve">There is a special empty interface: </w:t>
      </w:r>
      <w:r>
        <w:rPr>
          <w:rStyle w:val="data-v-67808297code"/>
          <w:rFonts w:ascii="Lucida Console" w:eastAsia="Lucida Console" w:hAnsi="Lucida Console" w:cs="Lucida Console"/>
          <w:b w:val="0"/>
          <w:bCs w:val="0"/>
          <w:i w:val="0"/>
          <w:iCs w:val="0"/>
          <w:lang w:val="en-US" w:eastAsia="en-US"/>
        </w:rPr>
        <w:t>interface{}</w:t>
      </w:r>
      <w:r>
        <w:rPr>
          <w:lang w:val="en-US" w:eastAsia="en-US"/>
        </w:rPr>
        <w:t>. Because it has no method signatures, it is implemented by all types and can be used to hold values of any type:</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i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0"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The syntax for direct access to the underlying value of the interface value is </w:t>
      </w:r>
      <w:r>
        <w:rPr>
          <w:rStyle w:val="data-v-67808297code"/>
          <w:rFonts w:ascii="Lucida Console" w:eastAsia="Lucida Console" w:hAnsi="Lucida Console" w:cs="Lucida Console"/>
          <w:b w:val="0"/>
          <w:bCs w:val="0"/>
          <w:i w:val="0"/>
          <w:iCs w:val="0"/>
          <w:lang w:val="en-US" w:eastAsia="en-US"/>
        </w:rPr>
        <w:t>i.(T)</w:t>
      </w:r>
      <w:r>
        <w:rPr>
          <w:lang w:val="en-US" w:eastAsia="en-US"/>
        </w:rPr>
        <w:t xml:space="preserve">. This is useful for </w:t>
      </w:r>
      <w:r>
        <w:rPr>
          <w:rStyle w:val="data-v-67808297em"/>
          <w:b w:val="0"/>
          <w:bCs w:val="0"/>
          <w:i/>
          <w:iCs/>
          <w:lang w:val="en-US" w:eastAsia="en-US"/>
        </w:rPr>
        <w:t>type switches</w:t>
      </w:r>
      <w:r>
        <w:rPr>
          <w:lang w:val="en-US" w:eastAsia="en-US"/>
        </w:rPr>
        <w:t>. In the next module, you will learn the control constructs.</w:t>
      </w:r>
    </w:p>
    <w:p>
      <w:pPr>
        <w:pStyle w:val="data-v-67808297h2"/>
        <w:spacing w:before="900" w:after="300"/>
        <w:ind w:left="0" w:right="0"/>
        <w:outlineLvl w:val="1"/>
        <w:rPr>
          <w:b/>
          <w:bCs/>
          <w:spacing w:val="-4"/>
          <w:sz w:val="43"/>
          <w:szCs w:val="43"/>
          <w:lang w:val="en-US" w:eastAsia="en-US"/>
        </w:rPr>
      </w:pPr>
      <w:hyperlink r:id="rId7" w:anchor="simple-unit-tes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Simple unit test</w:t>
      </w:r>
    </w:p>
    <w:p>
      <w:pPr>
        <w:pStyle w:val="data-v-67808297p"/>
        <w:spacing w:before="240" w:after="240"/>
        <w:ind w:left="0" w:right="0"/>
        <w:rPr>
          <w:lang w:val="en-US" w:eastAsia="en-US"/>
        </w:rPr>
      </w:pPr>
      <w:r>
        <w:rPr>
          <w:lang w:val="en-US" w:eastAsia="en-US"/>
        </w:rPr>
        <w:t xml:space="preserve">Go offers the testing package </w:t>
      </w:r>
      <w:r>
        <w:rPr>
          <w:rStyle w:val="data-v-67808297code"/>
          <w:rFonts w:ascii="Lucida Console" w:eastAsia="Lucida Console" w:hAnsi="Lucida Console" w:cs="Lucida Console"/>
          <w:b w:val="0"/>
          <w:bCs w:val="0"/>
          <w:i w:val="0"/>
          <w:iCs w:val="0"/>
          <w:lang w:val="en-US" w:eastAsia="en-US"/>
        </w:rPr>
        <w:t>testing</w:t>
      </w:r>
      <w:r>
        <w:rPr>
          <w:lang w:val="en-US" w:eastAsia="en-US"/>
        </w:rPr>
        <w:t xml:space="preserve"> and a tool called </w:t>
      </w:r>
      <w:r>
        <w:rPr>
          <w:rStyle w:val="data-v-67808297code"/>
          <w:rFonts w:ascii="Lucida Console" w:eastAsia="Lucida Console" w:hAnsi="Lucida Console" w:cs="Lucida Console"/>
          <w:b w:val="0"/>
          <w:bCs w:val="0"/>
          <w:i w:val="0"/>
          <w:iCs w:val="0"/>
          <w:lang w:val="en-US" w:eastAsia="en-US"/>
        </w:rPr>
        <w:t>go test</w:t>
      </w:r>
      <w:r>
        <w:rPr>
          <w:lang w:val="en-US" w:eastAsia="en-US"/>
        </w:rPr>
        <w:t>. These are very helpful.</w:t>
      </w:r>
    </w:p>
    <w:p>
      <w:pPr>
        <w:pStyle w:val="data-v-67808297p"/>
        <w:spacing w:before="240" w:after="240"/>
        <w:ind w:left="0" w:right="0"/>
        <w:rPr>
          <w:lang w:val="en-US" w:eastAsia="en-US"/>
        </w:rPr>
      </w:pPr>
      <w:r>
        <w:rPr>
          <w:lang w:val="en-US" w:eastAsia="en-US"/>
        </w:rPr>
        <w:t xml:space="preserve">To explore the basics, first, write a function </w:t>
      </w:r>
      <w:r>
        <w:rPr>
          <w:rStyle w:val="data-v-67808297code"/>
          <w:rFonts w:ascii="Lucida Console" w:eastAsia="Lucida Console" w:hAnsi="Lucida Console" w:cs="Lucida Console"/>
          <w:b w:val="0"/>
          <w:bCs w:val="0"/>
          <w:i w:val="0"/>
          <w:iCs w:val="0"/>
          <w:lang w:val="en-US" w:eastAsia="en-US"/>
        </w:rPr>
        <w:t>sum</w:t>
      </w:r>
      <w:r>
        <w:rPr>
          <w:lang w:val="en-US" w:eastAsia="en-US"/>
        </w:rPr>
        <w:t>. This is the function you will test: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package sumutil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func Sum(a,b int) (s int)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 i:=a; i&lt;=b;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You should be able to see what this does and know that it probably works. Even so, you should test it.</w:t>
      </w:r>
    </w:p>
    <w:p>
      <w:pPr>
        <w:pStyle w:val="data-v-67808297p"/>
        <w:spacing w:before="240" w:after="240"/>
        <w:ind w:left="0" w:right="0"/>
        <w:rPr>
          <w:lang w:val="en-US" w:eastAsia="en-US"/>
        </w:rPr>
      </w:pPr>
      <w:r>
        <w:rPr>
          <w:lang w:val="en-US" w:eastAsia="en-US"/>
        </w:rPr>
        <w:t xml:space="preserve">Save the previous program as </w:t>
      </w:r>
      <w:r>
        <w:rPr>
          <w:rStyle w:val="data-v-67808297code"/>
          <w:rFonts w:ascii="Lucida Console" w:eastAsia="Lucida Console" w:hAnsi="Lucida Console" w:cs="Lucida Console"/>
          <w:b w:val="0"/>
          <w:bCs w:val="0"/>
          <w:i w:val="0"/>
          <w:iCs w:val="0"/>
          <w:lang w:val="en-US" w:eastAsia="en-US"/>
        </w:rPr>
        <w:t>sum.go</w:t>
      </w:r>
      <w:r>
        <w:rPr>
          <w:lang w:val="en-US" w:eastAsia="en-US"/>
        </w:rPr>
        <w:t xml:space="preserve"> in a folder </w:t>
      </w:r>
      <w:r>
        <w:rPr>
          <w:rStyle w:val="data-v-67808297code"/>
          <w:rFonts w:ascii="Lucida Console" w:eastAsia="Lucida Console" w:hAnsi="Lucida Console" w:cs="Lucida Console"/>
          <w:b w:val="0"/>
          <w:bCs w:val="0"/>
          <w:i w:val="0"/>
          <w:iCs w:val="0"/>
          <w:lang w:val="en-US" w:eastAsia="en-US"/>
        </w:rPr>
        <w:t>sumutil</w:t>
      </w:r>
      <w:r>
        <w:rPr>
          <w:lang w:val="en-US" w:eastAsia="en-US"/>
        </w:rPr>
        <w:t>. Then make another file with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package sumutil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import "testing"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func TestSum(t *testing.T)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cases := []struct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start, end, result int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5, 6, 11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1, 9, 45 }, // (1+9)+(2+8)+(3+7)+(4+6)+5=45</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0, 9, 45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1, 3, 6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10, 19, 145 }, // 10+(10+1)+(10+2)+...+(10+9)=</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10*10+sum(1,9)=145</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 _, c := range cases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if got := Sum(c.start, c.end); got != c.result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t.Errorf("Sum(%v,%v) got %v, want %v", c.start, c.end,got, c.result)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func BenchmarkSum(b *testing.B)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 i:=0; i&lt;b.N;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Sum(0,i)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Save this file as </w:t>
      </w:r>
      <w:r>
        <w:rPr>
          <w:rStyle w:val="data-v-67808297code"/>
          <w:rFonts w:ascii="Lucida Console" w:eastAsia="Lucida Console" w:hAnsi="Lucida Console" w:cs="Lucida Console"/>
          <w:b w:val="0"/>
          <w:bCs w:val="0"/>
          <w:i w:val="0"/>
          <w:iCs w:val="0"/>
          <w:lang w:val="en-US" w:eastAsia="en-US"/>
        </w:rPr>
        <w:t>sum_test.go</w:t>
      </w:r>
      <w:r>
        <w:rPr>
          <w:lang w:val="en-US" w:eastAsia="en-US"/>
        </w:rPr>
        <w:t xml:space="preserve">. Now run </w:t>
      </w:r>
      <w:r>
        <w:rPr>
          <w:rStyle w:val="data-v-67808297code"/>
          <w:rFonts w:ascii="Lucida Console" w:eastAsia="Lucida Console" w:hAnsi="Lucida Console" w:cs="Lucida Console"/>
          <w:b w:val="0"/>
          <w:bCs w:val="0"/>
          <w:i w:val="0"/>
          <w:iCs w:val="0"/>
          <w:lang w:val="en-US" w:eastAsia="en-US"/>
        </w:rPr>
        <w:t>go test</w:t>
      </w:r>
      <w:r>
        <w:rPr>
          <w:lang w:val="en-US" w:eastAsia="en-US"/>
        </w:rPr>
        <w:t>.</w:t>
      </w:r>
    </w:p>
    <w:p>
      <w:pPr>
        <w:pStyle w:val="data-v-67808297p"/>
        <w:spacing w:before="240" w:after="240"/>
        <w:ind w:left="0" w:right="0"/>
        <w:rPr>
          <w:lang w:val="en-US" w:eastAsia="en-US"/>
        </w:rPr>
      </w:pPr>
      <w:r>
        <w:rPr>
          <w:lang w:val="en-US" w:eastAsia="en-US"/>
        </w:rPr>
        <w:t>You will see that it passes the test.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A test function has the syntax </w:t>
      </w:r>
      <w:r>
        <w:rPr>
          <w:rStyle w:val="data-v-67808297code"/>
          <w:rFonts w:ascii="Lucida Console" w:eastAsia="Lucida Console" w:hAnsi="Lucida Console" w:cs="Lucida Console"/>
          <w:b w:val="0"/>
          <w:bCs w:val="0"/>
          <w:i w:val="0"/>
          <w:iCs w:val="0"/>
          <w:color w:val="4D4D4D"/>
          <w:lang w:val="en-US" w:eastAsia="en-US"/>
        </w:rPr>
        <w:t>TestXXX</w:t>
      </w:r>
      <w:r>
        <w:rPr>
          <w:color w:val="4D4D4D"/>
          <w:lang w:val="en-US" w:eastAsia="en-US"/>
        </w:rPr>
        <w:t xml:space="preserve">. </w:t>
      </w:r>
      <w:r>
        <w:rPr>
          <w:color w:val="4D4D4D"/>
          <w:lang w:val="en-US" w:eastAsia="en-US"/>
        </w:rPr>
        <w:br/>
      </w:r>
      <w:r>
        <w:rPr>
          <w:color w:val="4D4D4D"/>
          <w:lang w:val="en-US" w:eastAsia="en-US"/>
        </w:rPr>
        <w:br/>
      </w:r>
      <w:r>
        <w:rPr>
          <w:color w:val="4D4D4D"/>
          <w:lang w:val="en-US" w:eastAsia="en-US"/>
        </w:rPr>
        <w:t xml:space="preserve">A benchmark function has the syntax </w:t>
      </w:r>
      <w:r>
        <w:rPr>
          <w:rStyle w:val="data-v-67808297code"/>
          <w:rFonts w:ascii="Lucida Console" w:eastAsia="Lucida Console" w:hAnsi="Lucida Console" w:cs="Lucida Console"/>
          <w:b w:val="0"/>
          <w:bCs w:val="0"/>
          <w:i w:val="0"/>
          <w:iCs w:val="0"/>
          <w:color w:val="4D4D4D"/>
          <w:lang w:val="en-US" w:eastAsia="en-US"/>
        </w:rPr>
        <w:t>BenchXXX</w:t>
      </w:r>
      <w:r>
        <w:rPr>
          <w:color w:val="4D4D4D"/>
          <w:lang w:val="en-US" w:eastAsia="en-US"/>
        </w:rPr>
        <w:t>.</w:t>
      </w:r>
    </w:p>
    <w:p>
      <w:pPr>
        <w:pStyle w:val="data-v-67808297p"/>
        <w:spacing w:before="240" w:after="240"/>
        <w:ind w:left="0" w:right="0"/>
        <w:rPr>
          <w:lang w:val="en-US" w:eastAsia="en-US"/>
        </w:rPr>
      </w:pPr>
      <w:r>
        <w:rPr>
          <w:lang w:val="en-US" w:eastAsia="en-US"/>
        </w:rPr>
        <w:t xml:space="preserve">Use </w:t>
      </w:r>
      <w:r>
        <w:rPr>
          <w:rStyle w:val="data-v-67808297code"/>
          <w:rFonts w:ascii="Lucida Console" w:eastAsia="Lucida Console" w:hAnsi="Lucida Console" w:cs="Lucida Console"/>
          <w:b w:val="0"/>
          <w:bCs w:val="0"/>
          <w:i w:val="0"/>
          <w:iCs w:val="0"/>
          <w:lang w:val="en-US" w:eastAsia="en-US"/>
        </w:rPr>
        <w:t>go test -help</w:t>
      </w:r>
      <w:r>
        <w:rPr>
          <w:lang w:val="en-US" w:eastAsia="en-US"/>
        </w:rPr>
        <w:t xml:space="preserve"> to see what you need to run benchmarks.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This video provides a quick demonstration of working with interfaces in Golang.</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1"/>
        </w:numPr>
        <w:spacing w:before="240" w:after="240" w:line="435" w:lineRule="atLeast"/>
        <w:ind w:left="840" w:right="360" w:hanging="210"/>
        <w:jc w:val="left"/>
        <w:rPr>
          <w:color w:val="E3E3E3"/>
          <w:lang w:val="en-US" w:eastAsia="en-US"/>
        </w:rPr>
      </w:pPr>
      <w:hyperlink r:id="rId27" w:tgtFrame="_blank" w:history="1">
        <w:r>
          <w:rPr>
            <w:rStyle w:val="data-v-67808297ulatargetblank"/>
            <w:b w:val="0"/>
            <w:bCs w:val="0"/>
            <w:i w:val="0"/>
            <w:iCs w:val="0"/>
            <w:color w:val="0000EE"/>
            <w:u w:val="single" w:color="0000EE"/>
            <w:lang w:val="en-US" w:eastAsia="en-US"/>
          </w:rPr>
          <w:t>Testing package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360" w:line="435" w:lineRule="atLeast"/>
        <w:ind w:left="840" w:right="360" w:hanging="210"/>
        <w:jc w:val="left"/>
        <w:rPr>
          <w:color w:val="E3E3E3"/>
          <w:lang w:val="en-US" w:eastAsia="en-US"/>
        </w:rPr>
      </w:pPr>
      <w:hyperlink r:id="rId28" w:tgtFrame="_blank" w:history="1">
        <w:r>
          <w:rPr>
            <w:rStyle w:val="data-v-67808297ulatargetblank"/>
            <w:b w:val="0"/>
            <w:bCs w:val="0"/>
            <w:i w:val="0"/>
            <w:iCs w:val="0"/>
            <w:color w:val="0000EE"/>
            <w:u w:val="single" w:color="0000EE"/>
            <w:lang w:val="en-US" w:eastAsia="en-US"/>
          </w:rPr>
          <w:t>Writing unit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How the "interface type" offered by Go is a collection of method signatures, and an interface value is used to implement those methods.</w:t>
      </w:r>
    </w:p>
    <w:p>
      <w:pPr>
        <w:pStyle w:val="data-v-67808297li"/>
        <w:numPr>
          <w:ilvl w:val="0"/>
          <w:numId w:val="2"/>
        </w:numPr>
        <w:spacing w:after="240" w:line="435" w:lineRule="atLeast"/>
        <w:ind w:left="840" w:right="360" w:hanging="210"/>
        <w:jc w:val="left"/>
        <w:rPr>
          <w:lang w:val="en-US" w:eastAsia="en-US"/>
        </w:rPr>
      </w:pPr>
      <w:r>
        <w:rPr>
          <w:lang w:val="en-US" w:eastAsia="en-US"/>
        </w:rPr>
        <w:t xml:space="preserve">How the </w:t>
      </w:r>
      <w:r>
        <w:rPr>
          <w:rStyle w:val="data-v-67808297code"/>
          <w:rFonts w:ascii="Lucida Console" w:eastAsia="Lucida Console" w:hAnsi="Lucida Console" w:cs="Lucida Console"/>
          <w:b w:val="0"/>
          <w:bCs w:val="0"/>
          <w:i w:val="0"/>
          <w:iCs w:val="0"/>
          <w:lang w:val="en-US" w:eastAsia="en-US"/>
        </w:rPr>
        <w:t>Euclid</w:t>
      </w:r>
      <w:r>
        <w:rPr>
          <w:lang w:val="en-US" w:eastAsia="en-US"/>
        </w:rPr>
        <w:t xml:space="preserve"> interface can hold instances of all defined types implementing the </w:t>
      </w:r>
      <w:r>
        <w:rPr>
          <w:rStyle w:val="data-v-67808297code"/>
          <w:rFonts w:ascii="Lucida Console" w:eastAsia="Lucida Console" w:hAnsi="Lucida Console" w:cs="Lucida Console"/>
          <w:b w:val="0"/>
          <w:bCs w:val="0"/>
          <w:i w:val="0"/>
          <w:iCs w:val="0"/>
          <w:lang w:val="en-US" w:eastAsia="en-US"/>
        </w:rPr>
        <w:t>Norm</w:t>
      </w:r>
      <w:r>
        <w:rPr>
          <w:lang w:val="en-US" w:eastAsia="en-US"/>
        </w:rPr>
        <w:t xml:space="preserve"> method.</w:t>
      </w:r>
    </w:p>
    <w:p>
      <w:pPr>
        <w:pStyle w:val="data-v-67808297li"/>
        <w:numPr>
          <w:ilvl w:val="0"/>
          <w:numId w:val="2"/>
        </w:numPr>
        <w:spacing w:after="240" w:line="435" w:lineRule="atLeast"/>
        <w:ind w:left="840" w:right="360" w:hanging="210"/>
        <w:jc w:val="left"/>
        <w:rPr>
          <w:lang w:val="en-US" w:eastAsia="en-US"/>
        </w:rPr>
      </w:pPr>
      <w:r>
        <w:rPr>
          <w:lang w:val="en-US" w:eastAsia="en-US"/>
        </w:rPr>
        <w:t xml:space="preserve">How the special empty interface </w:t>
      </w:r>
      <w:r>
        <w:rPr>
          <w:rStyle w:val="data-v-67808297code"/>
          <w:rFonts w:ascii="Lucida Console" w:eastAsia="Lucida Console" w:hAnsi="Lucida Console" w:cs="Lucida Console"/>
          <w:b w:val="0"/>
          <w:bCs w:val="0"/>
          <w:i w:val="0"/>
          <w:iCs w:val="0"/>
          <w:lang w:val="en-US" w:eastAsia="en-US"/>
        </w:rPr>
        <w:t>interface{}</w:t>
      </w:r>
      <w:r>
        <w:rPr>
          <w:lang w:val="en-US" w:eastAsia="en-US"/>
        </w:rPr>
        <w:t xml:space="preserve"> can be implemented by all types and hold values of any type because it has no method signatures.</w:t>
      </w:r>
    </w:p>
    <w:p>
      <w:pPr>
        <w:pStyle w:val="data-v-67808297li"/>
        <w:numPr>
          <w:ilvl w:val="0"/>
          <w:numId w:val="2"/>
        </w:numPr>
        <w:spacing w:after="360" w:line="435" w:lineRule="atLeast"/>
        <w:ind w:left="840" w:right="360" w:hanging="210"/>
        <w:jc w:val="left"/>
        <w:rPr>
          <w:lang w:val="en-US" w:eastAsia="en-US"/>
        </w:rPr>
      </w:pPr>
      <w:r>
        <w:rPr>
          <w:lang w:val="en-US" w:eastAsia="en-US"/>
        </w:rPr>
        <w:t xml:space="preserve">How to use Go's testing package </w:t>
      </w:r>
      <w:r>
        <w:rPr>
          <w:rStyle w:val="data-v-67808297code"/>
          <w:rFonts w:ascii="Lucida Console" w:eastAsia="Lucida Console" w:hAnsi="Lucida Console" w:cs="Lucida Console"/>
          <w:b w:val="0"/>
          <w:bCs w:val="0"/>
          <w:i w:val="0"/>
          <w:iCs w:val="0"/>
          <w:lang w:val="en-US" w:eastAsia="en-US"/>
        </w:rPr>
        <w:t>testing</w:t>
      </w:r>
      <w:r>
        <w:rPr>
          <w:lang w:val="en-US" w:eastAsia="en-US"/>
        </w:rPr>
        <w:t xml:space="preserve"> and the </w:t>
      </w:r>
      <w:r>
        <w:rPr>
          <w:rStyle w:val="data-v-67808297code"/>
          <w:rFonts w:ascii="Lucida Console" w:eastAsia="Lucida Console" w:hAnsi="Lucida Console" w:cs="Lucida Console"/>
          <w:b w:val="0"/>
          <w:bCs w:val="0"/>
          <w:i w:val="0"/>
          <w:iCs w:val="0"/>
          <w:lang w:val="en-US" w:eastAsia="en-US"/>
        </w:rPr>
        <w:t>go test</w:t>
      </w:r>
      <w:r>
        <w:rPr>
          <w:lang w:val="en-US" w:eastAsia="en-US"/>
        </w:rPr>
        <w:t xml:space="preserve"> tool.</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"https://ida.interchain.io/tutorials/4-golang-intro/2-basics.html"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Go Basics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"https://ida.interchain.io/tutorials/4-golang-intro/4-control.html" </w:instrText>
      </w:r>
      <w:r>
        <w:rPr>
          <w:lang w:val="en-US" w:eastAsia="en-US"/>
        </w:rPr>
        <w:fldChar w:fldCharType="separate"/>
      </w:r>
      <w:r>
        <w:rPr>
          <w:b/>
          <w:bCs/>
          <w:color w:val="0000EE"/>
          <w:sz w:val="20"/>
          <w:szCs w:val="20"/>
          <w:lang w:val="en-US" w:eastAsia="en-US"/>
        </w:rPr>
        <w:t>Control Structures in Go</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5" name="">
              <a:hlinkClick xmlns:a="http://schemas.openxmlformats.org/drawingml/2006/main" xmlns:r="http://schemas.openxmlformats.org/officeDocument/2006/relationships"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2"/>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9"/>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imple-unit-test" w:history="1">
        <w:r>
          <w:rPr>
            <w:rStyle w:val="asidelinkactivetrueasidelinkhrefdata-v-917fa164"/>
            <w:b w:val="0"/>
            <w:bCs w:val="0"/>
            <w:i w:val="0"/>
            <w:iCs w:val="0"/>
            <w:color w:val="0000EE"/>
            <w:lang w:val="en-US" w:eastAsia="en-US"/>
          </w:rPr>
          <w:t>Simple unit test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0"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2" w:tgtFrame="_blank" w:history="1">
        <w:r>
          <w:rPr>
            <w:rStyle w:val="linksitemlinkdata-v-42d3bbc5"/>
            <w:b w:val="0"/>
            <w:bCs w:val="0"/>
            <w:i w:val="0"/>
            <w:iCs w:val="0"/>
            <w:color w:val="0000EE"/>
            <w:lang w:val="en-US" w:eastAsia="en-US"/>
          </w:rPr>
          <w:t>Cosmos SDK</w:t>
        </w:r>
      </w:hyperlink>
      <w:hyperlink r:id="rId43" w:tgtFrame="_blank" w:history="1">
        <w:r>
          <w:rPr>
            <w:rStyle w:val="linksitemlinkdata-v-42d3bbc5"/>
            <w:b w:val="0"/>
            <w:bCs w:val="0"/>
            <w:i w:val="0"/>
            <w:iCs w:val="0"/>
            <w:color w:val="0000EE"/>
            <w:lang w:val="en-US" w:eastAsia="en-US"/>
          </w:rPr>
          <w:t>Cosmos Hub</w:t>
        </w:r>
      </w:hyperlink>
      <w:hyperlink r:id="rId44" w:tgtFrame="_blank" w:history="1">
        <w:r>
          <w:rPr>
            <w:rStyle w:val="linksitemlinkdata-v-42d3bbc5"/>
            <w:b w:val="0"/>
            <w:bCs w:val="0"/>
            <w:i w:val="0"/>
            <w:iCs w:val="0"/>
            <w:color w:val="0000EE"/>
            <w:lang w:val="en-US" w:eastAsia="en-US"/>
          </w:rPr>
          <w:t>CometBFT</w:t>
        </w:r>
      </w:hyperlink>
      <w:hyperlink r:id="rId45"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Interchain blog</w:t>
        </w:r>
      </w:hyperlink>
      <w:hyperlink r:id="rId47" w:tgtFrame="_blank" w:history="1">
        <w:r>
          <w:rPr>
            <w:rStyle w:val="linksitemlinkdata-v-42d3bbc5"/>
            <w:b w:val="0"/>
            <w:bCs w:val="0"/>
            <w:i w:val="0"/>
            <w:iCs w:val="0"/>
            <w:color w:val="0000EE"/>
            <w:lang w:val="en-US" w:eastAsia="en-US"/>
          </w:rPr>
          <w:t>Forum</w:t>
        </w:r>
      </w:hyperlink>
      <w:hyperlink r:id="rId48"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46"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1" name="">
              <a:hlinkClick xmlns:a="http://schemas.openxmlformats.org/drawingml/2006/main" xmlns:r="http://schemas.openxmlformats.org/officeDocument/2006/relationships" r:id="rId54"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3" name="">
              <a:hlinkClick xmlns:a="http://schemas.openxmlformats.org/drawingml/2006/main" xmlns:r="http://schemas.openxmlformats.org/officeDocument/2006/relationships" r:id="rId48"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59"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62"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5"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1" name="">
              <a:hlinkClick xmlns:a="http://schemas.openxmlformats.org/drawingml/2006/main" xmlns:r="http://schemas.openxmlformats.org/officeDocument/2006/relationships" r:id="rId68"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3" w:tgtFrame="_blank" w:history="1">
        <w:r>
          <w:rPr>
            <w:rStyle w:val="smallprintdata-v-42d3bbc5ahref"/>
            <w:b w:val="0"/>
            <w:bCs w:val="0"/>
            <w:i w:val="0"/>
            <w:iCs w:val="0"/>
            <w:color w:val="0000EE"/>
            <w:lang w:val="en-US" w:eastAsia="en-US"/>
          </w:rPr>
          <w:t>Interchain Foundation.</w:t>
        </w:r>
      </w:hyperlink>
      <w:hyperlink r:id="rId40"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any">
    <w:name w:val="any"/>
    <w:basedOn w:val="DefaultParagraphFont"/>
  </w:style>
  <w:style w:type="character" w:customStyle="1" w:styleId="data-v-daa022c6tokenstring">
    <w:name w:val="data-v-daa022c6_token_string"/>
    <w:basedOn w:val="DefaultParagraphFont"/>
    <w:rPr>
      <w:color w:val="98C379"/>
    </w:rPr>
  </w:style>
  <w:style w:type="character" w:customStyle="1" w:styleId="data-v-daa022c6tokenbuiltin">
    <w:name w:val="data-v-daa022c6_token_builtin"/>
    <w:basedOn w:val="DefaultParagraphFont"/>
    <w:rPr>
      <w:color w:val="E06C75"/>
    </w:rPr>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character" w:customStyle="1" w:styleId="data-v-67808297patargetblank">
    <w:name w:val="data-v-67808297_p_a_target=_blank"/>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character" w:customStyle="1" w:styleId="data-v-67808297em">
    <w:name w:val="data-v-67808297_em"/>
    <w:basedOn w:val="DefaultParagraphFont"/>
    <w:rPr>
      <w:i/>
      <w:iCs/>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notedata-v-8a444a42">
    <w:name w:val="wrapper_note_data-v-8a444a42"/>
    <w:basedOn w:val="Normal"/>
    <w:rPr>
      <w:color w:val="4D4D4D"/>
    </w:rPr>
  </w:style>
  <w:style w:type="paragraph" w:customStyle="1" w:styleId="icondata-v-8a444a42">
    <w:name w:val="icon_data-v-8a444a42"/>
    <w:basedOn w:val="Normal"/>
  </w:style>
  <w:style w:type="paragraph" w:customStyle="1" w:styleId="wrapperinfodata-v-8a444a42">
    <w:name w:val="wrapper_info_data-v-8a444a42"/>
    <w:basedOn w:val="Normal"/>
    <w:rPr>
      <w:color w:val="E3E3E3"/>
    </w:rPr>
  </w:style>
  <w:style w:type="paragraph" w:customStyle="1" w:styleId="playerwrapperdata-v-06f86250">
    <w:name w:val="player__wrapper_data-v-06f86250"/>
    <w:basedOn w:val="Normal"/>
  </w:style>
  <w:style w:type="paragraph" w:customStyle="1" w:styleId="wrapperreadingdata-v-8a444a42">
    <w:name w:val="wrapper_reading_data-v-8a444a42"/>
    <w:basedOn w:val="Normal"/>
    <w:rPr>
      <w:color w:val="E3E3E3"/>
    </w:rPr>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hyperlink" Target="https://go.dev/play/p/lOEgFlWL2JI" TargetMode="External" /><Relationship Id="rId2" Type="http://schemas.openxmlformats.org/officeDocument/2006/relationships/webSettings" Target="webSettings.xml" /><Relationship Id="rId20" Type="http://schemas.openxmlformats.org/officeDocument/2006/relationships/hyperlink" Target="https://go.dev/play/p/p9bTIVlCPfr" TargetMode="External" /><Relationship Id="rId21" Type="http://schemas.openxmlformats.org/officeDocument/2006/relationships/image" Target="media/image13.png" /><Relationship Id="rId22" Type="http://schemas.openxmlformats.org/officeDocument/2006/relationships/image" Target="media/image14.svg" /><Relationship Id="rId23" Type="http://schemas.openxmlformats.org/officeDocument/2006/relationships/image" Target="media/image15.png" /><Relationship Id="rId24" Type="http://schemas.openxmlformats.org/officeDocument/2006/relationships/image" Target="media/image16.svg" /><Relationship Id="rId25" Type="http://schemas.openxmlformats.org/officeDocument/2006/relationships/image" Target="media/image17.png" /><Relationship Id="rId26" Type="http://schemas.openxmlformats.org/officeDocument/2006/relationships/image" Target="media/image18.svg" /><Relationship Id="rId27" Type="http://schemas.openxmlformats.org/officeDocument/2006/relationships/hyperlink" Target="https://golang.org/pkg/testing/" TargetMode="External" /><Relationship Id="rId28" Type="http://schemas.openxmlformats.org/officeDocument/2006/relationships/hyperlink" Target="https://blog.alexellis.io/golang-writing-unit-tests/" TargetMode="External"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svg" /><Relationship Id="rId31" Type="http://schemas.openxmlformats.org/officeDocument/2006/relationships/hyperlink" Target="https://ida.interchain.io/tutorials/4-golang-intro/4-control.html" TargetMode="External" /><Relationship Id="rId32" Type="http://schemas.openxmlformats.org/officeDocument/2006/relationships/image" Target="media/image21.svg" /><Relationship Id="rId33" Type="http://schemas.openxmlformats.org/officeDocument/2006/relationships/image" Target="media/image22.png" /><Relationship Id="rId34" Type="http://schemas.openxmlformats.org/officeDocument/2006/relationships/image" Target="media/image23.svg" /><Relationship Id="rId35" Type="http://schemas.openxmlformats.org/officeDocument/2006/relationships/image" Target="media/image24.png" /><Relationship Id="rId36" Type="http://schemas.openxmlformats.org/officeDocument/2006/relationships/image" Target="media/image25.svg" /><Relationship Id="rId37" Type="http://schemas.openxmlformats.org/officeDocument/2006/relationships/image" Target="media/image26.png" /><Relationship Id="rId38" Type="http://schemas.openxmlformats.org/officeDocument/2006/relationships/image" Target="media/image27.svg" /><Relationship Id="rId39" Type="http://schemas.openxmlformats.org/officeDocument/2006/relationships/image" Target="media/image28.png" /><Relationship Id="rId4" Type="http://schemas.openxmlformats.org/officeDocument/2006/relationships/hyperlink" Target="https://ida.interchain.io/" TargetMode="External" /><Relationship Id="rId40" Type="http://schemas.openxmlformats.org/officeDocument/2006/relationships/hyperlink" Target="https://v1.cosmos.network/privacy" TargetMode="External" /><Relationship Id="rId41" Type="http://schemas.openxmlformats.org/officeDocument/2006/relationships/image" Target="media/image29.svg" /><Relationship Id="rId42" Type="http://schemas.openxmlformats.org/officeDocument/2006/relationships/hyperlink" Target="https://docs.cosmos.network/" TargetMode="External" /><Relationship Id="rId43" Type="http://schemas.openxmlformats.org/officeDocument/2006/relationships/hyperlink" Target="https://hub.cosmos.network/" TargetMode="External" /><Relationship Id="rId44" Type="http://schemas.openxmlformats.org/officeDocument/2006/relationships/hyperlink" Target="https://docs.cometbft.com/" TargetMode="External" /><Relationship Id="rId45" Type="http://schemas.openxmlformats.org/officeDocument/2006/relationships/hyperlink" Target="https://ibc.cosmos.network/" TargetMode="External" /><Relationship Id="rId46" Type="http://schemas.openxmlformats.org/officeDocument/2006/relationships/hyperlink" Target="https://blog.cosmos.network/" TargetMode="External" /><Relationship Id="rId47" Type="http://schemas.openxmlformats.org/officeDocument/2006/relationships/hyperlink" Target="https://forum.cosmos.network/" TargetMode="External" /><Relationship Id="rId48" Type="http://schemas.openxmlformats.org/officeDocument/2006/relationships/hyperlink" Target="https://discord.gg/cosmosnetwork" TargetMode="External" /><Relationship Id="rId49" Type="http://schemas.openxmlformats.org/officeDocument/2006/relationships/hyperlink" Target="https://github.com/cosmos/sdk-tutorials" TargetMode="External"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svg" /><Relationship Id="rId52" Type="http://schemas.openxmlformats.org/officeDocument/2006/relationships/image" Target="media/image32.png" /><Relationship Id="rId53" Type="http://schemas.openxmlformats.org/officeDocument/2006/relationships/image" Target="media/image33.svg" /><Relationship Id="rId54" Type="http://schemas.openxmlformats.org/officeDocument/2006/relationships/hyperlink" Target="https://twitter.com/cosmos" TargetMode="External" /><Relationship Id="rId55" Type="http://schemas.openxmlformats.org/officeDocument/2006/relationships/image" Target="media/image34.png" /><Relationship Id="rId56" Type="http://schemas.openxmlformats.org/officeDocument/2006/relationships/image" Target="media/image35.svg" /><Relationship Id="rId57" Type="http://schemas.openxmlformats.org/officeDocument/2006/relationships/image" Target="media/image36.png" /><Relationship Id="rId58" Type="http://schemas.openxmlformats.org/officeDocument/2006/relationships/image" Target="media/image37.svg" /><Relationship Id="rId59" Type="http://schemas.openxmlformats.org/officeDocument/2006/relationships/hyperlink" Target="https://www.linkedin.com/company/interchain-foundation/about/" TargetMode="External" /><Relationship Id="rId6" Type="http://schemas.openxmlformats.org/officeDocument/2006/relationships/image" Target="media/image2.svg" /><Relationship Id="rId60" Type="http://schemas.openxmlformats.org/officeDocument/2006/relationships/image" Target="media/image38.png" /><Relationship Id="rId61" Type="http://schemas.openxmlformats.org/officeDocument/2006/relationships/image" Target="media/image39.svg" /><Relationship Id="rId62" Type="http://schemas.openxmlformats.org/officeDocument/2006/relationships/hyperlink" Target="https://reddit.com/r/cosmosnetwork" TargetMode="External" /><Relationship Id="rId63" Type="http://schemas.openxmlformats.org/officeDocument/2006/relationships/image" Target="media/image40.png" /><Relationship Id="rId64" Type="http://schemas.openxmlformats.org/officeDocument/2006/relationships/image" Target="media/image41.svg" /><Relationship Id="rId65" Type="http://schemas.openxmlformats.org/officeDocument/2006/relationships/hyperlink" Target="https://t.me/cosmosproject" TargetMode="External" /><Relationship Id="rId66" Type="http://schemas.openxmlformats.org/officeDocument/2006/relationships/image" Target="media/image42.png" /><Relationship Id="rId67" Type="http://schemas.openxmlformats.org/officeDocument/2006/relationships/image" Target="media/image43.svg" /><Relationship Id="rId68" Type="http://schemas.openxmlformats.org/officeDocument/2006/relationships/hyperlink" Target="https://www.youtube.com/c/CosmosProject" TargetMode="External" /><Relationship Id="rId69" Type="http://schemas.openxmlformats.org/officeDocument/2006/relationships/image" Target="media/image44.png" /><Relationship Id="rId7" Type="http://schemas.openxmlformats.org/officeDocument/2006/relationships/hyperlink" Target="https://ida.interchain.io/tutorials/4-golang-intro/3-interfaces.html" TargetMode="External" /><Relationship Id="rId70" Type="http://schemas.openxmlformats.org/officeDocument/2006/relationships/image" Target="media/image45.svg" /><Relationship Id="rId71" Type="http://schemas.openxmlformats.org/officeDocument/2006/relationships/image" Target="media/image46.png" /><Relationship Id="rId72" Type="http://schemas.openxmlformats.org/officeDocument/2006/relationships/image" Target="media/image47.svg" /><Relationship Id="rId73" Type="http://schemas.openxmlformats.org/officeDocument/2006/relationships/hyperlink" Target="https://interchain.io/" TargetMode="External" /><Relationship Id="rId74" Type="http://schemas.openxmlformats.org/officeDocument/2006/relationships/theme" Target="theme/theme1.xm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Interfaces | Interchain Developer Academy</dc:title>
  <dc:subject>Get an overview of interfaces in Go</dc:subject>
  <cp:revision>0</cp:revision>
</cp:coreProperties>
</file>