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0.svg" ContentType="image/svg+xml"/>
  <Override PartName="/word/media/image11.svg" ContentType="image/svg+xml"/>
  <Override PartName="/word/media/image13.svg" ContentType="image/svg+xml"/>
  <Override PartName="/word/media/image15.svg" ContentType="image/svg+xml"/>
  <Override PartName="/word/media/image18.svg" ContentType="image/svg+xml"/>
  <Override PartName="/word/media/image2.svg" ContentType="image/svg+xml"/>
  <Override PartName="/word/media/image20.svg" ContentType="image/svg+xml"/>
  <Override PartName="/word/media/image22.svg" ContentType="image/svg+xml"/>
  <Override PartName="/word/media/image23.svg" ContentType="image/svg+xml"/>
  <Override PartName="/word/media/image25.svg" ContentType="image/svg+xml"/>
  <Override PartName="/word/media/image27.svg" ContentType="image/svg+xml"/>
  <Override PartName="/word/media/image29.svg" ContentType="image/svg+xml"/>
  <Override PartName="/word/media/image31.svg" ContentType="image/svg+xml"/>
  <Override PartName="/word/media/image33.svg" ContentType="image/svg+xml"/>
  <Override PartName="/word/media/image35.svg" ContentType="image/svg+xml"/>
  <Override PartName="/word/media/image37.svg" ContentType="image/svg+xml"/>
  <Override PartName="/word/media/image39.svg" ContentType="image/svg+xml"/>
  <Override PartName="/word/media/image4.svg" ContentType="image/svg+xml"/>
  <Override PartName="/word/media/image41.svg" ContentType="image/svg+xml"/>
  <Override PartName="/word/media/image43.svg" ContentType="image/svg+xml"/>
  <Override PartName="/word/media/image45.svg" ContentType="image/svg+xml"/>
  <Override PartName="/word/media/image47.svg" ContentType="image/svg+xml"/>
  <Override PartName="/word/media/image49.svg" ContentType="image/svg+xml"/>
  <Override PartName="/word/media/image6.svg" ContentType="image/svg+xml"/>
  <Override PartName="/word/media/image7.svg" ContentType="image/svg+xml"/>
  <Override PartName="/word/media/image8.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5.0 -->
  <w:body>
    <w:p>
      <w:pPr>
        <w:pStyle w:val="headernavlogodata-v-448edb40"/>
        <w:pBdr>
          <w:top w:val="none" w:sz="0" w:space="6" w:color="auto"/>
          <w:left w:val="none" w:sz="0" w:space="0" w:color="auto"/>
          <w:bottom w:val="none" w:sz="0" w:space="0" w:color="auto"/>
          <w:right w:val="none" w:sz="0" w:space="0" w:color="auto"/>
        </w:pBdr>
        <w:spacing w:before="0" w:after="0"/>
        <w:ind w:left="0" w:right="0"/>
        <w:rPr>
          <w:lang w:val="en-US" w:eastAsia="en-US"/>
        </w:rPr>
      </w:pPr>
      <w:r>
        <w:rPr>
          <w:strike w:val="0"/>
          <w:color w:val="0000EE"/>
          <w:u w:val="none"/>
          <w:lang w:val="en-US" w:eastAsia="en-US"/>
        </w:rPr>
        <w:drawing>
          <wp:inline>
            <wp:extent cx="380952" cy="380952"/>
            <wp:docPr id="100001" name="">
              <a:hlinkClick xmlns:a="http://schemas.openxmlformats.org/drawingml/2006/main" xmlns:r="http://schemas.openxmlformats.org/officeDocument/2006/relationships"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extLst>
                        <a:ext uri="{96DAC541-7B7A-43D3-8B79-37D633B846F1}">
                          <asvg:svgBlip xmlns:asvg="http://schemas.microsoft.com/office/drawing/2016/SVG/main" r:embed="rId6"/>
                        </a:ext>
                      </a:extLst>
                    </a:blip>
                    <a:stretch>
                      <a:fillRect/>
                    </a:stretch>
                  </pic:blipFill>
                  <pic:spPr>
                    <a:xfrm>
                      <a:off x="0" y="0"/>
                      <a:ext cx="380952" cy="380952"/>
                    </a:xfrm>
                    <a:prstGeom prst="rect">
                      <a:avLst/>
                    </a:prstGeom>
                  </pic:spPr>
                </pic:pic>
              </a:graphicData>
            </a:graphic>
          </wp:inline>
        </w:drawing>
      </w:r>
    </w:p>
    <w:p>
      <w:pPr>
        <w:pStyle w:val="tm-lh-title"/>
        <w:spacing w:before="0"/>
        <w:ind w:left="480" w:right="0"/>
        <w:rPr>
          <w:lang w:val="en-US" w:eastAsia="en-US"/>
        </w:rPr>
      </w:pPr>
      <w:hyperlink r:id="rId4" w:history="1">
        <w:r>
          <w:rPr>
            <w:rStyle w:val="crumbsitemnth-child1crumbslinkdata-v-35a69946"/>
            <w:b w:val="0"/>
            <w:bCs w:val="0"/>
            <w:i w:val="0"/>
            <w:iCs w:val="0"/>
            <w:color w:val="0000EE"/>
            <w:lang w:val="en-US" w:eastAsia="en-US"/>
          </w:rPr>
          <w:t>Interchain Developer Academy</w:t>
        </w:r>
      </w:hyperlink>
      <w:r>
        <w:rPr>
          <w:rStyle w:val="crumbsitemdata-v-35a69946"/>
          <w:b w:val="0"/>
          <w:bCs w:val="0"/>
          <w:i w:val="0"/>
          <w:iCs w:val="0"/>
          <w:lang w:val="en-US" w:eastAsia="en-US"/>
        </w:rPr>
        <w:t>/</w:t>
      </w:r>
      <w:hyperlink r:id="rId7" w:history="1">
        <w:r>
          <w:rPr>
            <w:rStyle w:val="crumbsitemnth-last-child1crumbslinkdata-v-35a69946"/>
            <w:b w:val="0"/>
            <w:bCs w:val="0"/>
            <w:i w:val="0"/>
            <w:iCs w:val="0"/>
            <w:color w:val="0000EE"/>
            <w:lang w:val="en-US" w:eastAsia="en-US"/>
          </w:rPr>
          <w:t>Interchain Developer Academy</w:t>
        </w:r>
      </w:hyperlink>
    </w:p>
    <w:p>
      <w:pPr>
        <w:pStyle w:val="searchicondata-v-439bf697"/>
        <w:spacing w:before="0" w:after="0"/>
        <w:ind w:left="480" w:right="0"/>
        <w:rPr>
          <w:lang w:val="en-US" w:eastAsia="en-US"/>
        </w:rPr>
      </w:pPr>
      <w:r>
        <w:rPr>
          <w:strike w:val="0"/>
          <w:u w:val="none"/>
          <w:lang w:val="en-US" w:eastAsia="en-US"/>
        </w:rPr>
        <w:drawing>
          <wp:inline>
            <wp:extent cx="228571" cy="228571"/>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8">
                      <a:extLst>
                        <a:ext uri="{96DAC541-7B7A-43D3-8B79-37D633B846F1}">
                          <asvg:svgBlip xmlns:asvg="http://schemas.microsoft.com/office/drawing/2016/SVG/main" r:embed="rId9"/>
                        </a:ext>
                      </a:extLst>
                    </a:blip>
                    <a:stretch>
                      <a:fillRect/>
                    </a:stretch>
                  </pic:blipFill>
                  <pic:spPr>
                    <a:xfrm>
                      <a:off x="0" y="0"/>
                      <a:ext cx="228571" cy="228571"/>
                    </a:xfrm>
                    <a:prstGeom prst="rect">
                      <a:avLst/>
                    </a:prstGeom>
                  </pic:spPr>
                </pic:pic>
              </a:graphicData>
            </a:graphic>
          </wp:inline>
        </w:drawing>
      </w:r>
    </w:p>
    <w:p>
      <w:pPr>
        <w:pStyle w:val="searchtextdata-v-439bf697"/>
        <w:spacing w:before="0" w:after="0"/>
        <w:ind w:left="600" w:right="0"/>
        <w:rPr>
          <w:lang w:val="en-US" w:eastAsia="en-US"/>
        </w:rPr>
      </w:pPr>
      <w:r>
        <w:rPr>
          <w:lang w:val="en-US" w:eastAsia="en-US"/>
        </w:rPr>
        <w:t>Search</w:t>
      </w:r>
    </w:p>
    <w:p>
      <w:pPr>
        <w:pStyle w:val="tm-lh-title"/>
        <w:spacing w:before="0"/>
        <w:ind w:left="0" w:right="0"/>
        <w:rPr>
          <w:vanish/>
          <w:lang w:val="en-US" w:eastAsia="en-US"/>
        </w:rPr>
      </w:pPr>
      <w:hyperlink r:id="rId4" w:history="1">
        <w:r>
          <w:rPr>
            <w:rStyle w:val="crumbsitemnth-child1crumbslinkdata-v-35a69946"/>
            <w:b w:val="0"/>
            <w:bCs w:val="0"/>
            <w:i w:val="0"/>
            <w:iCs w:val="0"/>
            <w:vanish/>
            <w:color w:val="0000EE"/>
            <w:lang w:val="en-US" w:eastAsia="en-US"/>
          </w:rPr>
          <w:t>Interchain Developer Academy</w:t>
        </w:r>
      </w:hyperlink>
      <w:hyperlink r:id="rId7" w:history="1">
        <w:r>
          <w:rPr>
            <w:rStyle w:val="crumbsitemnth-last-child1crumbslinkdata-v-35a69946"/>
            <w:b w:val="0"/>
            <w:bCs w:val="0"/>
            <w:i w:val="0"/>
            <w:iCs w:val="0"/>
            <w:vanish/>
            <w:color w:val="0000EE"/>
            <w:lang w:val="en-US" w:eastAsia="en-US"/>
          </w:rPr>
          <w:t>Interchain Developer Academy</w:t>
        </w:r>
      </w:hyperlink>
    </w:p>
    <w:p>
      <w:pPr>
        <w:pStyle w:val="searchtextdata-v-439bf697"/>
        <w:spacing w:before="0" w:after="0"/>
        <w:ind w:left="120" w:right="0"/>
        <w:rPr>
          <w:vanish/>
          <w:lang w:val="en-US" w:eastAsia="en-US"/>
        </w:rPr>
      </w:pPr>
      <w:r>
        <w:rPr>
          <w:vanish/>
          <w:lang w:val="en-US" w:eastAsia="en-US"/>
        </w:rPr>
        <w:t>Search</w:t>
      </w:r>
    </w:p>
    <w:p>
      <w:pPr>
        <w:pStyle w:val="tags-filterselectdata-v-8bd213ec"/>
        <w:spacing w:before="600"/>
        <w:ind w:left="0" w:right="360"/>
        <w:rPr>
          <w:lang w:val="en-US" w:eastAsia="en-US"/>
        </w:rPr>
      </w:pPr>
      <w:r>
        <w:rPr>
          <w:rStyle w:val="icondata-v-7aca3159"/>
          <w:b w:val="0"/>
          <w:bCs w:val="0"/>
          <w:i w:val="0"/>
          <w:iCs w:val="0"/>
          <w:strike w:val="0"/>
          <w:u w:val="none"/>
          <w:lang w:val="en-US" w:eastAsia="en-US"/>
        </w:rPr>
        <w:drawing>
          <wp:inline>
            <wp:extent cx="114286" cy="7619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1"/>
                        </a:ext>
                      </a:extLst>
                    </a:blip>
                    <a:stretch>
                      <a:fillRect/>
                    </a:stretch>
                  </pic:blipFill>
                  <pic:spPr>
                    <a:xfrm>
                      <a:off x="0" y="0"/>
                      <a:ext cx="114286" cy="76190"/>
                    </a:xfrm>
                    <a:prstGeom prst="rect">
                      <a:avLst/>
                    </a:prstGeom>
                  </pic:spPr>
                </pic:pic>
              </a:graphicData>
            </a:graphic>
          </wp:inline>
        </w:drawing>
      </w:r>
    </w:p>
    <w:p>
      <w:pPr>
        <w:pStyle w:val="tags-filterselectlabelcollapseddata-v-8bd213ec"/>
        <w:spacing w:before="0" w:after="0"/>
        <w:ind w:left="0" w:right="360"/>
        <w:rPr>
          <w:lang w:val="en-US" w:eastAsia="en-US"/>
        </w:rPr>
      </w:pPr>
      <w:r>
        <w:rPr>
          <w:lang w:val="en-US" w:eastAsia="en-US"/>
        </w:rPr>
        <w:t>Filters</w:t>
      </w:r>
    </w:p>
    <w:p>
      <w:pPr>
        <w:pStyle w:val="tm-rf-1tm-medium"/>
        <w:spacing w:before="480" w:after="0"/>
        <w:ind w:left="0" w:right="360"/>
        <w:rPr>
          <w:caps/>
          <w:spacing w:val="19"/>
          <w:lang w:val="en-US" w:eastAsia="en-US"/>
        </w:rPr>
      </w:pPr>
      <w:r>
        <w:rPr>
          <w:caps/>
          <w:spacing w:val="19"/>
          <w:lang w:val="en-US" w:eastAsia="en-US"/>
        </w:rPr>
        <w:t>Interchain Developer Academy</w:t>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"https://ida.interchain.io/academy/2-cosmos-concepts/2-accounts.html"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0 - Getting Started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"https://ida.interchain.io/academy/2-cosmos-concepts/2-accounts.html" </w:instrText>
      </w:r>
      <w:r>
        <w:rPr>
          <w:vanish/>
          <w:color w:val="0000EE"/>
          <w:spacing w:val="0"/>
          <w:lang w:val="en-US" w:eastAsia="en-US"/>
        </w:rPr>
        <w:fldChar w:fldCharType="separate"/>
      </w:r>
      <w:r>
        <w:rPr>
          <w:vanish/>
          <w:color w:val="0000EE"/>
          <w:spacing w:val="0"/>
          <w:lang w:val="en-US" w:eastAsia="en-US"/>
        </w:rPr>
        <w:t>Getting Started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"https://ida.interchain.io/academy/2-cosmos-concepts/2-accounts.html" </w:instrText>
      </w:r>
      <w:r>
        <w:rPr>
          <w:vanish/>
          <w:color w:val="0000EE"/>
          <w:spacing w:val="0"/>
          <w:lang w:val="en-US" w:eastAsia="en-US"/>
        </w:rPr>
        <w:fldChar w:fldCharType="separate"/>
      </w:r>
      <w:r>
        <w:rPr>
          <w:vanish/>
          <w:color w:val="0000EE"/>
          <w:spacing w:val="0"/>
          <w:lang w:val="en-US" w:eastAsia="en-US"/>
        </w:rPr>
        <w:t>Blockchain 101</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"https://ida.interchain.io/academy/2-cosmos-concepts/2-accounts.html" </w:instrText>
      </w:r>
      <w:r>
        <w:rPr>
          <w:vanish/>
          <w:color w:val="0000EE"/>
          <w:spacing w:val="0"/>
          <w:lang w:val="en-US" w:eastAsia="en-US"/>
        </w:rPr>
        <w:fldChar w:fldCharType="separate"/>
      </w:r>
      <w:r>
        <w:rPr>
          <w:vanish/>
          <w:color w:val="0000EE"/>
          <w:spacing w:val="0"/>
          <w:lang w:val="en-US" w:eastAsia="en-US"/>
        </w:rPr>
        <w:t>Blockchain History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"https://ida.interchain.io/academy/2-cosmos-concepts/2-accounts.html" </w:instrText>
      </w:r>
      <w:r>
        <w:rPr>
          <w:vanish/>
          <w:color w:val="0000EE"/>
          <w:spacing w:val="0"/>
          <w:lang w:val="en-US" w:eastAsia="en-US"/>
        </w:rPr>
        <w:fldChar w:fldCharType="separate"/>
      </w:r>
      <w:r>
        <w:rPr>
          <w:vanish/>
          <w:color w:val="0000EE"/>
          <w:spacing w:val="0"/>
          <w:lang w:val="en-US" w:eastAsia="en-US"/>
        </w:rPr>
        <w:t>Public and Managed Blockchains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"https://ida.interchain.io/academy/2-cosmos-concepts/2-accounts.html" </w:instrText>
      </w:r>
      <w:r>
        <w:rPr>
          <w:vanish/>
          <w:color w:val="0000EE"/>
          <w:spacing w:val="0"/>
          <w:lang w:val="en-US" w:eastAsia="en-US"/>
        </w:rPr>
        <w:fldChar w:fldCharType="separate"/>
      </w:r>
      <w:r>
        <w:rPr>
          <w:vanish/>
          <w:color w:val="0000EE"/>
          <w:spacing w:val="0"/>
          <w:lang w:val="en-US" w:eastAsia="en-US"/>
        </w:rPr>
        <w:t>Consensus in Distributed Networks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"https://ida.interchain.io/academy/2-cosmos-concepts/2-accounts.html" </w:instrText>
      </w:r>
      <w:r>
        <w:rPr>
          <w:vanish/>
          <w:color w:val="0000EE"/>
          <w:spacing w:val="0"/>
          <w:lang w:val="en-US" w:eastAsia="en-US"/>
        </w:rPr>
        <w:fldChar w:fldCharType="separate"/>
      </w:r>
      <w:r>
        <w:rPr>
          <w:vanish/>
          <w:color w:val="0000EE"/>
          <w:spacing w:val="0"/>
          <w:lang w:val="en-US" w:eastAsia="en-US"/>
        </w:rPr>
        <w:t>Cryptography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"https://ida.interchain.io/academy/2-cosmos-concepts/2-accounts.html" </w:instrText>
      </w:r>
      <w:r>
        <w:rPr>
          <w:vanish/>
          <w:color w:val="0000EE"/>
          <w:spacing w:val="0"/>
          <w:lang w:val="en-US" w:eastAsia="en-US"/>
        </w:rPr>
        <w:fldChar w:fldCharType="separate"/>
      </w:r>
      <w:r>
        <w:rPr>
          <w:vanish/>
          <w:color w:val="0000EE"/>
          <w:spacing w:val="0"/>
          <w:lang w:val="en-US" w:eastAsia="en-US"/>
        </w:rPr>
        <w:t>Self-Assessment Quiz</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"https://ida.interchain.io/academy/2-cosmos-concepts/2-accounts.html" </w:instrText>
      </w:r>
      <w:r>
        <w:rPr>
          <w:vanish/>
          <w:color w:val="0000EE"/>
          <w:spacing w:val="0"/>
          <w:lang w:val="en-US" w:eastAsia="en-US"/>
        </w:rPr>
        <w:fldChar w:fldCharType="separate"/>
      </w:r>
      <w:r>
        <w:rPr>
          <w:vanish/>
          <w:color w:val="0000EE"/>
          <w:spacing w:val="0"/>
          <w:lang w:val="en-US" w:eastAsia="en-US"/>
        </w:rPr>
        <w:t>Go Introduction - 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"https://ida.interchain.io/academy/2-cosmos-concepts/2-accounts.html" </w:instrText>
      </w:r>
      <w:r>
        <w:rPr>
          <w:vanish/>
          <w:color w:val="0000EE"/>
          <w:spacing w:val="0"/>
          <w:lang w:val="en-US" w:eastAsia="en-US"/>
        </w:rPr>
        <w:fldChar w:fldCharType="separate"/>
      </w:r>
      <w:r>
        <w:rPr>
          <w:vanish/>
          <w:color w:val="0000EE"/>
          <w:spacing w:val="0"/>
          <w:lang w:val="en-US" w:eastAsia="en-US"/>
        </w:rPr>
        <w:t>Go Basics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"https://ida.interchain.io/academy/2-cosmos-concepts/2-accounts.html" </w:instrText>
      </w:r>
      <w:r>
        <w:rPr>
          <w:vanish/>
          <w:color w:val="0000EE"/>
          <w:spacing w:val="0"/>
          <w:lang w:val="en-US" w:eastAsia="en-US"/>
        </w:rPr>
        <w:fldChar w:fldCharType="separate"/>
      </w:r>
      <w:r>
        <w:rPr>
          <w:vanish/>
          <w:color w:val="0000EE"/>
          <w:spacing w:val="0"/>
          <w:lang w:val="en-US" w:eastAsia="en-US"/>
        </w:rPr>
        <w:t>Go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"https://ida.interchain.io/academy/2-cosmos-concepts/2-accounts.html" </w:instrText>
      </w:r>
      <w:r>
        <w:rPr>
          <w:vanish/>
          <w:color w:val="0000EE"/>
          <w:spacing w:val="0"/>
          <w:lang w:val="en-US" w:eastAsia="en-US"/>
        </w:rPr>
        <w:fldChar w:fldCharType="separate"/>
      </w:r>
      <w:r>
        <w:rPr>
          <w:vanish/>
          <w:color w:val="0000EE"/>
          <w:spacing w:val="0"/>
          <w:lang w:val="en-US" w:eastAsia="en-US"/>
        </w:rPr>
        <w:t>Control Structures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"https://ida.interchain.io/academy/2-cosmos-concepts/2-accounts.html" </w:instrText>
      </w:r>
      <w:r>
        <w:rPr>
          <w:vanish/>
          <w:color w:val="0000EE"/>
          <w:spacing w:val="0"/>
          <w:lang w:val="en-US" w:eastAsia="en-US"/>
        </w:rPr>
        <w:fldChar w:fldCharType="separate"/>
      </w:r>
      <w:r>
        <w:rPr>
          <w:vanish/>
          <w:color w:val="0000EE"/>
          <w:spacing w:val="0"/>
          <w:lang w:val="en-US" w:eastAsia="en-US"/>
        </w:rPr>
        <w:t>Arrays and Slices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"https://ida.interchain.io/academy/2-cosmos-concepts/2-accounts.html" </w:instrText>
      </w:r>
      <w:r>
        <w:rPr>
          <w:vanish/>
          <w:color w:val="0000EE"/>
          <w:spacing w:val="0"/>
          <w:lang w:val="en-US" w:eastAsia="en-US"/>
        </w:rPr>
        <w:fldChar w:fldCharType="separate"/>
      </w:r>
      <w:r>
        <w:rPr>
          <w:vanish/>
          <w:color w:val="0000EE"/>
          <w:spacing w:val="0"/>
          <w:lang w:val="en-US" w:eastAsia="en-US"/>
        </w:rPr>
        <w:t>Standard Packages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"https://ida.interchain.io/academy/2-cosmos-concepts/2-accounts.html" </w:instrText>
      </w:r>
      <w:r>
        <w:rPr>
          <w:vanish/>
          <w:color w:val="0000EE"/>
          <w:spacing w:val="0"/>
          <w:lang w:val="en-US" w:eastAsia="en-US"/>
        </w:rPr>
        <w:fldChar w:fldCharType="separate"/>
      </w:r>
      <w:r>
        <w:rPr>
          <w:vanish/>
          <w:color w:val="0000EE"/>
          <w:spacing w:val="0"/>
          <w:lang w:val="en-US" w:eastAsia="en-US"/>
        </w:rPr>
        <w:t>Concurrency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"https://ida.interchain.io/academy/2-cosmos-concepts/2-accounts.html" </w:instrText>
      </w:r>
      <w:r>
        <w:rPr>
          <w:vanish/>
          <w:color w:val="0000EE"/>
          <w:spacing w:val="0"/>
          <w:lang w:val="en-US" w:eastAsia="en-US"/>
        </w:rPr>
        <w:fldChar w:fldCharType="separate"/>
      </w:r>
      <w:r>
        <w:rPr>
          <w:vanish/>
          <w:color w:val="0000EE"/>
          <w:spacing w:val="0"/>
          <w:lang w:val="en-US" w:eastAsia="en-US"/>
        </w:rPr>
        <w:t>Good-To-Know Dev Terms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"https://ida.interchain.io/academy/2-cosmos-concepts/2-accounts.html" </w:instrText>
      </w:r>
      <w:r>
        <w:rPr>
          <w:vanish/>
          <w:color w:val="0000EE"/>
          <w:spacing w:val="0"/>
          <w:lang w:val="en-US" w:eastAsia="en-US"/>
        </w:rPr>
        <w:fldChar w:fldCharType="separate"/>
      </w:r>
      <w:r>
        <w:rPr>
          <w:vanish/>
          <w:color w:val="0000EE"/>
          <w:spacing w:val="0"/>
          <w:lang w:val="en-US" w:eastAsia="en-US"/>
        </w:rPr>
        <w:t>Docker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"https://ida.interchain.io/academy/2-cosmos-concepts/2-accounts.html"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14" w:lineRule="auto"/>
        <w:ind w:left="360" w:right="360"/>
        <w:rPr>
          <w:color w:val="0000EE"/>
          <w:spacing w:val="-2"/>
          <w:lang w:val="en-US" w:eastAsia="en-US"/>
        </w:rPr>
      </w:pPr>
      <w:r>
        <w:rPr>
          <w:color w:val="0000EE"/>
          <w:spacing w:val="-2"/>
          <w:lang w:val="en-US" w:eastAsia="en-US"/>
        </w:rPr>
        <w:t>Week 1 - Introduction to the Interchain</w:t>
      </w:r>
      <w:r>
        <w:rPr>
          <w:color w:val="0000EE"/>
          <w:spacing w:val="-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"https://ida.interchain.io/academy/2-cosmos-concepts/2-accounts.html" </w:instrText>
      </w:r>
      <w:r>
        <w:rPr>
          <w:color w:val="0000EE"/>
          <w:spacing w:val="0"/>
          <w:lang w:val="en-US" w:eastAsia="en-US"/>
        </w:rPr>
        <w:fldChar w:fldCharType="separate"/>
      </w:r>
      <w:r>
        <w:rPr>
          <w:color w:val="0000EE"/>
          <w:spacing w:val="0"/>
          <w:lang w:val="en-US" w:eastAsia="en-US"/>
        </w:rPr>
        <w:t>Introduction to the Interchain</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"https://ida.interchain.io/academy/2-cosmos-concepts/2-accounts.html" </w:instrText>
      </w:r>
      <w:r>
        <w:rPr>
          <w:color w:val="0000EE"/>
          <w:spacing w:val="0"/>
          <w:lang w:val="en-US" w:eastAsia="en-US"/>
        </w:rPr>
        <w:fldChar w:fldCharType="separate"/>
      </w:r>
      <w:r>
        <w:rPr>
          <w:color w:val="0000EE"/>
          <w:spacing w:val="0"/>
          <w:lang w:val="en-US" w:eastAsia="en-US"/>
        </w:rPr>
        <w:t>Blockchain Technology and the Interchain</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"https://ida.interchain.io/academy/2-cosmos-concepts/2-accounts.html" </w:instrText>
      </w:r>
      <w:r>
        <w:rPr>
          <w:color w:val="0000EE"/>
          <w:spacing w:val="0"/>
          <w:lang w:val="en-US" w:eastAsia="en-US"/>
        </w:rPr>
        <w:fldChar w:fldCharType="separate"/>
      </w:r>
      <w:r>
        <w:rPr>
          <w:color w:val="0000EE"/>
          <w:spacing w:val="0"/>
          <w:lang w:val="en-US" w:eastAsia="en-US"/>
        </w:rPr>
        <w:t>The Interchain Ecosystem</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"https://ida.interchain.io/academy/2-cosmos-concepts/2-accounts.html" </w:instrText>
      </w:r>
      <w:r>
        <w:rPr>
          <w:color w:val="0000EE"/>
          <w:spacing w:val="0"/>
          <w:lang w:val="en-US" w:eastAsia="en-US"/>
        </w:rPr>
        <w:fldChar w:fldCharType="separate"/>
      </w:r>
      <w:r>
        <w:rPr>
          <w:color w:val="0000EE"/>
          <w:spacing w:val="0"/>
          <w:lang w:val="en-US" w:eastAsia="en-US"/>
        </w:rPr>
        <w:t>Getting ATOM and Staking It</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"https://ida.interchain.io/academy/2-cosmos-concepts/2-accounts.html" </w:instrText>
      </w:r>
      <w:r>
        <w:rPr>
          <w:color w:val="0000EE"/>
          <w:spacing w:val="0"/>
          <w:lang w:val="en-US" w:eastAsia="en-US"/>
        </w:rPr>
        <w:fldChar w:fldCharType="separate"/>
      </w:r>
      <w:r>
        <w:rPr>
          <w:color w:val="0000EE"/>
          <w:spacing w:val="0"/>
          <w:lang w:val="en-US" w:eastAsia="en-US"/>
        </w:rPr>
        <w:t>A Blockchain App Architecture</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14" w:lineRule="auto"/>
        <w:ind w:left="480" w:right="840"/>
        <w:rPr>
          <w:color w:val="0000EE"/>
          <w:spacing w:val="-2"/>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"https://ida.interchain.io/academy/2-cosmos-concepts/2-accounts.html" </w:instrText>
      </w:r>
      <w:r>
        <w:rPr>
          <w:color w:val="0000EE"/>
          <w:spacing w:val="0"/>
          <w:lang w:val="en-US" w:eastAsia="en-US"/>
        </w:rPr>
        <w:fldChar w:fldCharType="separate"/>
      </w:r>
      <w:r>
        <w:rPr>
          <w:color w:val="0000EE"/>
          <w:spacing w:val="-2"/>
          <w:lang w:val="en-US" w:eastAsia="en-US"/>
        </w:rPr>
        <w:t>Accounts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"https://ida.interchain.io/academy/2-cosmos-concepts/2-accounts.html" </w:instrText>
      </w:r>
      <w:r>
        <w:rPr>
          <w:color w:val="0000EE"/>
          <w:spacing w:val="0"/>
          <w:lang w:val="en-US" w:eastAsia="en-US"/>
        </w:rPr>
        <w:fldChar w:fldCharType="separate"/>
      </w:r>
      <w:r>
        <w:rPr>
          <w:color w:val="0000EE"/>
          <w:spacing w:val="0"/>
          <w:lang w:val="en-US" w:eastAsia="en-US"/>
        </w:rPr>
        <w:t>Transactions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"https://ida.interchain.io/academy/2-cosmos-concepts/2-accounts.html" </w:instrText>
      </w:r>
      <w:r>
        <w:rPr>
          <w:color w:val="0000EE"/>
          <w:spacing w:val="0"/>
          <w:lang w:val="en-US" w:eastAsia="en-US"/>
        </w:rPr>
        <w:fldChar w:fldCharType="separate"/>
      </w:r>
      <w:r>
        <w:rPr>
          <w:color w:val="0000EE"/>
          <w:spacing w:val="0"/>
          <w:lang w:val="en-US" w:eastAsia="en-US"/>
        </w:rPr>
        <w:t>Messages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"https://ida.interchain.io/academy/2-cosmos-concepts/2-accounts.html" </w:instrText>
      </w:r>
      <w:r>
        <w:rPr>
          <w:color w:val="0000EE"/>
          <w:spacing w:val="0"/>
          <w:lang w:val="en-US" w:eastAsia="en-US"/>
        </w:rPr>
        <w:fldChar w:fldCharType="separate"/>
      </w:r>
      <w:r>
        <w:rPr>
          <w:color w:val="0000EE"/>
          <w:spacing w:val="0"/>
          <w:lang w:val="en-US" w:eastAsia="en-US"/>
        </w:rPr>
        <w:t>Modules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"https://ida.interchain.io/academy/2-cosmos-concepts/2-accounts.html" </w:instrText>
      </w:r>
      <w:r>
        <w:rPr>
          <w:color w:val="0000EE"/>
          <w:spacing w:val="0"/>
          <w:lang w:val="en-US" w:eastAsia="en-US"/>
        </w:rPr>
        <w:fldChar w:fldCharType="separate"/>
      </w:r>
      <w:r>
        <w:rPr>
          <w:color w:val="0000EE"/>
          <w:spacing w:val="0"/>
          <w:lang w:val="en-US" w:eastAsia="en-US"/>
        </w:rPr>
        <w:t>Protobuf</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"https://ida.interchain.io/academy/2-cosmos-concepts/2-accounts.html" </w:instrText>
      </w:r>
      <w:r>
        <w:rPr>
          <w:color w:val="0000EE"/>
          <w:spacing w:val="0"/>
          <w:lang w:val="en-US" w:eastAsia="en-US"/>
        </w:rPr>
        <w:fldChar w:fldCharType="separate"/>
      </w:r>
      <w:r>
        <w:rPr>
          <w:color w:val="0000EE"/>
          <w:spacing w:val="0"/>
          <w:lang w:val="en-US" w:eastAsia="en-US"/>
        </w:rPr>
        <w:t>Multistore and Keepers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"https://ida.interchain.io/academy/2-cosmos-concepts/2-accounts.html" </w:instrText>
      </w:r>
      <w:r>
        <w:rPr>
          <w:color w:val="0000EE"/>
          <w:spacing w:val="0"/>
          <w:lang w:val="en-US" w:eastAsia="en-US"/>
        </w:rPr>
        <w:fldChar w:fldCharType="separate"/>
      </w:r>
      <w:r>
        <w:rPr>
          <w:color w:val="0000EE"/>
          <w:spacing w:val="0"/>
          <w:lang w:val="en-US" w:eastAsia="en-US"/>
        </w:rPr>
        <w:t>BaseApp</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"https://ida.interchain.io/academy/2-cosmos-concepts/2-accounts.html" </w:instrText>
      </w:r>
      <w:r>
        <w:rPr>
          <w:color w:val="0000EE"/>
          <w:spacing w:val="0"/>
          <w:lang w:val="en-US" w:eastAsia="en-US"/>
        </w:rPr>
        <w:fldChar w:fldCharType="separate"/>
      </w:r>
      <w:r>
        <w:rPr>
          <w:color w:val="0000EE"/>
          <w:spacing w:val="0"/>
          <w:lang w:val="en-US" w:eastAsia="en-US"/>
        </w:rPr>
        <w:t>Queries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"https://ida.interchain.io/academy/2-cosmos-concepts/2-accounts.html" </w:instrText>
      </w:r>
      <w:r>
        <w:rPr>
          <w:color w:val="0000EE"/>
          <w:spacing w:val="0"/>
          <w:lang w:val="en-US" w:eastAsia="en-US"/>
        </w:rPr>
        <w:fldChar w:fldCharType="separate"/>
      </w:r>
      <w:r>
        <w:rPr>
          <w:color w:val="0000EE"/>
          <w:spacing w:val="0"/>
          <w:lang w:val="en-US" w:eastAsia="en-US"/>
        </w:rPr>
        <w:t>Events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"https://ida.interchain.io/academy/2-cosmos-concepts/2-accounts.html" </w:instrText>
      </w:r>
      <w:r>
        <w:rPr>
          <w:color w:val="0000EE"/>
          <w:spacing w:val="0"/>
          <w:lang w:val="en-US" w:eastAsia="en-US"/>
        </w:rPr>
        <w:fldChar w:fldCharType="separate"/>
      </w:r>
      <w:r>
        <w:rPr>
          <w:color w:val="0000EE"/>
          <w:spacing w:val="0"/>
          <w:lang w:val="en-US" w:eastAsia="en-US"/>
        </w:rPr>
        <w:t>Context</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"https://ida.interchain.io/academy/2-cosmos-concepts/2-accounts.html" </w:instrText>
      </w:r>
      <w:r>
        <w:rPr>
          <w:color w:val="0000EE"/>
          <w:spacing w:val="0"/>
          <w:lang w:val="en-US" w:eastAsia="en-US"/>
        </w:rPr>
        <w:fldChar w:fldCharType="separate"/>
      </w:r>
      <w:r>
        <w:rPr>
          <w:color w:val="0000EE"/>
          <w:spacing w:val="0"/>
          <w:lang w:val="en-US" w:eastAsia="en-US"/>
        </w:rPr>
        <w:t>Testing</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"https://ida.interchain.io/academy/2-cosmos-concepts/2-accounts.html" </w:instrText>
      </w:r>
      <w:r>
        <w:rPr>
          <w:color w:val="0000EE"/>
          <w:spacing w:val="0"/>
          <w:lang w:val="en-US" w:eastAsia="en-US"/>
        </w:rPr>
        <w:fldChar w:fldCharType="separate"/>
      </w:r>
      <w:r>
        <w:rPr>
          <w:color w:val="0000EE"/>
          <w:spacing w:val="0"/>
          <w:lang w:val="en-US" w:eastAsia="en-US"/>
        </w:rPr>
        <w:t>Relaying with IBC</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"https://ida.interchain.io/academy/2-cosmos-concepts/2-accounts.html" </w:instrText>
      </w:r>
      <w:r>
        <w:rPr>
          <w:color w:val="0000EE"/>
          <w:spacing w:val="0"/>
          <w:lang w:val="en-US" w:eastAsia="en-US"/>
        </w:rPr>
        <w:fldChar w:fldCharType="separate"/>
      </w:r>
      <w:r>
        <w:rPr>
          <w:color w:val="0000EE"/>
          <w:spacing w:val="0"/>
          <w:lang w:val="en-US" w:eastAsia="en-US"/>
        </w:rPr>
        <w:t>Interchain Security</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"https://ida.interchain.io/academy/2-cosmos-concepts/2-accounts.html" </w:instrText>
      </w:r>
      <w:r>
        <w:rPr>
          <w:color w:val="0000EE"/>
          <w:spacing w:val="0"/>
          <w:lang w:val="en-US" w:eastAsia="en-US"/>
        </w:rPr>
        <w:fldChar w:fldCharType="separate"/>
      </w:r>
      <w:r>
        <w:rPr>
          <w:color w:val="0000EE"/>
          <w:spacing w:val="0"/>
          <w:lang w:val="en-US" w:eastAsia="en-US"/>
        </w:rPr>
        <w:t>Bridges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"https://ida.interchain.io/academy/2-cosmos-concepts/2-accounts.html" </w:instrText>
      </w:r>
      <w:r>
        <w:rPr>
          <w:color w:val="0000EE"/>
          <w:spacing w:val="0"/>
          <w:lang w:val="en-US" w:eastAsia="en-US"/>
        </w:rPr>
        <w:fldChar w:fldCharType="separate"/>
      </w:r>
      <w:r>
        <w:rPr>
          <w:color w:val="0000EE"/>
          <w:spacing w:val="0"/>
          <w:lang w:val="en-US" w:eastAsia="en-US"/>
        </w:rPr>
        <w:t>Migrations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"https://ida.interchain.io/academy/2-cosmos-concepts/2-accounts.html" </w:instrText>
      </w:r>
      <w:r>
        <w:rPr>
          <w:color w:val="0000EE"/>
          <w:spacing w:val="0"/>
          <w:lang w:val="en-US" w:eastAsia="en-US"/>
        </w:rPr>
        <w:fldChar w:fldCharType="separate"/>
      </w:r>
      <w:r>
        <w:rPr>
          <w:color w:val="0000EE"/>
          <w:spacing w:val="0"/>
          <w:lang w:val="en-US" w:eastAsia="en-US"/>
        </w:rPr>
        <w:t>Week 1 Quiz</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"https://ida.interchain.io/academy/2-cosmos-concepts/2-accounts.html"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2 - First Steps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"https://ida.interchain.io/academy/2-cosmos-concepts/2-accounts.html" </w:instrText>
      </w:r>
      <w:r>
        <w:rPr>
          <w:vanish/>
          <w:color w:val="0000EE"/>
          <w:spacing w:val="0"/>
          <w:lang w:val="en-US" w:eastAsia="en-US"/>
        </w:rPr>
        <w:fldChar w:fldCharType="separate"/>
      </w:r>
      <w:r>
        <w:rPr>
          <w:vanish/>
          <w:color w:val="0000EE"/>
          <w:spacing w:val="0"/>
          <w:lang w:val="en-US" w:eastAsia="en-US"/>
        </w:rPr>
        <w:t>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"https://ida.interchain.io/academy/2-cosmos-concepts/2-accounts.html" </w:instrText>
      </w:r>
      <w:r>
        <w:rPr>
          <w:vanish/>
          <w:color w:val="0000EE"/>
          <w:spacing w:val="0"/>
          <w:lang w:val="en-US" w:eastAsia="en-US"/>
        </w:rPr>
        <w:fldChar w:fldCharType="separate"/>
      </w:r>
      <w:r>
        <w:rPr>
          <w:vanish/>
          <w:color w:val="0000EE"/>
          <w:spacing w:val="0"/>
          <w:lang w:val="en-US" w:eastAsia="en-US"/>
        </w:rPr>
        <w:t>Setup Your Work Environment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"https://ida.interchain.io/academy/2-cosmos-concepts/2-accounts.html" </w:instrText>
      </w:r>
      <w:r>
        <w:rPr>
          <w:vanish/>
          <w:color w:val="0000EE"/>
          <w:spacing w:val="0"/>
          <w:lang w:val="en-US" w:eastAsia="en-US"/>
        </w:rPr>
        <w:fldChar w:fldCharType="separate"/>
      </w:r>
      <w:r>
        <w:rPr>
          <w:vanish/>
          <w:color w:val="0000EE"/>
          <w:spacing w:val="0"/>
          <w:lang w:val="en-US" w:eastAsia="en-US"/>
        </w:rPr>
        <w:t>Run a Node, API, and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"https://ida.interchain.io/academy/2-cosmos-concepts/2-accounts.html" </w:instrText>
      </w:r>
      <w:r>
        <w:rPr>
          <w:vanish/>
          <w:color w:val="0000EE"/>
          <w:spacing w:val="0"/>
          <w:lang w:val="en-US" w:eastAsia="en-US"/>
        </w:rPr>
        <w:fldChar w:fldCharType="separate"/>
      </w:r>
      <w:r>
        <w:rPr>
          <w:vanish/>
          <w:color w:val="0000EE"/>
          <w:spacing w:val="0"/>
          <w:lang w:val="en-US" w:eastAsia="en-US"/>
        </w:rPr>
        <w:t>Ignite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"https://ida.interchain.io/academy/2-cosmos-concepts/2-accounts.html" </w:instrText>
      </w:r>
      <w:r>
        <w:rPr>
          <w:vanish/>
          <w:color w:val="0000EE"/>
          <w:spacing w:val="0"/>
          <w:lang w:val="en-US" w:eastAsia="en-US"/>
        </w:rPr>
        <w:fldChar w:fldCharType="separate"/>
      </w:r>
      <w:r>
        <w:rPr>
          <w:vanish/>
          <w:color w:val="0000EE"/>
          <w:spacing w:val="0"/>
          <w:lang w:val="en-US" w:eastAsia="en-US"/>
        </w:rPr>
        <w:t>Exercise - Make a Checkers Blockchain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"https://ida.interchain.io/academy/2-cosmos-concepts/2-accounts.html" </w:instrText>
      </w:r>
      <w:r>
        <w:rPr>
          <w:vanish/>
          <w:color w:val="0000EE"/>
          <w:spacing w:val="0"/>
          <w:lang w:val="en-US" w:eastAsia="en-US"/>
        </w:rPr>
        <w:fldChar w:fldCharType="separate"/>
      </w:r>
      <w:r>
        <w:rPr>
          <w:vanish/>
          <w:color w:val="0000EE"/>
          <w:spacing w:val="0"/>
          <w:lang w:val="en-US" w:eastAsia="en-US"/>
        </w:rPr>
        <w:t>Store Object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"https://ida.interchain.io/academy/2-cosmos-concepts/2-accounts.html"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"https://ida.interchain.io/academy/2-cosmos-concepts/2-accounts.html" </w:instrText>
      </w:r>
      <w:r>
        <w:rPr>
          <w:vanish/>
          <w:color w:val="0000EE"/>
          <w:spacing w:val="0"/>
          <w:lang w:val="en-US" w:eastAsia="en-US"/>
        </w:rPr>
        <w:fldChar w:fldCharType="separate"/>
      </w:r>
      <w:r>
        <w:rPr>
          <w:vanish/>
          <w:color w:val="0000EE"/>
          <w:spacing w:val="0"/>
          <w:lang w:val="en-US" w:eastAsia="en-US"/>
        </w:rPr>
        <w:t>Create and Save a Game Properly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"https://ida.interchain.io/academy/2-cosmos-concepts/2-accounts.html" </w:instrText>
      </w:r>
      <w:r>
        <w:rPr>
          <w:vanish/>
          <w:color w:val="0000EE"/>
          <w:spacing w:val="0"/>
          <w:lang w:val="en-US" w:eastAsia="en-US"/>
        </w:rPr>
        <w:fldChar w:fldCharType="separate"/>
      </w:r>
      <w:r>
        <w:rPr>
          <w:vanish/>
          <w:color w:val="0000EE"/>
          <w:spacing w:val="0"/>
          <w:lang w:val="en-US" w:eastAsia="en-US"/>
        </w:rPr>
        <w:t>Add a Way to Make a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"https://ida.interchain.io/academy/2-cosmos-concepts/2-accounts.html" </w:instrText>
      </w:r>
      <w:r>
        <w:rPr>
          <w:vanish/>
          <w:color w:val="0000EE"/>
          <w:spacing w:val="0"/>
          <w:lang w:val="en-US" w:eastAsia="en-US"/>
        </w:rPr>
        <w:fldChar w:fldCharType="separate"/>
      </w:r>
      <w:r>
        <w:rPr>
          <w:vanish/>
          <w:color w:val="0000EE"/>
          <w:spacing w:val="0"/>
          <w:lang w:val="en-US" w:eastAsia="en-US"/>
        </w:rPr>
        <w:t>Emit Game Information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"https://ida.interchain.io/academy/2-cosmos-concepts/2-accounts.html" </w:instrText>
      </w:r>
      <w:r>
        <w:rPr>
          <w:vanish/>
          <w:color w:val="0000EE"/>
          <w:spacing w:val="0"/>
          <w:lang w:val="en-US" w:eastAsia="en-US"/>
        </w:rPr>
        <w:fldChar w:fldCharType="separate"/>
      </w:r>
      <w:r>
        <w:rPr>
          <w:vanish/>
          <w:color w:val="0000EE"/>
          <w:spacing w:val="0"/>
          <w:lang w:val="en-US" w:eastAsia="en-US"/>
        </w:rPr>
        <w:t>Record the Game Winner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"https://ida.interchain.io/academy/2-cosmos-concepts/2-accounts.html" </w:instrText>
      </w:r>
      <w:r>
        <w:rPr>
          <w:vanish/>
          <w:color w:val="0000EE"/>
          <w:spacing w:val="0"/>
          <w:lang w:val="en-US" w:eastAsia="en-US"/>
        </w:rPr>
        <w:fldChar w:fldCharType="separate"/>
      </w:r>
      <w:r>
        <w:rPr>
          <w:vanish/>
          <w:color w:val="0000EE"/>
          <w:spacing w:val="0"/>
          <w:lang w:val="en-US" w:eastAsia="en-US"/>
        </w:rPr>
        <w:t>Week 2 Exercise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"https://ida.interchain.io/academy/2-cosmos-concepts/2-accounts.html"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3 - Introduction to IBC and CosmJS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"https://ida.interchain.io/academy/2-cosmos-concepts/2-accounts.html" </w:instrText>
      </w:r>
      <w:r>
        <w:rPr>
          <w:vanish/>
          <w:color w:val="0000EE"/>
          <w:spacing w:val="0"/>
          <w:lang w:val="en-US" w:eastAsia="en-US"/>
        </w:rPr>
        <w:fldChar w:fldCharType="separate"/>
      </w:r>
      <w:r>
        <w:rPr>
          <w:vanish/>
          <w:color w:val="0000EE"/>
          <w:spacing w:val="0"/>
          <w:lang w:val="en-US" w:eastAsia="en-US"/>
        </w:rPr>
        <w:t>Introduction to IBC and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"https://ida.interchain.io/academy/2-cosmos-concepts/2-accounts.html" </w:instrText>
      </w:r>
      <w:r>
        <w:rPr>
          <w:vanish/>
          <w:color w:val="0000EE"/>
          <w:spacing w:val="0"/>
          <w:lang w:val="en-US" w:eastAsia="en-US"/>
        </w:rPr>
        <w:fldChar w:fldCharType="separate"/>
      </w:r>
      <w:r>
        <w:rPr>
          <w:vanish/>
          <w:color w:val="0000EE"/>
          <w:spacing w:val="0"/>
          <w:lang w:val="en-US" w:eastAsia="en-US"/>
        </w:rPr>
        <w:t>What is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"https://ida.interchain.io/academy/2-cosmos-concepts/2-accounts.html" </w:instrText>
      </w:r>
      <w:r>
        <w:rPr>
          <w:vanish/>
          <w:color w:val="0000EE"/>
          <w:spacing w:val="0"/>
          <w:lang w:val="en-US" w:eastAsia="en-US"/>
        </w:rPr>
        <w:fldChar w:fldCharType="separate"/>
      </w:r>
      <w:r>
        <w:rPr>
          <w:vanish/>
          <w:color w:val="0000EE"/>
          <w:spacing w:val="0"/>
          <w:lang w:val="en-US" w:eastAsia="en-US"/>
        </w:rPr>
        <w:t>IBC/TAO - Connections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"https://ida.interchain.io/academy/2-cosmos-concepts/2-accounts.html" </w:instrText>
      </w:r>
      <w:r>
        <w:rPr>
          <w:vanish/>
          <w:color w:val="0000EE"/>
          <w:spacing w:val="0"/>
          <w:lang w:val="en-US" w:eastAsia="en-US"/>
        </w:rPr>
        <w:fldChar w:fldCharType="separate"/>
      </w:r>
      <w:r>
        <w:rPr>
          <w:vanish/>
          <w:color w:val="0000EE"/>
          <w:spacing w:val="0"/>
          <w:lang w:val="en-US" w:eastAsia="en-US"/>
        </w:rPr>
        <w:t>IBC/TAO - Channels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"https://ida.interchain.io/academy/2-cosmos-concepts/2-accounts.html" </w:instrText>
      </w:r>
      <w:r>
        <w:rPr>
          <w:vanish/>
          <w:color w:val="0000EE"/>
          <w:spacing w:val="0"/>
          <w:lang w:val="en-US" w:eastAsia="en-US"/>
        </w:rPr>
        <w:fldChar w:fldCharType="separate"/>
      </w:r>
      <w:r>
        <w:rPr>
          <w:vanish/>
          <w:color w:val="0000EE"/>
          <w:spacing w:val="0"/>
          <w:lang w:val="en-US" w:eastAsia="en-US"/>
        </w:rPr>
        <w:t>IBC/TAO - Clients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"https://ida.interchain.io/academy/2-cosmos-concepts/2-accounts.html" </w:instrText>
      </w:r>
      <w:r>
        <w:rPr>
          <w:vanish/>
          <w:color w:val="0000EE"/>
          <w:spacing w:val="0"/>
          <w:lang w:val="en-US" w:eastAsia="en-US"/>
        </w:rPr>
        <w:fldChar w:fldCharType="separate"/>
      </w:r>
      <w:r>
        <w:rPr>
          <w:vanish/>
          <w:color w:val="0000EE"/>
          <w:spacing w:val="0"/>
          <w:lang w:val="en-US" w:eastAsia="en-US"/>
        </w:rPr>
        <w:t>IBC Token Transfer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"https://ida.interchain.io/academy/2-cosmos-concepts/2-accounts.html" </w:instrText>
      </w:r>
      <w:r>
        <w:rPr>
          <w:vanish/>
          <w:color w:val="0000EE"/>
          <w:spacing w:val="0"/>
          <w:lang w:val="en-US" w:eastAsia="en-US"/>
        </w:rPr>
        <w:fldChar w:fldCharType="separate"/>
      </w:r>
      <w:r>
        <w:rPr>
          <w:vanish/>
          <w:color w:val="0000EE"/>
          <w:spacing w:val="0"/>
          <w:lang w:val="en-US" w:eastAsia="en-US"/>
        </w:rPr>
        <w:t>Interchain Accounts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"https://ida.interchain.io/academy/2-cosmos-concepts/2-accounts.html" </w:instrText>
      </w:r>
      <w:r>
        <w:rPr>
          <w:vanish/>
          <w:color w:val="0000EE"/>
          <w:spacing w:val="0"/>
          <w:lang w:val="en-US" w:eastAsia="en-US"/>
        </w:rPr>
        <w:fldChar w:fldCharType="separate"/>
      </w:r>
      <w:r>
        <w:rPr>
          <w:vanish/>
          <w:color w:val="0000EE"/>
          <w:spacing w:val="0"/>
          <w:lang w:val="en-US" w:eastAsia="en-US"/>
        </w:rPr>
        <w:t>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"https://ida.interchain.io/academy/2-cosmos-concepts/2-accounts.html" </w:instrText>
      </w:r>
      <w:r>
        <w:rPr>
          <w:vanish/>
          <w:color w:val="0000EE"/>
          <w:spacing w:val="0"/>
          <w:lang w:val="en-US" w:eastAsia="en-US"/>
        </w:rPr>
        <w:fldChar w:fldCharType="separate"/>
      </w:r>
      <w:r>
        <w:rPr>
          <w:vanish/>
          <w:color w:val="0000EE"/>
          <w:spacing w:val="0"/>
          <w:lang w:val="en-US" w:eastAsia="en-US"/>
        </w:rPr>
        <w:t>Create a Custom 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"https://ida.interchain.io/academy/2-cosmos-concepts/2-accounts.html" </w:instrText>
      </w:r>
      <w:r>
        <w:rPr>
          <w:vanish/>
          <w:color w:val="0000EE"/>
          <w:spacing w:val="0"/>
          <w:lang w:val="en-US" w:eastAsia="en-US"/>
        </w:rPr>
        <w:fldChar w:fldCharType="separate"/>
      </w:r>
      <w:r>
        <w:rPr>
          <w:vanish/>
          <w:color w:val="0000EE"/>
          <w:spacing w:val="0"/>
          <w:lang w:val="en-US" w:eastAsia="en-US"/>
        </w:rPr>
        <w:t>Integrate IBC Middleware Into a Chain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"https://ida.interchain.io/academy/2-cosmos-concepts/2-accounts.html" </w:instrText>
      </w:r>
      <w:r>
        <w:rPr>
          <w:vanish/>
          <w:color w:val="0000EE"/>
          <w:spacing w:val="0"/>
          <w:lang w:val="en-US" w:eastAsia="en-US"/>
        </w:rPr>
        <w:fldChar w:fldCharType="separate"/>
      </w:r>
      <w:r>
        <w:rPr>
          <w:vanish/>
          <w:color w:val="0000EE"/>
          <w:spacing w:val="0"/>
          <w:lang w:val="en-US" w:eastAsia="en-US"/>
        </w:rPr>
        <w:t>IBC Tooling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"https://ida.interchain.io/academy/2-cosmos-concepts/2-accounts.html" </w:instrText>
      </w:r>
      <w:r>
        <w:rPr>
          <w:vanish/>
          <w:color w:val="0000EE"/>
          <w:spacing w:val="0"/>
          <w:lang w:val="en-US" w:eastAsia="en-US"/>
        </w:rPr>
        <w:fldChar w:fldCharType="separate"/>
      </w:r>
      <w:r>
        <w:rPr>
          <w:vanish/>
          <w:color w:val="0000EE"/>
          <w:spacing w:val="0"/>
          <w:lang w:val="en-US" w:eastAsia="en-US"/>
        </w:rPr>
        <w:t>What is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"https://ida.interchain.io/academy/2-cosmos-concepts/2-accounts.html" </w:instrText>
      </w:r>
      <w:r>
        <w:rPr>
          <w:vanish/>
          <w:color w:val="0000EE"/>
          <w:spacing w:val="0"/>
          <w:lang w:val="en-US" w:eastAsia="en-US"/>
        </w:rPr>
        <w:fldChar w:fldCharType="separate"/>
      </w:r>
      <w:r>
        <w:rPr>
          <w:vanish/>
          <w:color w:val="0000EE"/>
          <w:spacing w:val="0"/>
          <w:lang w:val="en-US" w:eastAsia="en-US"/>
        </w:rPr>
        <w:t>Your First CosmJS 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"https://ida.interchain.io/academy/2-cosmos-concepts/2-accounts.html" </w:instrText>
      </w:r>
      <w:r>
        <w:rPr>
          <w:vanish/>
          <w:color w:val="0000EE"/>
          <w:spacing w:val="0"/>
          <w:lang w:val="en-US" w:eastAsia="en-US"/>
        </w:rPr>
        <w:fldChar w:fldCharType="separate"/>
      </w:r>
      <w:r>
        <w:rPr>
          <w:vanish/>
          <w:color w:val="0000EE"/>
          <w:spacing w:val="0"/>
          <w:lang w:val="en-US" w:eastAsia="en-US"/>
        </w:rPr>
        <w:t>Compose Complex 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"https://ida.interchain.io/academy/2-cosmos-concepts/2-accounts.html" </w:instrText>
      </w:r>
      <w:r>
        <w:rPr>
          <w:vanish/>
          <w:color w:val="0000EE"/>
          <w:spacing w:val="0"/>
          <w:lang w:val="en-US" w:eastAsia="en-US"/>
        </w:rPr>
        <w:fldChar w:fldCharType="separate"/>
      </w:r>
      <w:r>
        <w:rPr>
          <w:vanish/>
          <w:color w:val="0000EE"/>
          <w:spacing w:val="0"/>
          <w:lang w:val="en-US" w:eastAsia="en-US"/>
        </w:rPr>
        <w:t>Learn to Integrate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"https://ida.interchain.io/academy/2-cosmos-concepts/2-accounts.html" </w:instrText>
      </w:r>
      <w:r>
        <w:rPr>
          <w:vanish/>
          <w:color w:val="0000EE"/>
          <w:spacing w:val="0"/>
          <w:lang w:val="en-US" w:eastAsia="en-US"/>
        </w:rPr>
        <w:fldChar w:fldCharType="separate"/>
      </w:r>
      <w:r>
        <w:rPr>
          <w:vanish/>
          <w:color w:val="0000EE"/>
          <w:spacing w:val="0"/>
          <w:lang w:val="en-US" w:eastAsia="en-US"/>
        </w:rPr>
        <w:t>Create Custom CosmJS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"https://ida.interchain.io/academy/2-cosmos-concepts/2-accounts.html"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4 - Ignite CLI and IBC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"https://ida.interchain.io/academy/2-cosmos-concepts/2-accounts.html" </w:instrText>
      </w:r>
      <w:r>
        <w:rPr>
          <w:vanish/>
          <w:color w:val="0000EE"/>
          <w:spacing w:val="0"/>
          <w:lang w:val="en-US" w:eastAsia="en-US"/>
        </w:rPr>
        <w:fldChar w:fldCharType="separate"/>
      </w:r>
      <w:r>
        <w:rPr>
          <w:vanish/>
          <w:color w:val="0000EE"/>
          <w:spacing w:val="0"/>
          <w:lang w:val="en-US" w:eastAsia="en-US"/>
        </w:rPr>
        <w:t>Ignite CLI and IBC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"https://ida.interchain.io/academy/2-cosmos-concepts/2-accounts.html" </w:instrText>
      </w:r>
      <w:r>
        <w:rPr>
          <w:vanish/>
          <w:color w:val="0000EE"/>
          <w:spacing w:val="0"/>
          <w:lang w:val="en-US" w:eastAsia="en-US"/>
        </w:rPr>
        <w:fldChar w:fldCharType="separate"/>
      </w:r>
      <w:r>
        <w:rPr>
          <w:vanish/>
          <w:color w:val="0000EE"/>
          <w:spacing w:val="0"/>
          <w:lang w:val="en-US" w:eastAsia="en-US"/>
        </w:rPr>
        <w:t>Keep an Up-To-Date Game Deadline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"https://ida.interchain.io/academy/2-cosmos-concepts/2-accounts.html" </w:instrText>
      </w:r>
      <w:r>
        <w:rPr>
          <w:vanish/>
          <w:color w:val="0000EE"/>
          <w:spacing w:val="0"/>
          <w:lang w:val="en-US" w:eastAsia="en-US"/>
        </w:rPr>
        <w:fldChar w:fldCharType="separate"/>
      </w:r>
      <w:r>
        <w:rPr>
          <w:vanish/>
          <w:color w:val="0000EE"/>
          <w:spacing w:val="0"/>
          <w:lang w:val="en-US" w:eastAsia="en-US"/>
        </w:rPr>
        <w:t>Keep Track Of How Many Moves Have Been Played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"https://ida.interchain.io/academy/2-cosmos-concepts/2-accounts.html" </w:instrText>
      </w:r>
      <w:r>
        <w:rPr>
          <w:vanish/>
          <w:color w:val="0000EE"/>
          <w:spacing w:val="0"/>
          <w:lang w:val="en-US" w:eastAsia="en-US"/>
        </w:rPr>
        <w:fldChar w:fldCharType="separate"/>
      </w:r>
      <w:r>
        <w:rPr>
          <w:vanish/>
          <w:color w:val="0000EE"/>
          <w:spacing w:val="0"/>
          <w:lang w:val="en-US" w:eastAsia="en-US"/>
        </w:rPr>
        <w:t>Put Your Games in Order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"https://ida.interchain.io/academy/2-cosmos-concepts/2-accounts.html" </w:instrText>
      </w:r>
      <w:r>
        <w:rPr>
          <w:vanish/>
          <w:color w:val="0000EE"/>
          <w:spacing w:val="0"/>
          <w:lang w:val="en-US" w:eastAsia="en-US"/>
        </w:rPr>
        <w:fldChar w:fldCharType="separate"/>
      </w:r>
      <w:r>
        <w:rPr>
          <w:vanish/>
          <w:color w:val="0000EE"/>
          <w:spacing w:val="0"/>
          <w:lang w:val="en-US" w:eastAsia="en-US"/>
        </w:rPr>
        <w:t>Auto-Expiring Games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"https://ida.interchain.io/academy/2-cosmos-concepts/2-accounts.html" </w:instrText>
      </w:r>
      <w:r>
        <w:rPr>
          <w:vanish/>
          <w:color w:val="0000EE"/>
          <w:spacing w:val="0"/>
          <w:lang w:val="en-US" w:eastAsia="en-US"/>
        </w:rPr>
        <w:fldChar w:fldCharType="separate"/>
      </w:r>
      <w:r>
        <w:rPr>
          <w:vanish/>
          <w:color w:val="0000EE"/>
          <w:spacing w:val="0"/>
          <w:lang w:val="en-US" w:eastAsia="en-US"/>
        </w:rPr>
        <w:t>Let Players Set a Wager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"https://ida.interchain.io/academy/2-cosmos-concepts/2-accounts.html" </w:instrText>
      </w:r>
      <w:r>
        <w:rPr>
          <w:vanish/>
          <w:color w:val="0000EE"/>
          <w:spacing w:val="0"/>
          <w:lang w:val="en-US" w:eastAsia="en-US"/>
        </w:rPr>
        <w:fldChar w:fldCharType="separate"/>
      </w:r>
      <w:r>
        <w:rPr>
          <w:vanish/>
          <w:color w:val="0000EE"/>
          <w:spacing w:val="0"/>
          <w:lang w:val="en-US" w:eastAsia="en-US"/>
        </w:rPr>
        <w:t>Handle wager payments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"https://ida.interchain.io/academy/2-cosmos-concepts/2-accounts.html" </w:instrText>
      </w:r>
      <w:r>
        <w:rPr>
          <w:vanish/>
          <w:color w:val="0000EE"/>
          <w:spacing w:val="0"/>
          <w:lang w:val="en-US" w:eastAsia="en-US"/>
        </w:rPr>
        <w:fldChar w:fldCharType="separate"/>
      </w:r>
      <w:r>
        <w:rPr>
          <w:vanish/>
          <w:color w:val="0000EE"/>
          <w:spacing w:val="0"/>
          <w:lang w:val="en-US" w:eastAsia="en-US"/>
        </w:rPr>
        <w:t>Integration tests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"https://ida.interchain.io/academy/2-cosmos-concepts/2-accounts.html" </w:instrText>
      </w:r>
      <w:r>
        <w:rPr>
          <w:vanish/>
          <w:color w:val="0000EE"/>
          <w:spacing w:val="0"/>
          <w:lang w:val="en-US" w:eastAsia="en-US"/>
        </w:rPr>
        <w:fldChar w:fldCharType="separate"/>
      </w:r>
      <w:r>
        <w:rPr>
          <w:vanish/>
          <w:color w:val="0000EE"/>
          <w:spacing w:val="0"/>
          <w:lang w:val="en-US" w:eastAsia="en-US"/>
        </w:rPr>
        <w:t>Incentivize Players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"https://ida.interchain.io/academy/2-cosmos-concepts/2-accounts.html" </w:instrText>
      </w:r>
      <w:r>
        <w:rPr>
          <w:vanish/>
          <w:color w:val="0000EE"/>
          <w:spacing w:val="0"/>
          <w:lang w:val="en-US" w:eastAsia="en-US"/>
        </w:rPr>
        <w:fldChar w:fldCharType="separate"/>
      </w:r>
      <w:r>
        <w:rPr>
          <w:vanish/>
          <w:color w:val="0000EE"/>
          <w:spacing w:val="0"/>
          <w:lang w:val="en-US" w:eastAsia="en-US"/>
        </w:rPr>
        <w:t>Help Find a Correct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"https://ida.interchain.io/academy/2-cosmos-concepts/2-accounts.html" </w:instrText>
      </w:r>
      <w:r>
        <w:rPr>
          <w:vanish/>
          <w:color w:val="0000EE"/>
          <w:spacing w:val="0"/>
          <w:lang w:val="en-US" w:eastAsia="en-US"/>
        </w:rPr>
        <w:fldChar w:fldCharType="separate"/>
      </w:r>
      <w:r>
        <w:rPr>
          <w:vanish/>
          <w:color w:val="0000EE"/>
          <w:spacing w:val="0"/>
          <w:lang w:val="en-US" w:eastAsia="en-US"/>
        </w:rPr>
        <w:t>Play With Cross-Chain Tokens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"https://ida.interchain.io/academy/2-cosmos-concepts/2-accounts.html" </w:instrText>
      </w:r>
      <w:r>
        <w:rPr>
          <w:vanish/>
          <w:color w:val="0000EE"/>
          <w:spacing w:val="0"/>
          <w:lang w:val="en-US" w:eastAsia="en-US"/>
        </w:rPr>
        <w:fldChar w:fldCharType="separate"/>
      </w:r>
      <w:r>
        <w:rPr>
          <w:vanish/>
          <w:color w:val="0000EE"/>
          <w:spacing w:val="0"/>
          <w:lang w:val="en-US" w:eastAsia="en-US"/>
        </w:rPr>
        <w:t>Understand IBC Denoms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"https://ida.interchain.io/academy/2-cosmos-concepts/2-accounts.html" </w:instrText>
      </w:r>
      <w:r>
        <w:rPr>
          <w:vanish/>
          <w:color w:val="0000EE"/>
          <w:spacing w:val="0"/>
          <w:lang w:val="en-US" w:eastAsia="en-US"/>
        </w:rPr>
        <w:fldChar w:fldCharType="separate"/>
      </w:r>
      <w:r>
        <w:rPr>
          <w:vanish/>
          <w:color w:val="0000EE"/>
          <w:spacing w:val="0"/>
          <w:lang w:val="en-US" w:eastAsia="en-US"/>
        </w:rPr>
        <w:t>Go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"https://ida.interchain.io/academy/2-cosmos-concepts/2-accounts.html" </w:instrText>
      </w:r>
      <w:r>
        <w:rPr>
          <w:vanish/>
          <w:color w:val="0000EE"/>
          <w:spacing w:val="0"/>
          <w:lang w:val="en-US" w:eastAsia="en-US"/>
        </w:rPr>
        <w:fldChar w:fldCharType="separate"/>
      </w:r>
      <w:r>
        <w:rPr>
          <w:vanish/>
          <w:color w:val="0000EE"/>
          <w:spacing w:val="0"/>
          <w:lang w:val="en-US" w:eastAsia="en-US"/>
        </w:rPr>
        <w:t>Hermes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"https://ida.interchain.io/academy/2-cosmos-concepts/2-accounts.html"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5 - CosmJS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"https://ida.interchain.io/academy/2-cosmos-concepts/2-accounts.html" </w:instrText>
      </w:r>
      <w:r>
        <w:rPr>
          <w:vanish/>
          <w:color w:val="0000EE"/>
          <w:spacing w:val="0"/>
          <w:lang w:val="en-US" w:eastAsia="en-US"/>
        </w:rPr>
        <w:fldChar w:fldCharType="separate"/>
      </w:r>
      <w:r>
        <w:rPr>
          <w:vanish/>
          <w:color w:val="0000EE"/>
          <w:spacing w:val="0"/>
          <w:lang w:val="en-US" w:eastAsia="en-US"/>
        </w:rPr>
        <w:t>CosmJS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"https://ida.interchain.io/academy/2-cosmos-concepts/2-accounts.html" </w:instrText>
      </w:r>
      <w:r>
        <w:rPr>
          <w:vanish/>
          <w:color w:val="0000EE"/>
          <w:spacing w:val="0"/>
          <w:lang w:val="en-US" w:eastAsia="en-US"/>
        </w:rPr>
        <w:fldChar w:fldCharType="separate"/>
      </w:r>
      <w:r>
        <w:rPr>
          <w:vanish/>
          <w:color w:val="0000EE"/>
          <w:spacing w:val="0"/>
          <w:lang w:val="en-US" w:eastAsia="en-US"/>
        </w:rPr>
        <w:t>Create Custom Objects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"https://ida.interchain.io/academy/2-cosmos-concepts/2-accounts.html"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"https://ida.interchain.io/academy/2-cosmos-concepts/2-accounts.html" </w:instrText>
      </w:r>
      <w:r>
        <w:rPr>
          <w:vanish/>
          <w:color w:val="0000EE"/>
          <w:spacing w:val="0"/>
          <w:lang w:val="en-US" w:eastAsia="en-US"/>
        </w:rPr>
        <w:fldChar w:fldCharType="separate"/>
      </w:r>
      <w:r>
        <w:rPr>
          <w:vanish/>
          <w:color w:val="0000EE"/>
          <w:spacing w:val="0"/>
          <w:lang w:val="en-US" w:eastAsia="en-US"/>
        </w:rPr>
        <w:t>Get an External GUI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"https://ida.interchain.io/academy/2-cosmos-concepts/2-accounts.html" </w:instrText>
      </w:r>
      <w:r>
        <w:rPr>
          <w:vanish/>
          <w:color w:val="0000EE"/>
          <w:spacing w:val="0"/>
          <w:lang w:val="en-US" w:eastAsia="en-US"/>
        </w:rPr>
        <w:fldChar w:fldCharType="separate"/>
      </w:r>
      <w:r>
        <w:rPr>
          <w:vanish/>
          <w:color w:val="0000EE"/>
          <w:spacing w:val="0"/>
          <w:lang w:val="en-US" w:eastAsia="en-US"/>
        </w:rPr>
        <w:t>Integrate CosmJS and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"https://ida.interchain.io/academy/2-cosmos-concepts/2-accounts.html" </w:instrText>
      </w:r>
      <w:r>
        <w:rPr>
          <w:vanish/>
          <w:color w:val="0000EE"/>
          <w:spacing w:val="0"/>
          <w:lang w:val="en-US" w:eastAsia="en-US"/>
        </w:rPr>
        <w:fldChar w:fldCharType="separate"/>
      </w:r>
      <w:r>
        <w:rPr>
          <w:vanish/>
          <w:color w:val="0000EE"/>
          <w:spacing w:val="0"/>
          <w:lang w:val="en-US" w:eastAsia="en-US"/>
        </w:rPr>
        <w:t>Backend Script for Game Indexing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"https://ida.interchain.io/academy/2-cosmos-concepts/2-accounts.html"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6 - IBC Deep Dive</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"https://ida.interchain.io/academy/2-cosmos-concepts/2-accounts.html" </w:instrText>
      </w:r>
      <w:r>
        <w:rPr>
          <w:vanish/>
          <w:color w:val="0000EE"/>
          <w:spacing w:val="0"/>
          <w:lang w:val="en-US" w:eastAsia="en-US"/>
        </w:rPr>
        <w:fldChar w:fldCharType="separate"/>
      </w:r>
      <w:r>
        <w:rPr>
          <w:vanish/>
          <w:color w:val="0000EE"/>
          <w:spacing w:val="0"/>
          <w:lang w:val="en-US" w:eastAsia="en-US"/>
        </w:rPr>
        <w:t>IBC Deep Dive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"https://ida.interchain.io/academy/2-cosmos-concepts/2-accounts.html" </w:instrText>
      </w:r>
      <w:r>
        <w:rPr>
          <w:vanish/>
          <w:color w:val="0000EE"/>
          <w:spacing w:val="0"/>
          <w:lang w:val="en-US" w:eastAsia="en-US"/>
        </w:rPr>
        <w:fldChar w:fldCharType="separate"/>
      </w:r>
      <w:r>
        <w:rPr>
          <w:vanish/>
          <w:color w:val="0000EE"/>
          <w:spacing w:val="0"/>
          <w:lang w:val="en-US" w:eastAsia="en-US"/>
        </w:rPr>
        <w:t>IBC Application Developer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"https://ida.interchain.io/academy/2-cosmos-concepts/2-accounts.html" </w:instrText>
      </w:r>
      <w:r>
        <w:rPr>
          <w:vanish/>
          <w:color w:val="0000EE"/>
          <w:spacing w:val="0"/>
          <w:lang w:val="en-US" w:eastAsia="en-US"/>
        </w:rPr>
        <w:fldChar w:fldCharType="separate"/>
      </w:r>
      <w:r>
        <w:rPr>
          <w:vanish/>
          <w:color w:val="0000EE"/>
          <w:spacing w:val="0"/>
          <w:lang w:val="en-US" w:eastAsia="en-US"/>
        </w:rPr>
        <w:t>Make a Module IBC-Enabled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"https://ida.interchain.io/academy/2-cosmos-concepts/2-accounts.html" </w:instrText>
      </w:r>
      <w:r>
        <w:rPr>
          <w:vanish/>
          <w:color w:val="0000EE"/>
          <w:spacing w:val="0"/>
          <w:lang w:val="en-US" w:eastAsia="en-US"/>
        </w:rPr>
        <w:fldChar w:fldCharType="separate"/>
      </w:r>
      <w:r>
        <w:rPr>
          <w:vanish/>
          <w:color w:val="0000EE"/>
          <w:spacing w:val="0"/>
          <w:lang w:val="en-US" w:eastAsia="en-US"/>
        </w:rPr>
        <w:t>Adding Packet and Acknowledgment Data</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"https://ida.interchain.io/academy/2-cosmos-concepts/2-accounts.html" </w:instrText>
      </w:r>
      <w:r>
        <w:rPr>
          <w:vanish/>
          <w:color w:val="0000EE"/>
          <w:spacing w:val="0"/>
          <w:lang w:val="en-US" w:eastAsia="en-US"/>
        </w:rPr>
        <w:fldChar w:fldCharType="separate"/>
      </w:r>
      <w:r>
        <w:rPr>
          <w:vanish/>
          <w:color w:val="0000EE"/>
          <w:spacing w:val="0"/>
          <w:lang w:val="en-US" w:eastAsia="en-US"/>
        </w:rPr>
        <w:t>Extend the Checkers Game With a Leaderboard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"https://ida.interchain.io/academy/2-cosmos-concepts/2-accounts.html" </w:instrText>
      </w:r>
      <w:r>
        <w:rPr>
          <w:vanish/>
          <w:color w:val="0000EE"/>
          <w:spacing w:val="0"/>
          <w:lang w:val="en-US" w:eastAsia="en-US"/>
        </w:rPr>
        <w:fldChar w:fldCharType="separate"/>
      </w:r>
      <w:r>
        <w:rPr>
          <w:vanish/>
          <w:color w:val="0000EE"/>
          <w:spacing w:val="0"/>
          <w:lang w:val="en-US" w:eastAsia="en-US"/>
        </w:rPr>
        <w:t>Create a Leaderboard 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"https://ida.interchain.io/academy/2-cosmos-concepts/2-accounts.html"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7 - From Code to MVP to Production and Migrations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"https://ida.interchain.io/academy/2-cosmos-concepts/2-accounts.html" </w:instrText>
      </w:r>
      <w:r>
        <w:rPr>
          <w:vanish/>
          <w:color w:val="0000EE"/>
          <w:spacing w:val="0"/>
          <w:lang w:val="en-US" w:eastAsia="en-US"/>
        </w:rPr>
        <w:fldChar w:fldCharType="separate"/>
      </w:r>
      <w:r>
        <w:rPr>
          <w:vanish/>
          <w:color w:val="0000EE"/>
          <w:spacing w:val="0"/>
          <w:lang w:val="en-US" w:eastAsia="en-US"/>
        </w:rPr>
        <w:t>From Code to MVP to Production and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"https://ida.interchain.io/academy/2-cosmos-concepts/2-accounts.html" </w:instrText>
      </w:r>
      <w:r>
        <w:rPr>
          <w:vanish/>
          <w:color w:val="0000EE"/>
          <w:spacing w:val="0"/>
          <w:lang w:val="en-US" w:eastAsia="en-US"/>
        </w:rPr>
        <w:fldChar w:fldCharType="separate"/>
      </w:r>
      <w:r>
        <w:rPr>
          <w:vanish/>
          <w:color w:val="0000EE"/>
          <w:spacing w:val="0"/>
          <w:lang w:val="en-US" w:eastAsia="en-US"/>
        </w:rPr>
        <w:t>Run in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"https://ida.interchain.io/academy/2-cosmos-concepts/2-accounts.html" </w:instrText>
      </w:r>
      <w:r>
        <w:rPr>
          <w:vanish/>
          <w:color w:val="0000EE"/>
          <w:spacing w:val="0"/>
          <w:lang w:val="en-US" w:eastAsia="en-US"/>
        </w:rPr>
        <w:fldChar w:fldCharType="separate"/>
      </w:r>
      <w:r>
        <w:rPr>
          <w:vanish/>
          <w:color w:val="0000EE"/>
          <w:spacing w:val="0"/>
          <w:lang w:val="en-US" w:eastAsia="en-US"/>
        </w:rPr>
        <w:t>Prepare the Software to Run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"https://ida.interchain.io/academy/2-cosmos-concepts/2-accounts.html" </w:instrText>
      </w:r>
      <w:r>
        <w:rPr>
          <w:vanish/>
          <w:color w:val="0000EE"/>
          <w:spacing w:val="0"/>
          <w:lang w:val="en-US" w:eastAsia="en-US"/>
        </w:rPr>
        <w:fldChar w:fldCharType="separate"/>
      </w:r>
      <w:r>
        <w:rPr>
          <w:vanish/>
          <w:color w:val="0000EE"/>
          <w:spacing w:val="0"/>
          <w:lang w:val="en-US" w:eastAsia="en-US"/>
        </w:rPr>
        <w:t>Prepare a Validator and Keys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"https://ida.interchain.io/academy/2-cosmos-concepts/2-accounts.html" </w:instrText>
      </w:r>
      <w:r>
        <w:rPr>
          <w:vanish/>
          <w:color w:val="0000EE"/>
          <w:spacing w:val="0"/>
          <w:lang w:val="en-US" w:eastAsia="en-US"/>
        </w:rPr>
        <w:fldChar w:fldCharType="separate"/>
      </w:r>
      <w:r>
        <w:rPr>
          <w:vanish/>
          <w:color w:val="0000EE"/>
          <w:spacing w:val="0"/>
          <w:lang w:val="en-US" w:eastAsia="en-US"/>
        </w:rPr>
        <w:t>Prepare Where the Node Starts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"https://ida.interchain.io/academy/2-cosmos-concepts/2-accounts.html" </w:instrText>
      </w:r>
      <w:r>
        <w:rPr>
          <w:vanish/>
          <w:color w:val="0000EE"/>
          <w:spacing w:val="0"/>
          <w:lang w:val="en-US" w:eastAsia="en-US"/>
        </w:rPr>
        <w:fldChar w:fldCharType="separate"/>
      </w:r>
      <w:r>
        <w:rPr>
          <w:vanish/>
          <w:color w:val="0000EE"/>
          <w:spacing w:val="0"/>
          <w:lang w:val="en-US" w:eastAsia="en-US"/>
        </w:rPr>
        <w:t>Prepare and Connect to Other Nodes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"https://ida.interchain.io/academy/2-cosmos-concepts/2-accounts.html" </w:instrText>
      </w:r>
      <w:r>
        <w:rPr>
          <w:vanish/>
          <w:color w:val="0000EE"/>
          <w:spacing w:val="0"/>
          <w:lang w:val="en-US" w:eastAsia="en-US"/>
        </w:rPr>
        <w:fldChar w:fldCharType="separate"/>
      </w:r>
      <w:r>
        <w:rPr>
          <w:vanish/>
          <w:color w:val="0000EE"/>
          <w:spacing w:val="0"/>
          <w:lang w:val="en-US" w:eastAsia="en-US"/>
        </w:rPr>
        <w:t>Configure, Run, and Set Up a Service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"https://ida.interchain.io/academy/2-cosmos-concepts/2-accounts.html" </w:instrText>
      </w:r>
      <w:r>
        <w:rPr>
          <w:vanish/>
          <w:color w:val="0000EE"/>
          <w:spacing w:val="0"/>
          <w:lang w:val="en-US" w:eastAsia="en-US"/>
        </w:rPr>
        <w:fldChar w:fldCharType="separate"/>
      </w:r>
      <w:r>
        <w:rPr>
          <w:vanish/>
          <w:color w:val="0000EE"/>
          <w:spacing w:val="0"/>
          <w:lang w:val="en-US" w:eastAsia="en-US"/>
        </w:rPr>
        <w:t>Prepare and Do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"https://ida.interchain.io/academy/2-cosmos-concepts/2-accounts.html" </w:instrText>
      </w:r>
      <w:r>
        <w:rPr>
          <w:vanish/>
          <w:color w:val="0000EE"/>
          <w:spacing w:val="0"/>
          <w:lang w:val="en-US" w:eastAsia="en-US"/>
        </w:rPr>
        <w:fldChar w:fldCharType="separate"/>
      </w:r>
      <w:r>
        <w:rPr>
          <w:vanish/>
          <w:color w:val="0000EE"/>
          <w:spacing w:val="0"/>
          <w:lang w:val="en-US" w:eastAsia="en-US"/>
        </w:rPr>
        <w:t>Simulate Production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"https://ida.interchain.io/academy/2-cosmos-concepts/2-accounts.html" </w:instrText>
      </w:r>
      <w:r>
        <w:rPr>
          <w:vanish/>
          <w:color w:val="0000EE"/>
          <w:spacing w:val="0"/>
          <w:lang w:val="en-US" w:eastAsia="en-US"/>
        </w:rPr>
        <w:fldChar w:fldCharType="separate"/>
      </w:r>
      <w:r>
        <w:rPr>
          <w:vanish/>
          <w:color w:val="0000EE"/>
          <w:spacing w:val="0"/>
          <w:lang w:val="en-US" w:eastAsia="en-US"/>
        </w:rPr>
        <w:t>Tally Player Info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"https://ida.interchain.io/academy/2-cosmos-concepts/2-accounts.html" </w:instrText>
      </w:r>
      <w:r>
        <w:rPr>
          <w:vanish/>
          <w:color w:val="0000EE"/>
          <w:spacing w:val="0"/>
          <w:lang w:val="en-US" w:eastAsia="en-US"/>
        </w:rPr>
        <w:fldChar w:fldCharType="separate"/>
      </w:r>
      <w:r>
        <w:rPr>
          <w:vanish/>
          <w:color w:val="0000EE"/>
          <w:spacing w:val="0"/>
          <w:lang w:val="en-US" w:eastAsia="en-US"/>
        </w:rPr>
        <w:t>Add a Leaderboard as a Module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"https://ida.interchain.io/academy/2-cosmos-concepts/2-accounts.html" </w:instrText>
      </w:r>
      <w:r>
        <w:rPr>
          <w:vanish/>
          <w:color w:val="0000EE"/>
          <w:spacing w:val="0"/>
          <w:lang w:val="en-US" w:eastAsia="en-US"/>
        </w:rPr>
        <w:fldChar w:fldCharType="separate"/>
      </w:r>
      <w:r>
        <w:rPr>
          <w:vanish/>
          <w:color w:val="0000EE"/>
          <w:spacing w:val="0"/>
          <w:lang w:val="en-US" w:eastAsia="en-US"/>
        </w:rPr>
        <w:t>Migrate the Leaderboard Module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"https://ida.interchain.io/academy/2-cosmos-concepts/2-accounts.html" </w:instrText>
      </w:r>
      <w:r>
        <w:rPr>
          <w:vanish/>
          <w:color w:val="0000EE"/>
          <w:spacing w:val="0"/>
          <w:lang w:val="en-US" w:eastAsia="en-US"/>
        </w:rPr>
        <w:fldChar w:fldCharType="separate"/>
      </w:r>
      <w:r>
        <w:rPr>
          <w:vanish/>
          <w:color w:val="0000EE"/>
          <w:spacing w:val="0"/>
          <w:lang w:val="en-US" w:eastAsia="en-US"/>
        </w:rPr>
        <w:t>Simulate a Migration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"https://ida.interchain.io/academy/2-cosmos-concepts/2-accounts.html" </w:instrText>
      </w:r>
      <w:r>
        <w:rPr>
          <w:vanish/>
          <w:color w:val="0000EE"/>
          <w:spacing w:val="0"/>
          <w:lang w:val="en-US" w:eastAsia="en-US"/>
        </w:rPr>
        <w:fldChar w:fldCharType="separate"/>
      </w:r>
      <w:r>
        <w:rPr>
          <w:vanish/>
          <w:color w:val="0000EE"/>
          <w:spacing w:val="0"/>
          <w:lang w:val="en-US" w:eastAsia="en-US"/>
        </w:rPr>
        <w:t>Final Exam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"https://ida.interchain.io/academy/2-cosmos-concepts/2-accounts.html"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What's Next?</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"https://ida.interchain.io/academy/2-cosmos-concepts/2-accounts.html" </w:instrText>
      </w:r>
      <w:r>
        <w:rPr>
          <w:vanish/>
          <w:color w:val="0000EE"/>
          <w:spacing w:val="0"/>
          <w:lang w:val="en-US" w:eastAsia="en-US"/>
        </w:rPr>
        <w:fldChar w:fldCharType="separate"/>
      </w:r>
      <w:r>
        <w:rPr>
          <w:vanish/>
          <w:color w:val="0000EE"/>
          <w:spacing w:val="0"/>
          <w:lang w:val="en-US" w:eastAsia="en-US"/>
        </w:rPr>
        <w:t>Continue Your Interchain Journey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0" w:color="auto"/>
          <w:bottom w:val="none" w:sz="0" w:space="0" w:color="auto"/>
          <w:right w:val="none" w:sz="0" w:space="18" w:color="auto"/>
        </w:pBdr>
        <w:spacing w:before="480" w:after="0"/>
        <w:ind w:left="0" w:right="360"/>
        <w:rPr>
          <w:vanish/>
          <w:lang w:val="en-US" w:eastAsia="en-US"/>
        </w:rPr>
      </w:pPr>
      <w:r>
        <w:rPr>
          <w:rStyle w:val="sr-onlydata-v-4b2f605b"/>
          <w:b w:val="0"/>
          <w:bCs w:val="0"/>
          <w:i w:val="0"/>
          <w:iCs w:val="0"/>
          <w:vanish/>
          <w:lang w:val="en-US" w:eastAsia="en-US"/>
        </w:rPr>
        <w:t>Docs Version Switcher</w:t>
      </w:r>
    </w:p>
    <w:p>
      <w:pPr>
        <w:pStyle w:val="bannersitemadata-v-917fa164"/>
        <w:spacing w:before="0" w:after="360"/>
        <w:ind w:left="0" w:right="0"/>
        <w:rPr>
          <w:vanish/>
          <w:color w:val="0000EE"/>
          <w:lang w:val="en-US" w:eastAsia="en-US"/>
        </w:rPr>
      </w:pPr>
      <w:hyperlink r:id="rId14" w:tgtFrame="_blank" w:history="1"/>
    </w:p>
    <w:p>
      <w:pPr>
        <w:pStyle w:val="tm-rf-1tm-medium"/>
        <w:spacing w:before="0" w:after="0"/>
        <w:ind w:left="0" w:right="0"/>
        <w:rPr>
          <w:caps/>
          <w:vanish/>
          <w:spacing w:val="19"/>
          <w:lang w:val="en-US" w:eastAsia="en-US"/>
        </w:rPr>
      </w:pPr>
      <w:r>
        <w:rPr>
          <w:caps/>
          <w:vanish/>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public-key-cryptography" w:history="1">
        <w:r>
          <w:rPr>
            <w:rStyle w:val="asidelinkhrefdata-v-917fa164"/>
            <w:b w:val="0"/>
            <w:bCs w:val="0"/>
            <w:i w:val="0"/>
            <w:iCs w:val="0"/>
            <w:vanish/>
            <w:color w:val="0000EE"/>
            <w:lang w:val="en-US" w:eastAsia="en-US"/>
          </w:rPr>
          <w:t>Public key cryptography</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public-and-private-keys" w:history="1">
        <w:r>
          <w:rPr>
            <w:rStyle w:val="asidelinkhrefdata-v-917fa164"/>
            <w:b w:val="0"/>
            <w:bCs w:val="0"/>
            <w:i w:val="0"/>
            <w:iCs w:val="0"/>
            <w:vanish/>
            <w:color w:val="0000EE"/>
            <w:lang w:val="en-US" w:eastAsia="en-US"/>
          </w:rPr>
          <w:t>Public and private keys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sign-and-verify" w:history="1">
        <w:r>
          <w:rPr>
            <w:rStyle w:val="asidelinkhrefdata-v-917fa164"/>
            <w:b w:val="0"/>
            <w:bCs w:val="0"/>
            <w:i w:val="0"/>
            <w:iCs w:val="0"/>
            <w:vanish/>
            <w:color w:val="0000EE"/>
            <w:lang w:val="en-US" w:eastAsia="en-US"/>
          </w:rPr>
          <w:t>Sign and verify</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hierarchical-deterministic-wallets" w:history="1">
        <w:r>
          <w:rPr>
            <w:rStyle w:val="asidelinkhrefdata-v-917fa164"/>
            <w:b w:val="0"/>
            <w:bCs w:val="0"/>
            <w:i w:val="0"/>
            <w:iCs w:val="0"/>
            <w:vanish/>
            <w:color w:val="0000EE"/>
            <w:lang w:val="en-US" w:eastAsia="en-US"/>
          </w:rPr>
          <w:t>Hierarchical-deterministic wallets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do-i-need-many-addresses" w:history="1">
        <w:r>
          <w:rPr>
            <w:rStyle w:val="asidelinkhrefdata-v-917fa164"/>
            <w:b w:val="0"/>
            <w:bCs w:val="0"/>
            <w:i w:val="0"/>
            <w:iCs w:val="0"/>
            <w:vanish/>
            <w:color w:val="0000EE"/>
            <w:lang w:val="en-US" w:eastAsia="en-US"/>
          </w:rPr>
          <w:t>Do I need many addresses?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cryptographic-standards" w:history="1">
        <w:r>
          <w:rPr>
            <w:rStyle w:val="asidelinkhrefdata-v-917fa164"/>
            <w:b w:val="0"/>
            <w:bCs w:val="0"/>
            <w:i w:val="0"/>
            <w:iCs w:val="0"/>
            <w:vanish/>
            <w:color w:val="0000EE"/>
            <w:lang w:val="en-US" w:eastAsia="en-US"/>
          </w:rPr>
          <w:t>Cryptographic standards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can-you-be-tracked-across-different-addresses" w:history="1">
        <w:r>
          <w:rPr>
            <w:rStyle w:val="asidelinkactivetrueasidelinkhrefdata-v-917fa164"/>
            <w:b w:val="0"/>
            <w:bCs w:val="0"/>
            <w:i w:val="0"/>
            <w:iCs w:val="0"/>
            <w:vanish/>
            <w:color w:val="0000EE"/>
            <w:lang w:val="en-US" w:eastAsia="en-US"/>
          </w:rPr>
          <w:t>Can you be tracked across different addresses?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keyrings-addresses-and-address-types" w:history="1">
        <w:r>
          <w:rPr>
            <w:rStyle w:val="asidelinkhrefdata-v-917fa164"/>
            <w:b w:val="0"/>
            <w:bCs w:val="0"/>
            <w:i w:val="0"/>
            <w:iCs w:val="0"/>
            <w:vanish/>
            <w:color w:val="0000EE"/>
            <w:lang w:val="en-US" w:eastAsia="en-US"/>
          </w:rPr>
          <w:t>Keyrings, addresses, and address types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signature-schemes" w:history="1">
        <w:r>
          <w:rPr>
            <w:rStyle w:val="asidelinkhrefdata-v-917fa164"/>
            <w:b w:val="0"/>
            <w:bCs w:val="0"/>
            <w:i w:val="0"/>
            <w:iCs w:val="0"/>
            <w:vanish/>
            <w:color w:val="0000EE"/>
            <w:lang w:val="en-US" w:eastAsia="en-US"/>
          </w:rPr>
          <w:t>Signature schemes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accounts-2" w:history="1">
        <w:r>
          <w:rPr>
            <w:rStyle w:val="asidelinkhrefdata-v-917fa164"/>
            <w:b w:val="0"/>
            <w:bCs w:val="0"/>
            <w:i w:val="0"/>
            <w:iCs w:val="0"/>
            <w:vanish/>
            <w:color w:val="0000EE"/>
            <w:lang w:val="en-US" w:eastAsia="en-US"/>
          </w:rPr>
          <w:t>Accounts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public-keys" w:history="1">
        <w:r>
          <w:rPr>
            <w:rStyle w:val="asidelinkhrefdata-v-917fa164"/>
            <w:b w:val="0"/>
            <w:bCs w:val="0"/>
            <w:i w:val="0"/>
            <w:iCs w:val="0"/>
            <w:vanish/>
            <w:color w:val="0000EE"/>
            <w:lang w:val="en-US" w:eastAsia="en-US"/>
          </w:rPr>
          <w:t>Public keys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address" w:history="1">
        <w:r>
          <w:rPr>
            <w:rStyle w:val="asidelinkhrefdata-v-917fa164"/>
            <w:b w:val="0"/>
            <w:bCs w:val="0"/>
            <w:i w:val="0"/>
            <w:iCs w:val="0"/>
            <w:vanish/>
            <w:color w:val="0000EE"/>
            <w:lang w:val="en-US" w:eastAsia="en-US"/>
          </w:rPr>
          <w:t>Address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keyring" w:history="1">
        <w:r>
          <w:rPr>
            <w:rStyle w:val="asidelinkhrefdata-v-917fa164"/>
            <w:b w:val="0"/>
            <w:bCs w:val="0"/>
            <w:i w:val="0"/>
            <w:iCs w:val="0"/>
            <w:vanish/>
            <w:color w:val="0000EE"/>
            <w:lang w:val="en-US" w:eastAsia="en-US"/>
          </w:rPr>
          <w:t>Keyring</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code-example" w:history="1">
        <w:r>
          <w:rPr>
            <w:rStyle w:val="asidelinkhrefdata-v-917fa164"/>
            <w:b w:val="0"/>
            <w:bCs w:val="0"/>
            <w:i w:val="0"/>
            <w:iCs w:val="0"/>
            <w:vanish/>
            <w:color w:val="0000EE"/>
            <w:lang w:val="en-US" w:eastAsia="en-US"/>
          </w:rPr>
          <w:t>Code example</w:t>
        </w:r>
      </w:hyperlink>
    </w:p>
    <w:p>
      <w:pPr>
        <w:pStyle w:val="data-v-67808297h1nth-child1"/>
        <w:spacing w:before="0" w:after="0" w:line="840" w:lineRule="atLeast"/>
        <w:ind w:left="0" w:right="0"/>
        <w:outlineLvl w:val="0"/>
        <w:rPr>
          <w:b/>
          <w:bCs/>
          <w:spacing w:val="-12"/>
          <w:sz w:val="58"/>
          <w:szCs w:val="58"/>
          <w:lang w:val="en-US" w:eastAsia="en-US"/>
        </w:rPr>
      </w:pPr>
      <w:hyperlink r:id="rId7" w:anchor="accounts" w:history="1">
        <w:r>
          <w:rPr>
            <w:rStyle w:val="data-v-67808297aheader-anchor"/>
            <w:b w:val="0"/>
            <w:bCs w:val="0"/>
            <w:i w:val="0"/>
            <w:iCs w:val="0"/>
            <w:color w:val="0000EE"/>
            <w:spacing w:val="-12"/>
            <w:sz w:val="58"/>
            <w:szCs w:val="58"/>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b/>
          <w:bCs/>
          <w:spacing w:val="-12"/>
          <w:sz w:val="58"/>
          <w:szCs w:val="58"/>
          <w:lang w:val="en-US" w:eastAsia="en-US"/>
        </w:rPr>
        <w:t xml:space="preserve"> Accounts</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58240" behindDoc="0" locked="0" layoutInCell="1" allowOverlap="0">
            <wp:simplePos x="0" y="0"/>
            <wp:positionH relativeFrom="column">
              <wp:align>left</wp:align>
            </wp:positionH>
            <wp:positionV relativeFrom="line">
              <wp:posOffset>0</wp:posOffset>
            </wp:positionV>
            <wp:extent cx="190500" cy="190500"/>
            <wp:wrapSquare wrapText="bothSides"/>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color w:val="E3E3E3"/>
          <w:lang w:val="en-US" w:eastAsia="en-US"/>
        </w:rPr>
      </w:pPr>
      <w:r>
        <w:rPr>
          <w:color w:val="E3E3E3"/>
          <w:lang w:val="en-US" w:eastAsia="en-US"/>
        </w:rPr>
        <w:t>In this section you are going to learn all about accounts in the Interchain:</w:t>
      </w:r>
    </w:p>
    <w:p>
      <w:pPr>
        <w:pStyle w:val="data-v-67808297li"/>
        <w:numPr>
          <w:ilvl w:val="0"/>
          <w:numId w:val="1"/>
        </w:numPr>
        <w:spacing w:before="240" w:after="240" w:line="435" w:lineRule="atLeast"/>
        <w:ind w:left="840" w:right="360" w:hanging="210"/>
        <w:jc w:val="left"/>
        <w:rPr>
          <w:color w:val="E3E3E3"/>
          <w:lang w:val="en-US" w:eastAsia="en-US"/>
        </w:rPr>
      </w:pPr>
      <w:r>
        <w:rPr>
          <w:color w:val="E3E3E3"/>
          <w:lang w:val="en-US" w:eastAsia="en-US"/>
        </w:rPr>
        <w:t>What they are</w:t>
      </w:r>
    </w:p>
    <w:p>
      <w:pPr>
        <w:pStyle w:val="data-v-67808297li"/>
        <w:numPr>
          <w:ilvl w:val="0"/>
          <w:numId w:val="1"/>
        </w:numPr>
        <w:spacing w:after="240" w:line="435" w:lineRule="atLeast"/>
        <w:ind w:left="840" w:right="360" w:hanging="210"/>
        <w:jc w:val="left"/>
        <w:rPr>
          <w:color w:val="E3E3E3"/>
          <w:lang w:val="en-US" w:eastAsia="en-US"/>
        </w:rPr>
      </w:pPr>
      <w:r>
        <w:rPr>
          <w:color w:val="E3E3E3"/>
          <w:lang w:val="en-US" w:eastAsia="en-US"/>
        </w:rPr>
        <w:t>How they are stored</w:t>
      </w:r>
    </w:p>
    <w:p>
      <w:pPr>
        <w:pStyle w:val="data-v-67808297li"/>
        <w:numPr>
          <w:ilvl w:val="0"/>
          <w:numId w:val="1"/>
        </w:numPr>
        <w:spacing w:after="240" w:line="435" w:lineRule="atLeast"/>
        <w:ind w:left="840" w:right="360" w:hanging="210"/>
        <w:jc w:val="left"/>
        <w:rPr>
          <w:color w:val="E3E3E3"/>
          <w:lang w:val="en-US" w:eastAsia="en-US"/>
        </w:rPr>
      </w:pPr>
      <w:r>
        <w:rPr>
          <w:color w:val="E3E3E3"/>
          <w:lang w:val="en-US" w:eastAsia="en-US"/>
        </w:rPr>
        <w:t>Optional implementations</w:t>
      </w:r>
    </w:p>
    <w:p>
      <w:pPr>
        <w:pStyle w:val="data-v-67808297li"/>
        <w:numPr>
          <w:ilvl w:val="0"/>
          <w:numId w:val="1"/>
        </w:numPr>
        <w:spacing w:after="360" w:line="435" w:lineRule="atLeast"/>
        <w:ind w:left="840" w:right="360" w:hanging="210"/>
        <w:jc w:val="left"/>
        <w:rPr>
          <w:color w:val="E3E3E3"/>
          <w:lang w:val="en-US" w:eastAsia="en-US"/>
        </w:rPr>
      </w:pPr>
      <w:r>
        <w:rPr>
          <w:color w:val="E3E3E3"/>
          <w:lang w:val="en-US" w:eastAsia="en-US"/>
        </w:rPr>
        <w:t>Cryptography foundations</w:t>
      </w:r>
    </w:p>
    <w:p>
      <w:pPr>
        <w:pStyle w:val="contentpdata-v-8a444a42"/>
        <w:spacing w:before="0" w:after="300" w:line="435" w:lineRule="atLeast"/>
        <w:ind w:left="360" w:right="360"/>
        <w:rPr>
          <w:color w:val="E3E3E3"/>
          <w:lang w:val="en-US" w:eastAsia="en-US"/>
        </w:rPr>
      </w:pPr>
      <w:r>
        <w:rPr>
          <w:color w:val="E3E3E3"/>
          <w:lang w:val="en-US" w:eastAsia="en-US"/>
        </w:rPr>
        <w:t xml:space="preserve">At the end of the section, you can see how the use of accounts can resolve a current problem for your checkers blockchain: </w:t>
      </w:r>
      <w:r>
        <w:rPr>
          <w:rStyle w:val="data-v-67808297em"/>
          <w:b w:val="0"/>
          <w:bCs w:val="0"/>
          <w:i/>
          <w:iCs/>
          <w:color w:val="E3E3E3"/>
          <w:lang w:val="en-US" w:eastAsia="en-US"/>
        </w:rPr>
        <w:t>how to ensure moves are only played by the appropriate player</w:t>
      </w:r>
      <w:r>
        <w:rPr>
          <w:color w:val="E3E3E3"/>
          <w:lang w:val="en-US" w:eastAsia="en-US"/>
        </w:rPr>
        <w:t>.</w:t>
      </w:r>
    </w:p>
    <w:p>
      <w:pPr>
        <w:pStyle w:val="data-v-67808297p"/>
        <w:spacing w:before="240" w:after="240"/>
        <w:ind w:left="0" w:right="0"/>
        <w:rPr>
          <w:lang w:val="en-US" w:eastAsia="en-US"/>
        </w:rPr>
      </w:pPr>
      <w:r>
        <w:rPr>
          <w:lang w:val="en-US" w:eastAsia="en-US"/>
        </w:rPr>
        <w:t>An account is a pair of keys:</w:t>
      </w:r>
    </w:p>
    <w:p>
      <w:pPr>
        <w:pStyle w:val="data-v-67808297li"/>
        <w:numPr>
          <w:ilvl w:val="0"/>
          <w:numId w:val="2"/>
        </w:numPr>
        <w:spacing w:before="240" w:after="240" w:line="435" w:lineRule="atLeast"/>
        <w:ind w:left="480" w:right="0" w:hanging="210"/>
        <w:jc w:val="left"/>
        <w:rPr>
          <w:lang w:val="en-US" w:eastAsia="en-US"/>
        </w:rPr>
      </w:pPr>
      <w:r>
        <w:rPr>
          <w:rStyle w:val="data-v-67808297code"/>
          <w:rFonts w:ascii="Lucida Console" w:eastAsia="Lucida Console" w:hAnsi="Lucida Console" w:cs="Lucida Console"/>
          <w:b/>
          <w:bCs/>
          <w:i w:val="0"/>
          <w:iCs w:val="0"/>
          <w:lang w:val="en-US" w:eastAsia="en-US"/>
        </w:rPr>
        <w:t>PubKey</w:t>
      </w:r>
      <w:r>
        <w:rPr>
          <w:rStyle w:val="data-v-67808297strong"/>
          <w:b/>
          <w:bCs/>
          <w:i w:val="0"/>
          <w:iCs w:val="0"/>
          <w:lang w:val="en-US" w:eastAsia="en-US"/>
        </w:rPr>
        <w:t>:</w:t>
      </w:r>
      <w:r>
        <w:rPr>
          <w:lang w:val="en-US" w:eastAsia="en-US"/>
        </w:rPr>
        <w:t xml:space="preserve"> a public key</w:t>
      </w:r>
    </w:p>
    <w:p>
      <w:pPr>
        <w:pStyle w:val="data-v-67808297li"/>
        <w:numPr>
          <w:ilvl w:val="0"/>
          <w:numId w:val="2"/>
        </w:numPr>
        <w:spacing w:after="360" w:line="435" w:lineRule="atLeast"/>
        <w:ind w:left="480" w:right="0" w:hanging="210"/>
        <w:jc w:val="left"/>
        <w:rPr>
          <w:lang w:val="en-US" w:eastAsia="en-US"/>
        </w:rPr>
      </w:pPr>
      <w:r>
        <w:rPr>
          <w:rStyle w:val="data-v-67808297code"/>
          <w:rFonts w:ascii="Lucida Console" w:eastAsia="Lucida Console" w:hAnsi="Lucida Console" w:cs="Lucida Console"/>
          <w:b/>
          <w:bCs/>
          <w:i w:val="0"/>
          <w:iCs w:val="0"/>
          <w:lang w:val="en-US" w:eastAsia="en-US"/>
        </w:rPr>
        <w:t>PrivKey</w:t>
      </w:r>
      <w:r>
        <w:rPr>
          <w:rStyle w:val="data-v-67808297strong"/>
          <w:b/>
          <w:bCs/>
          <w:i w:val="0"/>
          <w:iCs w:val="0"/>
          <w:lang w:val="en-US" w:eastAsia="en-US"/>
        </w:rPr>
        <w:t>:</w:t>
      </w:r>
      <w:r>
        <w:rPr>
          <w:lang w:val="en-US" w:eastAsia="en-US"/>
        </w:rPr>
        <w:t xml:space="preserve"> a private key</w:t>
      </w:r>
    </w:p>
    <w:p>
      <w:pPr>
        <w:pStyle w:val="data-v-67808297p"/>
        <w:spacing w:before="240" w:after="240"/>
        <w:ind w:left="0" w:right="0"/>
        <w:rPr>
          <w:lang w:val="en-US" w:eastAsia="en-US"/>
        </w:rPr>
      </w:pPr>
      <w:r>
        <w:rPr>
          <w:lang w:val="en-US" w:eastAsia="en-US"/>
        </w:rPr>
        <w:t xml:space="preserve">A public key is a unique identifier for a </w:t>
      </w:r>
      <w:r>
        <w:rPr>
          <w:rStyle w:val="data-v-67808297strong"/>
          <w:b/>
          <w:bCs/>
          <w:i w:val="0"/>
          <w:iCs w:val="0"/>
          <w:lang w:val="en-US" w:eastAsia="en-US"/>
        </w:rPr>
        <w:t>user or entity</w:t>
      </w:r>
      <w:r>
        <w:rPr>
          <w:lang w:val="en-US" w:eastAsia="en-US"/>
        </w:rPr>
        <w:t xml:space="preserve"> that is safe to disclose. Private keys are sensitive information that users are required to manage confidentially. Private keys are used to sign information in a way that </w:t>
      </w:r>
      <w:r>
        <w:rPr>
          <w:rStyle w:val="data-v-67808297strong"/>
          <w:b/>
          <w:bCs/>
          <w:i w:val="0"/>
          <w:iCs w:val="0"/>
          <w:lang w:val="en-US" w:eastAsia="en-US"/>
        </w:rPr>
        <w:t>proves</w:t>
      </w:r>
      <w:r>
        <w:rPr>
          <w:lang w:val="en-US" w:eastAsia="en-US"/>
        </w:rPr>
        <w:t xml:space="preserve"> to others that a message was signed by someone using the private key corresponding to a given public key. This is done without revealing the private key itself.</w:t>
      </w:r>
    </w:p>
    <w:p>
      <w:pPr>
        <w:pStyle w:val="data-v-67808297h2"/>
        <w:spacing w:before="900" w:after="300"/>
        <w:ind w:left="0" w:right="0"/>
        <w:outlineLvl w:val="1"/>
        <w:rPr>
          <w:b/>
          <w:bCs/>
          <w:spacing w:val="-4"/>
          <w:sz w:val="43"/>
          <w:szCs w:val="43"/>
          <w:lang w:val="en-US" w:eastAsia="en-US"/>
        </w:rPr>
      </w:pPr>
      <w:hyperlink r:id="rId7" w:anchor="public-key-cryptography"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Public key cryptography</w:t>
      </w:r>
    </w:p>
    <w:p>
      <w:pPr>
        <w:pStyle w:val="data-v-67808297p"/>
        <w:spacing w:before="240" w:after="240"/>
        <w:ind w:left="0" w:right="0"/>
        <w:rPr>
          <w:lang w:val="en-US" w:eastAsia="en-US"/>
        </w:rPr>
      </w:pPr>
      <w:r>
        <w:rPr>
          <w:lang w:val="en-US" w:eastAsia="en-US"/>
        </w:rPr>
        <w:t xml:space="preserve">Modern cryptographic systems leverage computer capabilities to make the power of certain mathematical functions accessible. Public key cryptography is also known as </w:t>
      </w:r>
      <w:r>
        <w:rPr>
          <w:rStyle w:val="data-v-67808297strong"/>
          <w:b/>
          <w:bCs/>
          <w:i w:val="0"/>
          <w:iCs w:val="0"/>
          <w:lang w:val="en-US" w:eastAsia="en-US"/>
        </w:rPr>
        <w:t>asymmetric cryptography</w:t>
      </w:r>
      <w:r>
        <w:rPr>
          <w:lang w:val="en-US" w:eastAsia="en-US"/>
        </w:rPr>
        <w:t xml:space="preserve"> and is a cryptographic system that employs pairs of keys. Every pair consists of a public and a private key. The security of the system is not endangered as long as the private key is not disclosed. Compared to symmetric key algorithms, asymmetric ones do not require parties to use a secure channel to exchange the keys for encryption and decryption.</w:t>
      </w:r>
    </w:p>
    <w:p>
      <w:pPr>
        <w:pStyle w:val="data-v-67808297p"/>
        <w:spacing w:before="240" w:after="240"/>
        <w:ind w:left="0" w:right="0"/>
        <w:rPr>
          <w:lang w:val="en-US" w:eastAsia="en-US"/>
        </w:rPr>
      </w:pPr>
      <w:r>
        <w:rPr>
          <w:lang w:val="en-US" w:eastAsia="en-US"/>
        </w:rPr>
        <w:t>Asymmetric cryptography has two primary applications:</w:t>
      </w:r>
    </w:p>
    <w:p>
      <w:pPr>
        <w:pStyle w:val="accordiondata-v-3c53d92e"/>
        <w:spacing w:before="720"/>
        <w:ind w:left="0" w:right="0"/>
        <w:rPr>
          <w:lang w:val="en-US" w:eastAsia="en-US"/>
        </w:rPr>
      </w:pPr>
      <w:r>
        <w:rPr>
          <w:rStyle w:val="accordionheadercollapseddata-v-3c53d92e"/>
          <w:b/>
          <w:bCs/>
          <w:i w:val="0"/>
          <w:iCs w:val="0"/>
          <w:strike w:val="0"/>
          <w:sz w:val="0"/>
          <w:szCs w:val="0"/>
          <w:u w:val="none"/>
          <w:bdr w:val="none" w:sz="0" w:space="0" w:color="auto"/>
          <w:lang w:val="en-US" w:eastAsia="en-US"/>
        </w:rPr>
        <w:drawing>
          <wp:inline>
            <wp:extent cx="114286" cy="76190"/>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7"/>
                        </a:ext>
                      </a:extLst>
                    </a:blip>
                    <a:stretch>
                      <a:fillRect/>
                    </a:stretch>
                  </pic:blipFill>
                  <pic:spPr>
                    <a:xfrm>
                      <a:off x="0" y="0"/>
                      <a:ext cx="114286" cy="76190"/>
                    </a:xfrm>
                    <a:prstGeom prst="rect">
                      <a:avLst/>
                    </a:prstGeom>
                  </pic:spPr>
                </pic:pic>
              </a:graphicData>
            </a:graphic>
          </wp:inline>
        </w:drawing>
      </w:r>
    </w:p>
    <w:p>
      <w:pPr>
        <w:pStyle w:val="accordionheaderpdata-v-3c53d92e"/>
        <w:spacing w:before="0" w:after="0" w:line="435" w:lineRule="atLeast"/>
        <w:ind w:left="0" w:right="0"/>
        <w:jc w:val="left"/>
        <w:rPr>
          <w:rStyle w:val="accordionheaderdata-v-3c53d92e"/>
          <w:b/>
          <w:bCs/>
          <w:i w:val="0"/>
          <w:iCs w:val="0"/>
          <w:bdr w:val="none" w:sz="0" w:space="0" w:color="auto"/>
          <w:lang w:val="en-US" w:eastAsia="en-US"/>
        </w:rPr>
      </w:pPr>
      <w:r>
        <w:rPr>
          <w:rStyle w:val="accordionheaderdata-v-3c53d92e"/>
          <w:b/>
          <w:bCs/>
          <w:i w:val="0"/>
          <w:iCs w:val="0"/>
          <w:bdr w:val="none" w:sz="0" w:space="0" w:color="auto"/>
          <w:lang w:val="en-US" w:eastAsia="en-US"/>
        </w:rPr>
        <w:t>Authentication</w:t>
      </w:r>
    </w:p>
    <w:p>
      <w:pPr>
        <w:pStyle w:val="div"/>
        <w:pBdr>
          <w:top w:val="none" w:sz="0" w:space="0" w:color="auto"/>
          <w:left w:val="none" w:sz="0" w:space="0" w:color="auto"/>
          <w:bottom w:val="none" w:sz="0" w:space="12" w:color="auto"/>
          <w:right w:val="none" w:sz="0" w:space="0" w:color="auto"/>
        </w:pBdr>
        <w:spacing w:before="0" w:after="0"/>
        <w:ind w:left="0" w:right="0"/>
        <w:rPr>
          <w:vanish/>
          <w:lang w:val="en-US" w:eastAsia="en-US"/>
        </w:rPr>
      </w:pPr>
      <w:r>
        <w:rPr>
          <w:vanish/>
          <w:lang w:val="en-US" w:eastAsia="en-US"/>
        </w:rPr>
        <w:t>The public key serves as a verification instrument for the private key pair.</w:t>
      </w:r>
    </w:p>
    <w:p>
      <w:pPr>
        <w:pStyle w:val="accordiondata-v-3c53d92e"/>
        <w:spacing w:before="0"/>
        <w:ind w:left="0" w:right="0"/>
        <w:rPr>
          <w:lang w:val="en-US" w:eastAsia="en-US"/>
        </w:rPr>
      </w:pPr>
      <w:r>
        <w:rPr>
          <w:rStyle w:val="accordionheadercollapseddata-v-3c53d92e"/>
          <w:b/>
          <w:bCs/>
          <w:i w:val="0"/>
          <w:iCs w:val="0"/>
          <w:strike w:val="0"/>
          <w:sz w:val="0"/>
          <w:szCs w:val="0"/>
          <w:u w:val="none"/>
          <w:bdr w:val="none" w:sz="0" w:space="0" w:color="auto"/>
          <w:lang w:val="en-US" w:eastAsia="en-US"/>
        </w:rPr>
        <w:drawing>
          <wp:inline>
            <wp:extent cx="114286" cy="76190"/>
            <wp:docPr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7"/>
                        </a:ext>
                      </a:extLst>
                    </a:blip>
                    <a:stretch>
                      <a:fillRect/>
                    </a:stretch>
                  </pic:blipFill>
                  <pic:spPr>
                    <a:xfrm>
                      <a:off x="0" y="0"/>
                      <a:ext cx="114286" cy="76190"/>
                    </a:xfrm>
                    <a:prstGeom prst="rect">
                      <a:avLst/>
                    </a:prstGeom>
                  </pic:spPr>
                </pic:pic>
              </a:graphicData>
            </a:graphic>
          </wp:inline>
        </w:drawing>
      </w:r>
    </w:p>
    <w:p>
      <w:pPr>
        <w:pStyle w:val="accordionheaderpdata-v-3c53d92e"/>
        <w:spacing w:before="0" w:after="0" w:line="435" w:lineRule="atLeast"/>
        <w:ind w:left="0" w:right="0"/>
        <w:jc w:val="left"/>
        <w:rPr>
          <w:rStyle w:val="accordionheaderdata-v-3c53d92e"/>
          <w:b/>
          <w:bCs/>
          <w:i w:val="0"/>
          <w:iCs w:val="0"/>
          <w:bdr w:val="none" w:sz="0" w:space="0" w:color="auto"/>
          <w:lang w:val="en-US" w:eastAsia="en-US"/>
        </w:rPr>
      </w:pPr>
      <w:r>
        <w:rPr>
          <w:rStyle w:val="accordionheaderdata-v-3c53d92e"/>
          <w:b/>
          <w:bCs/>
          <w:i w:val="0"/>
          <w:iCs w:val="0"/>
          <w:bdr w:val="none" w:sz="0" w:space="0" w:color="auto"/>
          <w:lang w:val="en-US" w:eastAsia="en-US"/>
        </w:rPr>
        <w:t>Encryption</w:t>
      </w:r>
    </w:p>
    <w:p>
      <w:pPr>
        <w:pStyle w:val="div"/>
        <w:pBdr>
          <w:top w:val="none" w:sz="0" w:space="0" w:color="auto"/>
          <w:left w:val="none" w:sz="0" w:space="0" w:color="auto"/>
          <w:bottom w:val="none" w:sz="0" w:space="12" w:color="auto"/>
          <w:right w:val="none" w:sz="0" w:space="0" w:color="auto"/>
        </w:pBdr>
        <w:spacing w:before="0" w:after="720"/>
        <w:ind w:left="0" w:right="0"/>
        <w:rPr>
          <w:vanish/>
          <w:lang w:val="en-US" w:eastAsia="en-US"/>
        </w:rPr>
      </w:pPr>
      <w:r>
        <w:rPr>
          <w:vanish/>
          <w:lang w:val="en-US" w:eastAsia="en-US"/>
        </w:rPr>
        <w:t>Only the private key can decrypt the information encrypted with the public key.</w:t>
      </w:r>
    </w:p>
    <w:p>
      <w:pPr>
        <w:pStyle w:val="data-v-67808297p"/>
        <w:spacing w:before="240" w:after="240"/>
        <w:ind w:left="0" w:right="0"/>
        <w:rPr>
          <w:lang w:val="en-US" w:eastAsia="en-US"/>
        </w:rPr>
      </w:pPr>
      <w:r>
        <w:rPr>
          <w:lang w:val="en-US" w:eastAsia="en-US"/>
        </w:rPr>
        <w:t xml:space="preserve">This section focuses on the </w:t>
      </w:r>
      <w:r>
        <w:rPr>
          <w:rStyle w:val="data-v-67808297em"/>
          <w:b w:val="0"/>
          <w:bCs w:val="0"/>
          <w:i/>
          <w:iCs/>
          <w:lang w:val="en-US" w:eastAsia="en-US"/>
        </w:rPr>
        <w:t>authentication</w:t>
      </w:r>
      <w:r>
        <w:rPr>
          <w:lang w:val="en-US" w:eastAsia="en-US"/>
        </w:rPr>
        <w:t xml:space="preserve"> aspect of asymmetric cryptography.</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59264" behindDoc="0" locked="0" layoutInCell="1" allowOverlap="0">
            <wp:simplePos x="0" y="0"/>
            <wp:positionH relativeFrom="column">
              <wp:align>left</wp:align>
            </wp:positionH>
            <wp:positionV relativeFrom="line">
              <wp:posOffset>0</wp:posOffset>
            </wp:positionV>
            <wp:extent cx="190500" cy="190500"/>
            <wp:wrapSquare wrapText="bothSides"/>
            <wp:docPr id="100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
                    <pic:cNvPicPr>
                      <a:picLocks noChangeAspect="1"/>
                    </pic:cNvPicPr>
                  </pic:nvPicPr>
                  <pic:blipFill>
                    <a:blip xmlns:r="http://schemas.openxmlformats.org/officeDocument/2006/relationships" r:embed="rId18">
                      <a:extLst>
                        <a:ext uri="{96DAC541-7B7A-43D3-8B79-37D633B846F1}">
                          <asvg:svgBlip xmlns:asvg="http://schemas.microsoft.com/office/drawing/2016/SVG/main" r:embed="rId19"/>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E3E3E3"/>
          <w:lang w:val="en-US" w:eastAsia="en-US"/>
        </w:rPr>
      </w:pPr>
      <w:r>
        <w:rPr>
          <w:color w:val="E3E3E3"/>
          <w:lang w:val="en-US" w:eastAsia="en-US"/>
        </w:rPr>
        <w:t xml:space="preserve">Public key cryptography assures confidentiality, authenticity, and non-repudiation. Examples of applications include </w:t>
      </w:r>
      <w:hyperlink r:id="rId20" w:tgtFrame="_blank" w:history="1">
        <w:r>
          <w:rPr>
            <w:rStyle w:val="data-v-67808297patargetblank"/>
            <w:b w:val="0"/>
            <w:bCs w:val="0"/>
            <w:i w:val="0"/>
            <w:iCs w:val="0"/>
            <w:color w:val="0000EE"/>
            <w:u w:val="single" w:color="0000EE"/>
            <w:lang w:val="en-US" w:eastAsia="en-US"/>
          </w:rPr>
          <w:t>S/MIME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color w:val="E3E3E3"/>
          <w:lang w:val="en-US" w:eastAsia="en-US"/>
        </w:rPr>
        <w:t xml:space="preserve"> and </w:t>
      </w:r>
      <w:hyperlink r:id="rId21" w:tgtFrame="_blank" w:history="1">
        <w:r>
          <w:rPr>
            <w:rStyle w:val="data-v-67808297patargetblank"/>
            <w:b w:val="0"/>
            <w:bCs w:val="0"/>
            <w:i w:val="0"/>
            <w:iCs w:val="0"/>
            <w:color w:val="0000EE"/>
            <w:u w:val="single" w:color="0000EE"/>
            <w:lang w:val="en-US" w:eastAsia="en-US"/>
          </w:rPr>
          <w:t>GPG</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color w:val="E3E3E3"/>
          <w:lang w:val="en-US" w:eastAsia="en-US"/>
        </w:rPr>
        <w:t xml:space="preserve">, and it is the basis of several internet standards like </w:t>
      </w:r>
      <w:hyperlink r:id="rId22" w:tgtFrame="_blank" w:history="1">
        <w:r>
          <w:rPr>
            <w:rStyle w:val="data-v-67808297patargetblank"/>
            <w:b w:val="0"/>
            <w:bCs w:val="0"/>
            <w:i w:val="0"/>
            <w:iCs w:val="0"/>
            <w:color w:val="0000EE"/>
            <w:u w:val="single" w:color="0000EE"/>
            <w:lang w:val="en-US" w:eastAsia="en-US"/>
          </w:rPr>
          <w:t>SSL</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color w:val="E3E3E3"/>
          <w:lang w:val="en-US" w:eastAsia="en-US"/>
        </w:rPr>
        <w:t xml:space="preserve"> and </w:t>
      </w:r>
      <w:hyperlink r:id="rId23" w:tgtFrame="_blank" w:history="1">
        <w:r>
          <w:rPr>
            <w:rStyle w:val="data-v-67808297patargetblank"/>
            <w:b w:val="0"/>
            <w:bCs w:val="0"/>
            <w:i w:val="0"/>
            <w:iCs w:val="0"/>
            <w:color w:val="0000EE"/>
            <w:u w:val="single" w:color="0000EE"/>
            <w:lang w:val="en-US" w:eastAsia="en-US"/>
          </w:rPr>
          <w:t>TLS</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color w:val="E3E3E3"/>
          <w:lang w:val="en-US" w:eastAsia="en-US"/>
        </w:rPr>
        <w:t>.</w:t>
      </w:r>
    </w:p>
    <w:p>
      <w:pPr>
        <w:pStyle w:val="data-v-67808297p"/>
        <w:spacing w:before="240" w:after="240"/>
        <w:ind w:left="0" w:right="0"/>
        <w:rPr>
          <w:lang w:val="en-US" w:eastAsia="en-US"/>
        </w:rPr>
      </w:pPr>
      <w:r>
        <w:rPr>
          <w:lang w:val="en-US" w:eastAsia="en-US"/>
        </w:rPr>
        <w:t xml:space="preserve">Asymmetric cryptography is normally applied to small data blocks due to its computational complexity. Symmetric and asymmetric cryptography can be combined in a hybrid system. For example, asymmetric encryption could be employed to transfer a symmetric encryption, then used as an encryption key for the message. An example of hybrid systems is </w:t>
      </w:r>
      <w:hyperlink r:id="rId24" w:tgtFrame="_blank" w:history="1">
        <w:r>
          <w:rPr>
            <w:rStyle w:val="data-v-67808297patargetblank"/>
            <w:b w:val="0"/>
            <w:bCs w:val="0"/>
            <w:i w:val="0"/>
            <w:iCs w:val="0"/>
            <w:color w:val="0000EE"/>
            <w:u w:val="single" w:color="0000EE"/>
            <w:lang w:val="en-US" w:eastAsia="en-US"/>
          </w:rPr>
          <w:t>PGP</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w:t>
      </w:r>
    </w:p>
    <w:p>
      <w:pPr>
        <w:pStyle w:val="data-v-67808297p"/>
        <w:spacing w:before="240" w:after="240"/>
        <w:ind w:left="0" w:right="0"/>
        <w:rPr>
          <w:lang w:val="en-US" w:eastAsia="en-US"/>
        </w:rPr>
      </w:pPr>
      <w:r>
        <w:rPr>
          <w:lang w:val="en-US" w:eastAsia="en-US"/>
        </w:rPr>
        <w:t xml:space="preserve">The </w:t>
      </w:r>
      <w:r>
        <w:rPr>
          <w:rStyle w:val="data-v-67808297strong"/>
          <w:b/>
          <w:bCs/>
          <w:i w:val="0"/>
          <w:iCs w:val="0"/>
          <w:lang w:val="en-US" w:eastAsia="en-US"/>
        </w:rPr>
        <w:t>length of keys</w:t>
      </w:r>
      <w:r>
        <w:rPr>
          <w:lang w:val="en-US" w:eastAsia="en-US"/>
        </w:rPr>
        <w:t xml:space="preserve"> is vital. Asymmetric cryptographic keys are usually very long. One can keep in mind a general principle: the longer the key, the more difficult it is to break the code. Breaking an asymmetric key can only be done with a </w:t>
      </w:r>
      <w:r>
        <w:rPr>
          <w:rStyle w:val="data-v-67808297em"/>
          <w:b w:val="0"/>
          <w:bCs w:val="0"/>
          <w:i/>
          <w:iCs/>
          <w:lang w:val="en-US" w:eastAsia="en-US"/>
        </w:rPr>
        <w:t>brute force attack</w:t>
      </w:r>
      <w:r>
        <w:rPr>
          <w:lang w:val="en-US" w:eastAsia="en-US"/>
        </w:rPr>
        <w:t>, in which an attacker would need to try every possible key to find a match.</w:t>
      </w:r>
    </w:p>
    <w:p>
      <w:pPr>
        <w:pStyle w:val="data-v-67808297h2"/>
        <w:spacing w:before="900" w:after="300"/>
        <w:ind w:left="0" w:right="0"/>
        <w:outlineLvl w:val="1"/>
        <w:rPr>
          <w:b/>
          <w:bCs/>
          <w:spacing w:val="-4"/>
          <w:sz w:val="43"/>
          <w:szCs w:val="43"/>
          <w:lang w:val="en-US" w:eastAsia="en-US"/>
        </w:rPr>
      </w:pPr>
      <w:hyperlink r:id="rId7" w:anchor="public-and-private-key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Public and private keys</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60288" behindDoc="0" locked="0" layoutInCell="1" allowOverlap="0">
            <wp:simplePos x="0" y="0"/>
            <wp:positionH relativeFrom="column">
              <wp:align>left</wp:align>
            </wp:positionH>
            <wp:positionV relativeFrom="line">
              <wp:posOffset>0</wp:posOffset>
            </wp:positionV>
            <wp:extent cx="190500" cy="190500"/>
            <wp:wrapSquare wrapText="bothSides"/>
            <wp:docPr id="1000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
                    <pic:cNvPicPr>
                      <a:picLocks noChangeAspect="1"/>
                    </pic:cNvPicPr>
                  </pic:nvPicPr>
                  <pic:blipFill>
                    <a:blip xmlns:r="http://schemas.openxmlformats.org/officeDocument/2006/relationships" r:embed="rId18">
                      <a:extLst>
                        <a:ext uri="{96DAC541-7B7A-43D3-8B79-37D633B846F1}">
                          <asvg:svgBlip xmlns:asvg="http://schemas.microsoft.com/office/drawing/2016/SVG/main" r:embed="rId19"/>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E3E3E3"/>
          <w:lang w:val="en-US" w:eastAsia="en-US"/>
        </w:rPr>
      </w:pPr>
      <w:r>
        <w:rPr>
          <w:color w:val="E3E3E3"/>
          <w:lang w:val="en-US" w:eastAsia="en-US"/>
        </w:rPr>
        <w:t>Asymmetric keys always come in pairs and offer their owner various capabilities. These capabilities are based on cryptographic mathematics. The public key is meant to be distributed to whoever is relevant, while the private key is to remain a secret. This is similar to sharing the address of your house, but keeping the key to your front door private.</w:t>
      </w:r>
    </w:p>
    <w:p>
      <w:pPr>
        <w:pStyle w:val="data-v-67808297h3"/>
        <w:spacing w:before="600" w:after="240"/>
        <w:ind w:left="0" w:right="0"/>
        <w:outlineLvl w:val="2"/>
        <w:rPr>
          <w:b/>
          <w:bCs/>
          <w:spacing w:val="0"/>
          <w:sz w:val="36"/>
          <w:szCs w:val="36"/>
          <w:lang w:val="en-US" w:eastAsia="en-US"/>
        </w:rPr>
      </w:pPr>
      <w:hyperlink r:id="rId7" w:anchor="sign-and-verify"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Sign and verify</w:t>
      </w:r>
    </w:p>
    <w:p>
      <w:pPr>
        <w:pStyle w:val="data-v-67808297p"/>
        <w:spacing w:before="240" w:after="240"/>
        <w:ind w:left="0" w:right="0"/>
        <w:rPr>
          <w:lang w:val="en-US" w:eastAsia="en-US"/>
        </w:rPr>
      </w:pPr>
      <w:r>
        <w:rPr>
          <w:lang w:val="en-US" w:eastAsia="en-US"/>
        </w:rPr>
        <w:t>Let's take a look at signing and verifying with public and private keys as an example.</w:t>
      </w:r>
    </w:p>
    <w:p>
      <w:pPr>
        <w:pStyle w:val="data-v-67808297p"/>
        <w:spacing w:before="240" w:after="240"/>
        <w:ind w:left="0" w:right="0"/>
        <w:rPr>
          <w:lang w:val="en-US" w:eastAsia="en-US"/>
        </w:rPr>
      </w:pPr>
      <w:r>
        <w:rPr>
          <w:lang w:val="en-US" w:eastAsia="en-US"/>
        </w:rPr>
        <w:t>Alice and Bob are communicating. Alice wants to make sure that Bob's public announcement is indeed from Bob, so:</w:t>
      </w:r>
    </w:p>
    <w:p>
      <w:pPr>
        <w:pStyle w:val="data-v-67808297li"/>
        <w:numPr>
          <w:ilvl w:val="0"/>
          <w:numId w:val="3"/>
        </w:numPr>
        <w:spacing w:before="240" w:after="240" w:line="435" w:lineRule="atLeast"/>
        <w:ind w:left="480" w:right="0" w:hanging="210"/>
        <w:jc w:val="left"/>
        <w:rPr>
          <w:lang w:val="en-US" w:eastAsia="en-US"/>
        </w:rPr>
      </w:pPr>
      <w:r>
        <w:rPr>
          <w:lang w:val="en-US" w:eastAsia="en-US"/>
        </w:rPr>
        <w:t>Bob gives Alice his public key.</w:t>
      </w:r>
    </w:p>
    <w:p>
      <w:pPr>
        <w:pStyle w:val="data-v-67808297li"/>
        <w:numPr>
          <w:ilvl w:val="0"/>
          <w:numId w:val="3"/>
        </w:numPr>
        <w:spacing w:after="240" w:line="435" w:lineRule="atLeast"/>
        <w:ind w:left="480" w:right="0" w:hanging="210"/>
        <w:jc w:val="left"/>
        <w:rPr>
          <w:lang w:val="en-US" w:eastAsia="en-US"/>
        </w:rPr>
      </w:pPr>
      <w:r>
        <w:rPr>
          <w:lang w:val="en-US" w:eastAsia="en-US"/>
        </w:rPr>
        <w:t>Bob signs his announcement with his private key.</w:t>
      </w:r>
    </w:p>
    <w:p>
      <w:pPr>
        <w:pStyle w:val="data-v-67808297li"/>
        <w:numPr>
          <w:ilvl w:val="0"/>
          <w:numId w:val="3"/>
        </w:numPr>
        <w:spacing w:after="240" w:line="435" w:lineRule="atLeast"/>
        <w:ind w:left="480" w:right="0" w:hanging="210"/>
        <w:jc w:val="left"/>
        <w:rPr>
          <w:lang w:val="en-US" w:eastAsia="en-US"/>
        </w:rPr>
      </w:pPr>
      <w:r>
        <w:rPr>
          <w:lang w:val="en-US" w:eastAsia="en-US"/>
        </w:rPr>
        <w:t>Bob sends Alice his announcement and its signature.</w:t>
      </w:r>
    </w:p>
    <w:p>
      <w:pPr>
        <w:pStyle w:val="data-v-67808297li"/>
        <w:numPr>
          <w:ilvl w:val="0"/>
          <w:numId w:val="3"/>
        </w:numPr>
        <w:spacing w:after="360" w:line="435" w:lineRule="atLeast"/>
        <w:ind w:left="480" w:right="0" w:hanging="210"/>
        <w:jc w:val="left"/>
        <w:rPr>
          <w:lang w:val="en-US" w:eastAsia="en-US"/>
        </w:rPr>
      </w:pPr>
      <w:r>
        <w:rPr>
          <w:lang w:val="en-US" w:eastAsia="en-US"/>
        </w:rPr>
        <w:t>Alice verifies the signature with Bob's public key.</w:t>
      </w:r>
    </w:p>
    <w:p>
      <w:pPr>
        <w:pStyle w:val="data-v-67808297p"/>
        <w:spacing w:before="240" w:after="240"/>
        <w:ind w:left="0" w:right="0"/>
        <w:rPr>
          <w:lang w:val="en-US" w:eastAsia="en-US"/>
        </w:rPr>
      </w:pPr>
      <w:r>
        <w:rPr>
          <w:lang w:val="en-US" w:eastAsia="en-US"/>
        </w:rPr>
        <w:t>Alice can verify the source of the announcement by checking if the signature was done with the private key that corresponds to Bob’s public key (which is already known to represent Bob).</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61312" behindDoc="0" locked="0" layoutInCell="1" allowOverlap="0">
            <wp:simplePos x="0" y="0"/>
            <wp:positionH relativeFrom="column">
              <wp:align>left</wp:align>
            </wp:positionH>
            <wp:positionV relativeFrom="line">
              <wp:posOffset>0</wp:posOffset>
            </wp:positionV>
            <wp:extent cx="190500" cy="190500"/>
            <wp:wrapSquare wrapText="bothSides"/>
            <wp:docPr id="1000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
                    <pic:cNvPicPr>
                      <a:picLocks noChangeAspect="1"/>
                    </pic:cNvPicPr>
                  </pic:nvPicPr>
                  <pic:blipFill>
                    <a:blip xmlns:r="http://schemas.openxmlformats.org/officeDocument/2006/relationships" r:embed="rId18">
                      <a:extLst>
                        <a:ext uri="{96DAC541-7B7A-43D3-8B79-37D633B846F1}">
                          <asvg:svgBlip xmlns:asvg="http://schemas.microsoft.com/office/drawing/2016/SVG/main" r:embed="rId19"/>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E3E3E3"/>
          <w:lang w:val="en-US" w:eastAsia="en-US"/>
        </w:rPr>
      </w:pPr>
      <w:r>
        <w:rPr>
          <w:color w:val="E3E3E3"/>
          <w:lang w:val="en-US" w:eastAsia="en-US"/>
        </w:rPr>
        <w:t xml:space="preserve">Private keys are used to </w:t>
      </w:r>
      <w:r>
        <w:rPr>
          <w:rStyle w:val="data-v-67808297strong"/>
          <w:b/>
          <w:bCs/>
          <w:i w:val="0"/>
          <w:iCs w:val="0"/>
          <w:color w:val="E3E3E3"/>
          <w:lang w:val="en-US" w:eastAsia="en-US"/>
        </w:rPr>
        <w:t>prove</w:t>
      </w:r>
      <w:r>
        <w:rPr>
          <w:color w:val="E3E3E3"/>
          <w:lang w:val="en-US" w:eastAsia="en-US"/>
        </w:rPr>
        <w:t xml:space="preserve"> that messages originate from the owners of accounts known by their public keys: the signatures </w:t>
      </w:r>
      <w:r>
        <w:rPr>
          <w:rStyle w:val="data-v-67808297strong"/>
          <w:b/>
          <w:bCs/>
          <w:i w:val="0"/>
          <w:iCs w:val="0"/>
          <w:color w:val="E3E3E3"/>
          <w:lang w:val="en-US" w:eastAsia="en-US"/>
        </w:rPr>
        <w:t>prove</w:t>
      </w:r>
      <w:r>
        <w:rPr>
          <w:color w:val="E3E3E3"/>
          <w:lang w:val="en-US" w:eastAsia="en-US"/>
        </w:rPr>
        <w:t xml:space="preserve"> that messages were signed by someone that knows the private key that corresponds to a given public key. This is the basis of user authentication in a blockchain, and why private keys are strictly guarded secrets.</w:t>
      </w:r>
    </w:p>
    <w:p>
      <w:pPr>
        <w:pStyle w:val="styled-buttoncollapseddata-v-fb49024e"/>
        <w:spacing w:before="0" w:after="0" w:line="0" w:lineRule="atLeast"/>
        <w:ind w:left="0" w:right="225"/>
        <w:jc w:val="left"/>
        <w:rPr>
          <w:rStyle w:val="styled-buttondata-v-fb49024e"/>
          <w:b/>
          <w:bCs/>
          <w:i w:val="0"/>
          <w:iCs w:val="0"/>
          <w:sz w:val="0"/>
          <w:szCs w:val="0"/>
          <w:bdr w:val="none" w:sz="0" w:space="0" w:color="auto"/>
          <w:lang w:val="en-US" w:eastAsia="en-US"/>
        </w:rPr>
      </w:pPr>
      <w:r>
        <w:rPr>
          <w:rStyle w:val="styled-buttondata-v-fb49024e"/>
          <w:b/>
          <w:bCs/>
          <w:i w:val="0"/>
          <w:iCs w:val="0"/>
          <w:strike w:val="0"/>
          <w:sz w:val="0"/>
          <w:szCs w:val="0"/>
          <w:u w:val="none"/>
          <w:bdr w:val="none" w:sz="0" w:space="0" w:color="auto"/>
          <w:lang w:val="en-US" w:eastAsia="en-US"/>
        </w:rPr>
        <w:drawing>
          <wp:inline>
            <wp:extent cx="114286" cy="76190"/>
            <wp:docPr id="1000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7"/>
                        </a:ext>
                      </a:extLst>
                    </a:blip>
                    <a:stretch>
                      <a:fillRect/>
                    </a:stretch>
                  </pic:blipFill>
                  <pic:spPr>
                    <a:xfrm>
                      <a:off x="0" y="0"/>
                      <a:ext cx="114286" cy="76190"/>
                    </a:xfrm>
                    <a:prstGeom prst="rect">
                      <a:avLst/>
                    </a:prstGeom>
                  </pic:spPr>
                </pic:pic>
              </a:graphicData>
            </a:graphic>
          </wp:inline>
        </w:drawing>
      </w:r>
    </w:p>
    <w:p>
      <w:pPr>
        <w:pStyle w:val="styled-buttonpdata-v-fb49024e"/>
        <w:spacing w:before="0" w:after="0" w:line="435" w:lineRule="atLeast"/>
        <w:ind w:left="0" w:right="0"/>
        <w:jc w:val="left"/>
        <w:rPr>
          <w:rStyle w:val="styled-buttondata-v-fb49024e"/>
          <w:b/>
          <w:bCs/>
          <w:i w:val="0"/>
          <w:iCs w:val="0"/>
          <w:bdr w:val="none" w:sz="0" w:space="0" w:color="auto"/>
          <w:lang w:val="en-US" w:eastAsia="en-US"/>
        </w:rPr>
      </w:pPr>
      <w:r>
        <w:rPr>
          <w:rStyle w:val="styled-buttondata-v-fb49024e"/>
          <w:b/>
          <w:bCs/>
          <w:i w:val="0"/>
          <w:iCs w:val="0"/>
          <w:bdr w:val="none" w:sz="0" w:space="0" w:color="auto"/>
          <w:lang w:val="en-US" w:eastAsia="en-US"/>
        </w:rPr>
        <w:t>How to manage multiple key pairs over multiple blockchains with hierarchical-deterministic wallets</w:t>
      </w:r>
    </w:p>
    <w:p>
      <w:pPr>
        <w:pStyle w:val="data-v-67808297h2nth-child1"/>
        <w:spacing w:before="0" w:after="300" w:line="600" w:lineRule="atLeast"/>
        <w:ind w:left="0" w:right="0"/>
        <w:outlineLvl w:val="1"/>
        <w:rPr>
          <w:b/>
          <w:bCs/>
          <w:vanish/>
          <w:spacing w:val="-4"/>
          <w:sz w:val="43"/>
          <w:szCs w:val="43"/>
          <w:lang w:val="en-US" w:eastAsia="en-US"/>
        </w:rPr>
      </w:pPr>
      <w:hyperlink r:id="rId7" w:anchor="hierarchical-deterministic-wallets" w:history="1">
        <w:r>
          <w:rPr>
            <w:rStyle w:val="data-v-67808297aheader-anchor"/>
            <w:b w:val="0"/>
            <w:bCs w:val="0"/>
            <w:i w:val="0"/>
            <w:iCs w:val="0"/>
            <w:vanish/>
            <w:color w:val="0000EE"/>
            <w:spacing w:val="-4"/>
            <w:sz w:val="43"/>
            <w:szCs w:val="43"/>
            <w:lang w:val="en-US" w:eastAsia="en-US"/>
          </w:rPr>
          <w:t>#</w:t>
        </w:r>
      </w:hyperlink>
      <w:r>
        <w:rPr>
          <w:b/>
          <w:bCs/>
          <w:vanish/>
          <w:spacing w:val="-4"/>
          <w:sz w:val="43"/>
          <w:szCs w:val="43"/>
          <w:lang w:val="en-US" w:eastAsia="en-US"/>
        </w:rPr>
        <w:t xml:space="preserve"> Hierarchical-deterministic wallets</w:t>
      </w:r>
    </w:p>
    <w:p>
      <w:pPr>
        <w:pStyle w:val="expansioncontentpdata-v-fb49024e"/>
        <w:spacing w:before="120" w:after="0" w:line="435" w:lineRule="atLeast"/>
        <w:ind w:left="0" w:right="0"/>
        <w:rPr>
          <w:vanish/>
          <w:lang w:val="en-US" w:eastAsia="en-US"/>
        </w:rPr>
      </w:pPr>
      <w:r>
        <w:rPr>
          <w:vanish/>
          <w:lang w:val="en-US" w:eastAsia="en-US"/>
        </w:rPr>
        <w:t xml:space="preserve">Blockchains generally maintain ledgers of user accounts and rely on public key cryptography for user authentication. Knowledge of one's public and private keys is a requirement to execute transactions. Client software applications known as wallets provide methods to generate new key pairs and store them, as well as basic services such as creating transactions, signing messages, interacting with applications, and communicating with the blockchain. </w:t>
      </w:r>
      <w:r>
        <w:rPr>
          <w:vanish/>
          <w:lang w:val="en-US" w:eastAsia="en-US"/>
        </w:rPr>
        <w:t>Although it is technically feasible to generate and store multiple key pairs in a wallet, key management quickly becomes tedious and error-prone for users. Given that all keys would exist only in one place, users would need to devise ways to recover their keys in adverse situations such as the loss or destruction of the computer. The more accounts, the more keys to back up.</w:t>
      </w:r>
    </w:p>
    <w:p>
      <w:pPr>
        <w:pStyle w:val="data-v-67808297h3"/>
        <w:spacing w:before="600" w:after="240"/>
        <w:ind w:left="0" w:right="0"/>
        <w:outlineLvl w:val="2"/>
        <w:rPr>
          <w:b/>
          <w:bCs/>
          <w:vanish/>
          <w:spacing w:val="0"/>
          <w:sz w:val="36"/>
          <w:szCs w:val="36"/>
          <w:lang w:val="en-US" w:eastAsia="en-US"/>
        </w:rPr>
      </w:pPr>
      <w:hyperlink r:id="rId7" w:anchor="do-i-need-many-addresses" w:history="1">
        <w:r>
          <w:rPr>
            <w:rStyle w:val="data-v-67808297aheader-anchor"/>
            <w:b w:val="0"/>
            <w:bCs w:val="0"/>
            <w:i w:val="0"/>
            <w:iCs w:val="0"/>
            <w:vanish/>
            <w:color w:val="0000EE"/>
            <w:lang w:val="en-US" w:eastAsia="en-US"/>
          </w:rPr>
          <w:t>#</w:t>
        </w:r>
      </w:hyperlink>
      <w:r>
        <w:rPr>
          <w:vanish/>
          <w:lang w:val="en-US" w:eastAsia="en-US"/>
        </w:rPr>
        <w:t xml:space="preserve"> Do I need many addresses?</w:t>
      </w:r>
    </w:p>
    <w:p>
      <w:pPr>
        <w:pStyle w:val="expansioncontentpdata-v-fb49024e"/>
        <w:spacing w:before="120" w:after="0" w:line="435" w:lineRule="atLeast"/>
        <w:ind w:left="0" w:right="0"/>
        <w:rPr>
          <w:vanish/>
          <w:lang w:val="en-US" w:eastAsia="en-US"/>
        </w:rPr>
      </w:pPr>
      <w:r>
        <w:rPr>
          <w:vanish/>
          <w:lang w:val="en-US" w:eastAsia="en-US"/>
        </w:rPr>
        <w:t xml:space="preserve">Using multiple addresses can help you improve privacy. You may be a single individual or entity, but you may want to transact with others under different aliases. Additionally, you will likely interact with more than one blockchain in the Interchain Ecosystem. Conveniently, your inevitably-different addresses on different blockchains can all stem from a single seed. </w:t>
      </w:r>
      <w:r>
        <w:rPr>
          <w:vanish/>
          <w:lang w:val="en-US" w:eastAsia="en-US"/>
        </w:rPr>
        <w:t xml:space="preserve">A </w:t>
      </w:r>
      <w:r>
        <w:rPr>
          <w:rStyle w:val="data-v-67808297strong"/>
          <w:b/>
          <w:bCs/>
          <w:i w:val="0"/>
          <w:iCs w:val="0"/>
          <w:vanish/>
          <w:lang w:val="en-US" w:eastAsia="en-US"/>
        </w:rPr>
        <w:t>hierarchical-deterministic wallet</w:t>
      </w:r>
      <w:r>
        <w:rPr>
          <w:vanish/>
          <w:lang w:val="en-US" w:eastAsia="en-US"/>
        </w:rPr>
        <w:t xml:space="preserve"> uses a single seed phrase to generate many key pairs to reduce this complexity. Only the seed phrase needs to be backed up.</w:t>
      </w:r>
    </w:p>
    <w:p>
      <w:pPr>
        <w:pStyle w:val="data-v-67808297h3"/>
        <w:spacing w:before="600" w:after="240"/>
        <w:ind w:left="0" w:right="0"/>
        <w:outlineLvl w:val="2"/>
        <w:rPr>
          <w:b/>
          <w:bCs/>
          <w:vanish/>
          <w:spacing w:val="0"/>
          <w:sz w:val="36"/>
          <w:szCs w:val="36"/>
          <w:lang w:val="en-US" w:eastAsia="en-US"/>
        </w:rPr>
      </w:pPr>
      <w:hyperlink r:id="rId7" w:anchor="cryptographic-standards" w:history="1">
        <w:r>
          <w:rPr>
            <w:rStyle w:val="data-v-67808297aheader-anchor"/>
            <w:b w:val="0"/>
            <w:bCs w:val="0"/>
            <w:i w:val="0"/>
            <w:iCs w:val="0"/>
            <w:vanish/>
            <w:color w:val="0000EE"/>
            <w:lang w:val="en-US" w:eastAsia="en-US"/>
          </w:rPr>
          <w:t>#</w:t>
        </w:r>
      </w:hyperlink>
      <w:r>
        <w:rPr>
          <w:vanish/>
          <w:lang w:val="en-US" w:eastAsia="en-US"/>
        </w:rPr>
        <w:t xml:space="preserve"> Cryptographic standards</w:t>
      </w:r>
    </w:p>
    <w:p>
      <w:pPr>
        <w:pStyle w:val="expansioncontentpdata-v-fb49024e"/>
        <w:spacing w:before="120" w:after="0" w:line="435" w:lineRule="atLeast"/>
        <w:ind w:left="0" w:right="0"/>
        <w:rPr>
          <w:vanish/>
          <w:lang w:val="en-US" w:eastAsia="en-US"/>
        </w:rPr>
      </w:pPr>
      <w:r>
        <w:rPr>
          <w:vanish/>
          <w:lang w:val="en-US" w:eastAsia="en-US"/>
        </w:rPr>
        <w:t xml:space="preserve">The Cosmos SDK uses </w:t>
      </w:r>
      <w:hyperlink r:id="rId25" w:tgtFrame="_blank" w:history="1">
        <w:r>
          <w:rPr>
            <w:rStyle w:val="data-v-67808297patargetblank"/>
            <w:b w:val="0"/>
            <w:bCs w:val="0"/>
            <w:i w:val="0"/>
            <w:iCs w:val="0"/>
            <w:vanish/>
            <w:color w:val="0000EE"/>
            <w:u w:val="single" w:color="0000EE"/>
            <w:lang w:val="en-US" w:eastAsia="en-US"/>
          </w:rPr>
          <w:t>BIP32</w:t>
        </w:r>
        <w:r>
          <w:rPr>
            <w:rStyle w:val="any"/>
            <w:b w:val="0"/>
            <w:bCs w:val="0"/>
            <w:i w:val="0"/>
            <w:iCs w:val="0"/>
            <w:vanish/>
            <w:color w:val="0000EE"/>
            <w:u w:val="single" w:color="0000EE"/>
            <w:lang w:val="en-US" w:eastAsia="en-US"/>
          </w:rPr>
          <w:t xml:space="preserve"> </w:t>
        </w:r>
        <w:r>
          <w:rPr>
            <w:rStyle w:val="sr-only"/>
            <w:b w:val="0"/>
            <w:bCs w:val="0"/>
            <w:i w:val="0"/>
            <w:iCs w:val="0"/>
            <w:vanish/>
            <w:color w:val="0000EE"/>
            <w:u w:val="single" w:color="0000EE"/>
            <w:lang w:val="en-US" w:eastAsia="en-US"/>
          </w:rPr>
          <w:t>(opens new window)</w:t>
        </w:r>
      </w:hyperlink>
      <w:r>
        <w:rPr>
          <w:vanish/>
          <w:lang w:val="en-US" w:eastAsia="en-US"/>
        </w:rPr>
        <w:t xml:space="preserve">, which allows users to generate a set of accounts from an initial </w:t>
      </w:r>
      <w:r>
        <w:rPr>
          <w:rStyle w:val="data-v-67808297strong"/>
          <w:b/>
          <w:bCs/>
          <w:i w:val="0"/>
          <w:iCs w:val="0"/>
          <w:vanish/>
          <w:lang w:val="en-US" w:eastAsia="en-US"/>
        </w:rPr>
        <w:t>secret</w:t>
      </w:r>
      <w:r>
        <w:rPr>
          <w:vanish/>
          <w:lang w:val="en-US" w:eastAsia="en-US"/>
        </w:rPr>
        <w:t xml:space="preserve"> and a </w:t>
      </w:r>
      <w:r>
        <w:rPr>
          <w:rStyle w:val="data-v-67808297strong"/>
          <w:b/>
          <w:bCs/>
          <w:i w:val="0"/>
          <w:iCs w:val="0"/>
          <w:vanish/>
          <w:lang w:val="en-US" w:eastAsia="en-US"/>
        </w:rPr>
        <w:t>derivation path</w:t>
      </w:r>
      <w:r>
        <w:rPr>
          <w:vanish/>
          <w:lang w:val="en-US" w:eastAsia="en-US"/>
        </w:rPr>
        <w:t xml:space="preserve"> containing some input data, such as a blockchain identifier and account index. Since BIP39, this initial secret is mostly generated with 12 or 24 words, known as the mnemonic, taken from a standardized dictionary. Key pairs can always be mathematically reproduced from the mnemonic and the derivation path, which explains the deterministic nature of wallets.</w:t>
      </w:r>
    </w:p>
    <w:p>
      <w:pPr>
        <w:pStyle w:val="contentpdata-v-8a444a42"/>
        <w:spacing w:before="0" w:after="0" w:line="435" w:lineRule="atLeast"/>
        <w:ind w:left="360" w:right="360"/>
        <w:rPr>
          <w:vanish/>
          <w:lang w:val="en-US" w:eastAsia="en-US"/>
        </w:rPr>
      </w:pPr>
      <w:r>
        <w:rPr>
          <w:vanish/>
          <w:lang w:val="en-US" w:eastAsia="en-US"/>
        </w:rPr>
        <w:t xml:space="preserve">To see BIP32 in action, visit </w:t>
      </w:r>
      <w:hyperlink r:id="rId26" w:tgtFrame="_blank" w:history="1">
        <w:r>
          <w:rPr>
            <w:rStyle w:val="data-v-67808297patargetblank"/>
            <w:b w:val="0"/>
            <w:bCs w:val="0"/>
            <w:i w:val="0"/>
            <w:iCs w:val="0"/>
            <w:vanish/>
            <w:color w:val="0000EE"/>
            <w:u w:val="single" w:color="0000EE"/>
            <w:lang w:val="en-US" w:eastAsia="en-US"/>
          </w:rPr>
          <w:t>https://www.bip32.net/</w:t>
        </w:r>
        <w:r>
          <w:rPr>
            <w:rStyle w:val="any"/>
            <w:b w:val="0"/>
            <w:bCs w:val="0"/>
            <w:i w:val="0"/>
            <w:iCs w:val="0"/>
            <w:vanish/>
            <w:color w:val="0000EE"/>
            <w:u w:val="single" w:color="0000EE"/>
            <w:lang w:val="en-US" w:eastAsia="en-US"/>
          </w:rPr>
          <w:t xml:space="preserve"> </w:t>
        </w:r>
        <w:r>
          <w:rPr>
            <w:rStyle w:val="sr-only"/>
            <w:b w:val="0"/>
            <w:bCs w:val="0"/>
            <w:i w:val="0"/>
            <w:iCs w:val="0"/>
            <w:vanish/>
            <w:color w:val="0000EE"/>
            <w:u w:val="single" w:color="0000EE"/>
            <w:lang w:val="en-US" w:eastAsia="en-US"/>
          </w:rPr>
          <w:t>(opens new window)</w:t>
        </w:r>
      </w:hyperlink>
      <w:r>
        <w:rPr>
          <w:vanish/>
          <w:lang w:val="en-US" w:eastAsia="en-US"/>
        </w:rPr>
        <w:t>.</w:t>
      </w:r>
    </w:p>
    <w:p>
      <w:pPr>
        <w:pStyle w:val="contentpdata-v-8a444a42"/>
        <w:spacing w:before="0" w:after="300" w:line="435" w:lineRule="atLeast"/>
        <w:ind w:left="360" w:right="360"/>
        <w:rPr>
          <w:vanish/>
          <w:lang w:val="en-US" w:eastAsia="en-US"/>
        </w:rPr>
      </w:pPr>
      <w:r>
        <w:rPr>
          <w:vanish/>
          <w:lang w:val="en-US" w:eastAsia="en-US"/>
        </w:rPr>
        <w:t xml:space="preserve">Click </w:t>
      </w:r>
      <w:r>
        <w:rPr>
          <w:rStyle w:val="data-v-67808297code"/>
          <w:rFonts w:ascii="Lucida Console" w:eastAsia="Lucida Console" w:hAnsi="Lucida Console" w:cs="Lucida Console"/>
          <w:b w:val="0"/>
          <w:bCs w:val="0"/>
          <w:i w:val="0"/>
          <w:iCs w:val="0"/>
          <w:vanish/>
          <w:lang w:val="en-US" w:eastAsia="en-US"/>
        </w:rPr>
        <w:t>Show entropy details</w:t>
      </w:r>
      <w:r>
        <w:rPr>
          <w:vanish/>
          <w:lang w:val="en-US" w:eastAsia="en-US"/>
        </w:rPr>
        <w:t xml:space="preserve"> and enter random data in the </w:t>
      </w:r>
      <w:r>
        <w:rPr>
          <w:rStyle w:val="data-v-67808297code"/>
          <w:rFonts w:ascii="Lucida Console" w:eastAsia="Lucida Console" w:hAnsi="Lucida Console" w:cs="Lucida Console"/>
          <w:b w:val="0"/>
          <w:bCs w:val="0"/>
          <w:i w:val="0"/>
          <w:iCs w:val="0"/>
          <w:vanish/>
          <w:lang w:val="en-US" w:eastAsia="en-US"/>
        </w:rPr>
        <w:t>Entropy</w:t>
      </w:r>
      <w:r>
        <w:rPr>
          <w:vanish/>
          <w:lang w:val="en-US" w:eastAsia="en-US"/>
        </w:rPr>
        <w:t xml:space="preserve"> field. This reveals an important aspect of the initial seed generation process: a source of randomness is essential. The </w:t>
      </w:r>
      <w:r>
        <w:rPr>
          <w:rStyle w:val="data-v-67808297code"/>
          <w:rFonts w:ascii="Lucida Console" w:eastAsia="Lucida Console" w:hAnsi="Lucida Console" w:cs="Lucida Console"/>
          <w:b w:val="0"/>
          <w:bCs w:val="0"/>
          <w:i w:val="0"/>
          <w:iCs w:val="0"/>
          <w:vanish/>
          <w:lang w:val="en-US" w:eastAsia="en-US"/>
        </w:rPr>
        <w:t>BIP39 Mnemonic</w:t>
      </w:r>
      <w:r>
        <w:rPr>
          <w:vanish/>
          <w:lang w:val="en-US" w:eastAsia="en-US"/>
        </w:rPr>
        <w:t xml:space="preserve"> field begins to populate with words as you provide entropy. Scroll down further and select the </w:t>
      </w:r>
      <w:r>
        <w:rPr>
          <w:rStyle w:val="data-v-67808297code"/>
          <w:rFonts w:ascii="Lucida Console" w:eastAsia="Lucida Console" w:hAnsi="Lucida Console" w:cs="Lucida Console"/>
          <w:b w:val="0"/>
          <w:bCs w:val="0"/>
          <w:i w:val="0"/>
          <w:iCs w:val="0"/>
          <w:vanish/>
          <w:lang w:val="en-US" w:eastAsia="en-US"/>
        </w:rPr>
        <w:t>BIP32</w:t>
      </w:r>
      <w:r>
        <w:rPr>
          <w:vanish/>
          <w:lang w:val="en-US" w:eastAsia="en-US"/>
        </w:rPr>
        <w:t xml:space="preserve"> </w:t>
      </w:r>
      <w:r>
        <w:rPr>
          <w:rStyle w:val="data-v-67808297code"/>
          <w:rFonts w:ascii="Lucida Console" w:eastAsia="Lucida Console" w:hAnsi="Lucida Console" w:cs="Lucida Console"/>
          <w:b w:val="0"/>
          <w:bCs w:val="0"/>
          <w:i w:val="0"/>
          <w:iCs w:val="0"/>
          <w:vanish/>
          <w:lang w:val="en-US" w:eastAsia="en-US"/>
        </w:rPr>
        <w:t>Derivation Path</w:t>
      </w:r>
      <w:r>
        <w:rPr>
          <w:vanish/>
          <w:lang w:val="en-US" w:eastAsia="en-US"/>
        </w:rPr>
        <w:t xml:space="preserve"> tab. Under </w:t>
      </w:r>
      <w:r>
        <w:rPr>
          <w:rStyle w:val="data-v-67808297code"/>
          <w:rFonts w:ascii="Lucida Console" w:eastAsia="Lucida Console" w:hAnsi="Lucida Console" w:cs="Lucida Console"/>
          <w:b w:val="0"/>
          <w:bCs w:val="0"/>
          <w:i w:val="0"/>
          <w:iCs w:val="0"/>
          <w:vanish/>
          <w:lang w:val="en-US" w:eastAsia="en-US"/>
        </w:rPr>
        <w:t>Derived Addresses</w:t>
      </w:r>
      <w:r>
        <w:rPr>
          <w:vanish/>
          <w:lang w:val="en-US" w:eastAsia="en-US"/>
        </w:rPr>
        <w:t xml:space="preserve"> you will see the </w:t>
      </w:r>
      <w:r>
        <w:rPr>
          <w:rStyle w:val="data-v-67808297code"/>
          <w:rFonts w:ascii="Lucida Console" w:eastAsia="Lucida Console" w:hAnsi="Lucida Console" w:cs="Lucida Console"/>
          <w:b w:val="0"/>
          <w:bCs w:val="0"/>
          <w:i w:val="0"/>
          <w:iCs w:val="0"/>
          <w:vanish/>
          <w:lang w:val="en-US" w:eastAsia="en-US"/>
        </w:rPr>
        <w:t>Public Key</w:t>
      </w:r>
      <w:r>
        <w:rPr>
          <w:vanish/>
          <w:lang w:val="en-US" w:eastAsia="en-US"/>
        </w:rPr>
        <w:t xml:space="preserve"> and </w:t>
      </w:r>
      <w:r>
        <w:rPr>
          <w:rStyle w:val="data-v-67808297code"/>
          <w:rFonts w:ascii="Lucida Console" w:eastAsia="Lucida Console" w:hAnsi="Lucida Console" w:cs="Lucida Console"/>
          <w:b w:val="0"/>
          <w:bCs w:val="0"/>
          <w:i w:val="0"/>
          <w:iCs w:val="0"/>
          <w:vanish/>
          <w:lang w:val="en-US" w:eastAsia="en-US"/>
        </w:rPr>
        <w:t>Private Key</w:t>
      </w:r>
      <w:r>
        <w:rPr>
          <w:vanish/>
          <w:lang w:val="en-US" w:eastAsia="en-US"/>
        </w:rPr>
        <w:t xml:space="preserve"> pairs.</w:t>
      </w:r>
    </w:p>
    <w:p>
      <w:pPr>
        <w:pStyle w:val="expansioncontentpdata-v-fb49024e"/>
        <w:spacing w:before="120" w:after="0" w:line="435" w:lineRule="atLeast"/>
        <w:ind w:left="0" w:right="0"/>
        <w:rPr>
          <w:vanish/>
          <w:lang w:val="en-US" w:eastAsia="en-US"/>
        </w:rPr>
      </w:pPr>
      <w:r>
        <w:rPr>
          <w:vanish/>
          <w:lang w:val="en-US" w:eastAsia="en-US"/>
        </w:rPr>
        <w:t>Like most blockchain implementations, the Interchain derives addresses from the public keys.</w:t>
      </w:r>
    </w:p>
    <w:p>
      <w:pPr>
        <w:pStyle w:val="expansioncontentpdata-v-fb49024e"/>
        <w:spacing w:before="120" w:after="0" w:line="435" w:lineRule="atLeast"/>
        <w:ind w:left="0" w:right="0"/>
        <w:rPr>
          <w:vanish/>
          <w:lang w:val="en-US" w:eastAsia="en-US"/>
        </w:rPr>
      </w:pPr>
      <w:r>
        <w:rPr>
          <w:vanish/>
          <w:lang w:val="en-US" w:eastAsia="en-US"/>
        </w:rPr>
        <w:t xml:space="preserve">When using BIP39 or one of its variants, a user is required </w:t>
      </w:r>
      <w:r>
        <w:rPr>
          <w:rStyle w:val="data-v-67808297em"/>
          <w:b w:val="0"/>
          <w:bCs w:val="0"/>
          <w:i/>
          <w:iCs/>
          <w:vanish/>
          <w:lang w:val="en-US" w:eastAsia="en-US"/>
        </w:rPr>
        <w:t>only</w:t>
      </w:r>
      <w:r>
        <w:rPr>
          <w:vanish/>
          <w:lang w:val="en-US" w:eastAsia="en-US"/>
        </w:rPr>
        <w:t xml:space="preserve"> to store their BIP39 mnemonic in a safe and confidential manner. All key pairs can be reconstructed from the mnemonic because it is deterministic. There is no practical upper limit to the number of key pairs that can be generated from a single mnemonic. The input taken from the </w:t>
      </w:r>
      <w:hyperlink r:id="rId27" w:tgtFrame="_blank" w:history="1">
        <w:r>
          <w:rPr>
            <w:rStyle w:val="data-v-67808297patargetblank"/>
            <w:b w:val="0"/>
            <w:bCs w:val="0"/>
            <w:i w:val="0"/>
            <w:iCs w:val="0"/>
            <w:vanish/>
            <w:color w:val="0000EE"/>
            <w:u w:val="single" w:color="0000EE"/>
            <w:lang w:val="en-US" w:eastAsia="en-US"/>
          </w:rPr>
          <w:t>BIP44</w:t>
        </w:r>
        <w:r>
          <w:rPr>
            <w:rStyle w:val="any"/>
            <w:b w:val="0"/>
            <w:bCs w:val="0"/>
            <w:i w:val="0"/>
            <w:iCs w:val="0"/>
            <w:vanish/>
            <w:color w:val="0000EE"/>
            <w:u w:val="single" w:color="0000EE"/>
            <w:lang w:val="en-US" w:eastAsia="en-US"/>
          </w:rPr>
          <w:t xml:space="preserve"> </w:t>
        </w:r>
        <w:r>
          <w:rPr>
            <w:rStyle w:val="sr-only"/>
            <w:b w:val="0"/>
            <w:bCs w:val="0"/>
            <w:i w:val="0"/>
            <w:iCs w:val="0"/>
            <w:vanish/>
            <w:color w:val="0000EE"/>
            <w:u w:val="single" w:color="0000EE"/>
            <w:lang w:val="en-US" w:eastAsia="en-US"/>
          </w:rPr>
          <w:t>(opens new window)</w:t>
        </w:r>
      </w:hyperlink>
      <w:r>
        <w:rPr>
          <w:vanish/>
          <w:lang w:val="en-US" w:eastAsia="en-US"/>
        </w:rPr>
        <w:t xml:space="preserve"> derivation path is used to generate a key pair for every blockchain using one single mnemonic. Hence the name "hierarchical-deterministic" to describe this key generation approach.</w:t>
      </w:r>
    </w:p>
    <w:p>
      <w:pPr>
        <w:pStyle w:val="data-v-67808297h3"/>
        <w:spacing w:before="600" w:after="240"/>
        <w:ind w:left="0" w:right="0"/>
        <w:outlineLvl w:val="2"/>
        <w:rPr>
          <w:b/>
          <w:bCs/>
          <w:vanish/>
          <w:spacing w:val="0"/>
          <w:sz w:val="36"/>
          <w:szCs w:val="36"/>
          <w:lang w:val="en-US" w:eastAsia="en-US"/>
        </w:rPr>
      </w:pPr>
      <w:hyperlink r:id="rId7" w:anchor="can-you-be-tracked-across-different-addresses" w:history="1">
        <w:r>
          <w:rPr>
            <w:rStyle w:val="data-v-67808297aheader-anchor"/>
            <w:b w:val="0"/>
            <w:bCs w:val="0"/>
            <w:i w:val="0"/>
            <w:iCs w:val="0"/>
            <w:vanish/>
            <w:color w:val="0000EE"/>
            <w:lang w:val="en-US" w:eastAsia="en-US"/>
          </w:rPr>
          <w:t>#</w:t>
        </w:r>
      </w:hyperlink>
      <w:r>
        <w:rPr>
          <w:vanish/>
          <w:lang w:val="en-US" w:eastAsia="en-US"/>
        </w:rPr>
        <w:t xml:space="preserve"> Can you be tracked across different addresses?</w:t>
      </w:r>
    </w:p>
    <w:p>
      <w:pPr>
        <w:pStyle w:val="expansioncontentpdata-v-fb49024e"/>
        <w:spacing w:before="120" w:after="720" w:line="435" w:lineRule="atLeast"/>
        <w:ind w:left="0" w:right="0"/>
        <w:rPr>
          <w:vanish/>
          <w:lang w:val="en-US" w:eastAsia="en-US"/>
        </w:rPr>
      </w:pPr>
      <w:r>
        <w:rPr>
          <w:vanish/>
          <w:lang w:val="en-US" w:eastAsia="en-US"/>
        </w:rPr>
        <w:t>A hierarchical-deterministic wallet also preserves privacy because the next public key or address cannot be deduced from the previous ones. Two addresses issued from a single mnemonic or two addresses created from two different mnemonics are indistinguishable.</w:t>
      </w:r>
    </w:p>
    <w:p>
      <w:pPr>
        <w:pStyle w:val="data-v-67808297h2"/>
        <w:spacing w:before="900" w:after="300"/>
        <w:ind w:left="0" w:right="0"/>
        <w:outlineLvl w:val="1"/>
        <w:rPr>
          <w:b/>
          <w:bCs/>
          <w:spacing w:val="-4"/>
          <w:sz w:val="43"/>
          <w:szCs w:val="43"/>
          <w:lang w:val="en-US" w:eastAsia="en-US"/>
        </w:rPr>
      </w:pPr>
      <w:hyperlink r:id="rId7" w:anchor="keyrings-addresses-and-address-type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Keyrings, addresses, and address types</w:t>
      </w:r>
    </w:p>
    <w:p>
      <w:pPr>
        <w:pStyle w:val="data-v-67808297p"/>
        <w:spacing w:before="240" w:after="240"/>
        <w:ind w:left="0" w:right="0"/>
        <w:rPr>
          <w:lang w:val="en-US" w:eastAsia="en-US"/>
        </w:rPr>
      </w:pPr>
      <w:r>
        <w:rPr>
          <w:lang w:val="en-US" w:eastAsia="en-US"/>
        </w:rPr>
        <w:t xml:space="preserve">In the Cosmos SDK, keys are stored and managed in an object called a </w:t>
      </w:r>
      <w:r>
        <w:rPr>
          <w:rStyle w:val="data-v-67808297strong"/>
          <w:b/>
          <w:bCs/>
          <w:i w:val="0"/>
          <w:iCs w:val="0"/>
          <w:lang w:val="en-US" w:eastAsia="en-US"/>
        </w:rPr>
        <w:t>keyring</w:t>
      </w:r>
      <w:r>
        <w:rPr>
          <w:lang w:val="en-US" w:eastAsia="en-US"/>
        </w:rPr>
        <w:t>.</w:t>
      </w:r>
    </w:p>
    <w:p>
      <w:pPr>
        <w:pStyle w:val="data-v-67808297p"/>
        <w:spacing w:before="240" w:after="240"/>
        <w:ind w:left="0" w:right="0"/>
        <w:rPr>
          <w:lang w:val="en-US" w:eastAsia="en-US"/>
        </w:rPr>
      </w:pPr>
      <w:r>
        <w:rPr>
          <w:lang w:val="en-US" w:eastAsia="en-US"/>
        </w:rPr>
        <w:t>Authentication is implemented as signature verification:</w:t>
      </w:r>
    </w:p>
    <w:p>
      <w:pPr>
        <w:pStyle w:val="data-v-67808297li"/>
        <w:numPr>
          <w:ilvl w:val="0"/>
          <w:numId w:val="4"/>
        </w:numPr>
        <w:spacing w:before="240" w:after="240" w:line="435" w:lineRule="atLeast"/>
        <w:ind w:left="480" w:right="0" w:hanging="210"/>
        <w:jc w:val="left"/>
        <w:rPr>
          <w:lang w:val="en-US" w:eastAsia="en-US"/>
        </w:rPr>
      </w:pPr>
      <w:r>
        <w:rPr>
          <w:lang w:val="en-US" w:eastAsia="en-US"/>
        </w:rPr>
        <w:t>Users generate transactions, sign transactions, and send signed transactions to the blockchain.</w:t>
      </w:r>
    </w:p>
    <w:p>
      <w:pPr>
        <w:pStyle w:val="data-v-67808297li"/>
        <w:numPr>
          <w:ilvl w:val="0"/>
          <w:numId w:val="4"/>
        </w:numPr>
        <w:spacing w:after="360" w:line="435" w:lineRule="atLeast"/>
        <w:ind w:left="480" w:right="0" w:hanging="210"/>
        <w:jc w:val="left"/>
        <w:rPr>
          <w:lang w:val="en-US" w:eastAsia="en-US"/>
        </w:rPr>
      </w:pPr>
      <w:r>
        <w:rPr>
          <w:lang w:val="en-US" w:eastAsia="en-US"/>
        </w:rPr>
        <w:t>Transactions are formatted with the public key as part of the message. Signatures are verified by confirming that the signature's public key matches the public key associated with the sender. If the message is signed by anyone other than the purported sender, the signature is invalid and the transaction is rejected.</w:t>
      </w:r>
    </w:p>
    <w:p>
      <w:pPr>
        <w:pStyle w:val="data-v-67808297p"/>
        <w:spacing w:before="240" w:after="240"/>
        <w:ind w:left="0" w:right="0"/>
        <w:rPr>
          <w:lang w:val="en-US" w:eastAsia="en-US"/>
        </w:rPr>
      </w:pPr>
      <w:r>
        <w:rPr>
          <w:lang w:val="en-US" w:eastAsia="en-US"/>
        </w:rPr>
        <w:t>Consider the following pseudo message in case the foregoing is unclear:</w:t>
      </w:r>
    </w:p>
    <w:p>
      <w:pPr>
        <w:spacing w:before="0" w:after="480"/>
        <w:ind w:left="420" w:right="300"/>
        <w:rPr>
          <w:spacing w:val="0"/>
          <w:lang w:val="en-US" w:eastAsia="en-US"/>
        </w:rPr>
      </w:pPr>
      <w:r>
        <w:rPr>
          <w:strike w:val="0"/>
          <w:spacing w:val="0"/>
          <w:u w:val="none"/>
          <w:lang w:val="en-US" w:eastAsia="en-US"/>
        </w:rPr>
        <w:drawing>
          <wp:inline>
            <wp:extent cx="228571" cy="228571"/>
            <wp:docPr id="1000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 name=""/>
                    <pic:cNvPicPr>
                      <a:picLocks noChangeAspect="1"/>
                    </pic:cNvPicPr>
                  </pic:nvPicPr>
                  <pic:blipFill>
                    <a:blip xmlns:r="http://schemas.openxmlformats.org/officeDocument/2006/relationships" r:embed="rId28">
                      <a:extLst>
                        <a:ext uri="{96DAC541-7B7A-43D3-8B79-37D633B846F1}">
                          <asvg:svgBlip xmlns:asvg="http://schemas.microsoft.com/office/drawing/2016/SVG/main" r:embed="rId29"/>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"Message"</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"Payload"</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"Sender"</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"0x1234"</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"Data"</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"Hello World"</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"Signature"</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"0xabcd"</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data-v-67808297p"/>
        <w:spacing w:before="240" w:after="240"/>
        <w:ind w:left="0" w:right="0"/>
        <w:rPr>
          <w:lang w:val="en-US" w:eastAsia="en-US"/>
        </w:rPr>
      </w:pPr>
      <w:r>
        <w:rPr>
          <w:lang w:val="en-US" w:eastAsia="en-US"/>
        </w:rPr>
        <w:t xml:space="preserve">Passing </w:t>
      </w:r>
      <w:r>
        <w:rPr>
          <w:rStyle w:val="data-v-67808297code"/>
          <w:rFonts w:ascii="Lucida Console" w:eastAsia="Lucida Console" w:hAnsi="Lucida Console" w:cs="Lucida Console"/>
          <w:b w:val="0"/>
          <w:bCs w:val="0"/>
          <w:i w:val="0"/>
          <w:iCs w:val="0"/>
          <w:lang w:val="en-US" w:eastAsia="en-US"/>
        </w:rPr>
        <w:t>Payload</w:t>
      </w:r>
      <w:r>
        <w:rPr>
          <w:lang w:val="en-US" w:eastAsia="en-US"/>
        </w:rPr>
        <w:t xml:space="preserve"> and </w:t>
      </w:r>
      <w:r>
        <w:rPr>
          <w:rStyle w:val="data-v-67808297code"/>
          <w:rFonts w:ascii="Lucida Console" w:eastAsia="Lucida Console" w:hAnsi="Lucida Console" w:cs="Lucida Console"/>
          <w:b w:val="0"/>
          <w:bCs w:val="0"/>
          <w:i w:val="0"/>
          <w:iCs w:val="0"/>
          <w:lang w:val="en-US" w:eastAsia="en-US"/>
        </w:rPr>
        <w:t>Signature</w:t>
      </w:r>
      <w:r>
        <w:rPr>
          <w:lang w:val="en-US" w:eastAsia="en-US"/>
        </w:rPr>
        <w:t xml:space="preserve"> into the signature verification function returns a sender. The derived sender must match the </w:t>
      </w:r>
      <w:r>
        <w:rPr>
          <w:rStyle w:val="data-v-67808297code"/>
          <w:rFonts w:ascii="Lucida Console" w:eastAsia="Lucida Console" w:hAnsi="Lucida Console" w:cs="Lucida Console"/>
          <w:b w:val="0"/>
          <w:bCs w:val="0"/>
          <w:i w:val="0"/>
          <w:iCs w:val="0"/>
          <w:lang w:val="en-US" w:eastAsia="en-US"/>
        </w:rPr>
        <w:t>Sender</w:t>
      </w:r>
      <w:r>
        <w:rPr>
          <w:lang w:val="en-US" w:eastAsia="en-US"/>
        </w:rPr>
        <w:t xml:space="preserve"> in the </w:t>
      </w:r>
      <w:r>
        <w:rPr>
          <w:rStyle w:val="data-v-67808297code"/>
          <w:rFonts w:ascii="Lucida Console" w:eastAsia="Lucida Console" w:hAnsi="Lucida Console" w:cs="Lucida Console"/>
          <w:b w:val="0"/>
          <w:bCs w:val="0"/>
          <w:i w:val="0"/>
          <w:iCs w:val="0"/>
          <w:lang w:val="en-US" w:eastAsia="en-US"/>
        </w:rPr>
        <w:t>Payload</w:t>
      </w:r>
      <w:r>
        <w:rPr>
          <w:lang w:val="en-US" w:eastAsia="en-US"/>
        </w:rPr>
        <w:t xml:space="preserve"> itself. This confirms that the </w:t>
      </w:r>
      <w:r>
        <w:rPr>
          <w:rStyle w:val="data-v-67808297code"/>
          <w:rFonts w:ascii="Lucida Console" w:eastAsia="Lucida Console" w:hAnsi="Lucida Console" w:cs="Lucida Console"/>
          <w:b w:val="0"/>
          <w:bCs w:val="0"/>
          <w:i w:val="0"/>
          <w:iCs w:val="0"/>
          <w:lang w:val="en-US" w:eastAsia="en-US"/>
        </w:rPr>
        <w:t>Payload</w:t>
      </w:r>
      <w:r>
        <w:rPr>
          <w:lang w:val="en-US" w:eastAsia="en-US"/>
        </w:rPr>
        <w:t xml:space="preserve"> could only originate from someone that knows the private key corresponding to </w:t>
      </w:r>
      <w:r>
        <w:rPr>
          <w:rStyle w:val="data-v-67808297code"/>
          <w:rFonts w:ascii="Lucida Console" w:eastAsia="Lucida Console" w:hAnsi="Lucida Console" w:cs="Lucida Console"/>
          <w:b w:val="0"/>
          <w:bCs w:val="0"/>
          <w:i w:val="0"/>
          <w:iCs w:val="0"/>
          <w:lang w:val="en-US" w:eastAsia="en-US"/>
        </w:rPr>
        <w:t>Sender: "0x1234"</w:t>
      </w:r>
      <w:r>
        <w:rPr>
          <w:lang w:val="en-US" w:eastAsia="en-US"/>
        </w:rPr>
        <w:t>.</w:t>
      </w:r>
    </w:p>
    <w:p>
      <w:pPr>
        <w:pStyle w:val="data-v-67808297h2"/>
        <w:spacing w:before="900" w:after="300"/>
        <w:ind w:left="0" w:right="0"/>
        <w:outlineLvl w:val="1"/>
        <w:rPr>
          <w:b/>
          <w:bCs/>
          <w:spacing w:val="-4"/>
          <w:sz w:val="43"/>
          <w:szCs w:val="43"/>
          <w:lang w:val="en-US" w:eastAsia="en-US"/>
        </w:rPr>
      </w:pPr>
      <w:hyperlink r:id="rId7" w:anchor="signature-scheme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Signature schemes</w:t>
      </w:r>
    </w:p>
    <w:p>
      <w:pPr>
        <w:pStyle w:val="data-v-67808297p"/>
        <w:spacing w:before="240" w:after="240"/>
        <w:ind w:left="0" w:right="0"/>
        <w:rPr>
          <w:lang w:val="en-US" w:eastAsia="en-US"/>
        </w:rPr>
      </w:pPr>
      <w:r>
        <w:rPr>
          <w:lang w:val="en-US" w:eastAsia="en-US"/>
        </w:rPr>
        <w:t>There is more than one implementation of the public key signature process previously described. The Cosmos SDK supports the following digital key schemes for creating digital signatures:</w:t>
      </w:r>
    </w:p>
    <w:p>
      <w:pPr>
        <w:spacing w:before="480" w:after="480" w:line="435" w:lineRule="atLeast"/>
        <w:ind w:left="0" w:right="0"/>
        <w:rPr>
          <w:lang w:val="en-US" w:eastAsia="en-US"/>
        </w:rPr>
      </w:pPr>
      <w:r>
        <w:rPr>
          <w:strike w:val="0"/>
          <w:u w:val="none"/>
          <w:lang w:val="en-US" w:eastAsia="en-US"/>
        </w:rPr>
        <w:drawing>
          <wp:inline>
            <wp:extent cx="5715000" cy="4124325"/>
            <wp:docPr id="1000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 name=""/>
                    <pic:cNvPicPr>
                      <a:picLocks noChangeAspect="1"/>
                    </pic:cNvPicPr>
                  </pic:nvPicPr>
                  <pic:blipFill>
                    <a:blip xmlns:r="http://schemas.openxmlformats.org/officeDocument/2006/relationships" r:embed="rId30"/>
                    <a:stretch>
                      <a:fillRect/>
                    </a:stretch>
                  </pic:blipFill>
                  <pic:spPr>
                    <a:xfrm>
                      <a:off x="0" y="0"/>
                      <a:ext cx="5715000" cy="4124325"/>
                    </a:xfrm>
                    <a:prstGeom prst="rect">
                      <a:avLst/>
                    </a:prstGeom>
                  </pic:spPr>
                </pic:pic>
              </a:graphicData>
            </a:graphic>
          </wp:inline>
        </w:drawing>
      </w:r>
    </w:p>
    <w:p>
      <w:pPr>
        <w:spacing w:before="0" w:after="0" w:line="472" w:lineRule="atLeast"/>
        <w:ind w:left="360" w:right="510"/>
        <w:rPr>
          <w:color w:val="4D4D4D"/>
          <w:sz w:val="32"/>
          <w:szCs w:val="32"/>
          <w:lang w:val="en-US" w:eastAsia="en-US"/>
        </w:rPr>
      </w:pPr>
      <w:r>
        <w:rPr>
          <w:strike w:val="0"/>
          <w:color w:val="4D4D4D"/>
          <w:sz w:val="32"/>
          <w:szCs w:val="32"/>
          <w:u w:val="none"/>
          <w:lang w:val="en-US" w:eastAsia="en-US"/>
        </w:rPr>
        <w:drawing>
          <wp:anchor simplePos="0" relativeHeight="251662336" behindDoc="0" locked="0" layoutInCell="1" allowOverlap="0">
            <wp:simplePos x="0" y="0"/>
            <wp:positionH relativeFrom="column">
              <wp:align>left</wp:align>
            </wp:positionH>
            <wp:positionV relativeFrom="line">
              <wp:posOffset>0</wp:posOffset>
            </wp:positionV>
            <wp:extent cx="190500" cy="190500"/>
            <wp:wrapSquare wrapText="bothSides"/>
            <wp:docPr id="1000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3" name=""/>
                    <pic:cNvPicPr>
                      <a:picLocks noChangeAspect="1"/>
                    </pic:cNvPicPr>
                  </pic:nvPicPr>
                  <pic:blipFill>
                    <a:blip xmlns:r="http://schemas.openxmlformats.org/officeDocument/2006/relationships" r:embed="rId31">
                      <a:extLst>
                        <a:ext uri="{96DAC541-7B7A-43D3-8B79-37D633B846F1}">
                          <asvg:svgBlip xmlns:asvg="http://schemas.microsoft.com/office/drawing/2016/SVG/main" r:embed="rId32"/>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color w:val="4D4D4D"/>
          <w:lang w:val="en-US" w:eastAsia="en-US"/>
        </w:rPr>
      </w:pPr>
      <w:r>
        <w:rPr>
          <w:color w:val="4D4D4D"/>
          <w:lang w:val="en-US" w:eastAsia="en-US"/>
        </w:rPr>
        <w:t>The different digital key schemes are implemented in different SDK packages:</w:t>
      </w:r>
    </w:p>
    <w:p>
      <w:pPr>
        <w:pStyle w:val="data-v-67808297li"/>
        <w:numPr>
          <w:ilvl w:val="0"/>
          <w:numId w:val="5"/>
        </w:numPr>
        <w:spacing w:before="240" w:after="240" w:line="435" w:lineRule="atLeast"/>
        <w:ind w:left="840" w:right="360" w:hanging="210"/>
        <w:jc w:val="left"/>
        <w:rPr>
          <w:color w:val="4D4D4D"/>
          <w:lang w:val="en-US" w:eastAsia="en-US"/>
        </w:rPr>
      </w:pPr>
      <w:hyperlink r:id="rId33" w:tgtFrame="_blank" w:history="1">
        <w:r>
          <w:rPr>
            <w:rStyle w:val="data-v-67808297ulatargetblank"/>
            <w:b w:val="0"/>
            <w:bCs w:val="0"/>
            <w:i w:val="0"/>
            <w:iCs w:val="0"/>
            <w:color w:val="0000EE"/>
            <w:spacing w:val="2"/>
            <w:u w:val="single" w:color="0000EE"/>
            <w:lang w:val="en-US" w:eastAsia="en-US"/>
          </w:rPr>
          <w:t>secp256k1</w:t>
        </w:r>
        <w:r>
          <w:rPr>
            <w:rStyle w:val="any"/>
            <w:b w:val="0"/>
            <w:bCs w:val="0"/>
            <w:i w:val="0"/>
            <w:iCs w:val="0"/>
            <w:color w:val="0000EE"/>
            <w:spacing w:val="2"/>
            <w:u w:val="single" w:color="0000EE"/>
            <w:lang w:val="en-US" w:eastAsia="en-US"/>
          </w:rPr>
          <w:t xml:space="preserve"> </w:t>
        </w:r>
        <w:r>
          <w:rPr>
            <w:rStyle w:val="sr-only"/>
            <w:b w:val="0"/>
            <w:bCs w:val="0"/>
            <w:i w:val="0"/>
            <w:iCs w:val="0"/>
            <w:color w:val="0000EE"/>
            <w:spacing w:val="2"/>
            <w:u w:val="single" w:color="0000EE"/>
            <w:lang w:val="en-US" w:eastAsia="en-US"/>
          </w:rPr>
          <w:t>(opens new window)</w:t>
        </w:r>
        <w:r>
          <w:rPr>
            <w:rStyle w:val="data-v-67808297ulatargetblank"/>
            <w:b w:val="0"/>
            <w:bCs w:val="0"/>
            <w:i w:val="0"/>
            <w:iCs w:val="0"/>
            <w:color w:val="0000EE"/>
            <w:spacing w:val="2"/>
            <w:sz w:val="18"/>
            <w:szCs w:val="18"/>
            <w:u w:val="single" w:color="0000EE"/>
            <w:lang w:val="en-US" w:eastAsia="en-US"/>
          </w:rPr>
          <w:t>↗</w:t>
        </w:r>
      </w:hyperlink>
      <w:r>
        <w:rPr>
          <w:color w:val="4D4D4D"/>
          <w:lang w:val="en-US" w:eastAsia="en-US"/>
        </w:rPr>
        <w:t xml:space="preserve">, as implemented in the SDK's </w:t>
      </w:r>
      <w:r>
        <w:rPr>
          <w:rStyle w:val="data-v-67808297code"/>
          <w:rFonts w:ascii="Lucida Console" w:eastAsia="Lucida Console" w:hAnsi="Lucida Console" w:cs="Lucida Console"/>
          <w:b w:val="0"/>
          <w:bCs w:val="0"/>
          <w:i w:val="0"/>
          <w:iCs w:val="0"/>
          <w:color w:val="4D4D4D"/>
          <w:lang w:val="en-US" w:eastAsia="en-US"/>
        </w:rPr>
        <w:t>crypto/keys/secp256k1</w:t>
      </w:r>
      <w:r>
        <w:rPr>
          <w:color w:val="4D4D4D"/>
          <w:lang w:val="en-US" w:eastAsia="en-US"/>
        </w:rPr>
        <w:t xml:space="preserve"> package: is the most common and the same one used for Bitcoin.</w:t>
      </w:r>
    </w:p>
    <w:p>
      <w:pPr>
        <w:pStyle w:val="data-v-67808297li"/>
        <w:numPr>
          <w:ilvl w:val="0"/>
          <w:numId w:val="5"/>
        </w:numPr>
        <w:spacing w:after="240" w:line="435" w:lineRule="atLeast"/>
        <w:ind w:left="840" w:right="360" w:hanging="210"/>
        <w:jc w:val="left"/>
        <w:rPr>
          <w:color w:val="4D4D4D"/>
          <w:lang w:val="en-US" w:eastAsia="en-US"/>
        </w:rPr>
      </w:pPr>
      <w:hyperlink r:id="rId33" w:tgtFrame="_blank" w:history="1">
        <w:r>
          <w:rPr>
            <w:rStyle w:val="data-v-67808297ulatargetblank"/>
            <w:b w:val="0"/>
            <w:bCs w:val="0"/>
            <w:i w:val="0"/>
            <w:iCs w:val="0"/>
            <w:color w:val="0000EE"/>
            <w:spacing w:val="2"/>
            <w:u w:val="single" w:color="0000EE"/>
            <w:lang w:val="en-US" w:eastAsia="en-US"/>
          </w:rPr>
          <w:t>secp256r1</w:t>
        </w:r>
        <w:r>
          <w:rPr>
            <w:rStyle w:val="any"/>
            <w:b w:val="0"/>
            <w:bCs w:val="0"/>
            <w:i w:val="0"/>
            <w:iCs w:val="0"/>
            <w:color w:val="0000EE"/>
            <w:spacing w:val="2"/>
            <w:u w:val="single" w:color="0000EE"/>
            <w:lang w:val="en-US" w:eastAsia="en-US"/>
          </w:rPr>
          <w:t xml:space="preserve"> </w:t>
        </w:r>
        <w:r>
          <w:rPr>
            <w:rStyle w:val="sr-only"/>
            <w:b w:val="0"/>
            <w:bCs w:val="0"/>
            <w:i w:val="0"/>
            <w:iCs w:val="0"/>
            <w:color w:val="0000EE"/>
            <w:spacing w:val="2"/>
            <w:u w:val="single" w:color="0000EE"/>
            <w:lang w:val="en-US" w:eastAsia="en-US"/>
          </w:rPr>
          <w:t>(opens new window)</w:t>
        </w:r>
        <w:r>
          <w:rPr>
            <w:rStyle w:val="data-v-67808297ulatargetblank"/>
            <w:b w:val="0"/>
            <w:bCs w:val="0"/>
            <w:i w:val="0"/>
            <w:iCs w:val="0"/>
            <w:color w:val="0000EE"/>
            <w:spacing w:val="2"/>
            <w:sz w:val="18"/>
            <w:szCs w:val="18"/>
            <w:u w:val="single" w:color="0000EE"/>
            <w:lang w:val="en-US" w:eastAsia="en-US"/>
          </w:rPr>
          <w:t>↗</w:t>
        </w:r>
      </w:hyperlink>
      <w:r>
        <w:rPr>
          <w:color w:val="4D4D4D"/>
          <w:lang w:val="en-US" w:eastAsia="en-US"/>
        </w:rPr>
        <w:t xml:space="preserve">, as implemented in the SDK's </w:t>
      </w:r>
      <w:r>
        <w:rPr>
          <w:rStyle w:val="data-v-67808297code"/>
          <w:rFonts w:ascii="Lucida Console" w:eastAsia="Lucida Console" w:hAnsi="Lucida Console" w:cs="Lucida Console"/>
          <w:b w:val="0"/>
          <w:bCs w:val="0"/>
          <w:i w:val="0"/>
          <w:iCs w:val="0"/>
          <w:color w:val="4D4D4D"/>
          <w:lang w:val="en-US" w:eastAsia="en-US"/>
        </w:rPr>
        <w:t>crypto/keys/secp256r1</w:t>
      </w:r>
      <w:r>
        <w:rPr>
          <w:color w:val="4D4D4D"/>
          <w:lang w:val="en-US" w:eastAsia="en-US"/>
        </w:rPr>
        <w:t xml:space="preserve"> package.</w:t>
      </w:r>
    </w:p>
    <w:p>
      <w:pPr>
        <w:pStyle w:val="data-v-67808297li"/>
        <w:numPr>
          <w:ilvl w:val="0"/>
          <w:numId w:val="5"/>
        </w:numPr>
        <w:spacing w:after="360" w:line="435" w:lineRule="atLeast"/>
        <w:ind w:left="840" w:right="360" w:hanging="210"/>
        <w:jc w:val="left"/>
        <w:rPr>
          <w:color w:val="4D4D4D"/>
          <w:lang w:val="en-US" w:eastAsia="en-US"/>
        </w:rPr>
      </w:pPr>
      <w:hyperlink r:id="rId34" w:tgtFrame="_blank" w:history="1">
        <w:r>
          <w:rPr>
            <w:rStyle w:val="data-v-67808297ulatargetblank"/>
            <w:b w:val="0"/>
            <w:bCs w:val="0"/>
            <w:i w:val="0"/>
            <w:iCs w:val="0"/>
            <w:color w:val="0000EE"/>
            <w:spacing w:val="2"/>
            <w:u w:val="single" w:color="0000EE"/>
            <w:lang w:val="en-US" w:eastAsia="en-US"/>
          </w:rPr>
          <w:t>tm-ed25519</w:t>
        </w:r>
        <w:r>
          <w:rPr>
            <w:rStyle w:val="any"/>
            <w:b w:val="0"/>
            <w:bCs w:val="0"/>
            <w:i w:val="0"/>
            <w:iCs w:val="0"/>
            <w:color w:val="0000EE"/>
            <w:spacing w:val="2"/>
            <w:u w:val="single" w:color="0000EE"/>
            <w:lang w:val="en-US" w:eastAsia="en-US"/>
          </w:rPr>
          <w:t xml:space="preserve"> </w:t>
        </w:r>
        <w:r>
          <w:rPr>
            <w:rStyle w:val="sr-only"/>
            <w:b w:val="0"/>
            <w:bCs w:val="0"/>
            <w:i w:val="0"/>
            <w:iCs w:val="0"/>
            <w:color w:val="0000EE"/>
            <w:spacing w:val="2"/>
            <w:u w:val="single" w:color="0000EE"/>
            <w:lang w:val="en-US" w:eastAsia="en-US"/>
          </w:rPr>
          <w:t>(opens new window)</w:t>
        </w:r>
        <w:r>
          <w:rPr>
            <w:rStyle w:val="data-v-67808297ulatargetblank"/>
            <w:b w:val="0"/>
            <w:bCs w:val="0"/>
            <w:i w:val="0"/>
            <w:iCs w:val="0"/>
            <w:color w:val="0000EE"/>
            <w:spacing w:val="2"/>
            <w:sz w:val="18"/>
            <w:szCs w:val="18"/>
            <w:u w:val="single" w:color="0000EE"/>
            <w:lang w:val="en-US" w:eastAsia="en-US"/>
          </w:rPr>
          <w:t>↗</w:t>
        </w:r>
      </w:hyperlink>
      <w:r>
        <w:rPr>
          <w:color w:val="4D4D4D"/>
          <w:lang w:val="en-US" w:eastAsia="en-US"/>
        </w:rPr>
        <w:t xml:space="preserve">, as implemented in the SDK's </w:t>
      </w:r>
      <w:r>
        <w:rPr>
          <w:rStyle w:val="data-v-67808297code"/>
          <w:rFonts w:ascii="Lucida Console" w:eastAsia="Lucida Console" w:hAnsi="Lucida Console" w:cs="Lucida Console"/>
          <w:b w:val="0"/>
          <w:bCs w:val="0"/>
          <w:i w:val="0"/>
          <w:iCs w:val="0"/>
          <w:color w:val="4D4D4D"/>
          <w:lang w:val="en-US" w:eastAsia="en-US"/>
        </w:rPr>
        <w:t>crypto/keys/ed25519</w:t>
      </w:r>
      <w:r>
        <w:rPr>
          <w:color w:val="4D4D4D"/>
          <w:lang w:val="en-US" w:eastAsia="en-US"/>
        </w:rPr>
        <w:t xml:space="preserve"> package: is supported only for consensus validation.</w:t>
      </w:r>
    </w:p>
    <w:p>
      <w:pPr>
        <w:pStyle w:val="data-v-67808297h2"/>
        <w:spacing w:before="900" w:after="300"/>
        <w:ind w:left="0" w:right="0"/>
        <w:outlineLvl w:val="1"/>
        <w:rPr>
          <w:b/>
          <w:bCs/>
          <w:spacing w:val="-4"/>
          <w:sz w:val="43"/>
          <w:szCs w:val="43"/>
          <w:lang w:val="en-US" w:eastAsia="en-US"/>
        </w:rPr>
      </w:pPr>
      <w:hyperlink r:id="rId7" w:anchor="accounts-2"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Accounts</w:t>
      </w:r>
    </w:p>
    <w:p>
      <w:pPr>
        <w:pStyle w:val="data-v-67808297p"/>
        <w:spacing w:before="240" w:after="240"/>
        <w:ind w:left="0" w:right="0"/>
        <w:rPr>
          <w:lang w:val="en-US" w:eastAsia="en-US"/>
        </w:rPr>
      </w:pPr>
      <w:r>
        <w:rPr>
          <w:lang w:val="en-US" w:eastAsia="en-US"/>
        </w:rPr>
        <w:t xml:space="preserve">The </w:t>
      </w:r>
      <w:hyperlink r:id="rId35" w:anchor="L31-L36" w:tgtFrame="_blank" w:history="1">
        <w:r>
          <w:rPr>
            <w:rStyle w:val="data-v-67808297pacode"/>
            <w:rFonts w:ascii="Lucida Console" w:eastAsia="Lucida Console" w:hAnsi="Lucida Console" w:cs="Lucida Console"/>
            <w:b w:val="0"/>
            <w:bCs w:val="0"/>
            <w:i w:val="0"/>
            <w:iCs w:val="0"/>
            <w:color w:val="0000EE"/>
            <w:spacing w:val="0"/>
            <w:sz w:val="20"/>
            <w:szCs w:val="20"/>
            <w:u w:val="single" w:color="0000EE"/>
            <w:lang w:val="en-US" w:eastAsia="en-US"/>
          </w:rPr>
          <w:t>BaseAccount</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object provides the basic account implementation that stores authentication information.</w:t>
      </w:r>
    </w:p>
    <w:p>
      <w:pPr>
        <w:pStyle w:val="data-v-67808297h2"/>
        <w:spacing w:before="900" w:after="300"/>
        <w:ind w:left="0" w:right="0"/>
        <w:outlineLvl w:val="1"/>
        <w:rPr>
          <w:b/>
          <w:bCs/>
          <w:spacing w:val="-4"/>
          <w:sz w:val="43"/>
          <w:szCs w:val="43"/>
          <w:lang w:val="en-US" w:eastAsia="en-US"/>
        </w:rPr>
      </w:pPr>
      <w:hyperlink r:id="rId7" w:anchor="public-key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Public keys</w:t>
      </w:r>
    </w:p>
    <w:p>
      <w:pPr>
        <w:pStyle w:val="data-v-67808297p"/>
        <w:spacing w:before="240" w:after="240"/>
        <w:ind w:left="0" w:right="0"/>
        <w:rPr>
          <w:lang w:val="en-US" w:eastAsia="en-US"/>
        </w:rPr>
      </w:pPr>
      <w:r>
        <w:rPr>
          <w:lang w:val="en-US" w:eastAsia="en-US"/>
        </w:rPr>
        <w:t xml:space="preserve">Public keys are generally not used to reference accounts (see the following section, </w:t>
      </w:r>
      <w:r>
        <w:rPr>
          <w:rStyle w:val="data-v-67808297em"/>
          <w:b w:val="0"/>
          <w:bCs w:val="0"/>
          <w:i/>
          <w:iCs/>
          <w:lang w:val="en-US" w:eastAsia="en-US"/>
        </w:rPr>
        <w:t>Address</w:t>
      </w:r>
      <w:r>
        <w:rPr>
          <w:lang w:val="en-US" w:eastAsia="en-US"/>
        </w:rPr>
        <w:t xml:space="preserve">). Public keys do exist and they are accessible through the </w:t>
      </w:r>
      <w:hyperlink r:id="rId36" w:anchor="L9" w:tgtFrame="_blank" w:history="1">
        <w:r>
          <w:rPr>
            <w:rStyle w:val="data-v-67808297pacode"/>
            <w:rFonts w:ascii="Lucida Console" w:eastAsia="Lucida Console" w:hAnsi="Lucida Console" w:cs="Lucida Console"/>
            <w:b w:val="0"/>
            <w:bCs w:val="0"/>
            <w:i w:val="0"/>
            <w:iCs w:val="0"/>
            <w:color w:val="0000EE"/>
            <w:spacing w:val="0"/>
            <w:sz w:val="20"/>
            <w:szCs w:val="20"/>
            <w:u w:val="single" w:color="0000EE"/>
            <w:lang w:val="en-US" w:eastAsia="en-US"/>
          </w:rPr>
          <w:t>cryptoTypes.PubKey</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interface. This facilitates operations which developers may find useful, such as signing off-chain messages or using a public key for other out-of-band operations.</w:t>
      </w:r>
    </w:p>
    <w:p>
      <w:pPr>
        <w:pStyle w:val="data-v-67808297h2"/>
        <w:spacing w:before="900" w:after="300"/>
        <w:ind w:left="0" w:right="0"/>
        <w:outlineLvl w:val="1"/>
        <w:rPr>
          <w:b/>
          <w:bCs/>
          <w:spacing w:val="-4"/>
          <w:sz w:val="43"/>
          <w:szCs w:val="43"/>
          <w:lang w:val="en-US" w:eastAsia="en-US"/>
        </w:rPr>
      </w:pPr>
      <w:hyperlink r:id="rId7" w:anchor="addres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Address</w:t>
      </w:r>
    </w:p>
    <w:p>
      <w:pPr>
        <w:pStyle w:val="data-v-67808297p"/>
        <w:spacing w:before="240" w:after="240"/>
        <w:ind w:left="0" w:right="0"/>
        <w:rPr>
          <w:lang w:val="en-US" w:eastAsia="en-US"/>
        </w:rPr>
      </w:pPr>
      <w:r>
        <w:rPr>
          <w:lang w:val="en-US" w:eastAsia="en-US"/>
        </w:rPr>
        <w:t xml:space="preserve">An address is public information normally used to reference an account. Addresses are derived from public keys using </w:t>
      </w:r>
      <w:hyperlink r:id="rId37" w:tgtFrame="_blank" w:history="1">
        <w:r>
          <w:rPr>
            <w:rStyle w:val="data-v-67808297patargetblank"/>
            <w:b w:val="0"/>
            <w:bCs w:val="0"/>
            <w:i w:val="0"/>
            <w:iCs w:val="0"/>
            <w:color w:val="0000EE"/>
            <w:u w:val="single" w:color="0000EE"/>
            <w:lang w:val="en-US" w:eastAsia="en-US"/>
          </w:rPr>
          <w:t>ADR-28</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Three types of addresses specify a context when an account is used:</w:t>
      </w:r>
    </w:p>
    <w:p>
      <w:pPr>
        <w:pStyle w:val="data-v-67808297li"/>
        <w:numPr>
          <w:ilvl w:val="0"/>
          <w:numId w:val="6"/>
        </w:numPr>
        <w:spacing w:before="240" w:after="240" w:line="435" w:lineRule="atLeast"/>
        <w:ind w:left="480" w:right="0" w:hanging="210"/>
        <w:jc w:val="left"/>
        <w:rPr>
          <w:lang w:val="en-US" w:eastAsia="en-US"/>
        </w:rPr>
      </w:pPr>
      <w:hyperlink r:id="rId38" w:anchor="L129" w:tgtFrame="_blank" w:history="1">
        <w:r>
          <w:rPr>
            <w:rStyle w:val="data-v-67808297ulacode"/>
            <w:rFonts w:ascii="Lucida Console" w:eastAsia="Lucida Console" w:hAnsi="Lucida Console" w:cs="Lucida Console"/>
            <w:b w:val="0"/>
            <w:bCs w:val="0"/>
            <w:i w:val="0"/>
            <w:iCs w:val="0"/>
            <w:color w:val="0000EE"/>
            <w:spacing w:val="0"/>
            <w:sz w:val="20"/>
            <w:szCs w:val="20"/>
            <w:u w:val="single" w:color="0000EE"/>
            <w:lang w:val="en-US" w:eastAsia="en-US"/>
          </w:rPr>
          <w:t>AccAddress</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ulatargetblank"/>
            <w:b w:val="0"/>
            <w:bCs w:val="0"/>
            <w:i w:val="0"/>
            <w:iCs w:val="0"/>
            <w:color w:val="0000EE"/>
            <w:sz w:val="18"/>
            <w:szCs w:val="18"/>
            <w:u w:val="single" w:color="0000EE"/>
            <w:lang w:val="en-US" w:eastAsia="en-US"/>
          </w:rPr>
          <w:t>↗</w:t>
        </w:r>
      </w:hyperlink>
      <w:r>
        <w:rPr>
          <w:lang w:val="en-US" w:eastAsia="en-US"/>
        </w:rPr>
        <w:t xml:space="preserve"> identifies users, which are the sender of a message.</w:t>
      </w:r>
    </w:p>
    <w:p>
      <w:pPr>
        <w:pStyle w:val="data-v-67808297li"/>
        <w:numPr>
          <w:ilvl w:val="0"/>
          <w:numId w:val="6"/>
        </w:numPr>
        <w:spacing w:after="240" w:line="435" w:lineRule="atLeast"/>
        <w:ind w:left="480" w:right="0" w:hanging="210"/>
        <w:jc w:val="left"/>
        <w:rPr>
          <w:lang w:val="en-US" w:eastAsia="en-US"/>
        </w:rPr>
      </w:pPr>
      <w:hyperlink r:id="rId39" w:anchor="L298" w:tgtFrame="_blank" w:history="1">
        <w:r>
          <w:rPr>
            <w:rStyle w:val="data-v-67808297ulacode"/>
            <w:rFonts w:ascii="Lucida Console" w:eastAsia="Lucida Console" w:hAnsi="Lucida Console" w:cs="Lucida Console"/>
            <w:b w:val="0"/>
            <w:bCs w:val="0"/>
            <w:i w:val="0"/>
            <w:iCs w:val="0"/>
            <w:color w:val="0000EE"/>
            <w:spacing w:val="0"/>
            <w:sz w:val="20"/>
            <w:szCs w:val="20"/>
            <w:u w:val="single" w:color="0000EE"/>
            <w:lang w:val="en-US" w:eastAsia="en-US"/>
          </w:rPr>
          <w:t>ValAddress</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ulatargetblank"/>
            <w:b w:val="0"/>
            <w:bCs w:val="0"/>
            <w:i w:val="0"/>
            <w:iCs w:val="0"/>
            <w:color w:val="0000EE"/>
            <w:sz w:val="18"/>
            <w:szCs w:val="18"/>
            <w:u w:val="single" w:color="0000EE"/>
            <w:lang w:val="en-US" w:eastAsia="en-US"/>
          </w:rPr>
          <w:t>↗</w:t>
        </w:r>
      </w:hyperlink>
      <w:r>
        <w:rPr>
          <w:lang w:val="en-US" w:eastAsia="en-US"/>
        </w:rPr>
        <w:t xml:space="preserve"> identifies validator operators.</w:t>
      </w:r>
    </w:p>
    <w:p>
      <w:pPr>
        <w:pStyle w:val="data-v-67808297li"/>
        <w:numPr>
          <w:ilvl w:val="0"/>
          <w:numId w:val="6"/>
        </w:numPr>
        <w:spacing w:after="360" w:line="435" w:lineRule="atLeast"/>
        <w:ind w:left="480" w:right="0" w:hanging="210"/>
        <w:jc w:val="left"/>
        <w:rPr>
          <w:lang w:val="en-US" w:eastAsia="en-US"/>
        </w:rPr>
      </w:pPr>
      <w:hyperlink r:id="rId39" w:anchor="L448" w:tgtFrame="_blank" w:history="1">
        <w:r>
          <w:rPr>
            <w:rStyle w:val="data-v-67808297ulacode"/>
            <w:rFonts w:ascii="Lucida Console" w:eastAsia="Lucida Console" w:hAnsi="Lucida Console" w:cs="Lucida Console"/>
            <w:b w:val="0"/>
            <w:bCs w:val="0"/>
            <w:i w:val="0"/>
            <w:iCs w:val="0"/>
            <w:color w:val="0000EE"/>
            <w:spacing w:val="0"/>
            <w:sz w:val="20"/>
            <w:szCs w:val="20"/>
            <w:u w:val="single" w:color="0000EE"/>
            <w:lang w:val="en-US" w:eastAsia="en-US"/>
          </w:rPr>
          <w:t>ConsAddress</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ulatargetblank"/>
            <w:b w:val="0"/>
            <w:bCs w:val="0"/>
            <w:i w:val="0"/>
            <w:iCs w:val="0"/>
            <w:color w:val="0000EE"/>
            <w:sz w:val="18"/>
            <w:szCs w:val="18"/>
            <w:u w:val="single" w:color="0000EE"/>
            <w:lang w:val="en-US" w:eastAsia="en-US"/>
          </w:rPr>
          <w:t>↗</w:t>
        </w:r>
      </w:hyperlink>
      <w:r>
        <w:rPr>
          <w:lang w:val="en-US" w:eastAsia="en-US"/>
        </w:rPr>
        <w:t xml:space="preserve"> identifies validator nodes that are participating in consensus. Validator nodes are derived using the </w:t>
      </w:r>
      <w:hyperlink r:id="rId40" w:tgtFrame="_blank" w:history="1">
        <w:r>
          <w:rPr>
            <w:rStyle w:val="data-v-67808297ulatargetblank"/>
            <w:b w:val="0"/>
            <w:bCs w:val="0"/>
            <w:i w:val="0"/>
            <w:iCs w:val="0"/>
            <w:color w:val="0000EE"/>
            <w:u w:val="single" w:color="0000EE"/>
            <w:lang w:val="en-US" w:eastAsia="en-US"/>
          </w:rPr>
          <w:t>ed25519</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ulatargetblank"/>
            <w:b w:val="0"/>
            <w:bCs w:val="0"/>
            <w:i w:val="0"/>
            <w:iCs w:val="0"/>
            <w:color w:val="0000EE"/>
            <w:sz w:val="18"/>
            <w:szCs w:val="18"/>
            <w:u w:val="single" w:color="0000EE"/>
            <w:lang w:val="en-US" w:eastAsia="en-US"/>
          </w:rPr>
          <w:t>↗</w:t>
        </w:r>
      </w:hyperlink>
      <w:r>
        <w:rPr>
          <w:lang w:val="en-US" w:eastAsia="en-US"/>
        </w:rPr>
        <w:t xml:space="preserve"> curve.</w:t>
      </w:r>
    </w:p>
    <w:p>
      <w:pPr>
        <w:pStyle w:val="data-v-67808297h2"/>
        <w:spacing w:before="900" w:after="300"/>
        <w:ind w:left="0" w:right="0"/>
        <w:outlineLvl w:val="1"/>
        <w:rPr>
          <w:b/>
          <w:bCs/>
          <w:spacing w:val="-4"/>
          <w:sz w:val="43"/>
          <w:szCs w:val="43"/>
          <w:lang w:val="en-US" w:eastAsia="en-US"/>
        </w:rPr>
      </w:pPr>
      <w:hyperlink r:id="rId7" w:anchor="keyring"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Keyring</w:t>
      </w:r>
    </w:p>
    <w:p>
      <w:pPr>
        <w:pStyle w:val="data-v-67808297p"/>
        <w:spacing w:before="240" w:after="240"/>
        <w:ind w:left="0" w:right="0"/>
        <w:rPr>
          <w:lang w:val="en-US" w:eastAsia="en-US"/>
        </w:rPr>
      </w:pPr>
      <w:r>
        <w:rPr>
          <w:lang w:val="en-US" w:eastAsia="en-US"/>
        </w:rPr>
        <w:t xml:space="preserve">The keyring object stores and manages multiple accounts. The keyring object implements the </w:t>
      </w:r>
      <w:hyperlink r:id="rId41" w:anchor="L55" w:tgtFrame="_blank" w:history="1">
        <w:r>
          <w:rPr>
            <w:rStyle w:val="data-v-67808297pacode"/>
            <w:rFonts w:ascii="Lucida Console" w:eastAsia="Lucida Console" w:hAnsi="Lucida Console" w:cs="Lucida Console"/>
            <w:b w:val="0"/>
            <w:bCs w:val="0"/>
            <w:i w:val="0"/>
            <w:iCs w:val="0"/>
            <w:color w:val="0000EE"/>
            <w:spacing w:val="0"/>
            <w:sz w:val="20"/>
            <w:szCs w:val="20"/>
            <w:u w:val="single" w:color="0000EE"/>
            <w:lang w:val="en-US" w:eastAsia="en-US"/>
          </w:rPr>
          <w:t>Keyring</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interface in the Cosmos SDK.</w:t>
      </w:r>
    </w:p>
    <w:p>
      <w:pPr>
        <w:pStyle w:val="data-v-67808297h2"/>
        <w:spacing w:before="900" w:after="300"/>
        <w:ind w:left="0" w:right="0"/>
        <w:outlineLvl w:val="1"/>
        <w:rPr>
          <w:b/>
          <w:bCs/>
          <w:spacing w:val="-4"/>
          <w:sz w:val="43"/>
          <w:szCs w:val="43"/>
          <w:lang w:val="en-US" w:eastAsia="en-US"/>
        </w:rPr>
      </w:pPr>
      <w:hyperlink r:id="rId7" w:anchor="code-example"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Code example</w:t>
      </w:r>
    </w:p>
    <w:p>
      <w:pPr>
        <w:pStyle w:val="styled-buttonexpandeddata-v-fb49024e"/>
        <w:spacing w:before="0" w:after="0" w:line="0" w:lineRule="atLeast"/>
        <w:ind w:left="0" w:right="225"/>
        <w:jc w:val="left"/>
        <w:rPr>
          <w:rStyle w:val="styled-buttondata-v-fb49024e"/>
          <w:b/>
          <w:bCs/>
          <w:i w:val="0"/>
          <w:iCs w:val="0"/>
          <w:sz w:val="0"/>
          <w:szCs w:val="0"/>
          <w:bdr w:val="none" w:sz="0" w:space="0" w:color="auto"/>
          <w:lang w:val="en-US" w:eastAsia="en-US"/>
        </w:rPr>
      </w:pPr>
      <w:r>
        <w:rPr>
          <w:rStyle w:val="styled-buttondata-v-fb49024e"/>
          <w:b/>
          <w:bCs/>
          <w:i w:val="0"/>
          <w:iCs w:val="0"/>
          <w:strike w:val="0"/>
          <w:sz w:val="0"/>
          <w:szCs w:val="0"/>
          <w:u w:val="none"/>
          <w:bdr w:val="none" w:sz="0" w:space="0" w:color="auto"/>
          <w:lang w:val="en-US" w:eastAsia="en-US"/>
        </w:rPr>
        <w:drawing>
          <wp:inline>
            <wp:extent cx="114286" cy="76190"/>
            <wp:docPr id="1000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7"/>
                        </a:ext>
                      </a:extLst>
                    </a:blip>
                    <a:stretch>
                      <a:fillRect/>
                    </a:stretch>
                  </pic:blipFill>
                  <pic:spPr>
                    <a:xfrm>
                      <a:off x="0" y="0"/>
                      <a:ext cx="114286" cy="76190"/>
                    </a:xfrm>
                    <a:prstGeom prst="rect">
                      <a:avLst/>
                    </a:prstGeom>
                  </pic:spPr>
                </pic:pic>
              </a:graphicData>
            </a:graphic>
          </wp:inline>
        </w:drawing>
      </w:r>
    </w:p>
    <w:p>
      <w:pPr>
        <w:pStyle w:val="styled-buttonpdata-v-fb49024e"/>
        <w:spacing w:before="0" w:after="0" w:line="435" w:lineRule="atLeast"/>
        <w:ind w:left="0" w:right="0"/>
        <w:jc w:val="left"/>
        <w:rPr>
          <w:rStyle w:val="styled-buttondata-v-fb49024e"/>
          <w:b/>
          <w:bCs/>
          <w:i w:val="0"/>
          <w:iCs w:val="0"/>
          <w:bdr w:val="none" w:sz="0" w:space="0" w:color="auto"/>
          <w:lang w:val="en-US" w:eastAsia="en-US"/>
        </w:rPr>
      </w:pPr>
      <w:r>
        <w:rPr>
          <w:rStyle w:val="styled-buttondata-v-fb49024e"/>
          <w:b/>
          <w:bCs/>
          <w:i w:val="0"/>
          <w:iCs w:val="0"/>
          <w:bdr w:val="none" w:sz="0" w:space="0" w:color="auto"/>
          <w:lang w:val="en-US" w:eastAsia="en-US"/>
        </w:rPr>
        <w:t>Show me some code for my checkers blockchain</w:t>
      </w:r>
    </w:p>
    <w:p>
      <w:pPr>
        <w:pStyle w:val="expansioncontentpdata-v-fb49024e"/>
        <w:spacing w:before="120" w:after="0" w:line="435" w:lineRule="atLeast"/>
        <w:ind w:left="0" w:right="0"/>
        <w:rPr>
          <w:lang w:val="en-US" w:eastAsia="en-US"/>
        </w:rPr>
      </w:pPr>
      <w:r>
        <w:rPr>
          <w:lang w:val="en-US" w:eastAsia="en-US"/>
        </w:rPr>
        <w:t xml:space="preserve">In the </w:t>
      </w:r>
      <w:hyperlink r:id="rId42" w:history="1">
        <w:r>
          <w:rPr>
            <w:rStyle w:val="data-v-67808297pa"/>
            <w:b w:val="0"/>
            <w:bCs w:val="0"/>
            <w:i w:val="0"/>
            <w:iCs w:val="0"/>
            <w:color w:val="0000EE"/>
            <w:u w:val="single" w:color="0000EE"/>
            <w:lang w:val="en-US" w:eastAsia="en-US"/>
          </w:rPr>
          <w:t>previous section</w:t>
        </w:r>
      </w:hyperlink>
      <w:r>
        <w:rPr>
          <w:lang w:val="en-US" w:eastAsia="en-US"/>
        </w:rPr>
        <w:t xml:space="preserve">, your ABCI application accepted anonymous checkers moves. This is a problem. With accounts, you can restrict moves to the right player. </w:t>
      </w:r>
      <w:r>
        <w:rPr>
          <w:lang w:val="en-US" w:eastAsia="en-US"/>
        </w:rPr>
        <w:br/>
      </w:r>
      <w:r>
        <w:rPr>
          <w:lang w:val="en-US" w:eastAsia="en-US"/>
        </w:rPr>
        <w:br/>
      </w:r>
      <w:r>
        <w:rPr>
          <w:lang w:val="en-US" w:eastAsia="en-US"/>
        </w:rPr>
        <w:t xml:space="preserve">It is necessary to differentiate between players and other actors. This helps assure there is no identity spoofing, that players do not play out of turn, and rewards are paid to the correct winner. You are also going to store the creator of a game, which may or may not be a player. </w:t>
      </w:r>
      <w:r>
        <w:rPr>
          <w:lang w:val="en-US" w:eastAsia="en-US"/>
        </w:rPr>
        <w:br/>
      </w:r>
      <w:r>
        <w:rPr>
          <w:lang w:val="en-US" w:eastAsia="en-US"/>
        </w:rPr>
        <w:br/>
      </w:r>
      <w:r>
        <w:rPr>
          <w:rStyle w:val="data-v-67808297strong"/>
          <w:b/>
          <w:bCs/>
          <w:i w:val="0"/>
          <w:iCs w:val="0"/>
          <w:lang w:val="en-US" w:eastAsia="en-US"/>
        </w:rPr>
        <w:t>Game object</w:t>
      </w:r>
    </w:p>
    <w:p>
      <w:pPr>
        <w:pStyle w:val="expansioncontentpdata-v-fb49024e"/>
        <w:spacing w:before="120" w:after="0" w:line="435" w:lineRule="atLeast"/>
        <w:ind w:left="0" w:right="0"/>
        <w:rPr>
          <w:lang w:val="en-US" w:eastAsia="en-US"/>
        </w:rPr>
      </w:pPr>
      <w:r>
        <w:rPr>
          <w:lang w:val="en-US" w:eastAsia="en-US"/>
        </w:rPr>
        <w:t>First define some elements of the eventual stored game:</w:t>
      </w:r>
    </w:p>
    <w:p>
      <w:pPr>
        <w:spacing w:before="0" w:after="480"/>
        <w:ind w:left="420" w:right="300"/>
        <w:rPr>
          <w:spacing w:val="0"/>
          <w:lang w:val="en-US" w:eastAsia="en-US"/>
        </w:rPr>
      </w:pPr>
      <w:r>
        <w:rPr>
          <w:strike w:val="0"/>
          <w:spacing w:val="0"/>
          <w:u w:val="none"/>
          <w:lang w:val="en-US" w:eastAsia="en-US"/>
        </w:rPr>
        <w:drawing>
          <wp:inline>
            <wp:extent cx="228571" cy="228571"/>
            <wp:docPr id="1000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7" name=""/>
                    <pic:cNvPicPr>
                      <a:picLocks noChangeAspect="1"/>
                    </pic:cNvPicPr>
                  </pic:nvPicPr>
                  <pic:blipFill>
                    <a:blip xmlns:r="http://schemas.openxmlformats.org/officeDocument/2006/relationships" r:embed="rId28">
                      <a:extLst>
                        <a:ext uri="{96DAC541-7B7A-43D3-8B79-37D633B846F1}">
                          <asvg:svgBlip xmlns:asvg="http://schemas.microsoft.com/office/drawing/2016/SVG/main" r:embed="rId29"/>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type</w:t>
      </w:r>
      <w:r>
        <w:rPr>
          <w:rStyle w:val="bodywrapperdata-v-daa022c6"/>
          <w:b w:val="0"/>
          <w:bCs w:val="0"/>
          <w:i w:val="0"/>
          <w:iCs w:val="0"/>
          <w:spacing w:val="0"/>
          <w:lang w:val="en-US" w:eastAsia="en-US"/>
        </w:rPr>
        <w:t xml:space="preserve"> StoredGame </w:t>
      </w:r>
      <w:r>
        <w:rPr>
          <w:rStyle w:val="data-v-daa022c6tokenkeyword"/>
          <w:rFonts w:ascii="Courier New" w:eastAsia="Courier New" w:hAnsi="Courier New" w:cs="Courier New"/>
          <w:b w:val="0"/>
          <w:bCs w:val="0"/>
          <w:i w:val="0"/>
          <w:iCs w:val="0"/>
          <w:spacing w:val="0"/>
          <w:sz w:val="20"/>
          <w:szCs w:val="20"/>
          <w:lang w:val="en-US" w:eastAsia="en-US"/>
        </w:rPr>
        <w:t>struct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Creator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A stringified address for the creator of the game.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Black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A stringified address for the player playing blacks.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Red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A stringified address for the player playing reds.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expansioncontentpdata-v-fb49024e"/>
        <w:spacing w:before="120" w:after="0" w:line="435" w:lineRule="atLeast"/>
        <w:ind w:left="0" w:right="0"/>
        <w:rPr>
          <w:lang w:val="en-US" w:eastAsia="en-US"/>
        </w:rPr>
      </w:pPr>
      <w:r>
        <w:rPr>
          <w:lang w:val="en-US" w:eastAsia="en-US"/>
        </w:rPr>
        <w:t>How would you extract and serialize addresses? Handle the extraction like this:</w:t>
      </w:r>
    </w:p>
    <w:p>
      <w:pPr>
        <w:spacing w:before="0" w:after="480"/>
        <w:ind w:left="420" w:right="300"/>
        <w:rPr>
          <w:spacing w:val="0"/>
          <w:lang w:val="en-US" w:eastAsia="en-US"/>
        </w:rPr>
      </w:pPr>
      <w:r>
        <w:rPr>
          <w:strike w:val="0"/>
          <w:spacing w:val="0"/>
          <w:u w:val="none"/>
          <w:lang w:val="en-US" w:eastAsia="en-US"/>
        </w:rPr>
        <w:drawing>
          <wp:inline>
            <wp:extent cx="228571" cy="228571"/>
            <wp:docPr id="1000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9" name=""/>
                    <pic:cNvPicPr>
                      <a:picLocks noChangeAspect="1"/>
                    </pic:cNvPicPr>
                  </pic:nvPicPr>
                  <pic:blipFill>
                    <a:blip xmlns:r="http://schemas.openxmlformats.org/officeDocument/2006/relationships" r:embed="rId28">
                      <a:extLst>
                        <a:ext uri="{96DAC541-7B7A-43D3-8B79-37D633B846F1}">
                          <asvg:svgBlip xmlns:asvg="http://schemas.microsoft.com/office/drawing/2016/SVG/main" r:embed="rId29"/>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import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sdk </w:t>
      </w:r>
      <w:r>
        <w:rPr>
          <w:rStyle w:val="data-v-daa022c6tokenstring"/>
          <w:rFonts w:ascii="Courier New" w:eastAsia="Courier New" w:hAnsi="Courier New" w:cs="Courier New"/>
          <w:b w:val="0"/>
          <w:bCs w:val="0"/>
          <w:i w:val="0"/>
          <w:iCs w:val="0"/>
          <w:spacing w:val="0"/>
          <w:sz w:val="20"/>
          <w:szCs w:val="20"/>
          <w:lang w:val="en-US" w:eastAsia="en-US"/>
        </w:rPr>
        <w:t>"github.com/cosmos/cosmos-sdk/types"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creator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AccAddressFromBech32</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storedGame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Creator</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Handle the error.</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expansioncontentpdata-v-fb49024e"/>
        <w:spacing w:before="120" w:after="0" w:line="435" w:lineRule="atLeast"/>
        <w:ind w:left="0" w:right="0"/>
        <w:rPr>
          <w:lang w:val="en-US" w:eastAsia="en-US"/>
        </w:rPr>
      </w:pPr>
      <w:r>
        <w:rPr>
          <w:lang w:val="en-US" w:eastAsia="en-US"/>
        </w:rPr>
        <w:t>Handle the serialization as follows:</w:t>
      </w:r>
    </w:p>
    <w:p>
      <w:pPr>
        <w:spacing w:before="0" w:after="480"/>
        <w:ind w:left="420" w:right="300"/>
        <w:rPr>
          <w:spacing w:val="0"/>
          <w:lang w:val="en-US" w:eastAsia="en-US"/>
        </w:rPr>
      </w:pPr>
      <w:r>
        <w:rPr>
          <w:strike w:val="0"/>
          <w:spacing w:val="0"/>
          <w:u w:val="none"/>
          <w:lang w:val="en-US" w:eastAsia="en-US"/>
        </w:rPr>
        <w:drawing>
          <wp:inline>
            <wp:extent cx="228571" cy="228571"/>
            <wp:docPr id="1000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1" name=""/>
                    <pic:cNvPicPr>
                      <a:picLocks noChangeAspect="1"/>
                    </pic:cNvPicPr>
                  </pic:nvPicPr>
                  <pic:blipFill>
                    <a:blip xmlns:r="http://schemas.openxmlformats.org/officeDocument/2006/relationships" r:embed="rId28">
                      <a:extLst>
                        <a:ext uri="{96DAC541-7B7A-43D3-8B79-37D633B846F1}">
                          <asvg:svgBlip xmlns:asvg="http://schemas.microsoft.com/office/drawing/2016/SVG/main" r:embed="rId29"/>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var</w:t>
      </w:r>
      <w:r>
        <w:rPr>
          <w:rStyle w:val="bodywrapperdata-v-daa022c6"/>
          <w:b w:val="0"/>
          <w:bCs w:val="0"/>
          <w:i w:val="0"/>
          <w:iCs w:val="0"/>
          <w:spacing w:val="0"/>
          <w:lang w:val="en-US" w:eastAsia="en-US"/>
        </w:rPr>
        <w:t xml:space="preserve"> creator sdk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AccAddress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storedGame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Creator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creator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String</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expansioncontentpdata-v-fb49024e"/>
        <w:spacing w:before="120" w:after="0" w:line="435" w:lineRule="atLeast"/>
        <w:ind w:left="0" w:right="0"/>
        <w:rPr>
          <w:lang w:val="en-US" w:eastAsia="en-US"/>
        </w:rPr>
      </w:pPr>
      <w:r>
        <w:rPr>
          <w:lang w:val="en-US" w:eastAsia="en-US"/>
        </w:rPr>
        <w:t xml:space="preserve">With these snippets, you will be able to accept only the right players when it comes to transactions. </w:t>
      </w:r>
      <w:r>
        <w:rPr>
          <w:lang w:val="en-US" w:eastAsia="en-US"/>
        </w:rPr>
        <w:br/>
      </w:r>
      <w:r>
        <w:rPr>
          <w:lang w:val="en-US" w:eastAsia="en-US"/>
        </w:rPr>
        <w:br/>
      </w:r>
      <w:r>
        <w:rPr>
          <w:rStyle w:val="data-v-67808297strong"/>
          <w:b/>
          <w:bCs/>
          <w:i w:val="0"/>
          <w:iCs w:val="0"/>
          <w:lang w:val="en-US" w:eastAsia="en-US"/>
        </w:rPr>
        <w:t>Remaining game object</w:t>
      </w:r>
    </w:p>
    <w:p>
      <w:pPr>
        <w:pStyle w:val="expansioncontentpdata-v-fb49024e"/>
        <w:spacing w:before="120" w:after="0" w:line="435" w:lineRule="atLeast"/>
        <w:ind w:left="0" w:right="0"/>
        <w:rPr>
          <w:lang w:val="en-US" w:eastAsia="en-US"/>
        </w:rPr>
      </w:pPr>
      <w:r>
        <w:rPr>
          <w:lang w:val="en-US" w:eastAsia="en-US"/>
        </w:rPr>
        <w:t xml:space="preserve">Defining the players is good, but the stored game is not complete unless you add game details like the current board state and the game's unique identifier. Conveniently, you can </w:t>
      </w:r>
      <w:hyperlink r:id="rId43" w:anchor="L303" w:tgtFrame="_blank" w:history="1">
        <w:r>
          <w:rPr>
            <w:rStyle w:val="data-v-67808297patargetblank"/>
            <w:b w:val="0"/>
            <w:bCs w:val="0"/>
            <w:i w:val="0"/>
            <w:iCs w:val="0"/>
            <w:color w:val="0000EE"/>
            <w:u w:val="single" w:color="0000EE"/>
            <w:lang w:val="en-US" w:eastAsia="en-US"/>
          </w:rPr>
          <w:t>serialize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and </w:t>
      </w:r>
      <w:hyperlink r:id="rId43" w:anchor="L331" w:tgtFrame="_blank" w:history="1">
        <w:r>
          <w:rPr>
            <w:rStyle w:val="data-v-67808297patargetblank"/>
            <w:b w:val="0"/>
            <w:bCs w:val="0"/>
            <w:i w:val="0"/>
            <w:iCs w:val="0"/>
            <w:color w:val="0000EE"/>
            <w:u w:val="single" w:color="0000EE"/>
            <w:lang w:val="en-US" w:eastAsia="en-US"/>
          </w:rPr>
          <w:t>deserialize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the board state. You can already confirm the following struct:</w:t>
      </w:r>
    </w:p>
    <w:p>
      <w:pPr>
        <w:spacing w:before="0" w:after="720"/>
        <w:ind w:left="420" w:right="300"/>
        <w:rPr>
          <w:spacing w:val="0"/>
          <w:lang w:val="en-US" w:eastAsia="en-US"/>
        </w:rPr>
      </w:pPr>
      <w:r>
        <w:rPr>
          <w:strike w:val="0"/>
          <w:spacing w:val="0"/>
          <w:u w:val="none"/>
          <w:lang w:val="en-US" w:eastAsia="en-US"/>
        </w:rPr>
        <w:drawing>
          <wp:inline>
            <wp:extent cx="228571" cy="228571"/>
            <wp:docPr id="1000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3" name=""/>
                    <pic:cNvPicPr>
                      <a:picLocks noChangeAspect="1"/>
                    </pic:cNvPicPr>
                  </pic:nvPicPr>
                  <pic:blipFill>
                    <a:blip xmlns:r="http://schemas.openxmlformats.org/officeDocument/2006/relationships" r:embed="rId28">
                      <a:extLst>
                        <a:ext uri="{96DAC541-7B7A-43D3-8B79-37D633B846F1}">
                          <asvg:svgBlip xmlns:asvg="http://schemas.microsoft.com/office/drawing/2016/SVG/main" r:embed="rId29"/>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72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type</w:t>
      </w:r>
      <w:r>
        <w:rPr>
          <w:rStyle w:val="bodywrapperdata-v-daa022c6"/>
          <w:b w:val="0"/>
          <w:bCs w:val="0"/>
          <w:i w:val="0"/>
          <w:iCs w:val="0"/>
          <w:spacing w:val="0"/>
          <w:lang w:val="en-US" w:eastAsia="en-US"/>
        </w:rPr>
        <w:t xml:space="preserve"> StoredGame </w:t>
      </w:r>
      <w:r>
        <w:rPr>
          <w:rStyle w:val="data-v-daa022c6tokenkeyword"/>
          <w:rFonts w:ascii="Courier New" w:eastAsia="Courier New" w:hAnsi="Courier New" w:cs="Courier New"/>
          <w:b w:val="0"/>
          <w:bCs w:val="0"/>
          <w:i w:val="0"/>
          <w:iCs w:val="0"/>
          <w:spacing w:val="0"/>
          <w:sz w:val="20"/>
          <w:szCs w:val="20"/>
          <w:lang w:val="en-US" w:eastAsia="en-US"/>
        </w:rPr>
        <w:t>struct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Creator </w:t>
      </w:r>
      <w:r>
        <w:rPr>
          <w:rStyle w:val="data-v-daa022c6tokenbuiltin"/>
          <w:rFonts w:ascii="Courier New" w:eastAsia="Courier New" w:hAnsi="Courier New" w:cs="Courier New"/>
          <w:b w:val="0"/>
          <w:bCs w:val="0"/>
          <w:i w:val="0"/>
          <w:iCs w:val="0"/>
          <w:spacing w:val="0"/>
          <w:sz w:val="20"/>
          <w:szCs w:val="20"/>
          <w:lang w:val="en-US" w:eastAsia="en-US"/>
        </w:rPr>
        <w:t>string</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Index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The unique id that identifies this game.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Board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The serialized board.</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Turn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"black" or "red"</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Black </w:t>
      </w:r>
      <w:r>
        <w:rPr>
          <w:rStyle w:val="data-v-daa022c6tokenbuiltin"/>
          <w:rFonts w:ascii="Courier New" w:eastAsia="Courier New" w:hAnsi="Courier New" w:cs="Courier New"/>
          <w:b w:val="0"/>
          <w:bCs w:val="0"/>
          <w:i w:val="0"/>
          <w:iCs w:val="0"/>
          <w:spacing w:val="0"/>
          <w:sz w:val="20"/>
          <w:szCs w:val="20"/>
          <w:lang w:val="en-US" w:eastAsia="en-US"/>
        </w:rPr>
        <w:t>string</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Red </w:t>
      </w:r>
      <w:r>
        <w:rPr>
          <w:rStyle w:val="data-v-daa022c6tokenbuiltin"/>
          <w:rFonts w:ascii="Courier New" w:eastAsia="Courier New" w:hAnsi="Courier New" w:cs="Courier New"/>
          <w:b w:val="0"/>
          <w:bCs w:val="0"/>
          <w:i w:val="0"/>
          <w:iCs w:val="0"/>
          <w:spacing w:val="0"/>
          <w:sz w:val="20"/>
          <w:szCs w:val="20"/>
          <w:lang w:val="en-US" w:eastAsia="en-US"/>
        </w:rPr>
        <w:t>string</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spacing w:before="0" w:after="0" w:line="472" w:lineRule="atLeast"/>
        <w:ind w:left="360" w:right="510"/>
        <w:rPr>
          <w:sz w:val="32"/>
          <w:szCs w:val="32"/>
          <w:lang w:val="en-US" w:eastAsia="en-US"/>
        </w:rPr>
      </w:pPr>
      <w:r>
        <w:rPr>
          <w:strike w:val="0"/>
          <w:sz w:val="32"/>
          <w:szCs w:val="32"/>
          <w:u w:val="none"/>
          <w:lang w:val="en-US" w:eastAsia="en-US"/>
        </w:rPr>
        <w:drawing>
          <wp:anchor simplePos="0" relativeHeight="251663360" behindDoc="0" locked="0" layoutInCell="1" allowOverlap="0">
            <wp:simplePos x="0" y="0"/>
            <wp:positionH relativeFrom="column">
              <wp:align>left</wp:align>
            </wp:positionH>
            <wp:positionV relativeFrom="line">
              <wp:posOffset>0</wp:posOffset>
            </wp:positionV>
            <wp:extent cx="190500" cy="190500"/>
            <wp:wrapSquare wrapText="bothSides"/>
            <wp:docPr id="1000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5" name=""/>
                    <pic:cNvPicPr>
                      <a:picLocks noChangeAspect="1"/>
                    </pic:cNvPicPr>
                  </pic:nvPicPr>
                  <pic:blipFill>
                    <a:blip xmlns:r="http://schemas.openxmlformats.org/officeDocument/2006/relationships" r:embed="rId44">
                      <a:extLst>
                        <a:ext uri="{96DAC541-7B7A-43D3-8B79-37D633B846F1}">
                          <asvg:svgBlip xmlns:asvg="http://schemas.microsoft.com/office/drawing/2016/SVG/main" r:embed="rId45"/>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lang w:val="en-US" w:eastAsia="en-US"/>
        </w:rPr>
      </w:pPr>
      <w:r>
        <w:rPr>
          <w:lang w:val="en-US" w:eastAsia="en-US"/>
        </w:rPr>
        <w:t xml:space="preserve">If you want to go beyond the out-of-context code samples above and instead see more details on defining this, head to </w:t>
      </w:r>
      <w:hyperlink r:id="rId46" w:history="1">
        <w:r>
          <w:rPr>
            <w:rStyle w:val="data-v-67808297pa"/>
            <w:b w:val="0"/>
            <w:bCs w:val="0"/>
            <w:i w:val="0"/>
            <w:iCs w:val="0"/>
            <w:color w:val="0000EE"/>
            <w:u w:val="single" w:color="0000EE"/>
            <w:lang w:val="en-US" w:eastAsia="en-US"/>
          </w:rPr>
          <w:t>Run Your Own Chain</w:t>
        </w:r>
      </w:hyperlink>
      <w:r>
        <w:rPr>
          <w:lang w:val="en-US" w:eastAsia="en-US"/>
        </w:rPr>
        <w:t>.</w:t>
      </w:r>
    </w:p>
    <w:p>
      <w:pPr>
        <w:pStyle w:val="tm-rf-1tm-medium"/>
        <w:spacing w:before="0" w:after="180" w:line="292" w:lineRule="atLeast"/>
        <w:ind w:left="360" w:right="360"/>
        <w:rPr>
          <w:caps/>
          <w:spacing w:val="16"/>
          <w:sz w:val="20"/>
          <w:szCs w:val="20"/>
          <w:lang w:val="en-US" w:eastAsia="en-US"/>
        </w:rPr>
      </w:pPr>
      <w:r>
        <w:rPr>
          <w:caps/>
          <w:spacing w:val="16"/>
          <w:sz w:val="20"/>
          <w:szCs w:val="20"/>
          <w:lang w:val="en-US" w:eastAsia="en-US"/>
        </w:rPr>
        <w:t>synopsis</w:t>
      </w:r>
    </w:p>
    <w:p>
      <w:pPr>
        <w:pStyle w:val="contentpdata-v-8a444a42"/>
        <w:spacing w:before="0" w:after="0" w:line="435" w:lineRule="atLeast"/>
        <w:ind w:left="360" w:right="360"/>
        <w:rPr>
          <w:lang w:val="en-US" w:eastAsia="en-US"/>
        </w:rPr>
      </w:pPr>
      <w:r>
        <w:rPr>
          <w:lang w:val="en-US" w:eastAsia="en-US"/>
        </w:rPr>
        <w:t>To summarize, this section has explored:</w:t>
      </w:r>
    </w:p>
    <w:p>
      <w:pPr>
        <w:pStyle w:val="data-v-67808297li"/>
        <w:numPr>
          <w:ilvl w:val="0"/>
          <w:numId w:val="7"/>
        </w:numPr>
        <w:spacing w:before="240" w:after="240" w:line="435" w:lineRule="atLeast"/>
        <w:ind w:left="840" w:right="360" w:hanging="210"/>
        <w:jc w:val="left"/>
        <w:rPr>
          <w:lang w:val="en-US" w:eastAsia="en-US"/>
        </w:rPr>
      </w:pPr>
      <w:r>
        <w:rPr>
          <w:lang w:val="en-US" w:eastAsia="en-US"/>
        </w:rPr>
        <w:t>How an account consists of a public key (a unique account identifier which is safe to disclose) and a private key (a corresponding signature tool which must be kept confidential by the account holder).</w:t>
      </w:r>
    </w:p>
    <w:p>
      <w:pPr>
        <w:pStyle w:val="data-v-67808297li"/>
        <w:numPr>
          <w:ilvl w:val="0"/>
          <w:numId w:val="7"/>
        </w:numPr>
        <w:spacing w:after="240" w:line="435" w:lineRule="atLeast"/>
        <w:ind w:left="840" w:right="360" w:hanging="210"/>
        <w:jc w:val="left"/>
        <w:rPr>
          <w:lang w:val="en-US" w:eastAsia="en-US"/>
        </w:rPr>
      </w:pPr>
      <w:r>
        <w:rPr>
          <w:lang w:val="en-US" w:eastAsia="en-US"/>
        </w:rPr>
        <w:t>How public private key pairs are used to sign and verify communications, forming the basis of user authentication in a blockchain.</w:t>
      </w:r>
    </w:p>
    <w:p>
      <w:pPr>
        <w:pStyle w:val="data-v-67808297li"/>
        <w:numPr>
          <w:ilvl w:val="0"/>
          <w:numId w:val="7"/>
        </w:numPr>
        <w:spacing w:after="240" w:line="435" w:lineRule="atLeast"/>
        <w:ind w:left="840" w:right="360" w:hanging="210"/>
        <w:jc w:val="left"/>
        <w:rPr>
          <w:lang w:val="en-US" w:eastAsia="en-US"/>
        </w:rPr>
      </w:pPr>
      <w:r>
        <w:rPr>
          <w:lang w:val="en-US" w:eastAsia="en-US"/>
        </w:rPr>
        <w:t>How hierarchical-deterministic wallets provide a convenient way to generate and store key pairs and perform various basic activities such as creating transactions, signing messages, interacting with applications, and communicating with the blockchain.</w:t>
      </w:r>
    </w:p>
    <w:p>
      <w:pPr>
        <w:pStyle w:val="data-v-67808297li"/>
        <w:numPr>
          <w:ilvl w:val="0"/>
          <w:numId w:val="7"/>
        </w:numPr>
        <w:spacing w:after="240" w:line="435" w:lineRule="atLeast"/>
        <w:ind w:left="840" w:right="360" w:hanging="210"/>
        <w:jc w:val="left"/>
        <w:rPr>
          <w:lang w:val="en-US" w:eastAsia="en-US"/>
        </w:rPr>
      </w:pPr>
      <w:r>
        <w:rPr>
          <w:lang w:val="en-US" w:eastAsia="en-US"/>
        </w:rPr>
        <w:t>How the Interchain uses the BIP32 cryptographic standard, and the employment of mnemonics as a means of securing a user's wallet.</w:t>
      </w:r>
    </w:p>
    <w:p>
      <w:pPr>
        <w:pStyle w:val="data-v-67808297li"/>
        <w:numPr>
          <w:ilvl w:val="0"/>
          <w:numId w:val="7"/>
        </w:numPr>
        <w:spacing w:after="240" w:line="435" w:lineRule="atLeast"/>
        <w:ind w:left="840" w:right="360" w:hanging="210"/>
        <w:jc w:val="left"/>
        <w:rPr>
          <w:lang w:val="en-US" w:eastAsia="en-US"/>
        </w:rPr>
      </w:pPr>
      <w:r>
        <w:rPr>
          <w:lang w:val="en-US" w:eastAsia="en-US"/>
        </w:rPr>
        <w:t>The use of the keyring object for storing and managing keys, and the digital key schemes which are used by different SDK packages.</w:t>
      </w:r>
    </w:p>
    <w:p>
      <w:pPr>
        <w:pStyle w:val="data-v-67808297li"/>
        <w:numPr>
          <w:ilvl w:val="0"/>
          <w:numId w:val="7"/>
        </w:numPr>
        <w:spacing w:after="360" w:line="435" w:lineRule="atLeast"/>
        <w:ind w:left="840" w:right="360" w:hanging="210"/>
        <w:jc w:val="left"/>
        <w:rPr>
          <w:lang w:val="en-US" w:eastAsia="en-US"/>
        </w:rPr>
      </w:pPr>
      <w:r>
        <w:rPr>
          <w:lang w:val="en-US" w:eastAsia="en-US"/>
        </w:rPr>
        <w:t>The three types of address which identify users, validator operators, and validator nodes.</w:t>
      </w:r>
    </w:p>
    <w:p>
      <w:pPr>
        <w:pStyle w:val="tm-rf-1tm-medium"/>
        <w:spacing w:before="960" w:after="0"/>
        <w:ind w:left="0" w:right="480"/>
        <w:jc w:val="left"/>
        <w:rPr>
          <w:caps/>
          <w:spacing w:val="19"/>
          <w:lang w:val="en-US" w:eastAsia="en-US"/>
        </w:rPr>
      </w:pPr>
      <w:r>
        <w:rPr>
          <w:caps/>
          <w:spacing w:val="19"/>
          <w:lang w:val="en-US" w:eastAsia="en-US"/>
        </w:rPr>
        <w:t>previous</w:t>
      </w:r>
    </w:p>
    <w:p>
      <w:pPr>
        <w:pStyle w:val="linksitemicondata-v-3d7fac06"/>
        <w:spacing w:before="0" w:after="0"/>
        <w:ind w:left="0" w:right="960"/>
        <w:jc w:val="left"/>
        <w:rPr>
          <w:color w:val="0000EE"/>
          <w:lang w:val="en-US" w:eastAsia="en-US"/>
        </w:rPr>
      </w:pPr>
      <w:r>
        <w:rPr>
          <w:lang w:val="en-US" w:eastAsia="en-US"/>
        </w:rPr>
        <w:fldChar w:fldCharType="begin"/>
      </w:r>
      <w:r>
        <w:rPr>
          <w:lang w:val="en-US" w:eastAsia="en-US"/>
        </w:rPr>
        <w:instrText xml:space="preserve"> HYPERLINK "https://ida.interchain.io/academy/2-cosmos-concepts/1-architecture.html" </w:instrText>
      </w:r>
      <w:r>
        <w:rPr>
          <w:lang w:val="en-US" w:eastAsia="en-US"/>
        </w:rPr>
        <w:fldChar w:fldCharType="separate"/>
      </w:r>
      <w:r>
        <w:rPr>
          <w:rStyle w:val="icondata-v-7aca3159"/>
          <w:b w:val="0"/>
          <w:bCs w:val="0"/>
          <w:i w:val="0"/>
          <w:iCs w:val="0"/>
          <w:strike w:val="0"/>
          <w:color w:val="0000EE"/>
          <w:u w:val="none"/>
          <w:lang w:val="en-US" w:eastAsia="en-US"/>
        </w:rPr>
        <w:drawing>
          <wp:inline>
            <wp:extent cx="215873" cy="177778"/>
            <wp:docPr id="1000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7" name=""/>
                    <pic:cNvPicPr>
                      <a:picLocks noChangeAspect="1"/>
                    </pic:cNvPicPr>
                  </pic:nvPicPr>
                  <pic:blipFill>
                    <a:blip xmlns:r="http://schemas.openxmlformats.org/officeDocument/2006/relationships" r:embed="rId47">
                      <a:extLst>
                        <a:ext uri="{96DAC541-7B7A-43D3-8B79-37D633B846F1}">
                          <asvg:svgBlip xmlns:asvg="http://schemas.microsoft.com/office/drawing/2016/SVG/main" r:embed="rId48"/>
                        </a:ext>
                      </a:extLst>
                    </a:blip>
                    <a:stretch>
                      <a:fillRect/>
                    </a:stretch>
                  </pic:blipFill>
                  <pic:spPr>
                    <a:xfrm>
                      <a:off x="0" y="0"/>
                      <a:ext cx="215873" cy="177778"/>
                    </a:xfrm>
                    <a:prstGeom prst="rect">
                      <a:avLst/>
                    </a:prstGeom>
                  </pic:spPr>
                </pic:pic>
              </a:graphicData>
            </a:graphic>
          </wp:inline>
        </w:drawing>
      </w:r>
    </w:p>
    <w:p>
      <w:pPr>
        <w:pStyle w:val="linksitemh5data-v-3d7fac06"/>
        <w:spacing w:before="0" w:after="480" w:line="299" w:lineRule="atLeast"/>
        <w:ind w:left="0" w:right="480"/>
        <w:jc w:val="left"/>
        <w:outlineLvl w:val="4"/>
        <w:rPr>
          <w:b/>
          <w:bCs/>
          <w:color w:val="0000EE"/>
          <w:sz w:val="20"/>
          <w:szCs w:val="20"/>
          <w:lang w:val="en-US" w:eastAsia="en-US"/>
        </w:rPr>
      </w:pPr>
      <w:r>
        <w:rPr>
          <w:b/>
          <w:bCs/>
          <w:color w:val="0000EE"/>
          <w:sz w:val="20"/>
          <w:szCs w:val="20"/>
          <w:lang w:val="en-US" w:eastAsia="en-US"/>
        </w:rPr>
        <w:t>A Blockchain App Architecture</w:t>
      </w:r>
      <w:r>
        <w:rPr>
          <w:b/>
          <w:bCs/>
          <w:color w:val="0000EE"/>
          <w:sz w:val="20"/>
          <w:szCs w:val="20"/>
          <w:lang w:val="en-US" w:eastAsia="en-US"/>
        </w:rPr>
        <w:fldChar w:fldCharType="end"/>
      </w:r>
    </w:p>
    <w:p>
      <w:pPr>
        <w:pStyle w:val="tm-rf-1tm-medium"/>
        <w:spacing w:before="0" w:after="0"/>
        <w:ind w:left="0" w:right="0"/>
        <w:jc w:val="right"/>
        <w:rPr>
          <w:caps/>
          <w:spacing w:val="19"/>
          <w:lang w:val="en-US" w:eastAsia="en-US"/>
        </w:rPr>
      </w:pPr>
      <w:r>
        <w:rPr>
          <w:caps/>
          <w:spacing w:val="19"/>
          <w:lang w:val="en-US" w:eastAsia="en-US"/>
        </w:rPr>
        <w:t>up next</w:t>
      </w:r>
    </w:p>
    <w:p>
      <w:pPr>
        <w:pStyle w:val="linksitemh5data-v-3d7fac06"/>
        <w:spacing w:before="0" w:after="0" w:line="299" w:lineRule="atLeast"/>
        <w:ind w:left="0" w:right="0"/>
        <w:jc w:val="right"/>
        <w:outlineLvl w:val="4"/>
        <w:rPr>
          <w:b/>
          <w:bCs/>
          <w:color w:val="0000EE"/>
          <w:sz w:val="20"/>
          <w:szCs w:val="20"/>
          <w:lang w:val="en-US" w:eastAsia="en-US"/>
        </w:rPr>
      </w:pPr>
      <w:r>
        <w:rPr>
          <w:lang w:val="en-US" w:eastAsia="en-US"/>
        </w:rPr>
        <w:fldChar w:fldCharType="begin"/>
      </w:r>
      <w:r>
        <w:rPr>
          <w:lang w:val="en-US" w:eastAsia="en-US"/>
        </w:rPr>
        <w:instrText xml:space="preserve"> HYPERLINK "https://ida.interchain.io/academy/2-cosmos-concepts/3-transactions.html" </w:instrText>
      </w:r>
      <w:r>
        <w:rPr>
          <w:lang w:val="en-US" w:eastAsia="en-US"/>
        </w:rPr>
        <w:fldChar w:fldCharType="separate"/>
      </w:r>
      <w:r>
        <w:rPr>
          <w:b/>
          <w:bCs/>
          <w:color w:val="0000EE"/>
          <w:sz w:val="20"/>
          <w:szCs w:val="20"/>
          <w:lang w:val="en-US" w:eastAsia="en-US"/>
        </w:rPr>
        <w:t>Transactions</w:t>
      </w:r>
    </w:p>
    <w:p>
      <w:pPr>
        <w:pStyle w:val="linksitemicondata-v-3d7fac06"/>
        <w:spacing w:before="0" w:after="480"/>
        <w:ind w:left="480" w:right="0"/>
        <w:jc w:val="right"/>
        <w:rPr>
          <w:color w:val="0000EE"/>
          <w:lang w:val="en-US" w:eastAsia="en-US"/>
        </w:rPr>
      </w:pPr>
      <w:r>
        <w:rPr>
          <w:rStyle w:val="icondata-v-7aca3159"/>
          <w:b w:val="0"/>
          <w:bCs w:val="0"/>
          <w:i w:val="0"/>
          <w:iCs w:val="0"/>
          <w:strike w:val="0"/>
          <w:color w:val="0000EE"/>
          <w:u w:val="none"/>
          <w:lang w:val="en-US" w:eastAsia="en-US"/>
        </w:rPr>
        <w:drawing>
          <wp:inline>
            <wp:extent cx="215873" cy="177778"/>
            <wp:docPr id="100059" name="">
              <a:hlinkClick xmlns:a="http://schemas.openxmlformats.org/drawingml/2006/main" xmlns:r="http://schemas.openxmlformats.org/officeDocument/2006/relationships"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9" name=""/>
                    <pic:cNvPicPr>
                      <a:picLocks noChangeAspect="1"/>
                    </pic:cNvPicPr>
                  </pic:nvPicPr>
                  <pic:blipFill>
                    <a:blip xmlns:r="http://schemas.openxmlformats.org/officeDocument/2006/relationships" r:embed="rId47">
                      <a:extLst>
                        <a:ext uri="{96DAC541-7B7A-43D3-8B79-37D633B846F1}">
                          <asvg:svgBlip xmlns:asvg="http://schemas.microsoft.com/office/drawing/2016/SVG/main" r:embed="rId50"/>
                        </a:ext>
                      </a:extLst>
                    </a:blip>
                    <a:stretch>
                      <a:fillRect/>
                    </a:stretch>
                  </pic:blipFill>
                  <pic:spPr>
                    <a:xfrm>
                      <a:off x="0" y="0"/>
                      <a:ext cx="215873" cy="177778"/>
                    </a:xfrm>
                    <a:prstGeom prst="rect">
                      <a:avLst/>
                    </a:prstGeom>
                  </pic:spPr>
                </pic:pic>
              </a:graphicData>
            </a:graphic>
          </wp:inline>
        </w:drawing>
      </w:r>
      <w:r>
        <w:rPr>
          <w:rStyle w:val="icondata-v-7aca3159"/>
          <w:b w:val="0"/>
          <w:bCs w:val="0"/>
          <w:i w:val="0"/>
          <w:iCs w:val="0"/>
          <w:strike w:val="0"/>
          <w:color w:val="0000EE"/>
          <w:u w:val="none"/>
          <w:lang w:val="en-US" w:eastAsia="en-US"/>
        </w:rPr>
        <w:fldChar w:fldCharType="end"/>
      </w:r>
    </w:p>
    <w:p>
      <w:pPr>
        <w:pStyle w:val="div"/>
        <w:spacing w:before="960" w:after="0"/>
        <w:ind w:left="0" w:right="0"/>
        <w:jc w:val="center"/>
        <w:rPr>
          <w:lang w:val="en-US" w:eastAsia="en-US"/>
        </w:rPr>
      </w:pPr>
      <w:r>
        <w:rPr>
          <w:lang w:val="en-US" w:eastAsia="en-US"/>
        </w:rPr>
        <w:t>Rate this Page</w:t>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61" name="" descr="icon 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1" name=""/>
                    <pic:cNvPicPr>
                      <a:picLocks noChangeAspect="1"/>
                    </pic:cNvPicPr>
                  </pic:nvPicPr>
                  <pic:blipFill>
                    <a:blip xmlns:r="http://schemas.openxmlformats.org/officeDocument/2006/relationships" r:embed="rId51">
                      <a:extLst>
                        <a:ext uri="{96DAC541-7B7A-43D3-8B79-37D633B846F1}">
                          <asvg:svgBlip xmlns:asvg="http://schemas.microsoft.com/office/drawing/2016/SVG/main" r:embed="rId52"/>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63" name="" descr="icon m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3" name=""/>
                    <pic:cNvPicPr>
                      <a:picLocks noChangeAspect="1"/>
                    </pic:cNvPicPr>
                  </pic:nvPicPr>
                  <pic:blipFill>
                    <a:blip xmlns:r="http://schemas.openxmlformats.org/officeDocument/2006/relationships" r:embed="rId53">
                      <a:extLst>
                        <a:ext uri="{96DAC541-7B7A-43D3-8B79-37D633B846F1}">
                          <asvg:svgBlip xmlns:asvg="http://schemas.microsoft.com/office/drawing/2016/SVG/main" r:embed="rId54"/>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65" name="" descr="icon fr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5" name=""/>
                    <pic:cNvPicPr>
                      <a:picLocks noChangeAspect="1"/>
                    </pic:cNvPicPr>
                  </pic:nvPicPr>
                  <pic:blipFill>
                    <a:blip xmlns:r="http://schemas.openxmlformats.org/officeDocument/2006/relationships" r:embed="rId55">
                      <a:extLst>
                        <a:ext uri="{96DAC541-7B7A-43D3-8B79-37D633B846F1}">
                          <asvg:svgBlip xmlns:asvg="http://schemas.microsoft.com/office/drawing/2016/SVG/main" r:embed="rId56"/>
                        </a:ext>
                      </a:extLst>
                    </a:blip>
                    <a:stretch>
                      <a:fillRect/>
                    </a:stretch>
                  </pic:blipFill>
                  <pic:spPr>
                    <a:xfrm>
                      <a:off x="0" y="0"/>
                      <a:ext cx="285750" cy="294968"/>
                    </a:xfrm>
                    <a:prstGeom prst="rect">
                      <a:avLst/>
                    </a:prstGeom>
                  </pic:spPr>
                </pic:pic>
              </a:graphicData>
            </a:graphic>
          </wp:inline>
        </w:drawing>
      </w:r>
    </w:p>
    <w:p>
      <w:pPr>
        <w:pStyle w:val="div"/>
        <w:spacing w:before="240" w:after="0"/>
        <w:ind w:left="0" w:right="0"/>
        <w:jc w:val="center"/>
        <w:rPr>
          <w:vanish/>
          <w:lang w:val="en-US" w:eastAsia="en-US"/>
        </w:rPr>
      </w:pPr>
      <w:r>
        <w:rPr>
          <w:vanish/>
          <w:lang w:val="en-US" w:eastAsia="en-US"/>
        </w:rPr>
        <w:t>Would you like to add a message?</w:t>
      </w:r>
    </w:p>
    <w:p>
      <w:pPr>
        <w:pStyle w:val="rootmt-4"/>
        <w:pBdr>
          <w:top w:val="none" w:sz="0" w:space="0" w:color="auto"/>
          <w:left w:val="none" w:sz="0" w:space="31" w:color="auto"/>
          <w:bottom w:val="none" w:sz="0" w:space="0" w:color="auto"/>
          <w:right w:val="none" w:sz="0" w:space="31" w:color="auto"/>
        </w:pBdr>
        <w:spacing w:before="240" w:after="0"/>
        <w:ind w:left="960" w:right="960"/>
        <w:jc w:val="center"/>
        <w:rPr>
          <w:vanish/>
          <w:lang w:val="en-US" w:eastAsia="en-US"/>
        </w:rPr>
      </w:pPr>
      <w:r>
        <w:rPr>
          <w:vanish/>
          <w:lang w:val="en-US" w:eastAsia="en-US"/>
        </w:rPr>
        <w:t>Submit</w:t>
      </w:r>
    </w:p>
    <w:p>
      <w:pPr>
        <w:pStyle w:val="feedbacksuccessdata-v-40232d12"/>
        <w:spacing w:before="480" w:after="900"/>
        <w:ind w:left="0" w:right="0"/>
        <w:jc w:val="center"/>
        <w:rPr>
          <w:vanish/>
          <w:lang w:val="en-US" w:eastAsia="en-US"/>
        </w:rPr>
      </w:pPr>
      <w:r>
        <w:rPr>
          <w:vanish/>
          <w:lang w:val="en-US" w:eastAsia="en-US"/>
        </w:rPr>
        <w:t>Thank you for your Feedback!</w:t>
      </w:r>
    </w:p>
    <w:p>
      <w:pPr>
        <w:spacing w:before="0" w:after="480"/>
        <w:ind w:left="360" w:right="0"/>
        <w:rPr>
          <w:color w:val="0000EE"/>
          <w:lang w:val="en-US" w:eastAsia="en-US"/>
        </w:rPr>
      </w:pPr>
      <w:r>
        <w:rPr>
          <w:strike w:val="0"/>
          <w:color w:val="0000EE"/>
          <w:u w:val="none"/>
          <w:lang w:val="en-US" w:eastAsia="en-US"/>
        </w:rPr>
        <w:drawing>
          <wp:inline>
            <wp:extent cx="5048250" cy="3657600"/>
            <wp:docPr id="100067" name="" descr="Join our discord channels">
              <a:hlinkClick xmlns:a="http://schemas.openxmlformats.org/drawingml/2006/main" xmlns:r="http://schemas.openxmlformats.org/officeDocument/2006/relationships" r:id="rId14"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7" name=""/>
                    <pic:cNvPicPr>
                      <a:picLocks noChangeAspect="1"/>
                    </pic:cNvPicPr>
                  </pic:nvPicPr>
                  <pic:blipFill>
                    <a:blip xmlns:r="http://schemas.openxmlformats.org/officeDocument/2006/relationships" r:embed="rId57"/>
                    <a:stretch>
                      <a:fillRect/>
                    </a:stretch>
                  </pic:blipFill>
                  <pic:spPr>
                    <a:xfrm>
                      <a:off x="0" y="0"/>
                      <a:ext cx="5048250" cy="3657600"/>
                    </a:xfrm>
                    <a:prstGeom prst="rect">
                      <a:avLst/>
                    </a:prstGeom>
                  </pic:spPr>
                </pic:pic>
              </a:graphicData>
            </a:graphic>
          </wp:inline>
        </w:drawing>
      </w:r>
    </w:p>
    <w:p>
      <w:pPr>
        <w:pStyle w:val="tm-rf-1tm-medium"/>
        <w:spacing w:before="0" w:after="0"/>
        <w:ind w:left="360" w:right="0"/>
        <w:rPr>
          <w:caps/>
          <w:spacing w:val="19"/>
          <w:lang w:val="en-US" w:eastAsia="en-US"/>
        </w:rPr>
      </w:pPr>
      <w:r>
        <w:rPr>
          <w:caps/>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public-key-cryptography" w:history="1">
        <w:r>
          <w:rPr>
            <w:rStyle w:val="asidelinkhrefdata-v-917fa164"/>
            <w:b w:val="0"/>
            <w:bCs w:val="0"/>
            <w:i w:val="0"/>
            <w:iCs w:val="0"/>
            <w:color w:val="0000EE"/>
            <w:lang w:val="en-US" w:eastAsia="en-US"/>
          </w:rPr>
          <w:t>Public key cryptography</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public-and-private-keys" w:history="1">
        <w:r>
          <w:rPr>
            <w:rStyle w:val="asidelinkhrefdata-v-917fa164"/>
            <w:b w:val="0"/>
            <w:bCs w:val="0"/>
            <w:i w:val="0"/>
            <w:iCs w:val="0"/>
            <w:color w:val="0000EE"/>
            <w:lang w:val="en-US" w:eastAsia="en-US"/>
          </w:rPr>
          <w:t>Public and private keys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sign-and-verify" w:history="1">
        <w:r>
          <w:rPr>
            <w:rStyle w:val="asidelinkhrefdata-v-917fa164"/>
            <w:b w:val="0"/>
            <w:bCs w:val="0"/>
            <w:i w:val="0"/>
            <w:iCs w:val="0"/>
            <w:color w:val="0000EE"/>
            <w:lang w:val="en-US" w:eastAsia="en-US"/>
          </w:rPr>
          <w:t>Sign and verify</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hierarchical-deterministic-wallets" w:history="1">
        <w:r>
          <w:rPr>
            <w:rStyle w:val="asidelinkhrefdata-v-917fa164"/>
            <w:b w:val="0"/>
            <w:bCs w:val="0"/>
            <w:i w:val="0"/>
            <w:iCs w:val="0"/>
            <w:color w:val="0000EE"/>
            <w:lang w:val="en-US" w:eastAsia="en-US"/>
          </w:rPr>
          <w:t>Hierarchical-deterministic wallets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do-i-need-many-addresses" w:history="1">
        <w:r>
          <w:rPr>
            <w:rStyle w:val="asidelinkhrefdata-v-917fa164"/>
            <w:b w:val="0"/>
            <w:bCs w:val="0"/>
            <w:i w:val="0"/>
            <w:iCs w:val="0"/>
            <w:color w:val="0000EE"/>
            <w:lang w:val="en-US" w:eastAsia="en-US"/>
          </w:rPr>
          <w:t>Do I need many addresses?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cryptographic-standards" w:history="1">
        <w:r>
          <w:rPr>
            <w:rStyle w:val="asidelinkhrefdata-v-917fa164"/>
            <w:b w:val="0"/>
            <w:bCs w:val="0"/>
            <w:i w:val="0"/>
            <w:iCs w:val="0"/>
            <w:color w:val="0000EE"/>
            <w:lang w:val="en-US" w:eastAsia="en-US"/>
          </w:rPr>
          <w:t>Cryptographic standards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can-you-be-tracked-across-different-addresses" w:history="1">
        <w:r>
          <w:rPr>
            <w:rStyle w:val="asidelinkactivetrueasidelinkhrefdata-v-917fa164"/>
            <w:b w:val="0"/>
            <w:bCs w:val="0"/>
            <w:i w:val="0"/>
            <w:iCs w:val="0"/>
            <w:color w:val="0000EE"/>
            <w:lang w:val="en-US" w:eastAsia="en-US"/>
          </w:rPr>
          <w:t>Can you be tracked across different addresses?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keyrings-addresses-and-address-types" w:history="1">
        <w:r>
          <w:rPr>
            <w:rStyle w:val="asidelinkhrefdata-v-917fa164"/>
            <w:b w:val="0"/>
            <w:bCs w:val="0"/>
            <w:i w:val="0"/>
            <w:iCs w:val="0"/>
            <w:color w:val="0000EE"/>
            <w:lang w:val="en-US" w:eastAsia="en-US"/>
          </w:rPr>
          <w:t>Keyrings, addresses, and address types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signature-schemes" w:history="1">
        <w:r>
          <w:rPr>
            <w:rStyle w:val="asidelinkhrefdata-v-917fa164"/>
            <w:b w:val="0"/>
            <w:bCs w:val="0"/>
            <w:i w:val="0"/>
            <w:iCs w:val="0"/>
            <w:color w:val="0000EE"/>
            <w:lang w:val="en-US" w:eastAsia="en-US"/>
          </w:rPr>
          <w:t>Signature schemes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accounts-2" w:history="1">
        <w:r>
          <w:rPr>
            <w:rStyle w:val="asidelinkhrefdata-v-917fa164"/>
            <w:b w:val="0"/>
            <w:bCs w:val="0"/>
            <w:i w:val="0"/>
            <w:iCs w:val="0"/>
            <w:color w:val="0000EE"/>
            <w:lang w:val="en-US" w:eastAsia="en-US"/>
          </w:rPr>
          <w:t>Accounts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public-keys" w:history="1">
        <w:r>
          <w:rPr>
            <w:rStyle w:val="asidelinkhrefdata-v-917fa164"/>
            <w:b w:val="0"/>
            <w:bCs w:val="0"/>
            <w:i w:val="0"/>
            <w:iCs w:val="0"/>
            <w:color w:val="0000EE"/>
            <w:lang w:val="en-US" w:eastAsia="en-US"/>
          </w:rPr>
          <w:t>Public keys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address" w:history="1">
        <w:r>
          <w:rPr>
            <w:rStyle w:val="asidelinkhrefdata-v-917fa164"/>
            <w:b w:val="0"/>
            <w:bCs w:val="0"/>
            <w:i w:val="0"/>
            <w:iCs w:val="0"/>
            <w:color w:val="0000EE"/>
            <w:lang w:val="en-US" w:eastAsia="en-US"/>
          </w:rPr>
          <w:t>Address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keyring" w:history="1">
        <w:r>
          <w:rPr>
            <w:rStyle w:val="asidelinkhrefdata-v-917fa164"/>
            <w:b w:val="0"/>
            <w:bCs w:val="0"/>
            <w:i w:val="0"/>
            <w:iCs w:val="0"/>
            <w:color w:val="0000EE"/>
            <w:lang w:val="en-US" w:eastAsia="en-US"/>
          </w:rPr>
          <w:t>Keyring</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code-example" w:history="1">
        <w:r>
          <w:rPr>
            <w:rStyle w:val="asidelinkhrefdata-v-917fa164"/>
            <w:b w:val="0"/>
            <w:bCs w:val="0"/>
            <w:i w:val="0"/>
            <w:iCs w:val="0"/>
            <w:color w:val="0000EE"/>
            <w:lang w:val="en-US" w:eastAsia="en-US"/>
          </w:rPr>
          <w:t>Code example</w:t>
        </w:r>
      </w:hyperlink>
    </w:p>
    <w:p>
      <w:pPr>
        <w:pStyle w:val="Heading4"/>
        <w:keepNext w:val="0"/>
        <w:keepLines w:val="0"/>
        <w:shd w:val="clear" w:color="auto" w:fill="FFFFFF"/>
        <w:spacing w:before="0"/>
        <w:ind w:left="0" w:right="0"/>
        <w:rPr>
          <w:b/>
          <w:bCs/>
          <w:lang w:val="en-US" w:eastAsia="en-US"/>
        </w:rPr>
      </w:pPr>
      <w:r>
        <w:rPr>
          <w:rStyle w:val="any"/>
          <w:rFonts w:ascii="Segoe UI" w:eastAsia="Segoe UI" w:hAnsi="Segoe UI" w:cs="Segoe UI"/>
          <w:b/>
          <w:bCs/>
          <w:i w:val="0"/>
          <w:iCs w:val="0"/>
          <w:color w:val="auto"/>
          <w:lang w:val="en-US" w:eastAsia="en-US"/>
        </w:rPr>
        <w:t>Get Cosmos updates</w:t>
      </w:r>
    </w:p>
    <w:p>
      <w:pPr>
        <w:pStyle w:val="tm-rf-1tm-medium"/>
        <w:shd w:val="clear" w:color="auto" w:fill="FFFFFF"/>
        <w:spacing w:before="0" w:after="0"/>
        <w:ind w:left="0" w:right="0"/>
        <w:rPr>
          <w:lang w:val="en-US" w:eastAsia="en-US"/>
        </w:rPr>
      </w:pPr>
      <w:r>
        <w:rPr>
          <w:lang w:val="en-US" w:eastAsia="en-US"/>
        </w:rPr>
        <w:t xml:space="preserve">Unsubscribe at any time. </w:t>
      </w:r>
      <w:hyperlink r:id="rId58" w:tgtFrame="_blank" w:history="1">
        <w:r>
          <w:rPr>
            <w:rStyle w:val="any"/>
            <w:b w:val="0"/>
            <w:bCs w:val="0"/>
            <w:i w:val="0"/>
            <w:iCs w:val="0"/>
            <w:color w:val="0000EE"/>
            <w:lang w:val="en-US" w:eastAsia="en-US"/>
          </w:rPr>
          <w:t>Privacy Policy</w:t>
        </w:r>
        <w:r>
          <w:rPr>
            <w:rStyle w:val="tm-link"/>
            <w:b w:val="0"/>
            <w:bCs w:val="0"/>
            <w:i w:val="0"/>
            <w:iCs w:val="0"/>
            <w:color w:val="0000EE"/>
            <w:sz w:val="18"/>
            <w:szCs w:val="18"/>
            <w:lang w:val="en-US" w:eastAsia="en-US"/>
          </w:rPr>
          <w:t>↗</w:t>
        </w:r>
      </w:hyperlink>
    </w:p>
    <w:p>
      <w:pPr>
        <w:pStyle w:val="forminputdata-v-e0e02ad4"/>
        <w:shd w:val="clear" w:color="auto" w:fill="FFFFFF"/>
        <w:spacing w:before="0" w:after="0"/>
        <w:ind w:left="0" w:right="0"/>
        <w:rPr>
          <w:rFonts w:ascii="Arial" w:eastAsia="Arial" w:hAnsi="Arial" w:cs="Arial"/>
          <w:b w:val="0"/>
          <w:bCs w:val="0"/>
          <w:i w:val="0"/>
          <w:iCs w:val="0"/>
          <w:sz w:val="24"/>
          <w:szCs w:val="24"/>
          <w:bdr w:val="none" w:sz="0" w:space="0" w:color="auto"/>
          <w:lang w:val="en-US" w:eastAsia="en-US"/>
        </w:rPr>
      </w:pPr>
      <w:r>
        <w:rPr>
          <w:rFonts w:ascii="Arial" w:eastAsia="Arial" w:hAnsi="Arial" w:cs="Arial"/>
          <w:b w:val="0"/>
          <w:bCs w:val="0"/>
          <w:i w:val="0"/>
          <w:iCs w:val="0"/>
          <w:sz w:val="24"/>
          <w:szCs w:val="24"/>
          <w:bdr w:val="none" w:sz="0" w:space="0" w:color="auto"/>
          <w:lang w:val="en-US" w:eastAsia="en-US"/>
        </w:rPr>
        <w:fldChar w:fldCharType="begin">
          <w:ffData>
            <w:name w:val="fields[email]"/>
            <w:enabled/>
            <w:calcOnExit w:val="0"/>
            <w:textInput/>
          </w:ffData>
        </w:fldChar>
      </w:r>
      <w:bookmarkStart w:id="0" w:name="fields[email]"/>
      <w:r>
        <w:rPr>
          <w:rFonts w:ascii="Arial" w:eastAsia="Arial" w:hAnsi="Arial" w:cs="Arial"/>
          <w:b w:val="0"/>
          <w:bCs w:val="0"/>
          <w:i w:val="0"/>
          <w:iCs w:val="0"/>
          <w:sz w:val="24"/>
          <w:szCs w:val="24"/>
          <w:bdr w:val="none" w:sz="0" w:space="0" w:color="auto"/>
          <w:lang w:val="en-US" w:eastAsia="en-US"/>
        </w:rPr>
        <w:instrText xml:space="preserve"> FORMTEXT </w:instrText>
      </w:r>
      <w:r>
        <w:rPr>
          <w:rFonts w:ascii="Arial" w:eastAsia="Arial" w:hAnsi="Arial" w:cs="Arial"/>
          <w:b w:val="0"/>
          <w:bCs w:val="0"/>
          <w:i w:val="0"/>
          <w:iCs w:val="0"/>
          <w:sz w:val="24"/>
          <w:szCs w:val="24"/>
          <w:bdr w:val="none" w:sz="0" w:space="0" w:color="auto"/>
          <w:lang w:val="en-US" w:eastAsia="en-US"/>
        </w:rPr>
        <w:fldChar w:fldCharType="separate"/>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fldChar w:fldCharType="end"/>
      </w:r>
      <w:bookmarkEnd w:id="0"/>
      <w:r>
        <w:rPr>
          <w:rStyle w:val="sr-only"/>
          <w:b w:val="0"/>
          <w:bCs w:val="0"/>
          <w:i w:val="0"/>
          <w:iCs w:val="0"/>
          <w:bdr w:val="none" w:sz="0" w:space="0" w:color="auto"/>
          <w:lang w:val="en-US" w:eastAsia="en-US"/>
        </w:rPr>
        <w:t>Next</w:t>
      </w:r>
      <w:r>
        <w:rPr>
          <w:rStyle w:val="icondata-v-7aca3159"/>
          <w:b w:val="0"/>
          <w:bCs w:val="0"/>
          <w:i w:val="0"/>
          <w:iCs w:val="0"/>
          <w:strike w:val="0"/>
          <w:u w:val="none"/>
          <w:bdr w:val="none" w:sz="0" w:space="0" w:color="auto"/>
          <w:lang w:val="en-US" w:eastAsia="en-US"/>
        </w:rPr>
        <w:drawing>
          <wp:inline>
            <wp:extent cx="215873" cy="177778"/>
            <wp:docPr id="1000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9" name=""/>
                    <pic:cNvPicPr>
                      <a:picLocks noChangeAspect="1"/>
                    </pic:cNvPicPr>
                  </pic:nvPicPr>
                  <pic:blipFill>
                    <a:blip xmlns:r="http://schemas.openxmlformats.org/officeDocument/2006/relationships" r:embed="rId47">
                      <a:extLst>
                        <a:ext uri="{96DAC541-7B7A-43D3-8B79-37D633B846F1}">
                          <asvg:svgBlip xmlns:asvg="http://schemas.microsoft.com/office/drawing/2016/SVG/main" r:embed="rId59"/>
                        </a:ext>
                      </a:extLst>
                    </a:blip>
                    <a:stretch>
                      <a:fillRect/>
                    </a:stretch>
                  </pic:blipFill>
                  <pic:spPr>
                    <a:xfrm>
                      <a:off x="0" y="0"/>
                      <a:ext cx="215873" cy="177778"/>
                    </a:xfrm>
                    <a:prstGeom prst="rect">
                      <a:avLst/>
                    </a:prstGeom>
                  </pic:spPr>
                </pic:pic>
              </a:graphicData>
            </a:graphic>
          </wp:inline>
        </w:drawing>
      </w:r>
    </w:p>
    <w:p>
      <w:pPr>
        <w:pStyle w:val="linksitemtitledata-v-42d3bbc5"/>
        <w:shd w:val="clear" w:color="auto" w:fill="FFFFFF"/>
        <w:spacing w:before="0" w:after="240"/>
        <w:ind w:left="0" w:right="0"/>
        <w:rPr>
          <w:lang w:val="en-US" w:eastAsia="en-US"/>
        </w:rPr>
      </w:pPr>
      <w:r>
        <w:rPr>
          <w:lang w:val="en-US" w:eastAsia="en-US"/>
        </w:rPr>
        <w:t>Documentation</w:t>
      </w:r>
    </w:p>
    <w:p>
      <w:pPr>
        <w:pStyle w:val="linksitemlinksdata-v-42d3bbc5"/>
        <w:shd w:val="clear" w:color="auto" w:fill="FFFFFF"/>
        <w:spacing w:before="0" w:after="720"/>
        <w:ind w:left="0" w:right="0"/>
        <w:rPr>
          <w:lang w:val="en-US" w:eastAsia="en-US"/>
        </w:rPr>
      </w:pPr>
      <w:hyperlink r:id="rId60" w:tgtFrame="_blank" w:history="1">
        <w:r>
          <w:rPr>
            <w:rStyle w:val="linksitemlinkdata-v-42d3bbc5"/>
            <w:b w:val="0"/>
            <w:bCs w:val="0"/>
            <w:i w:val="0"/>
            <w:iCs w:val="0"/>
            <w:color w:val="0000EE"/>
            <w:lang w:val="en-US" w:eastAsia="en-US"/>
          </w:rPr>
          <w:t>Cosmos SDK</w:t>
        </w:r>
      </w:hyperlink>
      <w:hyperlink r:id="rId61" w:tgtFrame="_blank" w:history="1">
        <w:r>
          <w:rPr>
            <w:rStyle w:val="linksitemlinkdata-v-42d3bbc5"/>
            <w:b w:val="0"/>
            <w:bCs w:val="0"/>
            <w:i w:val="0"/>
            <w:iCs w:val="0"/>
            <w:color w:val="0000EE"/>
            <w:lang w:val="en-US" w:eastAsia="en-US"/>
          </w:rPr>
          <w:t>Cosmos Hub</w:t>
        </w:r>
      </w:hyperlink>
      <w:hyperlink r:id="rId62" w:tgtFrame="_blank" w:history="1">
        <w:r>
          <w:rPr>
            <w:rStyle w:val="linksitemlinkdata-v-42d3bbc5"/>
            <w:b w:val="0"/>
            <w:bCs w:val="0"/>
            <w:i w:val="0"/>
            <w:iCs w:val="0"/>
            <w:color w:val="0000EE"/>
            <w:lang w:val="en-US" w:eastAsia="en-US"/>
          </w:rPr>
          <w:t>CometBFT</w:t>
        </w:r>
      </w:hyperlink>
      <w:hyperlink r:id="rId63" w:tgtFrame="_blank" w:history="1">
        <w:r>
          <w:rPr>
            <w:rStyle w:val="linksitemlinkdata-v-42d3bbc5"/>
            <w:b w:val="0"/>
            <w:bCs w:val="0"/>
            <w:i w:val="0"/>
            <w:iCs w:val="0"/>
            <w:color w:val="0000EE"/>
            <w:lang w:val="en-US" w:eastAsia="en-US"/>
          </w:rPr>
          <w:t>IBC Protocol</w:t>
        </w:r>
      </w:hyperlink>
    </w:p>
    <w:p>
      <w:pPr>
        <w:pStyle w:val="linksitemtitledata-v-42d3bbc5"/>
        <w:shd w:val="clear" w:color="auto" w:fill="FFFFFF"/>
        <w:spacing w:before="0" w:after="240"/>
        <w:ind w:left="0" w:right="0"/>
        <w:rPr>
          <w:lang w:val="en-US" w:eastAsia="en-US"/>
        </w:rPr>
      </w:pPr>
      <w:r>
        <w:rPr>
          <w:lang w:val="en-US" w:eastAsia="en-US"/>
        </w:rPr>
        <w:t>Community</w:t>
      </w:r>
    </w:p>
    <w:p>
      <w:pPr>
        <w:pStyle w:val="linksitemlinksdata-v-42d3bbc5"/>
        <w:shd w:val="clear" w:color="auto" w:fill="FFFFFF"/>
        <w:spacing w:before="0" w:after="720"/>
        <w:ind w:left="0" w:right="0"/>
        <w:rPr>
          <w:lang w:val="en-US" w:eastAsia="en-US"/>
        </w:rPr>
      </w:pPr>
      <w:hyperlink r:id="rId64" w:tgtFrame="_blank" w:history="1">
        <w:r>
          <w:rPr>
            <w:rStyle w:val="linksitemlinkdata-v-42d3bbc5"/>
            <w:b w:val="0"/>
            <w:bCs w:val="0"/>
            <w:i w:val="0"/>
            <w:iCs w:val="0"/>
            <w:color w:val="0000EE"/>
            <w:lang w:val="en-US" w:eastAsia="en-US"/>
          </w:rPr>
          <w:t>Interchain blog</w:t>
        </w:r>
      </w:hyperlink>
      <w:hyperlink r:id="rId65" w:tgtFrame="_blank" w:history="1">
        <w:r>
          <w:rPr>
            <w:rStyle w:val="linksitemlinkdata-v-42d3bbc5"/>
            <w:b w:val="0"/>
            <w:bCs w:val="0"/>
            <w:i w:val="0"/>
            <w:iCs w:val="0"/>
            <w:color w:val="0000EE"/>
            <w:lang w:val="en-US" w:eastAsia="en-US"/>
          </w:rPr>
          <w:t>Forum</w:t>
        </w:r>
      </w:hyperlink>
      <w:hyperlink r:id="rId66" w:tgtFrame="_blank" w:history="1">
        <w:r>
          <w:rPr>
            <w:rStyle w:val="linksitemlinkdata-v-42d3bbc5"/>
            <w:b w:val="0"/>
            <w:bCs w:val="0"/>
            <w:i w:val="0"/>
            <w:iCs w:val="0"/>
            <w:color w:val="0000EE"/>
            <w:lang w:val="en-US" w:eastAsia="en-US"/>
          </w:rPr>
          <w:t>Discord</w:t>
        </w:r>
      </w:hyperlink>
    </w:p>
    <w:p>
      <w:pPr>
        <w:pStyle w:val="linksitemtitledata-v-42d3bbc5"/>
        <w:shd w:val="clear" w:color="auto" w:fill="FFFFFF"/>
        <w:spacing w:before="0" w:after="240"/>
        <w:ind w:left="0" w:right="0"/>
        <w:rPr>
          <w:lang w:val="en-US" w:eastAsia="en-US"/>
        </w:rPr>
      </w:pPr>
      <w:r>
        <w:rPr>
          <w:lang w:val="en-US" w:eastAsia="en-US"/>
        </w:rPr>
        <w:t>Contributing</w:t>
      </w:r>
    </w:p>
    <w:p>
      <w:pPr>
        <w:pStyle w:val="linksitemlinksdata-v-42d3bbc5"/>
        <w:shd w:val="clear" w:color="auto" w:fill="FFFFFF"/>
        <w:spacing w:before="0" w:after="720"/>
        <w:ind w:left="0" w:right="0"/>
        <w:rPr>
          <w:lang w:val="en-US" w:eastAsia="en-US"/>
        </w:rPr>
      </w:pPr>
      <w:hyperlink r:id="rId67" w:tgtFrame="_blank" w:history="1">
        <w:r>
          <w:rPr>
            <w:rStyle w:val="linksitemlinkdata-v-42d3bbc5"/>
            <w:b w:val="0"/>
            <w:bCs w:val="0"/>
            <w:i w:val="0"/>
            <w:iCs w:val="0"/>
            <w:color w:val="0000EE"/>
            <w:lang w:val="en-US" w:eastAsia="en-US"/>
          </w:rPr>
          <w:t>Source code on GitHub</w:t>
        </w:r>
      </w:hyperlink>
    </w:p>
    <w:p>
      <w:pPr>
        <w:pStyle w:val="logoitemimgdata-v-42d3bbc5"/>
        <w:shd w:val="clear" w:color="auto" w:fill="FFFFFF"/>
        <w:spacing w:before="0" w:after="0"/>
        <w:ind w:left="0" w:right="180"/>
        <w:rPr>
          <w:color w:val="0000EE"/>
          <w:lang w:val="en-US" w:eastAsia="en-US"/>
        </w:rPr>
      </w:pPr>
      <w:r>
        <w:rPr>
          <w:lang w:val="en-US" w:eastAsia="en-US"/>
        </w:rPr>
        <w:fldChar w:fldCharType="begin"/>
      </w:r>
      <w:r>
        <w:rPr>
          <w:lang w:val="en-US" w:eastAsia="en-US"/>
        </w:rPr>
        <w:instrText xml:space="preserve"> HYPERLINK "https://ida.interchain.io/" </w:instrText>
      </w:r>
      <w:r>
        <w:rPr>
          <w:lang w:val="en-US" w:eastAsia="en-US"/>
        </w:rPr>
        <w:fldChar w:fldCharType="separate"/>
      </w:r>
      <w:r>
        <w:rPr>
          <w:strike w:val="0"/>
          <w:color w:val="0000EE"/>
          <w:u w:val="none"/>
          <w:lang w:val="en-US" w:eastAsia="en-US"/>
        </w:rPr>
        <w:drawing>
          <wp:inline>
            <wp:extent cx="1904762" cy="1904762"/>
            <wp:docPr id="1000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1" name=""/>
                    <pic:cNvPicPr>
                      <a:picLocks noChangeAspect="1"/>
                    </pic:cNvPicPr>
                  </pic:nvPicPr>
                  <pic:blipFill>
                    <a:blip xmlns:r="http://schemas.openxmlformats.org/officeDocument/2006/relationships" r:embed="rId68">
                      <a:extLst>
                        <a:ext uri="{96DAC541-7B7A-43D3-8B79-37D633B846F1}">
                          <asvg:svgBlip xmlns:asvg="http://schemas.microsoft.com/office/drawing/2016/SVG/main" r:embed="rId69"/>
                        </a:ext>
                      </a:extLst>
                    </a:blip>
                    <a:stretch>
                      <a:fillRect/>
                    </a:stretch>
                  </pic:blipFill>
                  <pic:spPr>
                    <a:xfrm>
                      <a:off x="0" y="0"/>
                      <a:ext cx="1904762" cy="1904762"/>
                    </a:xfrm>
                    <a:prstGeom prst="rect">
                      <a:avLst/>
                    </a:prstGeom>
                  </pic:spPr>
                </pic:pic>
              </a:graphicData>
            </a:graphic>
          </wp:inline>
        </w:drawing>
      </w:r>
    </w:p>
    <w:p>
      <w:pPr>
        <w:pStyle w:val="div"/>
        <w:shd w:val="clear" w:color="auto" w:fill="FFFFFF"/>
        <w:spacing w:before="0" w:after="0"/>
        <w:ind w:left="0" w:right="0"/>
        <w:rPr>
          <w:color w:val="0000EE"/>
          <w:lang w:val="en-US" w:eastAsia="en-US"/>
        </w:rPr>
      </w:pPr>
      <w:r>
        <w:rPr>
          <w:color w:val="0000EE"/>
          <w:lang w:val="en-US" w:eastAsia="en-US"/>
        </w:rPr>
        <w:t>Interchain Developer Academy</w:t>
      </w:r>
      <w:r>
        <w:rPr>
          <w:color w:val="0000EE"/>
          <w:lang w:val="en-US" w:eastAsia="en-US"/>
        </w:rPr>
        <w:fldChar w:fldCharType="end"/>
      </w:r>
    </w:p>
    <w:p>
      <w:pPr>
        <w:pStyle w:val="logoitemdata-v-42d3bbc5"/>
        <w:pBdr>
          <w:top w:val="none" w:sz="0" w:space="18" w:color="auto"/>
          <w:left w:val="none" w:sz="0" w:space="0" w:color="auto"/>
          <w:bottom w:val="none" w:sz="0" w:space="18" w:color="auto"/>
          <w:right w:val="none" w:sz="0" w:space="0" w:color="auto"/>
        </w:pBdr>
        <w:shd w:val="clear" w:color="auto" w:fill="FFFFFF"/>
        <w:spacing w:before="0" w:after="0"/>
        <w:ind w:left="0" w:right="0"/>
        <w:rPr>
          <w:b/>
          <w:bCs/>
          <w:lang w:val="en-US" w:eastAsia="en-US"/>
        </w:rPr>
      </w:pPr>
      <w:r>
        <w:rPr>
          <w:b/>
          <w:bCs/>
          <w:strike w:val="0"/>
          <w:color w:val="0000EE"/>
          <w:u w:val="none"/>
          <w:lang w:val="en-US" w:eastAsia="en-US"/>
        </w:rPr>
        <w:drawing>
          <wp:inline>
            <wp:extent cx="228571" cy="228571"/>
            <wp:docPr id="100073" name="">
              <a:hlinkClick xmlns:a="http://schemas.openxmlformats.org/drawingml/2006/main" xmlns:r="http://schemas.openxmlformats.org/officeDocument/2006/relationships" r:id="rId64" tgtFrame="_blank" tooltip="mediu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3" name=""/>
                    <pic:cNvPicPr>
                      <a:picLocks noChangeAspect="1"/>
                    </pic:cNvPicPr>
                  </pic:nvPicPr>
                  <pic:blipFill>
                    <a:blip xmlns:r="http://schemas.openxmlformats.org/officeDocument/2006/relationships" r:embed="rId70">
                      <a:extLst>
                        <a:ext uri="{96DAC541-7B7A-43D3-8B79-37D633B846F1}">
                          <asvg:svgBlip xmlns:asvg="http://schemas.microsoft.com/office/drawing/2016/SVG/main" r:embed="rId71"/>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15873"/>
            <wp:docPr id="100075" name="">
              <a:hlinkClick xmlns:a="http://schemas.openxmlformats.org/drawingml/2006/main" xmlns:r="http://schemas.openxmlformats.org/officeDocument/2006/relationships" r:id="rId72" tgtFrame="_blank" tooltip="twitt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5" name=""/>
                    <pic:cNvPicPr>
                      <a:picLocks noChangeAspect="1"/>
                    </pic:cNvPicPr>
                  </pic:nvPicPr>
                  <pic:blipFill>
                    <a:blip xmlns:r="http://schemas.openxmlformats.org/officeDocument/2006/relationships" r:embed="rId73">
                      <a:extLst>
                        <a:ext uri="{96DAC541-7B7A-43D3-8B79-37D633B846F1}">
                          <asvg:svgBlip xmlns:asvg="http://schemas.microsoft.com/office/drawing/2016/SVG/main" r:embed="rId74"/>
                        </a:ext>
                      </a:extLst>
                    </a:blip>
                    <a:stretch>
                      <a:fillRect/>
                    </a:stretch>
                  </pic:blipFill>
                  <pic:spPr>
                    <a:xfrm>
                      <a:off x="0" y="0"/>
                      <a:ext cx="228571" cy="215873"/>
                    </a:xfrm>
                    <a:prstGeom prst="rect">
                      <a:avLst/>
                    </a:prstGeom>
                  </pic:spPr>
                </pic:pic>
              </a:graphicData>
            </a:graphic>
          </wp:inline>
        </w:drawing>
      </w:r>
      <w:r>
        <w:rPr>
          <w:b/>
          <w:bCs/>
          <w:strike w:val="0"/>
          <w:color w:val="0000EE"/>
          <w:u w:val="none"/>
          <w:lang w:val="en-US" w:eastAsia="en-US"/>
        </w:rPr>
        <w:drawing>
          <wp:inline>
            <wp:extent cx="215873" cy="228571"/>
            <wp:docPr id="100077" name="">
              <a:hlinkClick xmlns:a="http://schemas.openxmlformats.org/drawingml/2006/main" xmlns:r="http://schemas.openxmlformats.org/officeDocument/2006/relationships" r:id="rId66" tgtFrame="_blank" tooltip="disco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7" name=""/>
                    <pic:cNvPicPr>
                      <a:picLocks noChangeAspect="1"/>
                    </pic:cNvPicPr>
                  </pic:nvPicPr>
                  <pic:blipFill>
                    <a:blip xmlns:r="http://schemas.openxmlformats.org/officeDocument/2006/relationships" r:embed="rId75">
                      <a:extLst>
                        <a:ext uri="{96DAC541-7B7A-43D3-8B79-37D633B846F1}">
                          <asvg:svgBlip xmlns:asvg="http://schemas.microsoft.com/office/drawing/2016/SVG/main" r:embed="rId76"/>
                        </a:ext>
                      </a:extLst>
                    </a:blip>
                    <a:stretch>
                      <a:fillRect/>
                    </a:stretch>
                  </pic:blipFill>
                  <pic:spPr>
                    <a:xfrm>
                      <a:off x="0" y="0"/>
                      <a:ext cx="215873" cy="228571"/>
                    </a:xfrm>
                    <a:prstGeom prst="rect">
                      <a:avLst/>
                    </a:prstGeom>
                  </pic:spPr>
                </pic:pic>
              </a:graphicData>
            </a:graphic>
          </wp:inline>
        </w:drawing>
      </w:r>
      <w:r>
        <w:rPr>
          <w:b/>
          <w:bCs/>
          <w:strike w:val="0"/>
          <w:color w:val="0000EE"/>
          <w:u w:val="none"/>
          <w:lang w:val="en-US" w:eastAsia="en-US"/>
        </w:rPr>
        <w:drawing>
          <wp:inline>
            <wp:extent cx="228571" cy="228571"/>
            <wp:docPr id="100079" name="">
              <a:hlinkClick xmlns:a="http://schemas.openxmlformats.org/drawingml/2006/main" xmlns:r="http://schemas.openxmlformats.org/officeDocument/2006/relationships" r:id="rId77" tgtFrame="_blank" tooltip="linkedi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9" name=""/>
                    <pic:cNvPicPr>
                      <a:picLocks noChangeAspect="1"/>
                    </pic:cNvPicPr>
                  </pic:nvPicPr>
                  <pic:blipFill>
                    <a:blip xmlns:r="http://schemas.openxmlformats.org/officeDocument/2006/relationships" r:embed="rId78">
                      <a:extLst>
                        <a:ext uri="{96DAC541-7B7A-43D3-8B79-37D633B846F1}">
                          <asvg:svgBlip xmlns:asvg="http://schemas.microsoft.com/office/drawing/2016/SVG/main" r:embed="rId79"/>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081" name="">
              <a:hlinkClick xmlns:a="http://schemas.openxmlformats.org/drawingml/2006/main" xmlns:r="http://schemas.openxmlformats.org/officeDocument/2006/relationships" r:id="rId80" tgtFrame="_blank" tooltip="reddi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1" name=""/>
                    <pic:cNvPicPr>
                      <a:picLocks noChangeAspect="1"/>
                    </pic:cNvPicPr>
                  </pic:nvPicPr>
                  <pic:blipFill>
                    <a:blip xmlns:r="http://schemas.openxmlformats.org/officeDocument/2006/relationships" r:embed="rId81">
                      <a:extLst>
                        <a:ext uri="{96DAC541-7B7A-43D3-8B79-37D633B846F1}">
                          <asvg:svgBlip xmlns:asvg="http://schemas.microsoft.com/office/drawing/2016/SVG/main" r:embed="rId82"/>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083" name="">
              <a:hlinkClick xmlns:a="http://schemas.openxmlformats.org/drawingml/2006/main" xmlns:r="http://schemas.openxmlformats.org/officeDocument/2006/relationships" r:id="rId83" tgtFrame="_blank" tooltip="telegra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3" name=""/>
                    <pic:cNvPicPr>
                      <a:picLocks noChangeAspect="1"/>
                    </pic:cNvPicPr>
                  </pic:nvPicPr>
                  <pic:blipFill>
                    <a:blip xmlns:r="http://schemas.openxmlformats.org/officeDocument/2006/relationships" r:embed="rId84">
                      <a:extLst>
                        <a:ext uri="{96DAC541-7B7A-43D3-8B79-37D633B846F1}">
                          <asvg:svgBlip xmlns:asvg="http://schemas.microsoft.com/office/drawing/2016/SVG/main" r:embed="rId85"/>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03175"/>
            <wp:docPr id="100085" name="">
              <a:hlinkClick xmlns:a="http://schemas.openxmlformats.org/drawingml/2006/main" xmlns:r="http://schemas.openxmlformats.org/officeDocument/2006/relationships" r:id="rId86" tgtFrame="_blank" tooltip="youtub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5" name=""/>
                    <pic:cNvPicPr>
                      <a:picLocks noChangeAspect="1"/>
                    </pic:cNvPicPr>
                  </pic:nvPicPr>
                  <pic:blipFill>
                    <a:blip xmlns:r="http://schemas.openxmlformats.org/officeDocument/2006/relationships" r:embed="rId87">
                      <a:extLst>
                        <a:ext uri="{96DAC541-7B7A-43D3-8B79-37D633B846F1}">
                          <asvg:svgBlip xmlns:asvg="http://schemas.microsoft.com/office/drawing/2016/SVG/main" r:embed="rId88"/>
                        </a:ext>
                      </a:extLst>
                    </a:blip>
                    <a:stretch>
                      <a:fillRect/>
                    </a:stretch>
                  </pic:blipFill>
                  <pic:spPr>
                    <a:xfrm>
                      <a:off x="0" y="0"/>
                      <a:ext cx="228571" cy="203175"/>
                    </a:xfrm>
                    <a:prstGeom prst="rect">
                      <a:avLst/>
                    </a:prstGeom>
                  </pic:spPr>
                </pic:pic>
              </a:graphicData>
            </a:graphic>
          </wp:inline>
        </w:drawing>
      </w:r>
    </w:p>
    <w:p>
      <w:pPr>
        <w:pStyle w:val="switchitemicondata-v-909c83ce"/>
        <w:shd w:val="clear" w:color="auto" w:fill="FFFFFF"/>
        <w:spacing w:before="0" w:after="0"/>
        <w:ind w:left="0" w:right="120"/>
        <w:rPr>
          <w:lang w:val="en-US" w:eastAsia="en-US"/>
        </w:rPr>
      </w:pPr>
      <w:r>
        <w:rPr>
          <w:strike w:val="0"/>
          <w:u w:val="none"/>
          <w:lang w:val="en-US" w:eastAsia="en-US"/>
        </w:rPr>
        <w:drawing>
          <wp:inline>
            <wp:extent cx="190476" cy="190476"/>
            <wp:docPr id="1000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7" name=""/>
                    <pic:cNvPicPr>
                      <a:picLocks noChangeAspect="1"/>
                    </pic:cNvPicPr>
                  </pic:nvPicPr>
                  <pic:blipFill>
                    <a:blip xmlns:r="http://schemas.openxmlformats.org/officeDocument/2006/relationships" r:embed="rId89">
                      <a:extLst>
                        <a:ext uri="{96DAC541-7B7A-43D3-8B79-37D633B846F1}">
                          <asvg:svgBlip xmlns:asvg="http://schemas.microsoft.com/office/drawing/2016/SVG/main" r:embed="rId90"/>
                        </a:ext>
                      </a:extLst>
                    </a:blip>
                    <a:stretch>
                      <a:fillRect/>
                    </a:stretch>
                  </pic:blipFill>
                  <pic:spPr>
                    <a:xfrm>
                      <a:off x="0" y="0"/>
                      <a:ext cx="190476" cy="190476"/>
                    </a:xfrm>
                    <a:prstGeom prst="rect">
                      <a:avLst/>
                    </a:prstGeom>
                  </pic:spPr>
                </pic:pic>
              </a:graphicData>
            </a:graphic>
          </wp:inline>
        </w:drawing>
      </w:r>
    </w:p>
    <w:p>
      <w:pPr>
        <w:pStyle w:val="tm-rf-1tm-medium"/>
        <w:shd w:val="clear" w:color="auto" w:fill="FFFFFF"/>
        <w:spacing w:before="0" w:after="0"/>
        <w:ind w:left="0" w:right="0"/>
        <w:rPr>
          <w:lang w:val="en-US" w:eastAsia="en-US"/>
        </w:rPr>
      </w:pPr>
      <w:r>
        <w:rPr>
          <w:lang w:val="en-US" w:eastAsia="en-US"/>
        </w:rPr>
        <w:t>Dark mode</w:t>
      </w:r>
    </w:p>
    <w:p>
      <w:pPr>
        <w:pStyle w:val="div"/>
        <w:shd w:val="clear" w:color="auto" w:fill="FFFFFF"/>
        <w:spacing w:before="0" w:after="0"/>
        <w:ind w:left="0" w:right="0"/>
        <w:rPr>
          <w:lang w:val="en-US" w:eastAsia="en-US"/>
        </w:rPr>
      </w:pPr>
      <w:r>
        <w:rPr>
          <w:lang w:val="en-US" w:eastAsia="en-US"/>
        </w:rPr>
        <w:t>† This website is maintained by the Interchain Foundation (ICF). The contents and opinions of this website are those of the ICF. The ICF provides links to cryptocurrency exchanges as a service to the public. The ICF does not warrant that the information provided by these websites is correct, complete, and up-to-date. The ICF is not responsible for their content and expressly rejects any liability for damages of any kind resulting from the use, reference to, or reliance on any information contained within these websites.</w:t>
      </w:r>
    </w:p>
    <w:p>
      <w:pPr>
        <w:pStyle w:val="tm-rf-1tm-lh-title"/>
        <w:shd w:val="clear" w:color="auto" w:fill="FFFFFF"/>
        <w:spacing w:before="0" w:after="0"/>
        <w:ind w:left="0" w:right="0"/>
        <w:rPr>
          <w:lang w:val="en-US" w:eastAsia="en-US"/>
        </w:rPr>
      </w:pPr>
      <w:r>
        <w:rPr>
          <w:lang w:val="en-US" w:eastAsia="en-US"/>
        </w:rPr>
        <w:t xml:space="preserve">Cosmos is a registered trademark of the </w:t>
      </w:r>
      <w:hyperlink r:id="rId91" w:tgtFrame="_blank" w:history="1">
        <w:r>
          <w:rPr>
            <w:rStyle w:val="smallprintdata-v-42d3bbc5ahref"/>
            <w:b w:val="0"/>
            <w:bCs w:val="0"/>
            <w:i w:val="0"/>
            <w:iCs w:val="0"/>
            <w:color w:val="0000EE"/>
            <w:lang w:val="en-US" w:eastAsia="en-US"/>
          </w:rPr>
          <w:t>Interchain Foundation.</w:t>
        </w:r>
      </w:hyperlink>
      <w:hyperlink r:id="rId58" w:tgtFrame="_blank" w:history="1">
        <w:r>
          <w:rPr>
            <w:rStyle w:val="smallprintdata-v-42d3bbc5ahref"/>
            <w:b w:val="0"/>
            <w:bCs w:val="0"/>
            <w:i w:val="0"/>
            <w:iCs w:val="0"/>
            <w:color w:val="0000EE"/>
            <w:lang w:val="en-US" w:eastAsia="en-US"/>
          </w:rPr>
          <w:t xml:space="preserve">Privacy </w:t>
        </w:r>
      </w:hyperlink>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line="360" w:lineRule="atLeast"/>
    </w:pPr>
    <w:rPr>
      <w:rFonts w:ascii="Segoe UI" w:eastAsia="Segoe UI" w:hAnsi="Segoe UI" w:cs="Segoe UI"/>
      <w:b w:val="0"/>
      <w:bCs w:val="0"/>
      <w:i w:val="0"/>
      <w:iCs w:val="0"/>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Calibri" w:eastAsia="Calibri" w:hAnsi="Calibri" w:cs="Calibri"/>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Calibri" w:eastAsia="Calibri" w:hAnsi="Calibri" w:cs="Calibri"/>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Calibri" w:eastAsia="Calibri" w:hAnsi="Calibri" w:cs="Calibri"/>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Calibri" w:eastAsia="Calibri" w:hAnsi="Calibri" w:cs="Calibri"/>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Calibri" w:eastAsia="Calibri" w:hAnsi="Calibri" w:cs="Calibri"/>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Calibri" w:eastAsia="Calibri" w:hAnsi="Calibri" w:cs="Calibri"/>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paragraph" w:customStyle="1" w:styleId="div">
    <w:name w:val="div"/>
    <w:basedOn w:val="Normal"/>
  </w:style>
  <w:style w:type="paragraph" w:customStyle="1" w:styleId="globallayoutdata-v-0a028b02">
    <w:name w:val="global__layout_data-v-0a028b02"/>
    <w:basedOn w:val="Normal"/>
  </w:style>
  <w:style w:type="paragraph" w:customStyle="1" w:styleId="headerdata-v-448edb40">
    <w:name w:val="header_data-v-448edb40"/>
    <w:basedOn w:val="Normal"/>
  </w:style>
  <w:style w:type="paragraph" w:customStyle="1" w:styleId="headernavdata-v-448edb40">
    <w:name w:val="header__nav_data-v-448edb40"/>
    <w:basedOn w:val="Normal"/>
  </w:style>
  <w:style w:type="paragraph" w:customStyle="1" w:styleId="headernavlogodata-v-448edb40">
    <w:name w:val="header__nav__logo_data-v-448edb40"/>
    <w:basedOn w:val="Normal"/>
    <w:pPr>
      <w:pBdr>
        <w:top w:val="none" w:sz="0" w:space="6" w:color="auto"/>
      </w:pBdr>
    </w:pPr>
  </w:style>
  <w:style w:type="paragraph" w:customStyle="1" w:styleId="headersearchdata-v-448edb40">
    <w:name w:val="header__search_data-v-448edb40"/>
    <w:basedOn w:val="Normal"/>
  </w:style>
  <w:style w:type="paragraph" w:customStyle="1" w:styleId="searchbarwrapperdata-v-439bf697">
    <w:name w:val="searchbar__wrapper_data-v-439bf697"/>
    <w:basedOn w:val="Normal"/>
  </w:style>
  <w:style w:type="paragraph" w:customStyle="1" w:styleId="searchbartitledata-v-439bf697">
    <w:name w:val="searchbar__title_data-v-439bf697"/>
    <w:basedOn w:val="Normal"/>
  </w:style>
  <w:style w:type="paragraph" w:customStyle="1" w:styleId="containerdata-v-35a69946">
    <w:name w:val="container_data-v-35a69946"/>
    <w:basedOn w:val="Normal"/>
  </w:style>
  <w:style w:type="paragraph" w:customStyle="1" w:styleId="tm-lh-title">
    <w:name w:val="tm-lh-title"/>
    <w:basedOn w:val="Normal"/>
  </w:style>
  <w:style w:type="character" w:customStyle="1" w:styleId="crumbsitemdata-v-35a69946">
    <w:name w:val="crumbs__item_data-v-35a69946"/>
    <w:basedOn w:val="DefaultParagraphFont"/>
  </w:style>
  <w:style w:type="character" w:customStyle="1" w:styleId="crumbsitemnth-child1crumbslinkdata-v-35a69946">
    <w:name w:val="crumbs__item_nth-child(1)_crumbs__link_data-v-35a69946"/>
    <w:basedOn w:val="DefaultParagraphFont"/>
  </w:style>
  <w:style w:type="character" w:customStyle="1" w:styleId="crumbsitemnth-last-child1crumbslinkdata-v-35a69946">
    <w:name w:val="crumbs__item_nth-last-child(1)_crumbs__link_data-v-35a69946"/>
    <w:basedOn w:val="DefaultParagraphFont"/>
  </w:style>
  <w:style w:type="paragraph" w:customStyle="1" w:styleId="menudata-v-35a69946">
    <w:name w:val="menu_data-v-35a69946"/>
    <w:basedOn w:val="Normal"/>
  </w:style>
  <w:style w:type="paragraph" w:customStyle="1" w:styleId="menuitemdata-v-35a69946">
    <w:name w:val="menu__item_data-v-35a69946"/>
    <w:basedOn w:val="Normal"/>
    <w:pPr>
      <w:pBdr>
        <w:top w:val="none" w:sz="0" w:space="10" w:color="auto"/>
        <w:left w:val="none" w:sz="0" w:space="10" w:color="auto"/>
        <w:bottom w:val="none" w:sz="0" w:space="10" w:color="auto"/>
        <w:right w:val="none" w:sz="0" w:space="10" w:color="auto"/>
      </w:pBdr>
    </w:pPr>
    <w:rPr>
      <w:vanish/>
    </w:rPr>
  </w:style>
  <w:style w:type="paragraph" w:customStyle="1" w:styleId="versionsdata-v-15dfb08d">
    <w:name w:val="versions_data-v-15dfb08d"/>
    <w:basedOn w:val="Normal"/>
  </w:style>
  <w:style w:type="paragraph" w:customStyle="1" w:styleId="tm-rf-1tm-medium">
    <w:name w:val="tm-rf-1_tm-medium"/>
    <w:basedOn w:val="Normal"/>
  </w:style>
  <w:style w:type="paragraph" w:customStyle="1" w:styleId="searchicondata-v-439bf697">
    <w:name w:val="search__icon_data-v-439bf697"/>
    <w:basedOn w:val="Normal"/>
  </w:style>
  <w:style w:type="paragraph" w:customStyle="1" w:styleId="searchtextdata-v-439bf697">
    <w:name w:val="search__text_data-v-439bf697"/>
    <w:basedOn w:val="Normal"/>
  </w:style>
  <w:style w:type="paragraph" w:customStyle="1" w:styleId="sheetsidebardata-v-439bf697">
    <w:name w:val="sheet__sidebar_data-v-439bf697"/>
    <w:basedOn w:val="Normal"/>
    <w:rPr>
      <w:color w:val="000000"/>
    </w:rPr>
  </w:style>
  <w:style w:type="paragraph" w:customStyle="1" w:styleId="headernavlinksdata-v-448edb40">
    <w:name w:val="header__nav__links_data-v-448edb40"/>
    <w:basedOn w:val="Normal"/>
  </w:style>
  <w:style w:type="paragraph" w:customStyle="1" w:styleId="headernavmobilemenudata-v-448edb40">
    <w:name w:val="header__nav__mobile__menu_data-v-448edb40"/>
    <w:basedOn w:val="Normal"/>
    <w:rPr>
      <w:vanish/>
    </w:rPr>
  </w:style>
  <w:style w:type="paragraph" w:customStyle="1" w:styleId="icon-menuwrapperdata-v-5d6665a6">
    <w:name w:val="icon-menu__wrapper_data-v-5d6665a6"/>
    <w:basedOn w:val="Normal"/>
  </w:style>
  <w:style w:type="paragraph" w:customStyle="1" w:styleId="headersearchmobiledata-v-448edb40">
    <w:name w:val="header__search__mobile_data-v-448edb40"/>
    <w:basedOn w:val="Normal"/>
    <w:rPr>
      <w:vanish/>
    </w:rPr>
  </w:style>
  <w:style w:type="paragraph" w:customStyle="1" w:styleId="content-padding">
    <w:name w:val="content-padding"/>
    <w:basedOn w:val="Normal"/>
  </w:style>
  <w:style w:type="paragraph" w:customStyle="1" w:styleId="layoutdata-v-67808297">
    <w:name w:val="layout_data-v-67808297"/>
    <w:basedOn w:val="Normal"/>
  </w:style>
  <w:style w:type="paragraph" w:customStyle="1" w:styleId="layoutsidebardata-v-67808297">
    <w:name w:val="layout__sidebar_data-v-67808297"/>
    <w:basedOn w:val="Normal"/>
  </w:style>
  <w:style w:type="paragraph" w:customStyle="1" w:styleId="tags-filterdata-v-8bd213ec">
    <w:name w:val="tags-filter_data-v-8bd213ec"/>
    <w:basedOn w:val="Normal"/>
    <w:pPr>
      <w:pBdr>
        <w:right w:val="none" w:sz="0" w:space="18" w:color="auto"/>
      </w:pBdr>
    </w:pPr>
  </w:style>
  <w:style w:type="paragraph" w:customStyle="1" w:styleId="tags-filterheaderdata-v-8bd213ec">
    <w:name w:val="tags-filter__header_data-v-8bd213ec"/>
    <w:basedOn w:val="Normal"/>
  </w:style>
  <w:style w:type="paragraph" w:customStyle="1" w:styleId="tags-filterselectdata-v-8bd213ec">
    <w:name w:val="tags-filter__select_data-v-8bd213ec"/>
    <w:basedOn w:val="Normal"/>
  </w:style>
  <w:style w:type="character" w:customStyle="1" w:styleId="icondata-v-7aca3159">
    <w:name w:val="icon_data-v-7aca3159"/>
    <w:basedOn w:val="DefaultParagraphFont"/>
    <w:rPr>
      <w:sz w:val="0"/>
      <w:szCs w:val="0"/>
    </w:rPr>
  </w:style>
  <w:style w:type="paragraph" w:customStyle="1" w:styleId="tags-filterselectlabelcollapseddata-v-8bd213ec">
    <w:name w:val="tags-filter__select__label__collapsed_data-v-8bd213ec"/>
    <w:basedOn w:val="Normal"/>
  </w:style>
  <w:style w:type="paragraph" w:customStyle="1" w:styleId="containerdata-v-8bd213ec">
    <w:name w:val="container_data-v-8bd213ec"/>
    <w:basedOn w:val="Normal"/>
  </w:style>
  <w:style w:type="paragraph" w:customStyle="1" w:styleId="itemsdata-v-8bd213ec">
    <w:name w:val="items_data-v-8bd213ec"/>
    <w:basedOn w:val="Normal"/>
    <w:pPr>
      <w:pBdr>
        <w:bottom w:val="none" w:sz="0" w:space="24" w:color="auto"/>
      </w:pBdr>
    </w:pPr>
  </w:style>
  <w:style w:type="paragraph" w:customStyle="1" w:styleId="sidebardata-v-8bd213ec">
    <w:name w:val="sidebar_data-v-8bd213ec"/>
    <w:basedOn w:val="Normal"/>
    <w:pPr>
      <w:pBdr>
        <w:right w:val="none" w:sz="0" w:space="18" w:color="auto"/>
      </w:pBdr>
    </w:pPr>
  </w:style>
  <w:style w:type="paragraph" w:customStyle="1" w:styleId="itemdata-v-f3197744">
    <w:name w:val="item_data-v-f3197744"/>
    <w:basedOn w:val="Normal"/>
    <w:pPr>
      <w:pBdr>
        <w:top w:val="none" w:sz="0" w:space="4" w:color="auto"/>
        <w:bottom w:val="none" w:sz="0" w:space="4" w:color="auto"/>
      </w:pBdr>
      <w:spacing w:line="395" w:lineRule="auto"/>
    </w:pPr>
    <w:rPr>
      <w:spacing w:val="0"/>
    </w:rPr>
  </w:style>
  <w:style w:type="paragraph" w:customStyle="1" w:styleId="itemchildtagsdata-v-f3197744">
    <w:name w:val="item__child__tags_data-v-f3197744"/>
    <w:basedOn w:val="Normal"/>
  </w:style>
  <w:style w:type="paragraph" w:customStyle="1" w:styleId="tagwrapperdata-v-2174f609">
    <w:name w:val="tag__wrapper_data-v-2174f609"/>
    <w:basedOn w:val="Normal"/>
  </w:style>
  <w:style w:type="paragraph" w:customStyle="1" w:styleId="tagcompactdata-v-2174f609">
    <w:name w:val="tag__compact_data-v-2174f609"/>
    <w:basedOn w:val="Normal"/>
  </w:style>
  <w:style w:type="paragraph" w:customStyle="1" w:styleId="itemselecteddata-v-f3197744">
    <w:name w:val="item__selected_data-v-f3197744"/>
    <w:basedOn w:val="Normal"/>
    <w:pPr>
      <w:spacing w:line="314" w:lineRule="auto"/>
    </w:pPr>
    <w:rPr>
      <w:b w:val="0"/>
      <w:bCs w:val="0"/>
      <w:spacing w:val="-2"/>
    </w:rPr>
  </w:style>
  <w:style w:type="character" w:customStyle="1" w:styleId="sr-onlydata-v-4b2f605b">
    <w:name w:val="sr-only_data-v-4b2f605b"/>
    <w:basedOn w:val="DefaultParagraphFont"/>
  </w:style>
  <w:style w:type="paragraph" w:customStyle="1" w:styleId="layoutsidebarasidedata-v-67808297">
    <w:name w:val="layout__sidebar__aside_data-v-67808297"/>
    <w:basedOn w:val="Normal"/>
    <w:rPr>
      <w:vanish/>
    </w:rPr>
  </w:style>
  <w:style w:type="paragraph" w:customStyle="1" w:styleId="bannersdata-v-917fa164">
    <w:name w:val="banners_data-v-917fa164"/>
    <w:basedOn w:val="Normal"/>
  </w:style>
  <w:style w:type="paragraph" w:customStyle="1" w:styleId="bannersitemdata-v-917fa164nth-last-child1">
    <w:name w:val="banners__item_data-v-917fa164_nth-last-child(1)"/>
    <w:basedOn w:val="Normal"/>
  </w:style>
  <w:style w:type="paragraph" w:customStyle="1" w:styleId="bannersitemadata-v-917fa164">
    <w:name w:val="banners__item_a_data-v-917fa164"/>
    <w:basedOn w:val="Normal"/>
  </w:style>
  <w:style w:type="paragraph" w:customStyle="1" w:styleId="contentdata-v-917fa164">
    <w:name w:val="content_data-v-917fa164"/>
    <w:basedOn w:val="Normal"/>
  </w:style>
  <w:style w:type="paragraph" w:customStyle="1" w:styleId="asidelinkdata-v-917fa164">
    <w:name w:val="aside__link_data-v-917fa164"/>
    <w:basedOn w:val="Normal"/>
    <w:pPr>
      <w:pBdr>
        <w:top w:val="none" w:sz="0" w:space="4" w:color="auto"/>
        <w:bottom w:val="none" w:sz="0" w:space="4" w:color="auto"/>
      </w:pBdr>
      <w:spacing w:line="270" w:lineRule="atLeast"/>
    </w:pPr>
    <w:rPr>
      <w:sz w:val="21"/>
      <w:szCs w:val="21"/>
    </w:rPr>
  </w:style>
  <w:style w:type="character" w:customStyle="1" w:styleId="asidelinkhrefdata-v-917fa164">
    <w:name w:val="aside__link__href_data-v-917fa164"/>
    <w:basedOn w:val="DefaultParagraphFont"/>
  </w:style>
  <w:style w:type="character" w:customStyle="1" w:styleId="asidelinkactivetrueasidelinkhrefdata-v-917fa164">
    <w:name w:val="aside__link__active__true_aside__link__href_data-v-917fa164"/>
    <w:basedOn w:val="DefaultParagraphFont"/>
  </w:style>
  <w:style w:type="paragraph" w:customStyle="1" w:styleId="layoutmaindata-v-67808297">
    <w:name w:val="layout__main_data-v-67808297"/>
    <w:basedOn w:val="Normal"/>
    <w:pPr>
      <w:pBdr>
        <w:top w:val="none" w:sz="0" w:space="31" w:color="auto"/>
      </w:pBdr>
    </w:pPr>
  </w:style>
  <w:style w:type="paragraph" w:customStyle="1" w:styleId="layoutmaincontentdata-v-67808297">
    <w:name w:val="layout__main__content_data-v-67808297"/>
    <w:basedOn w:val="Normal"/>
  </w:style>
  <w:style w:type="paragraph" w:customStyle="1" w:styleId="layoutmaincontentbodydata-v-67808297">
    <w:name w:val="layout__main__content__body_data-v-67808297"/>
    <w:basedOn w:val="Normal"/>
  </w:style>
  <w:style w:type="paragraph" w:customStyle="1" w:styleId="containerdata-v-67808297">
    <w:name w:val="container_data-v-67808297"/>
    <w:basedOn w:val="Normal"/>
  </w:style>
  <w:style w:type="paragraph" w:customStyle="1" w:styleId="data-v-67808297contentdefault">
    <w:name w:val="data-v-67808297_content__default"/>
    <w:basedOn w:val="Normal"/>
  </w:style>
  <w:style w:type="paragraph" w:customStyle="1" w:styleId="data-v-67808297h1nth-child1">
    <w:name w:val="data-v-67808297_h1_nth-child(1)"/>
    <w:basedOn w:val="Normal"/>
  </w:style>
  <w:style w:type="character" w:customStyle="1" w:styleId="data-v-67808297aheader-anchor">
    <w:name w:val="data-v-67808297_a_header-anchor"/>
    <w:basedOn w:val="DefaultParagraphFont"/>
    <w:rPr>
      <w:b w:val="0"/>
      <w:bCs w:val="0"/>
    </w:rPr>
  </w:style>
  <w:style w:type="paragraph" w:customStyle="1" w:styleId="wrapperlearningdata-v-8a444a42">
    <w:name w:val="wrapper_learning_data-v-8a444a42"/>
    <w:basedOn w:val="Normal"/>
    <w:rPr>
      <w:color w:val="E3E3E3"/>
    </w:rPr>
  </w:style>
  <w:style w:type="paragraph" w:customStyle="1" w:styleId="contentdata-v-8a444a42">
    <w:name w:val="content_data-v-8a444a42"/>
    <w:basedOn w:val="Normal"/>
  </w:style>
  <w:style w:type="paragraph" w:customStyle="1" w:styleId="icondata-v-8a444a42">
    <w:name w:val="icon_data-v-8a444a42"/>
    <w:basedOn w:val="Normal"/>
  </w:style>
  <w:style w:type="paragraph" w:customStyle="1" w:styleId="contentpdata-v-8a444a42">
    <w:name w:val="content_p_data-v-8a444a42"/>
    <w:basedOn w:val="Normal"/>
  </w:style>
  <w:style w:type="paragraph" w:customStyle="1" w:styleId="data-v-67808297li">
    <w:name w:val="data-v-67808297_li"/>
    <w:basedOn w:val="Normal"/>
    <w:pPr>
      <w:pBdr>
        <w:left w:val="none" w:sz="0" w:space="0" w:color="auto"/>
      </w:pBdr>
    </w:pPr>
  </w:style>
  <w:style w:type="character" w:customStyle="1" w:styleId="data-v-67808297em">
    <w:name w:val="data-v-67808297_em"/>
    <w:basedOn w:val="DefaultParagraphFont"/>
    <w:rPr>
      <w:i/>
      <w:iCs/>
    </w:rPr>
  </w:style>
  <w:style w:type="paragraph" w:customStyle="1" w:styleId="data-v-67808297p">
    <w:name w:val="data-v-67808297_p"/>
    <w:basedOn w:val="Normal"/>
    <w:pPr>
      <w:spacing w:line="435" w:lineRule="atLeast"/>
    </w:pPr>
    <w:rPr>
      <w:sz w:val="24"/>
      <w:szCs w:val="24"/>
    </w:rPr>
  </w:style>
  <w:style w:type="character" w:customStyle="1" w:styleId="data-v-67808297strong">
    <w:name w:val="data-v-67808297_strong"/>
    <w:basedOn w:val="DefaultParagraphFont"/>
    <w:rPr>
      <w:b/>
      <w:bCs/>
      <w:spacing w:val="2"/>
    </w:rPr>
  </w:style>
  <w:style w:type="character" w:customStyle="1" w:styleId="data-v-67808297code">
    <w:name w:val="data-v-67808297_code"/>
    <w:basedOn w:val="DefaultParagraphFont"/>
    <w:rPr>
      <w:spacing w:val="0"/>
      <w:sz w:val="20"/>
      <w:szCs w:val="20"/>
    </w:rPr>
  </w:style>
  <w:style w:type="paragraph" w:customStyle="1" w:styleId="data-v-67808297h2">
    <w:name w:val="data-v-67808297_h2"/>
    <w:basedOn w:val="Normal"/>
    <w:pPr>
      <w:spacing w:line="600" w:lineRule="atLeast"/>
    </w:pPr>
    <w:rPr>
      <w:b/>
      <w:bCs/>
      <w:spacing w:val="-4"/>
      <w:sz w:val="43"/>
      <w:szCs w:val="43"/>
    </w:rPr>
  </w:style>
  <w:style w:type="paragraph" w:customStyle="1" w:styleId="accordionwrapperdata-v-3c53d92e">
    <w:name w:val="accordion__wrapper_data-v-3c53d92e"/>
    <w:basedOn w:val="Normal"/>
  </w:style>
  <w:style w:type="paragraph" w:customStyle="1" w:styleId="accordiondata-v-3c53d92e">
    <w:name w:val="accordion_data-v-3c53d92e"/>
    <w:basedOn w:val="Normal"/>
  </w:style>
  <w:style w:type="character" w:customStyle="1" w:styleId="accordionheaderdata-v-3c53d92e">
    <w:name w:val="accordion__header_data-v-3c53d92e"/>
    <w:basedOn w:val="DefaultParagraphFont"/>
    <w:rPr>
      <w:b/>
      <w:bCs/>
      <w:bdr w:val="none" w:sz="0" w:space="0" w:color="auto"/>
    </w:rPr>
  </w:style>
  <w:style w:type="character" w:customStyle="1" w:styleId="accordionheadercollapseddata-v-3c53d92e">
    <w:name w:val="accordion__header_collapsed_data-v-3c53d92e"/>
    <w:basedOn w:val="DefaultParagraphFont"/>
  </w:style>
  <w:style w:type="paragraph" w:customStyle="1" w:styleId="accordionheaderpdata-v-3c53d92e">
    <w:name w:val="accordion__header_p_data-v-3c53d92e"/>
    <w:basedOn w:val="Normal"/>
  </w:style>
  <w:style w:type="paragraph" w:customStyle="1" w:styleId="accordioncontentdata-v-3c53d92e">
    <w:name w:val="accordion__content_data-v-3c53d92e"/>
    <w:basedOn w:val="Normal"/>
    <w:pPr>
      <w:pBdr>
        <w:bottom w:val="none" w:sz="0" w:space="12" w:color="auto"/>
      </w:pBdr>
    </w:pPr>
    <w:rPr>
      <w:vanish/>
    </w:rPr>
  </w:style>
  <w:style w:type="paragraph" w:customStyle="1" w:styleId="wrapperinfodata-v-8a444a42">
    <w:name w:val="wrapper_info_data-v-8a444a42"/>
    <w:basedOn w:val="Normal"/>
    <w:rPr>
      <w:color w:val="E3E3E3"/>
    </w:rPr>
  </w:style>
  <w:style w:type="character" w:customStyle="1" w:styleId="data-v-67808297patargetblank">
    <w:name w:val="data-v-67808297_p_a_target=_blank"/>
    <w:basedOn w:val="DefaultParagraphFont"/>
  </w:style>
  <w:style w:type="character" w:customStyle="1" w:styleId="any">
    <w:name w:val="any"/>
    <w:basedOn w:val="DefaultParagraphFont"/>
  </w:style>
  <w:style w:type="character" w:customStyle="1" w:styleId="sr-only">
    <w:name w:val="sr-only"/>
    <w:basedOn w:val="DefaultParagraphFont"/>
  </w:style>
  <w:style w:type="paragraph" w:customStyle="1" w:styleId="data-v-67808297h3">
    <w:name w:val="data-v-67808297_h3"/>
    <w:basedOn w:val="Normal"/>
    <w:pPr>
      <w:spacing w:line="480" w:lineRule="atLeast"/>
    </w:pPr>
    <w:rPr>
      <w:b/>
      <w:bCs/>
      <w:spacing w:val="0"/>
      <w:sz w:val="36"/>
      <w:szCs w:val="36"/>
    </w:rPr>
  </w:style>
  <w:style w:type="paragraph" w:customStyle="1" w:styleId="expansioncontainerdata-v-fb49024e">
    <w:name w:val="expansion__container_data-v-fb49024e"/>
    <w:basedOn w:val="Normal"/>
  </w:style>
  <w:style w:type="paragraph" w:customStyle="1" w:styleId="inner-containerdata-v-fb49024e">
    <w:name w:val="inner-container_data-v-fb49024e"/>
    <w:basedOn w:val="Normal"/>
  </w:style>
  <w:style w:type="character" w:customStyle="1" w:styleId="styled-buttondata-v-fb49024e">
    <w:name w:val="styled-button_data-v-fb49024e"/>
    <w:basedOn w:val="DefaultParagraphFont"/>
    <w:rPr>
      <w:b/>
      <w:bCs/>
      <w:bdr w:val="none" w:sz="0" w:space="0" w:color="auto"/>
    </w:rPr>
  </w:style>
  <w:style w:type="paragraph" w:customStyle="1" w:styleId="styled-buttoncollapseddata-v-fb49024e">
    <w:name w:val="styled-button_collapsed_data-v-fb49024e"/>
    <w:basedOn w:val="Normal"/>
  </w:style>
  <w:style w:type="paragraph" w:customStyle="1" w:styleId="styled-buttonpdata-v-fb49024e">
    <w:name w:val="styled-button_p_data-v-fb49024e"/>
    <w:basedOn w:val="Normal"/>
  </w:style>
  <w:style w:type="paragraph" w:customStyle="1" w:styleId="expansioncontentdata-v-fb49024e">
    <w:name w:val="expansion__content_data-v-fb49024e"/>
    <w:basedOn w:val="Normal"/>
    <w:pPr>
      <w:pBdr>
        <w:bottom w:val="none" w:sz="0" w:space="12" w:color="auto"/>
      </w:pBdr>
    </w:pPr>
    <w:rPr>
      <w:vanish/>
    </w:rPr>
  </w:style>
  <w:style w:type="paragraph" w:customStyle="1" w:styleId="data-v-67808297h2nth-child1">
    <w:name w:val="data-v-67808297_h2_nth-child(1)"/>
    <w:basedOn w:val="Normal"/>
  </w:style>
  <w:style w:type="paragraph" w:customStyle="1" w:styleId="expansioncontentpdata-v-fb49024e">
    <w:name w:val="expansion__content_p_data-v-fb49024e"/>
    <w:basedOn w:val="Normal"/>
  </w:style>
  <w:style w:type="paragraph" w:customStyle="1" w:styleId="wrappertipdata-v-8a444a42">
    <w:name w:val="wrapper_tip_data-v-8a444a42"/>
    <w:basedOn w:val="Normal"/>
  </w:style>
  <w:style w:type="paragraph" w:customStyle="1" w:styleId="icontipdata-v-8a444a42">
    <w:name w:val="icon_tip_data-v-8a444a42"/>
    <w:basedOn w:val="Normal"/>
  </w:style>
  <w:style w:type="paragraph" w:customStyle="1" w:styleId="data-v-67808297codeblock">
    <w:name w:val="data-v-67808297_codeblock"/>
    <w:basedOn w:val="Normal"/>
    <w:rPr>
      <w:spacing w:val="0"/>
    </w:rPr>
  </w:style>
  <w:style w:type="paragraph" w:customStyle="1" w:styleId="containerdata-v-daa022c6">
    <w:name w:val="container_data-v-daa022c6"/>
    <w:basedOn w:val="Normal"/>
  </w:style>
  <w:style w:type="paragraph" w:customStyle="1" w:styleId="bodycontainerdata-v-daa022c6">
    <w:name w:val="body__container_data-v-daa022c6"/>
    <w:basedOn w:val="Normal"/>
  </w:style>
  <w:style w:type="paragraph" w:customStyle="1" w:styleId="spandata-v-daa022c6">
    <w:name w:val="span_data-v-daa022c6"/>
    <w:basedOn w:val="Normal"/>
  </w:style>
  <w:style w:type="paragraph" w:customStyle="1" w:styleId="iconsdata-v-daa022c6">
    <w:name w:val="icons_data-v-daa022c6"/>
    <w:basedOn w:val="Normal"/>
    <w:pPr>
      <w:pBdr>
        <w:top w:val="none" w:sz="0" w:space="6" w:color="auto"/>
        <w:left w:val="none" w:sz="0" w:space="6" w:color="auto"/>
        <w:bottom w:val="none" w:sz="0" w:space="6" w:color="auto"/>
        <w:right w:val="none" w:sz="0" w:space="6" w:color="auto"/>
      </w:pBdr>
    </w:pPr>
  </w:style>
  <w:style w:type="paragraph" w:customStyle="1" w:styleId="iconsitemdata-v-daa022c6">
    <w:name w:val="icons__item_data-v-daa022c6"/>
    <w:basedOn w:val="Normal"/>
    <w:pPr>
      <w:pBdr>
        <w:top w:val="none" w:sz="0" w:space="9" w:color="auto"/>
        <w:left w:val="none" w:sz="0" w:space="9" w:color="auto"/>
        <w:bottom w:val="none" w:sz="0" w:space="9" w:color="auto"/>
        <w:right w:val="none" w:sz="0" w:space="9" w:color="auto"/>
      </w:pBdr>
    </w:pPr>
  </w:style>
  <w:style w:type="paragraph" w:customStyle="1" w:styleId="iconsitemtooltipdata-v-daa022c6">
    <w:name w:val="icons__item__tooltip_data-v-daa022c6"/>
    <w:basedOn w:val="Normal"/>
    <w:pPr>
      <w:pBdr>
        <w:top w:val="none" w:sz="0" w:space="6" w:color="auto"/>
        <w:left w:val="none" w:sz="0" w:space="9" w:color="auto"/>
        <w:bottom w:val="none" w:sz="0" w:space="6" w:color="auto"/>
        <w:right w:val="none" w:sz="0" w:space="9" w:color="auto"/>
      </w:pBdr>
    </w:pPr>
    <w:rPr>
      <w:sz w:val="20"/>
      <w:szCs w:val="20"/>
    </w:rPr>
  </w:style>
  <w:style w:type="paragraph" w:customStyle="1" w:styleId="bodydata-v-daa022c6">
    <w:name w:val="body_data-v-daa022c6"/>
    <w:basedOn w:val="Normal"/>
    <w:pPr>
      <w:spacing w:line="300" w:lineRule="atLeast"/>
    </w:pPr>
    <w:rPr>
      <w:sz w:val="20"/>
      <w:szCs w:val="20"/>
    </w:rPr>
  </w:style>
  <w:style w:type="character" w:customStyle="1" w:styleId="bodywrapperdata-v-daa022c6">
    <w:name w:val="body__wrapper_data-v-daa022c6"/>
    <w:basedOn w:val="DefaultParagraphFont"/>
    <w:rPr>
      <w:rFonts w:ascii="Courier New" w:eastAsia="Courier New" w:hAnsi="Courier New" w:cs="Courier New"/>
      <w:sz w:val="20"/>
      <w:szCs w:val="20"/>
    </w:rPr>
  </w:style>
  <w:style w:type="paragraph" w:customStyle="1" w:styleId="bodycodedata-v-daa022c6">
    <w:name w:val="body__code_data-v-daa022c6"/>
    <w:basedOn w:val="Normal"/>
  </w:style>
  <w:style w:type="character" w:customStyle="1" w:styleId="data-v-daa022c6tokenoperator">
    <w:name w:val="data-v-daa022c6_token_operator"/>
    <w:basedOn w:val="DefaultParagraphFont"/>
    <w:rPr>
      <w:color w:val="56B6C2"/>
    </w:rPr>
  </w:style>
  <w:style w:type="character" w:customStyle="1" w:styleId="data-v-daa022c6tokenstring">
    <w:name w:val="data-v-daa022c6_token_string"/>
    <w:basedOn w:val="DefaultParagraphFont"/>
    <w:rPr>
      <w:color w:val="98C379"/>
    </w:rPr>
  </w:style>
  <w:style w:type="paragraph" w:customStyle="1" w:styleId="wrappernotedata-v-8a444a42">
    <w:name w:val="wrapper_note_data-v-8a444a42"/>
    <w:basedOn w:val="Normal"/>
    <w:rPr>
      <w:color w:val="4D4D4D"/>
    </w:rPr>
  </w:style>
  <w:style w:type="character" w:customStyle="1" w:styleId="data-v-67808297ulatargetblank">
    <w:name w:val="data-v-67808297_ul_a_target=_blank"/>
    <w:basedOn w:val="DefaultParagraphFont"/>
  </w:style>
  <w:style w:type="character" w:customStyle="1" w:styleId="data-v-67808297pacode">
    <w:name w:val="data-v-67808297_p_a_code"/>
    <w:basedOn w:val="DefaultParagraphFont"/>
  </w:style>
  <w:style w:type="character" w:customStyle="1" w:styleId="data-v-67808297ulacode">
    <w:name w:val="data-v-67808297_ul_a_code"/>
    <w:basedOn w:val="DefaultParagraphFont"/>
  </w:style>
  <w:style w:type="paragraph" w:customStyle="1" w:styleId="styled-buttonexpandeddata-v-fb49024e">
    <w:name w:val="styled-button_expanded_data-v-fb49024e"/>
    <w:basedOn w:val="Normal"/>
  </w:style>
  <w:style w:type="character" w:customStyle="1" w:styleId="data-v-67808297pa">
    <w:name w:val="data-v-67808297_p_a"/>
    <w:basedOn w:val="DefaultParagraphFont"/>
    <w:rPr>
      <w:b w:val="0"/>
      <w:bCs w:val="0"/>
    </w:rPr>
  </w:style>
  <w:style w:type="paragraph" w:customStyle="1" w:styleId="data-v-fb49024ecodeblockcontainer">
    <w:name w:val="data-v-fb49024e_codeblock &gt; container"/>
    <w:basedOn w:val="Normal"/>
  </w:style>
  <w:style w:type="character" w:customStyle="1" w:styleId="data-v-daa022c6tokenkeyword">
    <w:name w:val="data-v-daa022c6_token_keyword"/>
    <w:basedOn w:val="DefaultParagraphFont"/>
    <w:rPr>
      <w:color w:val="C678DD"/>
    </w:rPr>
  </w:style>
  <w:style w:type="character" w:customStyle="1" w:styleId="data-v-daa022c6tokenbuiltin">
    <w:name w:val="data-v-daa022c6_token_builtin"/>
    <w:basedOn w:val="DefaultParagraphFont"/>
    <w:rPr>
      <w:color w:val="E06C75"/>
    </w:rPr>
  </w:style>
  <w:style w:type="character" w:customStyle="1" w:styleId="data-v-daa022c6tokencomment">
    <w:name w:val="data-v-daa022c6_token_comment"/>
    <w:basedOn w:val="DefaultParagraphFont"/>
  </w:style>
  <w:style w:type="character" w:customStyle="1" w:styleId="data-v-daa022c6tokenfunction">
    <w:name w:val="data-v-daa022c6_token_function"/>
    <w:basedOn w:val="DefaultParagraphFont"/>
    <w:rPr>
      <w:color w:val="61AFEF"/>
    </w:rPr>
  </w:style>
  <w:style w:type="character" w:customStyle="1" w:styleId="data-v-daa022c6tokenboolean">
    <w:name w:val="data-v-daa022c6_token_boolean"/>
    <w:basedOn w:val="DefaultParagraphFont"/>
    <w:rPr>
      <w:color w:val="D19A66"/>
    </w:rPr>
  </w:style>
  <w:style w:type="paragraph" w:customStyle="1" w:styleId="wrappersynopsisdata-v-8a444a42">
    <w:name w:val="wrapper_synopsis_data-v-8a444a42"/>
    <w:basedOn w:val="Normal"/>
  </w:style>
  <w:style w:type="paragraph" w:customStyle="1" w:styleId="layoutmaingutterdata-v-67808297">
    <w:name w:val="layout__main__gutter_data-v-67808297"/>
    <w:basedOn w:val="Normal"/>
    <w:pPr>
      <w:pBdr>
        <w:top w:val="none" w:sz="0" w:space="31" w:color="auto"/>
      </w:pBdr>
    </w:pPr>
  </w:style>
  <w:style w:type="paragraph" w:customStyle="1" w:styleId="linksdata-v-3d7fac06">
    <w:name w:val="links_data-v-3d7fac06"/>
    <w:basedOn w:val="Normal"/>
  </w:style>
  <w:style w:type="paragraph" w:customStyle="1" w:styleId="linkswrapperdata-v-3d7fac06nth-child1">
    <w:name w:val="links__wrapper_data-v-3d7fac06_nth-child(1)"/>
    <w:basedOn w:val="Normal"/>
  </w:style>
  <w:style w:type="paragraph" w:customStyle="1" w:styleId="linkscontentdata-v-3d7fac06">
    <w:name w:val="links__content_data-v-3d7fac06"/>
    <w:basedOn w:val="Normal"/>
  </w:style>
  <w:style w:type="paragraph" w:customStyle="1" w:styleId="linksitemicondata-v-3d7fac06">
    <w:name w:val="links__item__icon_data-v-3d7fac06"/>
    <w:basedOn w:val="Normal"/>
  </w:style>
  <w:style w:type="paragraph" w:customStyle="1" w:styleId="linksitemh5data-v-3d7fac06">
    <w:name w:val="links__item_h5_data-v-3d7fac06"/>
    <w:basedOn w:val="Normal"/>
  </w:style>
  <w:style w:type="paragraph" w:customStyle="1" w:styleId="linkswrapperdata-v-3d7fac06">
    <w:name w:val="links__wrapper_data-v-3d7fac06"/>
    <w:basedOn w:val="Normal"/>
    <w:pPr>
      <w:jc w:val="right"/>
    </w:pPr>
  </w:style>
  <w:style w:type="paragraph" w:customStyle="1" w:styleId="layoutmainfeedbackdata-v-67808297">
    <w:name w:val="layout__main__feedback_data-v-67808297"/>
    <w:basedOn w:val="Normal"/>
  </w:style>
  <w:style w:type="paragraph" w:customStyle="1" w:styleId="feedbackwrapperdata-v-40232d12">
    <w:name w:val="feedback__wrapper_data-v-40232d12"/>
    <w:basedOn w:val="Normal"/>
    <w:pPr>
      <w:jc w:val="center"/>
    </w:pPr>
  </w:style>
  <w:style w:type="paragraph" w:customStyle="1" w:styleId="feedbackcontainerdata-v-40232d12">
    <w:name w:val="feedback__container_data-v-40232d12"/>
    <w:basedOn w:val="Normal"/>
  </w:style>
  <w:style w:type="character" w:customStyle="1" w:styleId="feedbackratingdata-v-40232d12">
    <w:name w:val="feedback__rating_data-v-40232d12"/>
    <w:basedOn w:val="DefaultParagraphFont"/>
    <w:rPr>
      <w:bdr w:val="none" w:sz="0" w:space="0" w:color="auto"/>
    </w:rPr>
  </w:style>
  <w:style w:type="paragraph" w:customStyle="1" w:styleId="feedbackratingiconboxdata-v-40232d12">
    <w:name w:val="feedback__rating__icon__box_data-v-40232d12"/>
    <w:basedOn w:val="Normal"/>
    <w:pPr>
      <w:pBdr>
        <w:top w:val="none" w:sz="0" w:space="12" w:color="auto"/>
        <w:left w:val="none" w:sz="0" w:space="12" w:color="auto"/>
        <w:bottom w:val="none" w:sz="0" w:space="12" w:color="auto"/>
        <w:right w:val="none" w:sz="0" w:space="12" w:color="auto"/>
      </w:pBdr>
    </w:pPr>
  </w:style>
  <w:style w:type="paragraph" w:customStyle="1" w:styleId="feedbackformcontentcontroldata-v-40232d12">
    <w:name w:val="feedback__form__content__control_data-v-40232d12"/>
    <w:basedOn w:val="Normal"/>
  </w:style>
  <w:style w:type="paragraph" w:customStyle="1" w:styleId="rootmt-4">
    <w:name w:val="root_mt-4"/>
    <w:basedOn w:val="Normal"/>
  </w:style>
  <w:style w:type="paragraph" w:customStyle="1" w:styleId="feedbacksuccessdata-v-40232d12">
    <w:name w:val="feedback__success_data-v-40232d12"/>
    <w:basedOn w:val="Normal"/>
  </w:style>
  <w:style w:type="paragraph" w:customStyle="1" w:styleId="layoutmaincontentasidecontainerdata-v-67808297">
    <w:name w:val="layout__main__content__aside__container_data-v-67808297"/>
    <w:basedOn w:val="Normal"/>
    <w:pPr>
      <w:pBdr>
        <w:top w:val="none" w:sz="0" w:space="31" w:color="auto"/>
        <w:left w:val="none" w:sz="0" w:space="18" w:color="auto"/>
      </w:pBdr>
    </w:pPr>
  </w:style>
  <w:style w:type="paragraph" w:customStyle="1" w:styleId="sheetsidebardata-v-67808297">
    <w:name w:val="sheet__sidebar_data-v-67808297"/>
    <w:basedOn w:val="Normal"/>
  </w:style>
  <w:style w:type="paragraph" w:customStyle="1" w:styleId="globallayoutfooterdata-v-0a028b02">
    <w:name w:val="global__layout__footer_data-v-0a028b02"/>
    <w:basedOn w:val="Normal"/>
  </w:style>
  <w:style w:type="paragraph" w:customStyle="1" w:styleId="wrapperdata-v-42d3bbc5">
    <w:name w:val="wrapper_data-v-42d3bbc5"/>
    <w:basedOn w:val="Normal"/>
    <w:pPr>
      <w:shd w:val="clear" w:color="auto" w:fill="FFFFFF"/>
    </w:pPr>
    <w:rPr>
      <w:shd w:val="clear" w:color="auto" w:fill="FFFFFF"/>
    </w:rPr>
  </w:style>
  <w:style w:type="paragraph" w:customStyle="1" w:styleId="containerdata-v-42d3bbc5">
    <w:name w:val="container_data-v-42d3bbc5"/>
    <w:basedOn w:val="Normal"/>
    <w:pPr>
      <w:pBdr>
        <w:bottom w:val="none" w:sz="0" w:space="31" w:color="auto"/>
      </w:pBdr>
    </w:pPr>
  </w:style>
  <w:style w:type="paragraph" w:customStyle="1" w:styleId="footerwrapperdata-v-42d3bbc5">
    <w:name w:val="footer__wrapper_data-v-42d3bbc5"/>
    <w:basedOn w:val="Normal"/>
  </w:style>
  <w:style w:type="paragraph" w:customStyle="1" w:styleId="wizarddata-v-e0e02ad4">
    <w:name w:val="wizard_data-v-e0e02ad4"/>
    <w:basedOn w:val="Normal"/>
  </w:style>
  <w:style w:type="paragraph" w:customStyle="1" w:styleId="wizardinnerdata-v-e0e02ad4">
    <w:name w:val="wizard__inner_data-v-e0e02ad4"/>
    <w:basedOn w:val="Normal"/>
  </w:style>
  <w:style w:type="paragraph" w:customStyle="1" w:styleId="tm-grid-base">
    <w:name w:val="tm-grid-base"/>
    <w:basedOn w:val="Normal"/>
  </w:style>
  <w:style w:type="paragraph" w:customStyle="1" w:styleId="wizard-coldata-v-e0e02ad4">
    <w:name w:val="wizard-col_data-v-e0e02ad4"/>
    <w:basedOn w:val="Normal"/>
  </w:style>
  <w:style w:type="character" w:customStyle="1" w:styleId="tm-link">
    <w:name w:val="tm-link"/>
    <w:basedOn w:val="DefaultParagraphFont"/>
  </w:style>
  <w:style w:type="paragraph" w:customStyle="1" w:styleId="formdata-v-e0e02ad4">
    <w:name w:val="form_data-v-e0e02ad4"/>
    <w:basedOn w:val="Normal"/>
  </w:style>
  <w:style w:type="paragraph" w:customStyle="1" w:styleId="forminputdata-v-e0e02ad4">
    <w:name w:val="form__input_data-v-e0e02ad4"/>
    <w:basedOn w:val="Normal"/>
  </w:style>
  <w:style w:type="character" w:customStyle="1" w:styleId="forminputbuttondata-v-e0e02ad4">
    <w:name w:val="form__input__button_data-v-e0e02ad4"/>
    <w:basedOn w:val="DefaultParagraphFont"/>
    <w:rPr>
      <w:bdr w:val="none" w:sz="0" w:space="0" w:color="auto"/>
    </w:rPr>
  </w:style>
  <w:style w:type="paragraph" w:customStyle="1" w:styleId="linksdata-v-42d3bbc5">
    <w:name w:val="links_data-v-42d3bbc5"/>
    <w:basedOn w:val="Normal"/>
    <w:pPr>
      <w:pBdr>
        <w:top w:val="none" w:sz="0" w:space="31" w:color="auto"/>
        <w:bottom w:val="none" w:sz="0" w:space="31" w:color="auto"/>
      </w:pBdr>
    </w:pPr>
  </w:style>
  <w:style w:type="paragraph" w:customStyle="1" w:styleId="linksitemtitledata-v-42d3bbc5">
    <w:name w:val="links__item__title_data-v-42d3bbc5"/>
    <w:basedOn w:val="Normal"/>
    <w:pPr>
      <w:spacing w:line="312" w:lineRule="auto"/>
    </w:pPr>
    <w:rPr>
      <w:b w:val="0"/>
      <w:bCs w:val="0"/>
    </w:rPr>
  </w:style>
  <w:style w:type="character" w:customStyle="1" w:styleId="accordiontitleiconicondata-v-42d3bbc5">
    <w:name w:val="accordion__title__icon_icon_data-v-42d3bbc5"/>
    <w:basedOn w:val="DefaultParagraphFont"/>
    <w:rPr>
      <w:vanish/>
    </w:rPr>
  </w:style>
  <w:style w:type="paragraph" w:customStyle="1" w:styleId="linksitemlinksdata-v-42d3bbc5">
    <w:name w:val="links__item__links_data-v-42d3bbc5"/>
    <w:basedOn w:val="Normal"/>
  </w:style>
  <w:style w:type="character" w:customStyle="1" w:styleId="linksitemlinkdata-v-42d3bbc5">
    <w:name w:val="links__item__link_data-v-42d3bbc5"/>
    <w:basedOn w:val="DefaultParagraphFont"/>
  </w:style>
  <w:style w:type="paragraph" w:customStyle="1" w:styleId="logodata-v-42d3bbc5">
    <w:name w:val="logo_data-v-42d3bbc5"/>
    <w:basedOn w:val="Normal"/>
    <w:pPr>
      <w:pBdr>
        <w:top w:val="none" w:sz="0" w:space="18" w:color="auto"/>
      </w:pBdr>
    </w:pPr>
  </w:style>
  <w:style w:type="paragraph" w:customStyle="1" w:styleId="logoitemimgdata-v-42d3bbc5">
    <w:name w:val="logo__item__img_data-v-42d3bbc5"/>
    <w:basedOn w:val="Normal"/>
  </w:style>
  <w:style w:type="paragraph" w:customStyle="1" w:styleId="logoitemdata-v-42d3bbc5">
    <w:name w:val="logo__item_data-v-42d3bbc5"/>
    <w:basedOn w:val="Normal"/>
    <w:pPr>
      <w:pBdr>
        <w:top w:val="none" w:sz="0" w:space="18" w:color="auto"/>
        <w:left w:val="none" w:sz="0" w:space="0" w:color="auto"/>
        <w:bottom w:val="none" w:sz="0" w:space="18" w:color="auto"/>
        <w:right w:val="none" w:sz="0" w:space="0" w:color="auto"/>
      </w:pBdr>
    </w:pPr>
  </w:style>
  <w:style w:type="paragraph" w:customStyle="1" w:styleId="switchwrapperdata-v-909c83ce">
    <w:name w:val="switch__wrapper_data-v-909c83ce"/>
    <w:basedOn w:val="Normal"/>
  </w:style>
  <w:style w:type="paragraph" w:customStyle="1" w:styleId="switchitemdata-v-909c83ce">
    <w:name w:val="switch__item_data-v-909c83ce"/>
    <w:basedOn w:val="Normal"/>
  </w:style>
  <w:style w:type="paragraph" w:customStyle="1" w:styleId="switchitemicondata-v-909c83ce">
    <w:name w:val="switch__item__icon_data-v-909c83ce"/>
    <w:basedOn w:val="Normal"/>
  </w:style>
  <w:style w:type="paragraph" w:customStyle="1" w:styleId="smallprintdata-v-42d3bbc5">
    <w:name w:val="smallprint_data-v-42d3bbc5"/>
    <w:basedOn w:val="Normal"/>
  </w:style>
  <w:style w:type="paragraph" w:customStyle="1" w:styleId="tm-rf-1tm-lh-title">
    <w:name w:val="tm-rf-1_tm-lh-title"/>
    <w:basedOn w:val="Normal"/>
  </w:style>
  <w:style w:type="character" w:customStyle="1" w:styleId="smallprintdata-v-42d3bbc5ahref">
    <w:name w:val="smallprint_data-v-42d3bbc5_a_href"/>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svg" /><Relationship Id="rId12" Type="http://schemas.openxmlformats.org/officeDocument/2006/relationships/image" Target="media/image7.svg" /><Relationship Id="rId13" Type="http://schemas.openxmlformats.org/officeDocument/2006/relationships/image" Target="media/image8.svg" /><Relationship Id="rId14" Type="http://schemas.openxmlformats.org/officeDocument/2006/relationships/hyperlink" Target="https://ida.interchain.io/ida-course/discord-info.html" TargetMode="External" /><Relationship Id="rId15" Type="http://schemas.openxmlformats.org/officeDocument/2006/relationships/image" Target="media/image9.png" /><Relationship Id="rId16" Type="http://schemas.openxmlformats.org/officeDocument/2006/relationships/image" Target="media/image10.svg" /><Relationship Id="rId17" Type="http://schemas.openxmlformats.org/officeDocument/2006/relationships/image" Target="media/image11.svg" /><Relationship Id="rId18" Type="http://schemas.openxmlformats.org/officeDocument/2006/relationships/image" Target="media/image12.png" /><Relationship Id="rId19" Type="http://schemas.openxmlformats.org/officeDocument/2006/relationships/image" Target="media/image13.svg" /><Relationship Id="rId2" Type="http://schemas.openxmlformats.org/officeDocument/2006/relationships/webSettings" Target="webSettings.xml" /><Relationship Id="rId20" Type="http://schemas.openxmlformats.org/officeDocument/2006/relationships/hyperlink" Target="https://en.wikipedia.org/wiki/S/MIME" TargetMode="External" /><Relationship Id="rId21" Type="http://schemas.openxmlformats.org/officeDocument/2006/relationships/hyperlink" Target="https://en.wikipedia.org/wiki/GNU_Privacy_Guard" TargetMode="External" /><Relationship Id="rId22" Type="http://schemas.openxmlformats.org/officeDocument/2006/relationships/hyperlink" Target="https://www.ssl.com/faqs/faq-what-is-ssl/" TargetMode="External" /><Relationship Id="rId23" Type="http://schemas.openxmlformats.org/officeDocument/2006/relationships/hyperlink" Target="https://en.wikipedia.org/wiki/Transport_Layer_Security" TargetMode="External" /><Relationship Id="rId24" Type="http://schemas.openxmlformats.org/officeDocument/2006/relationships/hyperlink" Target="https://en.wikipedia.org/wiki/Pretty_Good_Privacy" TargetMode="External" /><Relationship Id="rId25" Type="http://schemas.openxmlformats.org/officeDocument/2006/relationships/hyperlink" Target="https://en.bitcoin.it/wiki/BIP_0032" TargetMode="External" /><Relationship Id="rId26" Type="http://schemas.openxmlformats.org/officeDocument/2006/relationships/hyperlink" Target="https://www.bip32.net/" TargetMode="External" /><Relationship Id="rId27" Type="http://schemas.openxmlformats.org/officeDocument/2006/relationships/hyperlink" Target="https://github.com/bitcoin/bips/blob/master/bip-0044.mediawiki" TargetMode="External" /><Relationship Id="rId28" Type="http://schemas.openxmlformats.org/officeDocument/2006/relationships/image" Target="media/image14.png" /><Relationship Id="rId29" Type="http://schemas.openxmlformats.org/officeDocument/2006/relationships/image" Target="media/image15.svg" /><Relationship Id="rId3" Type="http://schemas.openxmlformats.org/officeDocument/2006/relationships/fontTable" Target="fontTable.xml" /><Relationship Id="rId30" Type="http://schemas.openxmlformats.org/officeDocument/2006/relationships/image" Target="media/image16.png" /><Relationship Id="rId31" Type="http://schemas.openxmlformats.org/officeDocument/2006/relationships/image" Target="media/image17.png" /><Relationship Id="rId32" Type="http://schemas.openxmlformats.org/officeDocument/2006/relationships/image" Target="media/image18.svg" /><Relationship Id="rId33" Type="http://schemas.openxmlformats.org/officeDocument/2006/relationships/hyperlink" Target="https://www.secg.org/sec2-v2.pdf" TargetMode="External" /><Relationship Id="rId34" Type="http://schemas.openxmlformats.org/officeDocument/2006/relationships/hyperlink" Target="https://ed25519.cr.yp.to/ed25519-20110926.pdf" TargetMode="External" /><Relationship Id="rId35" Type="http://schemas.openxmlformats.org/officeDocument/2006/relationships/hyperlink" Target="https://github.com/cosmos/cosmos-sdk/blob/bf11b1bf1fa0c52fb2cd51e4f4ab0c90a4dd38a0/x/auth/types/auth.pb.go" TargetMode="External" /><Relationship Id="rId36" Type="http://schemas.openxmlformats.org/officeDocument/2006/relationships/hyperlink" Target="https://github.com/cosmos/cosmos-sdk/blob/9fd866e3820b3510010ae172b682d71594cd8c14/crypto/types/types.go" TargetMode="External" /><Relationship Id="rId37" Type="http://schemas.openxmlformats.org/officeDocument/2006/relationships/hyperlink" Target="https://github.com/cosmos/cosmos-sdk/blob/master/docs/architecture/adr-028-public-key-addresses.md" TargetMode="External" /><Relationship Id="rId38" Type="http://schemas.openxmlformats.org/officeDocument/2006/relationships/hyperlink" Target="https://github.com/cosmos/cosmos-sdk/blob/1dba6735739e9b4556267339f0b67eaec9c609ef/types/address.go" TargetMode="External" /><Relationship Id="rId39" Type="http://schemas.openxmlformats.org/officeDocument/2006/relationships/hyperlink" Target="https://github.com/cosmos/cosmos-sdk/blob/23e864bc987e61af84763d9a3e531707f9dfbc84/types/address.go" TargetMode="External" /><Relationship Id="rId4" Type="http://schemas.openxmlformats.org/officeDocument/2006/relationships/hyperlink" Target="https://ida.interchain.io/" TargetMode="External" /><Relationship Id="rId40" Type="http://schemas.openxmlformats.org/officeDocument/2006/relationships/hyperlink" Target="https://www.cryptosys.net/pki/manpki/pki_eccsafecurves.html" TargetMode="External" /><Relationship Id="rId41" Type="http://schemas.openxmlformats.org/officeDocument/2006/relationships/hyperlink" Target="https://github.com/cosmos/cosmos-sdk/blob/bf11b1bf1fa0c52fb2cd51e4f4ab0c90a4dd38a0/crypto/keyring/keyring.go" TargetMode="External" /><Relationship Id="rId42" Type="http://schemas.openxmlformats.org/officeDocument/2006/relationships/hyperlink" Target="https://ida.interchain.io/academy/2-cosmos-concepts/1-architecture.html" TargetMode="External" /><Relationship Id="rId43" Type="http://schemas.openxmlformats.org/officeDocument/2006/relationships/hyperlink" Target="https://github.com/batkinson/checkers-go/blob/a09daeb/checkers/checkers.go" TargetMode="External" /><Relationship Id="rId44" Type="http://schemas.openxmlformats.org/officeDocument/2006/relationships/image" Target="media/image19.png" /><Relationship Id="rId45" Type="http://schemas.openxmlformats.org/officeDocument/2006/relationships/image" Target="media/image20.svg" /><Relationship Id="rId46" Type="http://schemas.openxmlformats.org/officeDocument/2006/relationships/hyperlink" Target="https://ida.interchain.io/hands-on-exercise/1-ignite-cli/" TargetMode="External" /><Relationship Id="rId47" Type="http://schemas.openxmlformats.org/officeDocument/2006/relationships/image" Target="media/image21.png" /><Relationship Id="rId48" Type="http://schemas.openxmlformats.org/officeDocument/2006/relationships/image" Target="media/image22.svg" /><Relationship Id="rId49" Type="http://schemas.openxmlformats.org/officeDocument/2006/relationships/hyperlink" Target="https://ida.interchain.io/academy/2-cosmos-concepts/3-transactions.html" TargetMode="External" /><Relationship Id="rId5" Type="http://schemas.openxmlformats.org/officeDocument/2006/relationships/image" Target="media/image1.png" /><Relationship Id="rId50" Type="http://schemas.openxmlformats.org/officeDocument/2006/relationships/image" Target="media/image23.svg" /><Relationship Id="rId51" Type="http://schemas.openxmlformats.org/officeDocument/2006/relationships/image" Target="media/image24.png" /><Relationship Id="rId52" Type="http://schemas.openxmlformats.org/officeDocument/2006/relationships/image" Target="media/image25.svg" /><Relationship Id="rId53" Type="http://schemas.openxmlformats.org/officeDocument/2006/relationships/image" Target="media/image26.png" /><Relationship Id="rId54" Type="http://schemas.openxmlformats.org/officeDocument/2006/relationships/image" Target="media/image27.svg" /><Relationship Id="rId55" Type="http://schemas.openxmlformats.org/officeDocument/2006/relationships/image" Target="media/image28.png" /><Relationship Id="rId56" Type="http://schemas.openxmlformats.org/officeDocument/2006/relationships/image" Target="media/image29.svg" /><Relationship Id="rId57" Type="http://schemas.openxmlformats.org/officeDocument/2006/relationships/image" Target="media/image30.png" /><Relationship Id="rId58" Type="http://schemas.openxmlformats.org/officeDocument/2006/relationships/hyperlink" Target="https://v1.cosmos.network/privacy" TargetMode="External" /><Relationship Id="rId59" Type="http://schemas.openxmlformats.org/officeDocument/2006/relationships/image" Target="media/image31.svg" /><Relationship Id="rId6" Type="http://schemas.openxmlformats.org/officeDocument/2006/relationships/image" Target="media/image2.svg" /><Relationship Id="rId60" Type="http://schemas.openxmlformats.org/officeDocument/2006/relationships/hyperlink" Target="https://docs.cosmos.network/" TargetMode="External" /><Relationship Id="rId61" Type="http://schemas.openxmlformats.org/officeDocument/2006/relationships/hyperlink" Target="https://hub.cosmos.network/" TargetMode="External" /><Relationship Id="rId62" Type="http://schemas.openxmlformats.org/officeDocument/2006/relationships/hyperlink" Target="https://docs.cometbft.com/" TargetMode="External" /><Relationship Id="rId63" Type="http://schemas.openxmlformats.org/officeDocument/2006/relationships/hyperlink" Target="https://ibc.cosmos.network/" TargetMode="External" /><Relationship Id="rId64" Type="http://schemas.openxmlformats.org/officeDocument/2006/relationships/hyperlink" Target="https://blog.cosmos.network/" TargetMode="External" /><Relationship Id="rId65" Type="http://schemas.openxmlformats.org/officeDocument/2006/relationships/hyperlink" Target="https://forum.cosmos.network/" TargetMode="External" /><Relationship Id="rId66" Type="http://schemas.openxmlformats.org/officeDocument/2006/relationships/hyperlink" Target="https://discord.gg/cosmosnetwork" TargetMode="External" /><Relationship Id="rId67" Type="http://schemas.openxmlformats.org/officeDocument/2006/relationships/hyperlink" Target="https://github.com/cosmos/sdk-tutorials" TargetMode="External" /><Relationship Id="rId68" Type="http://schemas.openxmlformats.org/officeDocument/2006/relationships/image" Target="media/image32.png" /><Relationship Id="rId69" Type="http://schemas.openxmlformats.org/officeDocument/2006/relationships/image" Target="media/image33.svg" /><Relationship Id="rId7" Type="http://schemas.openxmlformats.org/officeDocument/2006/relationships/hyperlink" Target="https://ida.interchain.io/academy/2-cosmos-concepts/2-accounts.html" TargetMode="External" /><Relationship Id="rId70" Type="http://schemas.openxmlformats.org/officeDocument/2006/relationships/image" Target="media/image34.png" /><Relationship Id="rId71" Type="http://schemas.openxmlformats.org/officeDocument/2006/relationships/image" Target="media/image35.svg" /><Relationship Id="rId72" Type="http://schemas.openxmlformats.org/officeDocument/2006/relationships/hyperlink" Target="https://twitter.com/cosmos" TargetMode="External" /><Relationship Id="rId73" Type="http://schemas.openxmlformats.org/officeDocument/2006/relationships/image" Target="media/image36.png" /><Relationship Id="rId74" Type="http://schemas.openxmlformats.org/officeDocument/2006/relationships/image" Target="media/image37.svg" /><Relationship Id="rId75" Type="http://schemas.openxmlformats.org/officeDocument/2006/relationships/image" Target="media/image38.png" /><Relationship Id="rId76" Type="http://schemas.openxmlformats.org/officeDocument/2006/relationships/image" Target="media/image39.svg" /><Relationship Id="rId77" Type="http://schemas.openxmlformats.org/officeDocument/2006/relationships/hyperlink" Target="https://www.linkedin.com/company/interchain-foundation/about/" TargetMode="External" /><Relationship Id="rId78" Type="http://schemas.openxmlformats.org/officeDocument/2006/relationships/image" Target="media/image40.png" /><Relationship Id="rId79" Type="http://schemas.openxmlformats.org/officeDocument/2006/relationships/image" Target="media/image41.svg" /><Relationship Id="rId8" Type="http://schemas.openxmlformats.org/officeDocument/2006/relationships/image" Target="media/image3.png" /><Relationship Id="rId80" Type="http://schemas.openxmlformats.org/officeDocument/2006/relationships/hyperlink" Target="https://reddit.com/r/cosmosnetwork" TargetMode="External" /><Relationship Id="rId81" Type="http://schemas.openxmlformats.org/officeDocument/2006/relationships/image" Target="media/image42.png" /><Relationship Id="rId82" Type="http://schemas.openxmlformats.org/officeDocument/2006/relationships/image" Target="media/image43.svg" /><Relationship Id="rId83" Type="http://schemas.openxmlformats.org/officeDocument/2006/relationships/hyperlink" Target="https://t.me/cosmosproject" TargetMode="External" /><Relationship Id="rId84" Type="http://schemas.openxmlformats.org/officeDocument/2006/relationships/image" Target="media/image44.png" /><Relationship Id="rId85" Type="http://schemas.openxmlformats.org/officeDocument/2006/relationships/image" Target="media/image45.svg" /><Relationship Id="rId86" Type="http://schemas.openxmlformats.org/officeDocument/2006/relationships/hyperlink" Target="https://www.youtube.com/c/CosmosProject" TargetMode="External" /><Relationship Id="rId87" Type="http://schemas.openxmlformats.org/officeDocument/2006/relationships/image" Target="media/image46.png" /><Relationship Id="rId88" Type="http://schemas.openxmlformats.org/officeDocument/2006/relationships/image" Target="media/image47.svg" /><Relationship Id="rId89" Type="http://schemas.openxmlformats.org/officeDocument/2006/relationships/image" Target="media/image48.png" /><Relationship Id="rId9" Type="http://schemas.openxmlformats.org/officeDocument/2006/relationships/image" Target="media/image4.svg" /><Relationship Id="rId90" Type="http://schemas.openxmlformats.org/officeDocument/2006/relationships/image" Target="media/image49.svg" /><Relationship Id="rId91" Type="http://schemas.openxmlformats.org/officeDocument/2006/relationships/hyperlink" Target="https://interchain.io/" TargetMode="External" /><Relationship Id="rId92" Type="http://schemas.openxmlformats.org/officeDocument/2006/relationships/theme" Target="theme/theme1.xml" /><Relationship Id="rId93" Type="http://schemas.openxmlformats.org/officeDocument/2006/relationships/numbering" Target="numbering.xml" /><Relationship Id="rId94"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Accounts | Interchain Developer Academy</dc:title>
  <dc:subject>Discover how accounts, addresses, keys, and keyrings relate to each other</dc:subject>
  <cp:revision>0</cp:revision>
</cp:coreProperties>
</file>