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8.svg" ContentType="image/svg+xml"/>
  <Override PartName="/word/media/image19.svg" ContentType="image/svg+xml"/>
  <Override PartName="/word/media/image2.svg" ContentType="image/svg+xml"/>
  <Override PartName="/word/media/image21.svg" ContentType="image/svg+xml"/>
  <Override PartName="/word/media/image23.svg" ContentType="image/svg+xml"/>
  <Override PartName="/word/media/image24.svg" ContentType="image/svg+xml"/>
  <Override PartName="/word/media/image26.svg" ContentType="image/svg+xml"/>
  <Override PartName="/word/media/image28.svg" ContentType="image/svg+xml"/>
  <Override PartName="/word/media/image30.svg" ContentType="image/svg+xml"/>
  <Override PartName="/word/media/image32.svg" ContentType="image/svg+xml"/>
  <Override PartName="/word/media/image34.svg" ContentType="image/svg+xml"/>
  <Override PartName="/word/media/image36.svg" ContentType="image/svg+xml"/>
  <Override PartName="/word/media/image38.svg" ContentType="image/svg+xml"/>
  <Override PartName="/word/media/image4.svg" ContentType="image/svg+xml"/>
  <Override PartName="/word/media/image40.svg" ContentType="image/svg+xml"/>
  <Override PartName="/word/media/image42.svg" ContentType="image/svg+xml"/>
  <Override PartName="/word/media/image44.svg" ContentType="image/svg+xml"/>
  <Override PartName="/word/media/image46.svg" ContentType="image/svg+xml"/>
  <Override PartName="/word/media/image48.svg" ContentType="image/svg+xml"/>
  <Override PartName="/word/media/image50.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5.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"https://ida.interchain.io/academy/2-cosmos-concepts/16-migrations.html"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"https://ida.interchain.io/academy/2-cosmos-concepts/16-migrations.html"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1 - Introduction to the Interchain</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"https://ida.interchain.io/academy/2-cosmos-concepts/16-migrations.html" </w:instrText>
      </w:r>
      <w:r>
        <w:rPr>
          <w:color w:val="0000EE"/>
          <w:spacing w:val="0"/>
          <w:lang w:val="en-US" w:eastAsia="en-US"/>
        </w:rPr>
        <w:fldChar w:fldCharType="separate"/>
      </w:r>
      <w:r>
        <w:rPr>
          <w:color w:val="0000EE"/>
          <w:spacing w:val="0"/>
          <w:lang w:val="en-US" w:eastAsia="en-US"/>
        </w:rPr>
        <w:t>Introduction to the Interchain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"https://ida.interchain.io/academy/2-cosmos-concepts/16-migrations.html" </w:instrText>
      </w:r>
      <w:r>
        <w:rPr>
          <w:color w:val="0000EE"/>
          <w:spacing w:val="0"/>
          <w:lang w:val="en-US" w:eastAsia="en-US"/>
        </w:rPr>
        <w:fldChar w:fldCharType="separate"/>
      </w:r>
      <w:r>
        <w:rPr>
          <w:color w:val="0000EE"/>
          <w:spacing w:val="0"/>
          <w:lang w:val="en-US" w:eastAsia="en-US"/>
        </w:rPr>
        <w:t>Blockchain Technology and the Interchain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"https://ida.interchain.io/academy/2-cosmos-concepts/16-migrations.html" </w:instrText>
      </w:r>
      <w:r>
        <w:rPr>
          <w:color w:val="0000EE"/>
          <w:spacing w:val="0"/>
          <w:lang w:val="en-US" w:eastAsia="en-US"/>
        </w:rPr>
        <w:fldChar w:fldCharType="separate"/>
      </w:r>
      <w:r>
        <w:rPr>
          <w:color w:val="0000EE"/>
          <w:spacing w:val="0"/>
          <w:lang w:val="en-US" w:eastAsia="en-US"/>
        </w:rPr>
        <w:t>The Interchain Ecosystem</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"https://ida.interchain.io/academy/2-cosmos-concepts/16-migrations.html" </w:instrText>
      </w:r>
      <w:r>
        <w:rPr>
          <w:color w:val="0000EE"/>
          <w:spacing w:val="0"/>
          <w:lang w:val="en-US" w:eastAsia="en-US"/>
        </w:rPr>
        <w:fldChar w:fldCharType="separate"/>
      </w:r>
      <w:r>
        <w:rPr>
          <w:color w:val="0000EE"/>
          <w:spacing w:val="0"/>
          <w:lang w:val="en-US" w:eastAsia="en-US"/>
        </w:rPr>
        <w:t>Getting ATOM and Staking It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"https://ida.interchain.io/academy/2-cosmos-concepts/16-migrations.html" </w:instrText>
      </w:r>
      <w:r>
        <w:rPr>
          <w:color w:val="0000EE"/>
          <w:spacing w:val="0"/>
          <w:lang w:val="en-US" w:eastAsia="en-US"/>
        </w:rPr>
        <w:fldChar w:fldCharType="separate"/>
      </w:r>
      <w:r>
        <w:rPr>
          <w:color w:val="0000EE"/>
          <w:spacing w:val="0"/>
          <w:lang w:val="en-US" w:eastAsia="en-US"/>
        </w:rPr>
        <w:t>A Blockchain App Architecture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"https://ida.interchain.io/academy/2-cosmos-concepts/16-migrations.html" </w:instrText>
      </w:r>
      <w:r>
        <w:rPr>
          <w:color w:val="0000EE"/>
          <w:spacing w:val="0"/>
          <w:lang w:val="en-US" w:eastAsia="en-US"/>
        </w:rPr>
        <w:fldChar w:fldCharType="separate"/>
      </w:r>
      <w:r>
        <w:rPr>
          <w:color w:val="0000EE"/>
          <w:spacing w:val="0"/>
          <w:lang w:val="en-US" w:eastAsia="en-US"/>
        </w:rPr>
        <w:t>Accounts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"https://ida.interchain.io/academy/2-cosmos-concepts/16-migrations.html" </w:instrText>
      </w:r>
      <w:r>
        <w:rPr>
          <w:color w:val="0000EE"/>
          <w:spacing w:val="0"/>
          <w:lang w:val="en-US" w:eastAsia="en-US"/>
        </w:rPr>
        <w:fldChar w:fldCharType="separate"/>
      </w:r>
      <w:r>
        <w:rPr>
          <w:color w:val="0000EE"/>
          <w:spacing w:val="0"/>
          <w:lang w:val="en-US" w:eastAsia="en-US"/>
        </w:rPr>
        <w:t>Transactions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"https://ida.interchain.io/academy/2-cosmos-concepts/16-migrations.html" </w:instrText>
      </w:r>
      <w:r>
        <w:rPr>
          <w:color w:val="0000EE"/>
          <w:spacing w:val="0"/>
          <w:lang w:val="en-US" w:eastAsia="en-US"/>
        </w:rPr>
        <w:fldChar w:fldCharType="separate"/>
      </w:r>
      <w:r>
        <w:rPr>
          <w:color w:val="0000EE"/>
          <w:spacing w:val="0"/>
          <w:lang w:val="en-US" w:eastAsia="en-US"/>
        </w:rPr>
        <w:t>Messages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"https://ida.interchain.io/academy/2-cosmos-concepts/16-migrations.html" </w:instrText>
      </w:r>
      <w:r>
        <w:rPr>
          <w:color w:val="0000EE"/>
          <w:spacing w:val="0"/>
          <w:lang w:val="en-US" w:eastAsia="en-US"/>
        </w:rPr>
        <w:fldChar w:fldCharType="separate"/>
      </w:r>
      <w:r>
        <w:rPr>
          <w:color w:val="0000EE"/>
          <w:spacing w:val="0"/>
          <w:lang w:val="en-US" w:eastAsia="en-US"/>
        </w:rPr>
        <w:t>Modules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"https://ida.interchain.io/academy/2-cosmos-concepts/16-migrations.html" </w:instrText>
      </w:r>
      <w:r>
        <w:rPr>
          <w:color w:val="0000EE"/>
          <w:spacing w:val="0"/>
          <w:lang w:val="en-US" w:eastAsia="en-US"/>
        </w:rPr>
        <w:fldChar w:fldCharType="separate"/>
      </w:r>
      <w:r>
        <w:rPr>
          <w:color w:val="0000EE"/>
          <w:spacing w:val="0"/>
          <w:lang w:val="en-US" w:eastAsia="en-US"/>
        </w:rPr>
        <w:t>Protobuf</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"https://ida.interchain.io/academy/2-cosmos-concepts/16-migrations.html" </w:instrText>
      </w:r>
      <w:r>
        <w:rPr>
          <w:color w:val="0000EE"/>
          <w:spacing w:val="0"/>
          <w:lang w:val="en-US" w:eastAsia="en-US"/>
        </w:rPr>
        <w:fldChar w:fldCharType="separate"/>
      </w:r>
      <w:r>
        <w:rPr>
          <w:color w:val="0000EE"/>
          <w:spacing w:val="0"/>
          <w:lang w:val="en-US" w:eastAsia="en-US"/>
        </w:rPr>
        <w:t>Multistore and Keepers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"https://ida.interchain.io/academy/2-cosmos-concepts/16-migrations.html" </w:instrText>
      </w:r>
      <w:r>
        <w:rPr>
          <w:color w:val="0000EE"/>
          <w:spacing w:val="0"/>
          <w:lang w:val="en-US" w:eastAsia="en-US"/>
        </w:rPr>
        <w:fldChar w:fldCharType="separate"/>
      </w:r>
      <w:r>
        <w:rPr>
          <w:color w:val="0000EE"/>
          <w:spacing w:val="0"/>
          <w:lang w:val="en-US" w:eastAsia="en-US"/>
        </w:rPr>
        <w:t>BaseApp</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"https://ida.interchain.io/academy/2-cosmos-concepts/16-migrations.html" </w:instrText>
      </w:r>
      <w:r>
        <w:rPr>
          <w:color w:val="0000EE"/>
          <w:spacing w:val="0"/>
          <w:lang w:val="en-US" w:eastAsia="en-US"/>
        </w:rPr>
        <w:fldChar w:fldCharType="separate"/>
      </w:r>
      <w:r>
        <w:rPr>
          <w:color w:val="0000EE"/>
          <w:spacing w:val="0"/>
          <w:lang w:val="en-US" w:eastAsia="en-US"/>
        </w:rPr>
        <w:t>Queries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"https://ida.interchain.io/academy/2-cosmos-concepts/16-migrations.html" </w:instrText>
      </w:r>
      <w:r>
        <w:rPr>
          <w:color w:val="0000EE"/>
          <w:spacing w:val="0"/>
          <w:lang w:val="en-US" w:eastAsia="en-US"/>
        </w:rPr>
        <w:fldChar w:fldCharType="separate"/>
      </w:r>
      <w:r>
        <w:rPr>
          <w:color w:val="0000EE"/>
          <w:spacing w:val="0"/>
          <w:lang w:val="en-US" w:eastAsia="en-US"/>
        </w:rPr>
        <w:t>Events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"https://ida.interchain.io/academy/2-cosmos-concepts/16-migrations.html" </w:instrText>
      </w:r>
      <w:r>
        <w:rPr>
          <w:color w:val="0000EE"/>
          <w:spacing w:val="0"/>
          <w:lang w:val="en-US" w:eastAsia="en-US"/>
        </w:rPr>
        <w:fldChar w:fldCharType="separate"/>
      </w:r>
      <w:r>
        <w:rPr>
          <w:color w:val="0000EE"/>
          <w:spacing w:val="0"/>
          <w:lang w:val="en-US" w:eastAsia="en-US"/>
        </w:rPr>
        <w:t>Context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"https://ida.interchain.io/academy/2-cosmos-concepts/16-migrations.html" </w:instrText>
      </w:r>
      <w:r>
        <w:rPr>
          <w:color w:val="0000EE"/>
          <w:spacing w:val="0"/>
          <w:lang w:val="en-US" w:eastAsia="en-US"/>
        </w:rPr>
        <w:fldChar w:fldCharType="separate"/>
      </w:r>
      <w:r>
        <w:rPr>
          <w:color w:val="0000EE"/>
          <w:spacing w:val="0"/>
          <w:lang w:val="en-US" w:eastAsia="en-US"/>
        </w:rPr>
        <w:t>Testing</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"https://ida.interchain.io/academy/2-cosmos-concepts/16-migrations.html" </w:instrText>
      </w:r>
      <w:r>
        <w:rPr>
          <w:color w:val="0000EE"/>
          <w:spacing w:val="0"/>
          <w:lang w:val="en-US" w:eastAsia="en-US"/>
        </w:rPr>
        <w:fldChar w:fldCharType="separate"/>
      </w:r>
      <w:r>
        <w:rPr>
          <w:color w:val="0000EE"/>
          <w:spacing w:val="0"/>
          <w:lang w:val="en-US" w:eastAsia="en-US"/>
        </w:rPr>
        <w:t>Relaying with IBC</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"https://ida.interchain.io/academy/2-cosmos-concepts/16-migrations.html" </w:instrText>
      </w:r>
      <w:r>
        <w:rPr>
          <w:color w:val="0000EE"/>
          <w:spacing w:val="0"/>
          <w:lang w:val="en-US" w:eastAsia="en-US"/>
        </w:rPr>
        <w:fldChar w:fldCharType="separate"/>
      </w:r>
      <w:r>
        <w:rPr>
          <w:color w:val="0000EE"/>
          <w:spacing w:val="0"/>
          <w:lang w:val="en-US" w:eastAsia="en-US"/>
        </w:rPr>
        <w:t>Interchain Security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"https://ida.interchain.io/academy/2-cosmos-concepts/16-migrations.html" </w:instrText>
      </w:r>
      <w:r>
        <w:rPr>
          <w:color w:val="0000EE"/>
          <w:spacing w:val="0"/>
          <w:lang w:val="en-US" w:eastAsia="en-US"/>
        </w:rPr>
        <w:fldChar w:fldCharType="separate"/>
      </w:r>
      <w:r>
        <w:rPr>
          <w:color w:val="0000EE"/>
          <w:spacing w:val="0"/>
          <w:lang w:val="en-US" w:eastAsia="en-US"/>
        </w:rPr>
        <w:t>Bridges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"https://ida.interchain.io/academy/2-cosmos-concepts/16-migrations.html" </w:instrText>
      </w:r>
      <w:r>
        <w:rPr>
          <w:color w:val="0000EE"/>
          <w:spacing w:val="0"/>
          <w:lang w:val="en-US" w:eastAsia="en-US"/>
        </w:rPr>
        <w:fldChar w:fldCharType="separate"/>
      </w:r>
      <w:r>
        <w:rPr>
          <w:color w:val="0000EE"/>
          <w:spacing w:val="-2"/>
          <w:lang w:val="en-US" w:eastAsia="en-US"/>
        </w:rPr>
        <w:t>Migrations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"https://ida.interchain.io/academy/2-cosmos-concepts/16-migrations.html" </w:instrText>
      </w:r>
      <w:r>
        <w:rPr>
          <w:color w:val="0000EE"/>
          <w:spacing w:val="0"/>
          <w:lang w:val="en-US" w:eastAsia="en-US"/>
        </w:rPr>
        <w:fldChar w:fldCharType="separate"/>
      </w:r>
      <w:r>
        <w:rPr>
          <w:color w:val="0000EE"/>
          <w:spacing w:val="0"/>
          <w:lang w:val="en-US" w:eastAsia="en-US"/>
        </w:rPr>
        <w:t>Week 1 Quiz</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"https://ida.interchain.io/academy/2-cosmos-concepts/16-migrations.html"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"https://ida.interchain.io/academy/2-cosmos-concepts/16-migrations.html"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"https://ida.interchain.io/academy/2-cosmos-concepts/16-migrations.html"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"https://ida.interchain.io/academy/2-cosmos-concepts/16-migrations.html"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"https://ida.interchain.io/academy/2-cosmos-concepts/16-migrations.html"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"https://ida.interchain.io/academy/2-cosmos-concepts/16-migrations.html"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"https://ida.interchain.io/academy/2-cosmos-concepts/16-migrations.html"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"https://ida.interchain.io/academy/2-cosmos-concepts/16-migrations.html"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rocess-overview" w:history="1">
        <w:r>
          <w:rPr>
            <w:rStyle w:val="asidelinkhrefdata-v-917fa164"/>
            <w:b w:val="0"/>
            <w:bCs w:val="0"/>
            <w:i w:val="0"/>
            <w:iCs w:val="0"/>
            <w:vanish/>
            <w:color w:val="0000EE"/>
            <w:lang w:val="en-US" w:eastAsia="en-US"/>
          </w:rPr>
          <w:t>Process overview</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lan" w:history="1">
        <w:r>
          <w:rPr>
            <w:rStyle w:val="asidelinkhrefdata-v-917fa164"/>
            <w:b w:val="0"/>
            <w:bCs w:val="0"/>
            <w:i w:val="0"/>
            <w:iCs w:val="0"/>
            <w:vanish/>
            <w:color w:val="0000EE"/>
            <w:lang w:val="en-US" w:eastAsia="en-US"/>
          </w:rPr>
          <w:t>Plan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idecar-process" w:history="1">
        <w:r>
          <w:rPr>
            <w:rStyle w:val="asidelinkhrefdata-v-917fa164"/>
            <w:b w:val="0"/>
            <w:bCs w:val="0"/>
            <w:i w:val="0"/>
            <w:iCs w:val="0"/>
            <w:vanish/>
            <w:color w:val="0000EE"/>
            <w:lang w:val="en-US" w:eastAsia="en-US"/>
          </w:rPr>
          <w:t>Sidecar process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upgradehandler" w:history="1">
        <w:r>
          <w:rPr>
            <w:rStyle w:val="asidelinkhrefdata-v-917fa164"/>
            <w:b w:val="0"/>
            <w:bCs w:val="0"/>
            <w:i w:val="0"/>
            <w:iCs w:val="0"/>
            <w:vanish/>
            <w:color w:val="0000EE"/>
            <w:lang w:val="en-US" w:eastAsia="en-US"/>
          </w:rPr>
          <w:t>UpgradeHandler</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toreloader" w:history="1">
        <w:r>
          <w:rPr>
            <w:rStyle w:val="asidelinkhrefdata-v-917fa164"/>
            <w:b w:val="0"/>
            <w:bCs w:val="0"/>
            <w:i w:val="0"/>
            <w:iCs w:val="0"/>
            <w:vanish/>
            <w:color w:val="0000EE"/>
            <w:lang w:val="en-US" w:eastAsia="en-US"/>
          </w:rPr>
          <w:t>StoreLoader</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roposal" w:history="1">
        <w:r>
          <w:rPr>
            <w:rStyle w:val="asidelinkhrefdata-v-917fa164"/>
            <w:b w:val="0"/>
            <w:bCs w:val="0"/>
            <w:i w:val="0"/>
            <w:iCs w:val="0"/>
            <w:vanish/>
            <w:color w:val="0000EE"/>
            <w:lang w:val="en-US" w:eastAsia="en-US"/>
          </w:rPr>
          <w:t>Proposal</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advantages" w:history="1">
        <w:r>
          <w:rPr>
            <w:rStyle w:val="asidelinkhrefdata-v-917fa164"/>
            <w:b w:val="0"/>
            <w:bCs w:val="0"/>
            <w:i w:val="0"/>
            <w:iCs w:val="0"/>
            <w:vanish/>
            <w:color w:val="0000EE"/>
            <w:lang w:val="en-US" w:eastAsia="en-US"/>
          </w:rPr>
          <w:t>Advantages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effect-of-upgrades" w:history="1">
        <w:r>
          <w:rPr>
            <w:rStyle w:val="asidelinkhrefdata-v-917fa164"/>
            <w:b w:val="0"/>
            <w:bCs w:val="0"/>
            <w:i w:val="0"/>
            <w:iCs w:val="0"/>
            <w:vanish/>
            <w:color w:val="0000EE"/>
            <w:lang w:val="en-US" w:eastAsia="en-US"/>
          </w:rPr>
          <w:t>Effect of upgrades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application-specific" w:history="1">
        <w:r>
          <w:rPr>
            <w:rStyle w:val="asidelinkhrefdata-v-917fa164"/>
            <w:b w:val="0"/>
            <w:bCs w:val="0"/>
            <w:i w:val="0"/>
            <w:iCs w:val="0"/>
            <w:vanish/>
            <w:color w:val="0000EE"/>
            <w:lang w:val="en-US" w:eastAsia="en-US"/>
          </w:rPr>
          <w:t>Application-specific</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smovisor" w:history="1">
        <w:r>
          <w:rPr>
            <w:rStyle w:val="asidelinkhrefdata-v-917fa164"/>
            <w:b w:val="0"/>
            <w:bCs w:val="0"/>
            <w:i w:val="0"/>
            <w:iCs w:val="0"/>
            <w:vanish/>
            <w:color w:val="0000EE"/>
            <w:lang w:val="en-US" w:eastAsia="en-US"/>
          </w:rPr>
          <w:t>Cosmovisor</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de-example" w:history="1">
        <w:r>
          <w:rPr>
            <w:rStyle w:val="asidelinkhrefdata-v-917fa164"/>
            <w:b w:val="0"/>
            <w:bCs w:val="0"/>
            <w:i w:val="0"/>
            <w:iCs w:val="0"/>
            <w:vanish/>
            <w:color w:val="0000EE"/>
            <w:lang w:val="en-US" w:eastAsia="en-US"/>
          </w:rPr>
          <w:t>Code example</w:t>
        </w:r>
      </w:hyperlink>
    </w:p>
    <w:p>
      <w:pPr>
        <w:pStyle w:val="data-v-67808297h1nth-child1"/>
        <w:spacing w:before="0" w:after="0" w:line="840" w:lineRule="atLeast"/>
        <w:ind w:left="0" w:right="0"/>
        <w:outlineLvl w:val="0"/>
        <w:rPr>
          <w:b/>
          <w:bCs/>
          <w:spacing w:val="-12"/>
          <w:sz w:val="58"/>
          <w:szCs w:val="58"/>
          <w:lang w:val="en-US" w:eastAsia="en-US"/>
        </w:rPr>
      </w:pPr>
      <w:hyperlink r:id="rId7" w:anchor="migrations"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Migrations</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To better understand this section, first read the following sections:</w:t>
      </w:r>
    </w:p>
    <w:p>
      <w:pPr>
        <w:pStyle w:val="data-v-67808297li"/>
        <w:numPr>
          <w:ilvl w:val="0"/>
          <w:numId w:val="1"/>
        </w:numPr>
        <w:spacing w:before="240" w:after="240" w:line="435" w:lineRule="atLeast"/>
        <w:ind w:left="840" w:right="360" w:hanging="210"/>
        <w:jc w:val="left"/>
        <w:rPr>
          <w:lang w:val="en-US" w:eastAsia="en-US"/>
        </w:rPr>
      </w:pPr>
      <w:hyperlink r:id="rId17" w:history="1">
        <w:r>
          <w:rPr>
            <w:rStyle w:val="wrapperprerequisiteadata-v-8a444a42"/>
            <w:b w:val="0"/>
            <w:bCs w:val="0"/>
            <w:i w:val="0"/>
            <w:iCs w:val="0"/>
            <w:color w:val="0000EE"/>
            <w:u w:val="single" w:color="0000EE"/>
            <w:lang w:val="en-US" w:eastAsia="en-US"/>
          </w:rPr>
          <w:t>Messages</w:t>
        </w:r>
      </w:hyperlink>
    </w:p>
    <w:p>
      <w:pPr>
        <w:pStyle w:val="data-v-67808297li"/>
        <w:numPr>
          <w:ilvl w:val="0"/>
          <w:numId w:val="1"/>
        </w:numPr>
        <w:spacing w:after="360" w:line="435" w:lineRule="atLeast"/>
        <w:ind w:left="840" w:right="360" w:hanging="210"/>
        <w:jc w:val="left"/>
        <w:rPr>
          <w:lang w:val="en-US" w:eastAsia="en-US"/>
        </w:rPr>
      </w:pPr>
      <w:hyperlink r:id="rId18" w:history="1">
        <w:r>
          <w:rPr>
            <w:rStyle w:val="wrapperprerequisiteadata-v-8a444a42"/>
            <w:b w:val="0"/>
            <w:bCs w:val="0"/>
            <w:i w:val="0"/>
            <w:iCs w:val="0"/>
            <w:color w:val="0000EE"/>
            <w:u w:val="single" w:color="0000EE"/>
            <w:lang w:val="en-US" w:eastAsia="en-US"/>
          </w:rPr>
          <w:t>Protobuf</w:t>
        </w:r>
      </w:hyperlink>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Have you ever wondered how an upgrade is done in the Cosmos SDK? In this section you will find out how Cosmos SDK migrations are conducted. </w:t>
      </w:r>
      <w:r>
        <w:rPr>
          <w:color w:val="E3E3E3"/>
          <w:lang w:val="en-US" w:eastAsia="en-US"/>
        </w:rPr>
        <w:br/>
      </w:r>
      <w:r>
        <w:rPr>
          <w:color w:val="E3E3E3"/>
          <w:lang w:val="en-US" w:eastAsia="en-US"/>
        </w:rPr>
        <w:br/>
      </w:r>
      <w:r>
        <w:rPr>
          <w:color w:val="E3E3E3"/>
          <w:lang w:val="en-US" w:eastAsia="en-US"/>
        </w:rPr>
        <w:t xml:space="preserve">Blockchains can be upgraded through a predictable process that reliably avoids forks. Discover the Interchain's comprehensive process that includes governance, data migrations, node upgrades, and more, to ensure upgrades proceed smoothly and without service disruption. </w:t>
      </w:r>
      <w:r>
        <w:rPr>
          <w:color w:val="E3E3E3"/>
          <w:lang w:val="en-US" w:eastAsia="en-US"/>
        </w:rPr>
        <w:br/>
      </w:r>
      <w:r>
        <w:rPr>
          <w:color w:val="E3E3E3"/>
          <w:lang w:val="en-US" w:eastAsia="en-US"/>
        </w:rPr>
        <w:br/>
      </w:r>
      <w:r>
        <w:rPr>
          <w:color w:val="E3E3E3"/>
          <w:lang w:val="en-US" w:eastAsia="en-US"/>
        </w:rPr>
        <w:t>At the end of the section, the code example demonstrates how you would use migration to upgrade your checkers blockchain with new features even after it has been in operation for some time.</w:t>
      </w:r>
    </w:p>
    <w:p>
      <w:pPr>
        <w:pStyle w:val="data-v-67808297p"/>
        <w:spacing w:before="240" w:after="240"/>
        <w:ind w:left="0" w:right="0"/>
        <w:rPr>
          <w:lang w:val="en-US" w:eastAsia="en-US"/>
        </w:rPr>
      </w:pPr>
      <w:r>
        <w:rPr>
          <w:lang w:val="en-US" w:eastAsia="en-US"/>
        </w:rPr>
        <w:t>A Cosmos SDK application running on a Cosmos blockchain can be upgraded in an orderly, on-chain fashion.</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Upgrading blockchains and blockchain applications is notoriously difficult and risky. The Cosmos SDK solves the common risks and challenges.</w:t>
      </w:r>
    </w:p>
    <w:p>
      <w:pPr>
        <w:pStyle w:val="data-v-67808297p"/>
        <w:spacing w:before="240" w:after="240"/>
        <w:ind w:left="0" w:right="0"/>
        <w:rPr>
          <w:lang w:val="en-US" w:eastAsia="en-US"/>
        </w:rPr>
      </w:pPr>
      <w:r>
        <w:rPr>
          <w:lang w:val="en-US" w:eastAsia="en-US"/>
        </w:rPr>
        <w:t>Generally, when a blockchain is upgraded it is vital that all nodes upgrade simultaneously and at the same block height. This is difficult to achieve in a disorderly setting. If the nodes do not coordinate, then the blockchain will "fork" into two blockchains with a common history: one chain that observes the new rules, and one chain that observes the old rules. It is generally not possible for these two chains to reach a common consensus or merge in the future.</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Upgrading a live chain without software support for upgrades is risky, because all the validators need to pause their state machines at the same block height and apply the upgrade before resuming. If this is not done correctly, there can be state inconsistencies, which are hard to recover from.</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2336" behindDoc="0" locked="0" layoutInCell="1" allowOverlap="0">
            <wp:simplePos x="0" y="0"/>
            <wp:positionH relativeFrom="column">
              <wp:align>left</wp:align>
            </wp:positionH>
            <wp:positionV relativeFrom="line">
              <wp:posOffset>0</wp:posOffset>
            </wp:positionV>
            <wp:extent cx="190500" cy="190500"/>
            <wp:wrapSquare wrapText="bothSides"/>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Smart contracts on EVM chains such as Ethereum are immutable software. They are difficult or impossible to change by definition. Various strategies based on modularity can simulate the effects of upgrading smart contracts, but all known methods have inherent limitations, in particular the difficulties, impossibility, or prohibitive costs of re-organizing data at rest. This places a significant limitation on the types of upgrades that are feasible.</w:t>
      </w:r>
    </w:p>
    <w:p>
      <w:pPr>
        <w:pStyle w:val="data-v-67808297p"/>
        <w:spacing w:before="240" w:after="240"/>
        <w:ind w:left="0" w:right="0"/>
        <w:rPr>
          <w:lang w:val="en-US" w:eastAsia="en-US"/>
        </w:rPr>
      </w:pPr>
      <w:r>
        <w:rPr>
          <w:rStyle w:val="data-v-67808297strong"/>
          <w:b/>
          <w:bCs/>
          <w:i w:val="0"/>
          <w:iCs w:val="0"/>
          <w:lang w:val="en-US" w:eastAsia="en-US"/>
        </w:rPr>
        <w:t>A Cosmos SDK blockchain built for a specific application can be upgraded without forks.</w:t>
      </w:r>
      <w:r>
        <w:rPr>
          <w:lang w:val="en-US" w:eastAsia="en-US"/>
        </w:rPr>
        <w:t xml:space="preserve"> If a new version of the blockchain application uses a different data layout than exists on the chain, the existing data can be reorganized before the new version of the application comes online. The data migration is defined by the developer and runs in each node quickly and cost-effectively before the node returns to service.</w:t>
      </w:r>
    </w:p>
    <w:p>
      <w:pPr>
        <w:pStyle w:val="data-v-67808297h2"/>
        <w:spacing w:before="900" w:after="300"/>
        <w:ind w:left="0" w:right="0"/>
        <w:outlineLvl w:val="1"/>
        <w:rPr>
          <w:b/>
          <w:bCs/>
          <w:spacing w:val="-4"/>
          <w:sz w:val="43"/>
          <w:szCs w:val="43"/>
          <w:lang w:val="en-US" w:eastAsia="en-US"/>
        </w:rPr>
      </w:pPr>
      <w:hyperlink r:id="rId7" w:anchor="process-overview"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Process overview</w:t>
      </w:r>
    </w:p>
    <w:p>
      <w:pPr>
        <w:pStyle w:val="data-v-67808297h3"/>
        <w:spacing w:before="600" w:after="240"/>
        <w:ind w:left="0" w:right="0"/>
        <w:outlineLvl w:val="2"/>
        <w:rPr>
          <w:b/>
          <w:bCs/>
          <w:spacing w:val="0"/>
          <w:sz w:val="36"/>
          <w:szCs w:val="36"/>
          <w:lang w:val="en-US" w:eastAsia="en-US"/>
        </w:rPr>
      </w:pPr>
      <w:hyperlink r:id="rId7" w:anchor="plan"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Plan</w:t>
      </w:r>
    </w:p>
    <w:p>
      <w:pPr>
        <w:pStyle w:val="data-v-67808297p"/>
        <w:spacing w:before="240" w:after="240"/>
        <w:ind w:left="0" w:right="0"/>
        <w:rPr>
          <w:lang w:val="en-US" w:eastAsia="en-US"/>
        </w:rPr>
      </w:pPr>
      <w:r>
        <w:rPr>
          <w:lang w:val="en-US" w:eastAsia="en-US"/>
        </w:rPr>
        <w:t xml:space="preserve">A "plan" is an upgrade process to take place at a specific block height in the future. It includes a </w:t>
      </w:r>
      <w:r>
        <w:rPr>
          <w:rStyle w:val="data-v-67808297code"/>
          <w:rFonts w:ascii="Lucida Console" w:eastAsia="Lucida Console" w:hAnsi="Lucida Console" w:cs="Lucida Console"/>
          <w:b w:val="0"/>
          <w:bCs w:val="0"/>
          <w:i w:val="0"/>
          <w:iCs w:val="0"/>
          <w:lang w:val="en-US" w:eastAsia="en-US"/>
        </w:rPr>
        <w:t>SideCar</w:t>
      </w:r>
      <w:r>
        <w:rPr>
          <w:lang w:val="en-US" w:eastAsia="en-US"/>
        </w:rPr>
        <w:t xml:space="preserve"> process that executes when the upgrade commences, which names the plan and specifies a block height at which to execute.</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3360" behindDoc="0" locked="0" layoutInCell="1" allowOverlap="0">
            <wp:simplePos x="0" y="0"/>
            <wp:positionH relativeFrom="column">
              <wp:align>left</wp:align>
            </wp:positionH>
            <wp:positionV relativeFrom="line">
              <wp:posOffset>0</wp:posOffset>
            </wp:positionV>
            <wp:extent cx="190500" cy="190500"/>
            <wp:wrapSquare wrapText="bothSides"/>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Acceptance or rejection of the plan is managed through the normal governance process. A "cancel proposal" can be submitted and adopted, preventing the plan from executing. Cancellation is contingent on knowing that a given plan is a poor idea before the upgrade happens.</w:t>
      </w:r>
    </w:p>
    <w:p>
      <w:pPr>
        <w:pStyle w:val="data-v-67808297p"/>
        <w:spacing w:before="240" w:after="240"/>
        <w:ind w:left="0" w:right="0"/>
        <w:rPr>
          <w:lang w:val="en-US" w:eastAsia="en-US"/>
        </w:rPr>
      </w:pPr>
      <w:r>
        <w:rPr>
          <w:lang w:val="en-US" w:eastAsia="en-US"/>
        </w:rPr>
        <w:t xml:space="preserve">The </w:t>
      </w:r>
      <w:r>
        <w:rPr>
          <w:rStyle w:val="data-v-67808297code"/>
          <w:rFonts w:ascii="Lucida Console" w:eastAsia="Lucida Console" w:hAnsi="Lucida Console" w:cs="Lucida Console"/>
          <w:b w:val="0"/>
          <w:bCs w:val="0"/>
          <w:i w:val="0"/>
          <w:iCs w:val="0"/>
          <w:lang w:val="en-US" w:eastAsia="en-US"/>
        </w:rPr>
        <w:t>Info</w:t>
      </w:r>
      <w:r>
        <w:rPr>
          <w:lang w:val="en-US" w:eastAsia="en-US"/>
        </w:rPr>
        <w:t xml:space="preserve"> in a plan kicks off the </w:t>
      </w:r>
      <w:r>
        <w:rPr>
          <w:rStyle w:val="data-v-67808297code"/>
          <w:rFonts w:ascii="Lucida Console" w:eastAsia="Lucida Console" w:hAnsi="Lucida Console" w:cs="Lucida Console"/>
          <w:b w:val="0"/>
          <w:bCs w:val="0"/>
          <w:i w:val="0"/>
          <w:iCs w:val="0"/>
          <w:lang w:val="en-US" w:eastAsia="en-US"/>
        </w:rPr>
        <w:t>SideCar</w:t>
      </w:r>
      <w:r>
        <w:rPr>
          <w:lang w:val="en-US" w:eastAsia="en-US"/>
        </w:rPr>
        <w:t xml:space="preserve"> process:</w:t>
      </w:r>
    </w:p>
    <w:p>
      <w:pPr>
        <w:spacing w:before="0" w:after="480"/>
        <w:ind w:left="420" w:right="300"/>
        <w:rPr>
          <w:spacing w:val="0"/>
          <w:lang w:val="en-US" w:eastAsia="en-US"/>
        </w:rPr>
      </w:pPr>
      <w:r>
        <w:rPr>
          <w:strike w:val="0"/>
          <w:spacing w:val="0"/>
          <w:u w:val="none"/>
          <w:lang w:val="en-US" w:eastAsia="en-US"/>
        </w:rPr>
        <w:drawing>
          <wp:inline>
            <wp:extent cx="228571" cy="228571"/>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type</w:t>
      </w:r>
      <w:r>
        <w:rPr>
          <w:rStyle w:val="bodywrapperdata-v-daa022c6"/>
          <w:b w:val="0"/>
          <w:bCs w:val="0"/>
          <w:i w:val="0"/>
          <w:iCs w:val="0"/>
          <w:spacing w:val="0"/>
          <w:lang w:val="en-US" w:eastAsia="en-US"/>
        </w:rPr>
        <w:t xml:space="preserve"> Plan </w:t>
      </w:r>
      <w:r>
        <w:rPr>
          <w:rStyle w:val="data-v-daa022c6tokenkeyword"/>
          <w:rFonts w:ascii="Courier New" w:eastAsia="Courier New" w:hAnsi="Courier New" w:cs="Courier New"/>
          <w:b w:val="0"/>
          <w:bCs w:val="0"/>
          <w:i w:val="0"/>
          <w:iCs w:val="0"/>
          <w:spacing w:val="0"/>
          <w:sz w:val="20"/>
          <w:szCs w:val="20"/>
          <w:lang w:val="en-US" w:eastAsia="en-US"/>
        </w:rPr>
        <w:t>struct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Name   </w:t>
      </w:r>
      <w:r>
        <w:rPr>
          <w:rStyle w:val="data-v-daa022c6tokenbuiltin"/>
          <w:rFonts w:ascii="Courier New" w:eastAsia="Courier New" w:hAnsi="Courier New" w:cs="Courier New"/>
          <w:b w:val="0"/>
          <w:bCs w:val="0"/>
          <w:i w:val="0"/>
          <w:iCs w:val="0"/>
          <w:spacing w:val="0"/>
          <w:sz w:val="20"/>
          <w:szCs w:val="20"/>
          <w:lang w:val="en-US" w:eastAsia="en-US"/>
        </w:rPr>
        <w:t>string</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Height </w:t>
      </w:r>
      <w:r>
        <w:rPr>
          <w:rStyle w:val="data-v-daa022c6tokenbuiltin"/>
          <w:rFonts w:ascii="Courier New" w:eastAsia="Courier New" w:hAnsi="Courier New" w:cs="Courier New"/>
          <w:b w:val="0"/>
          <w:bCs w:val="0"/>
          <w:i w:val="0"/>
          <w:iCs w:val="0"/>
          <w:spacing w:val="0"/>
          <w:sz w:val="20"/>
          <w:szCs w:val="20"/>
          <w:lang w:val="en-US" w:eastAsia="en-US"/>
        </w:rPr>
        <w:t>int64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Info   </w:t>
      </w:r>
      <w:r>
        <w:rPr>
          <w:rStyle w:val="data-v-daa022c6tokenbuiltin"/>
          <w:rFonts w:ascii="Courier New" w:eastAsia="Courier New" w:hAnsi="Courier New" w:cs="Courier New"/>
          <w:b w:val="0"/>
          <w:bCs w:val="0"/>
          <w:i w:val="0"/>
          <w:iCs w:val="0"/>
          <w:spacing w:val="0"/>
          <w:sz w:val="20"/>
          <w:szCs w:val="20"/>
          <w:lang w:val="en-US" w:eastAsia="en-US"/>
        </w:rPr>
        <w:t>string</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h3"/>
        <w:spacing w:before="600" w:after="240"/>
        <w:ind w:left="0" w:right="0"/>
        <w:outlineLvl w:val="2"/>
        <w:rPr>
          <w:b/>
          <w:bCs/>
          <w:spacing w:val="0"/>
          <w:sz w:val="36"/>
          <w:szCs w:val="36"/>
          <w:lang w:val="en-US" w:eastAsia="en-US"/>
        </w:rPr>
      </w:pPr>
      <w:hyperlink r:id="rId7" w:anchor="sidecar-proces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w:t>
      </w:r>
      <w:r>
        <w:rPr>
          <w:rStyle w:val="data-v-67808297h3code"/>
          <w:rFonts w:ascii="Lucida Console" w:eastAsia="Lucida Console" w:hAnsi="Lucida Console" w:cs="Lucida Console"/>
          <w:b w:val="0"/>
          <w:bCs w:val="0"/>
          <w:i w:val="0"/>
          <w:iCs w:val="0"/>
          <w:lang w:val="en-US" w:eastAsia="en-US"/>
        </w:rPr>
        <w:t>Sidecar</w:t>
      </w:r>
      <w:r>
        <w:rPr>
          <w:lang w:val="en-US" w:eastAsia="en-US"/>
        </w:rPr>
        <w:t xml:space="preserve"> process</w:t>
      </w:r>
    </w:p>
    <w:p>
      <w:pPr>
        <w:pStyle w:val="data-v-67808297p"/>
        <w:spacing w:before="240" w:after="240"/>
        <w:ind w:left="0" w:right="0"/>
        <w:rPr>
          <w:lang w:val="en-US" w:eastAsia="en-US"/>
        </w:rPr>
      </w:pPr>
      <w:r>
        <w:rPr>
          <w:lang w:val="en-US" w:eastAsia="en-US"/>
        </w:rPr>
        <w:t xml:space="preserve">A </w:t>
      </w:r>
      <w:r>
        <w:rPr>
          <w:rStyle w:val="data-v-67808297code"/>
          <w:rFonts w:ascii="Lucida Console" w:eastAsia="Lucida Console" w:hAnsi="Lucida Console" w:cs="Lucida Console"/>
          <w:b w:val="0"/>
          <w:bCs w:val="0"/>
          <w:i w:val="0"/>
          <w:iCs w:val="0"/>
          <w:lang w:val="en-US" w:eastAsia="en-US"/>
        </w:rPr>
        <w:t>SideCar</w:t>
      </w:r>
      <w:r>
        <w:rPr>
          <w:lang w:val="en-US" w:eastAsia="en-US"/>
        </w:rPr>
        <w:t xml:space="preserve"> is a binary which nodes can run to attend to processes outside of Cosmos binaries. This can include steps such as downloading and compiling software from a certain commit in a repo.</w:t>
      </w:r>
    </w:p>
    <w:p>
      <w:pPr>
        <w:pStyle w:val="data-v-67808297h3"/>
        <w:spacing w:before="600" w:after="240"/>
        <w:ind w:left="0" w:right="0"/>
        <w:outlineLvl w:val="2"/>
        <w:rPr>
          <w:b/>
          <w:bCs/>
          <w:spacing w:val="0"/>
          <w:sz w:val="36"/>
          <w:szCs w:val="36"/>
          <w:lang w:val="en-US" w:eastAsia="en-US"/>
        </w:rPr>
      </w:pPr>
      <w:hyperlink r:id="rId7" w:anchor="upgradehandler"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w:t>
      </w:r>
      <w:r>
        <w:rPr>
          <w:rStyle w:val="data-v-67808297h3code"/>
          <w:rFonts w:ascii="Lucida Console" w:eastAsia="Lucida Console" w:hAnsi="Lucida Console" w:cs="Lucida Console"/>
          <w:b w:val="0"/>
          <w:bCs w:val="0"/>
          <w:i w:val="0"/>
          <w:iCs w:val="0"/>
          <w:lang w:val="en-US" w:eastAsia="en-US"/>
        </w:rPr>
        <w:t>UpgradeHandler</w:t>
      </w:r>
    </w:p>
    <w:p>
      <w:pPr>
        <w:pStyle w:val="data-v-67808297p"/>
        <w:spacing w:before="240" w:after="240"/>
        <w:ind w:left="0" w:right="0"/>
        <w:rPr>
          <w:lang w:val="en-US" w:eastAsia="en-US"/>
        </w:rPr>
      </w:pPr>
      <w:r>
        <w:rPr>
          <w:lang w:val="en-US" w:eastAsia="en-US"/>
        </w:rPr>
        <w:t xml:space="preserve">An </w:t>
      </w:r>
      <w:r>
        <w:rPr>
          <w:rStyle w:val="data-v-67808297code"/>
          <w:rFonts w:ascii="Lucida Console" w:eastAsia="Lucida Console" w:hAnsi="Lucida Console" w:cs="Lucida Console"/>
          <w:b w:val="0"/>
          <w:bCs w:val="0"/>
          <w:i w:val="0"/>
          <w:iCs w:val="0"/>
          <w:lang w:val="en-US" w:eastAsia="en-US"/>
        </w:rPr>
        <w:t>UpgradeHandler</w:t>
      </w:r>
      <w:r>
        <w:rPr>
          <w:lang w:val="en-US" w:eastAsia="en-US"/>
        </w:rPr>
        <w:t xml:space="preserve"> may be executed after the </w:t>
      </w:r>
      <w:r>
        <w:rPr>
          <w:rStyle w:val="data-v-67808297code"/>
          <w:rFonts w:ascii="Lucida Console" w:eastAsia="Lucida Console" w:hAnsi="Lucida Console" w:cs="Lucida Console"/>
          <w:b w:val="0"/>
          <w:bCs w:val="0"/>
          <w:i w:val="0"/>
          <w:iCs w:val="0"/>
          <w:lang w:val="en-US" w:eastAsia="en-US"/>
        </w:rPr>
        <w:t>SideCar</w:t>
      </w:r>
      <w:r>
        <w:rPr>
          <w:lang w:val="en-US" w:eastAsia="en-US"/>
        </w:rPr>
        <w:t xml:space="preserve"> process is finished and the binary has been upgraded. It attends to on-chain activities that may be necessary before normal processing resumes. An upgrade handler may trigger a </w:t>
      </w:r>
      <w:r>
        <w:rPr>
          <w:rStyle w:val="data-v-67808297code"/>
          <w:rFonts w:ascii="Lucida Console" w:eastAsia="Lucida Console" w:hAnsi="Lucida Console" w:cs="Lucida Console"/>
          <w:b w:val="0"/>
          <w:bCs w:val="0"/>
          <w:i w:val="0"/>
          <w:iCs w:val="0"/>
          <w:lang w:val="en-US" w:eastAsia="en-US"/>
        </w:rPr>
        <w:t>StoreLoader</w:t>
      </w:r>
      <w:r>
        <w:rPr>
          <w:lang w:val="en-US" w:eastAsia="en-US"/>
        </w:rPr>
        <w:t>.</w:t>
      </w:r>
    </w:p>
    <w:p>
      <w:pPr>
        <w:pStyle w:val="data-v-67808297h3"/>
        <w:spacing w:before="600" w:after="240"/>
        <w:ind w:left="0" w:right="0"/>
        <w:outlineLvl w:val="2"/>
        <w:rPr>
          <w:b/>
          <w:bCs/>
          <w:spacing w:val="0"/>
          <w:sz w:val="36"/>
          <w:szCs w:val="36"/>
          <w:lang w:val="en-US" w:eastAsia="en-US"/>
        </w:rPr>
      </w:pPr>
      <w:hyperlink r:id="rId7" w:anchor="storeloader"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w:t>
      </w:r>
      <w:r>
        <w:rPr>
          <w:rStyle w:val="data-v-67808297h3code"/>
          <w:rFonts w:ascii="Lucida Console" w:eastAsia="Lucida Console" w:hAnsi="Lucida Console" w:cs="Lucida Console"/>
          <w:b w:val="0"/>
          <w:bCs w:val="0"/>
          <w:i w:val="0"/>
          <w:iCs w:val="0"/>
          <w:lang w:val="en-US" w:eastAsia="en-US"/>
        </w:rPr>
        <w:t>StoreLoader</w:t>
      </w:r>
    </w:p>
    <w:p>
      <w:pPr>
        <w:pStyle w:val="data-v-67808297p"/>
        <w:spacing w:before="240" w:after="240"/>
        <w:ind w:left="0" w:right="0"/>
        <w:rPr>
          <w:lang w:val="en-US" w:eastAsia="en-US"/>
        </w:rPr>
      </w:pPr>
      <w:r>
        <w:rPr>
          <w:lang w:val="en-US" w:eastAsia="en-US"/>
        </w:rPr>
        <w:t xml:space="preserve">A </w:t>
      </w:r>
      <w:r>
        <w:rPr>
          <w:rStyle w:val="data-v-67808297code"/>
          <w:rFonts w:ascii="Lucida Console" w:eastAsia="Lucida Console" w:hAnsi="Lucida Console" w:cs="Lucida Console"/>
          <w:b w:val="0"/>
          <w:bCs w:val="0"/>
          <w:i w:val="0"/>
          <w:iCs w:val="0"/>
          <w:lang w:val="en-US" w:eastAsia="en-US"/>
        </w:rPr>
        <w:t>StoreLoader</w:t>
      </w:r>
      <w:r>
        <w:rPr>
          <w:lang w:val="en-US" w:eastAsia="en-US"/>
        </w:rPr>
        <w:t xml:space="preserve"> prepares the on-chain state for use by the new binary. This can include reorganizing existing data. The node does not resume normal operation until the store loader has returned and the handler has completed its work.</w:t>
      </w:r>
    </w:p>
    <w:p>
      <w:pPr>
        <w:pStyle w:val="data-v-67808297h3"/>
        <w:spacing w:before="600" w:after="240"/>
        <w:ind w:left="0" w:right="0"/>
        <w:outlineLvl w:val="2"/>
        <w:rPr>
          <w:b/>
          <w:bCs/>
          <w:spacing w:val="0"/>
          <w:sz w:val="36"/>
          <w:szCs w:val="36"/>
          <w:lang w:val="en-US" w:eastAsia="en-US"/>
        </w:rPr>
      </w:pPr>
      <w:hyperlink r:id="rId7" w:anchor="proposal"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Proposal</w:t>
      </w:r>
    </w:p>
    <w:p>
      <w:pPr>
        <w:pStyle w:val="data-v-67808297p"/>
        <w:spacing w:before="240" w:after="240"/>
        <w:ind w:left="0" w:right="0"/>
        <w:rPr>
          <w:lang w:val="en-US" w:eastAsia="en-US"/>
        </w:rPr>
      </w:pPr>
      <w:r>
        <w:rPr>
          <w:lang w:val="en-US" w:eastAsia="en-US"/>
        </w:rPr>
        <w:t>Governance uses proposals that are voted on and adopted or rejected. An upgrade proposal takes the form of accepting or rejecting a plan that is prepared and submitted through governance. Proposals can be withdrawn before execution with cancellation proposals.</w:t>
      </w:r>
    </w:p>
    <w:p>
      <w:pPr>
        <w:pStyle w:val="data-v-67808297h2"/>
        <w:spacing w:before="900" w:after="300"/>
        <w:ind w:left="0" w:right="0"/>
        <w:outlineLvl w:val="1"/>
        <w:rPr>
          <w:b/>
          <w:bCs/>
          <w:spacing w:val="-4"/>
          <w:sz w:val="43"/>
          <w:szCs w:val="43"/>
          <w:lang w:val="en-US" w:eastAsia="en-US"/>
        </w:rPr>
      </w:pPr>
      <w:hyperlink r:id="rId7" w:anchor="advantage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Advantages</w:t>
      </w:r>
    </w:p>
    <w:p>
      <w:pPr>
        <w:pStyle w:val="data-v-67808297p"/>
        <w:spacing w:before="240" w:after="240"/>
        <w:ind w:left="0" w:right="0"/>
        <w:rPr>
          <w:lang w:val="en-US" w:eastAsia="en-US"/>
        </w:rPr>
      </w:pPr>
      <w:r>
        <w:rPr>
          <w:lang w:val="en-US" w:eastAsia="en-US"/>
        </w:rPr>
        <w:t>Coordinated upgrades attend to the challenging process of upgrading blockchain applications and blockchain platforms.</w:t>
      </w:r>
    </w:p>
    <w:p>
      <w:pPr>
        <w:pStyle w:val="data-v-67808297p"/>
        <w:spacing w:before="240" w:after="240"/>
        <w:ind w:left="0" w:right="0"/>
        <w:rPr>
          <w:lang w:val="en-US" w:eastAsia="en-US"/>
        </w:rPr>
      </w:pPr>
      <w:r>
        <w:rPr>
          <w:lang w:val="en-US" w:eastAsia="en-US"/>
        </w:rPr>
        <w:t>The main advantages of this form of coordinated upgrades are:</w:t>
      </w:r>
    </w:p>
    <w:p>
      <w:pPr>
        <w:pStyle w:val="data-v-67808297li"/>
        <w:numPr>
          <w:ilvl w:val="0"/>
          <w:numId w:val="2"/>
        </w:numPr>
        <w:spacing w:before="240" w:after="240" w:line="435" w:lineRule="atLeast"/>
        <w:ind w:left="480" w:right="0" w:hanging="210"/>
        <w:jc w:val="left"/>
        <w:rPr>
          <w:lang w:val="en-US" w:eastAsia="en-US"/>
        </w:rPr>
      </w:pPr>
      <w:r>
        <w:rPr>
          <w:rStyle w:val="data-v-67808297strong"/>
          <w:b/>
          <w:bCs/>
          <w:i w:val="0"/>
          <w:iCs w:val="0"/>
          <w:lang w:val="en-US" w:eastAsia="en-US"/>
        </w:rPr>
        <w:t>Avoidance of forks:</w:t>
      </w:r>
      <w:r>
        <w:rPr>
          <w:lang w:val="en-US" w:eastAsia="en-US"/>
        </w:rPr>
        <w:t xml:space="preserve"> all validators move together at a pre-determined block height.</w:t>
      </w:r>
    </w:p>
    <w:p>
      <w:pPr>
        <w:pStyle w:val="data-v-67808297li"/>
        <w:numPr>
          <w:ilvl w:val="0"/>
          <w:numId w:val="2"/>
        </w:numPr>
        <w:spacing w:after="240" w:line="435" w:lineRule="atLeast"/>
        <w:ind w:left="480" w:right="0" w:hanging="210"/>
        <w:jc w:val="left"/>
        <w:rPr>
          <w:lang w:val="en-US" w:eastAsia="en-US"/>
        </w:rPr>
      </w:pPr>
      <w:r>
        <w:rPr>
          <w:rStyle w:val="data-v-67808297strong"/>
          <w:b/>
          <w:bCs/>
          <w:i w:val="0"/>
          <w:iCs w:val="0"/>
          <w:lang w:val="en-US" w:eastAsia="en-US"/>
        </w:rPr>
        <w:t>Smooth upgrade of binaries:</w:t>
      </w:r>
      <w:r>
        <w:rPr>
          <w:lang w:val="en-US" w:eastAsia="en-US"/>
        </w:rPr>
        <w:t xml:space="preserve"> the new software is adopted in an automated fashion.</w:t>
      </w:r>
    </w:p>
    <w:p>
      <w:pPr>
        <w:pStyle w:val="data-v-67808297li"/>
        <w:numPr>
          <w:ilvl w:val="0"/>
          <w:numId w:val="2"/>
        </w:numPr>
        <w:spacing w:after="360" w:line="435" w:lineRule="atLeast"/>
        <w:ind w:left="480" w:right="0" w:hanging="210"/>
        <w:jc w:val="left"/>
        <w:rPr>
          <w:lang w:val="en-US" w:eastAsia="en-US"/>
        </w:rPr>
      </w:pPr>
      <w:r>
        <w:rPr>
          <w:rStyle w:val="data-v-67808297strong"/>
          <w:b/>
          <w:bCs/>
          <w:i w:val="0"/>
          <w:iCs w:val="0"/>
          <w:lang w:val="en-US" w:eastAsia="en-US"/>
        </w:rPr>
        <w:t>Reorganizing data stores:</w:t>
      </w:r>
      <w:r>
        <w:rPr>
          <w:lang w:val="en-US" w:eastAsia="en-US"/>
        </w:rPr>
        <w:t xml:space="preserve"> data at rest can be reorganized as needed by processes that are not limited by factors such as a block gas limit.</w:t>
      </w:r>
    </w:p>
    <w:p>
      <w:pPr>
        <w:pStyle w:val="data-v-67808297h2"/>
        <w:spacing w:before="900" w:after="300"/>
        <w:ind w:left="0" w:right="0"/>
        <w:outlineLvl w:val="1"/>
        <w:rPr>
          <w:b/>
          <w:bCs/>
          <w:spacing w:val="-4"/>
          <w:sz w:val="43"/>
          <w:szCs w:val="43"/>
          <w:lang w:val="en-US" w:eastAsia="en-US"/>
        </w:rPr>
      </w:pPr>
      <w:hyperlink r:id="rId7" w:anchor="effect-of-upgrade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Effect of upgrades</w:t>
      </w:r>
    </w:p>
    <w:p>
      <w:pPr>
        <w:pStyle w:val="data-v-67808297p"/>
        <w:spacing w:before="240" w:after="240"/>
        <w:ind w:left="0" w:right="0"/>
        <w:rPr>
          <w:lang w:val="en-US" w:eastAsia="en-US"/>
        </w:rPr>
      </w:pPr>
      <w:r>
        <w:rPr>
          <w:lang w:val="en-US" w:eastAsia="en-US"/>
        </w:rPr>
        <w:t>Blockchains are paused at the block height of an adopted plan. This initiates the upgrade process. The upgrade process itself may include switching to a new binary that is relatively small to download and install, or it may include an extensive data reorganization process. The validator stops processing blocks until it completes the process in either case.</w:t>
      </w:r>
    </w:p>
    <w:p>
      <w:pPr>
        <w:pStyle w:val="data-v-67808297p"/>
        <w:spacing w:before="240" w:after="240"/>
        <w:ind w:left="0" w:right="0"/>
        <w:rPr>
          <w:lang w:val="en-US" w:eastAsia="en-US"/>
        </w:rPr>
      </w:pPr>
      <w:r>
        <w:rPr>
          <w:lang w:val="en-US" w:eastAsia="en-US"/>
        </w:rPr>
        <w:t>The validator resumes processing blocks when the handler is satisfied with the completeness degree of the upgrade. From a user perspective, this appears as a pause which resumes with the new version.</w:t>
      </w:r>
    </w:p>
    <w:p>
      <w:pPr>
        <w:pStyle w:val="data-v-67808297h2"/>
        <w:spacing w:before="900" w:after="300"/>
        <w:ind w:left="0" w:right="0"/>
        <w:outlineLvl w:val="1"/>
        <w:rPr>
          <w:b/>
          <w:bCs/>
          <w:spacing w:val="-4"/>
          <w:sz w:val="43"/>
          <w:szCs w:val="43"/>
          <w:lang w:val="en-US" w:eastAsia="en-US"/>
        </w:rPr>
      </w:pPr>
      <w:hyperlink r:id="rId7" w:anchor="application-specific"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Application-specific</w:t>
      </w:r>
    </w:p>
    <w:p>
      <w:pPr>
        <w:pStyle w:val="data-v-67808297p"/>
        <w:spacing w:before="240" w:after="240"/>
        <w:ind w:left="0" w:right="0"/>
        <w:rPr>
          <w:lang w:val="en-US" w:eastAsia="en-US"/>
        </w:rPr>
      </w:pPr>
      <w:r>
        <w:rPr>
          <w:lang w:val="en-US" w:eastAsia="en-US"/>
        </w:rPr>
        <w:t xml:space="preserve">The </w:t>
      </w:r>
      <w:r>
        <w:rPr>
          <w:rStyle w:val="data-v-67808297code"/>
          <w:rFonts w:ascii="Lucida Console" w:eastAsia="Lucida Console" w:hAnsi="Lucida Console" w:cs="Lucida Console"/>
          <w:b w:val="0"/>
          <w:bCs w:val="0"/>
          <w:i w:val="0"/>
          <w:iCs w:val="0"/>
          <w:lang w:val="en-US" w:eastAsia="en-US"/>
        </w:rPr>
        <w:t>SideCar</w:t>
      </w:r>
      <w:r>
        <w:rPr>
          <w:lang w:val="en-US" w:eastAsia="en-US"/>
        </w:rPr>
        <w:t xml:space="preserve">, handler, and store loader are application-specific. At each block, the Cosmos SDK checks for a plan that should be executed before processing block transactions. If none exists, then processing continues as usual. If a plan is scheduled to run, then the Cosmos SDK pauses normal processing and loads the </w:t>
      </w:r>
      <w:r>
        <w:rPr>
          <w:rStyle w:val="data-v-67808297code"/>
          <w:rFonts w:ascii="Lucida Console" w:eastAsia="Lucida Console" w:hAnsi="Lucida Console" w:cs="Lucida Console"/>
          <w:b w:val="0"/>
          <w:bCs w:val="0"/>
          <w:i w:val="0"/>
          <w:iCs w:val="0"/>
          <w:lang w:val="en-US" w:eastAsia="en-US"/>
        </w:rPr>
        <w:t>SideCar</w:t>
      </w:r>
      <w:r>
        <w:rPr>
          <w:lang w:val="en-US" w:eastAsia="en-US"/>
        </w:rPr>
        <w:t>. When the SideCar is finished, it loads the handler and optionally the store loader.</w:t>
      </w:r>
    </w:p>
    <w:p>
      <w:pPr>
        <w:pStyle w:val="data-v-67808297p"/>
        <w:spacing w:before="240" w:after="240"/>
        <w:ind w:left="0" w:right="0"/>
        <w:rPr>
          <w:lang w:val="en-US" w:eastAsia="en-US"/>
        </w:rPr>
      </w:pPr>
      <w:r>
        <w:rPr>
          <w:lang w:val="en-US" w:eastAsia="en-US"/>
        </w:rPr>
        <w:t>Application developers build implementations of those components that are tailored to their application and use case.</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4384" behindDoc="0" locked="0" layoutInCell="1" allowOverlap="0">
            <wp:simplePos x="0" y="0"/>
            <wp:positionH relativeFrom="column">
              <wp:align>left</wp:align>
            </wp:positionH>
            <wp:positionV relativeFrom="line">
              <wp:posOffset>0</wp:posOffset>
            </wp:positionV>
            <wp:extent cx="190500" cy="190500"/>
            <wp:wrapSquare wrapText="bothSides"/>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For a more detailed explanation of the upgrade process, see the </w:t>
      </w:r>
      <w:hyperlink r:id="rId27" w:tgtFrame="_blank" w:history="1">
        <w:r>
          <w:rPr>
            <w:rStyle w:val="data-v-67808297patargetblank"/>
            <w:b w:val="0"/>
            <w:bCs w:val="0"/>
            <w:i w:val="0"/>
            <w:iCs w:val="0"/>
            <w:color w:val="0000EE"/>
            <w:u w:val="single" w:color="0000EE"/>
            <w:lang w:val="en-US" w:eastAsia="en-US"/>
          </w:rPr>
          <w:t>Cosmos SDK documentation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w:t>
      </w:r>
    </w:p>
    <w:p>
      <w:pPr>
        <w:pStyle w:val="data-v-67808297h2"/>
        <w:spacing w:before="900" w:after="300"/>
        <w:ind w:left="0" w:right="0"/>
        <w:outlineLvl w:val="1"/>
        <w:rPr>
          <w:b/>
          <w:bCs/>
          <w:spacing w:val="-4"/>
          <w:sz w:val="43"/>
          <w:szCs w:val="43"/>
          <w:lang w:val="en-US" w:eastAsia="en-US"/>
        </w:rPr>
      </w:pPr>
      <w:hyperlink r:id="rId7" w:anchor="cosmovisor"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Cosmovisor</w:t>
      </w:r>
    </w:p>
    <w:p>
      <w:pPr>
        <w:pStyle w:val="data-v-67808297p"/>
        <w:spacing w:before="240" w:after="240"/>
        <w:ind w:left="0" w:right="0"/>
        <w:rPr>
          <w:lang w:val="en-US" w:eastAsia="en-US"/>
        </w:rPr>
      </w:pPr>
      <w:r>
        <w:rPr>
          <w:lang w:val="en-US" w:eastAsia="en-US"/>
        </w:rPr>
        <w:t>Cosmovisor is a tool that node operators can use to automate the on-chain processes described above.</w:t>
      </w:r>
    </w:p>
    <w:p>
      <w:pPr>
        <w:pStyle w:val="data-v-67808297li"/>
        <w:numPr>
          <w:ilvl w:val="0"/>
          <w:numId w:val="3"/>
        </w:numPr>
        <w:spacing w:before="240" w:after="240" w:line="435" w:lineRule="atLeast"/>
        <w:ind w:left="480" w:right="0" w:hanging="210"/>
        <w:jc w:val="left"/>
        <w:rPr>
          <w:lang w:val="en-US" w:eastAsia="en-US"/>
        </w:rPr>
      </w:pPr>
      <w:r>
        <w:rPr>
          <w:lang w:val="en-US" w:eastAsia="en-US"/>
        </w:rPr>
        <w:t>Cosmovisor runs as a small wrapper around the Cosmos SDK application binaries.</w:t>
      </w:r>
    </w:p>
    <w:p>
      <w:pPr>
        <w:pStyle w:val="data-v-67808297li"/>
        <w:numPr>
          <w:ilvl w:val="0"/>
          <w:numId w:val="3"/>
        </w:numPr>
        <w:spacing w:after="240" w:line="435" w:lineRule="atLeast"/>
        <w:ind w:left="480" w:right="0" w:hanging="210"/>
        <w:jc w:val="left"/>
        <w:rPr>
          <w:lang w:val="en-US" w:eastAsia="en-US"/>
        </w:rPr>
      </w:pPr>
      <w:r>
        <w:rPr>
          <w:lang w:val="en-US" w:eastAsia="en-US"/>
        </w:rPr>
        <w:t>Cosmovisor watches for any approved upgrade proposals.</w:t>
      </w:r>
    </w:p>
    <w:p>
      <w:pPr>
        <w:pStyle w:val="data-v-67808297li"/>
        <w:numPr>
          <w:ilvl w:val="0"/>
          <w:numId w:val="3"/>
        </w:numPr>
        <w:spacing w:after="240" w:line="435" w:lineRule="atLeast"/>
        <w:ind w:left="480" w:right="0" w:hanging="210"/>
        <w:jc w:val="left"/>
        <w:rPr>
          <w:lang w:val="en-US" w:eastAsia="en-US"/>
        </w:rPr>
      </w:pPr>
      <w:r>
        <w:rPr>
          <w:lang w:val="en-US" w:eastAsia="en-US"/>
        </w:rPr>
        <w:t>Cosmovisor can download and run the new binary if wanted.</w:t>
      </w:r>
    </w:p>
    <w:p>
      <w:pPr>
        <w:pStyle w:val="data-v-67808297li"/>
        <w:numPr>
          <w:ilvl w:val="0"/>
          <w:numId w:val="3"/>
        </w:numPr>
        <w:spacing w:after="360" w:line="435" w:lineRule="atLeast"/>
        <w:ind w:left="480" w:right="0" w:hanging="210"/>
        <w:jc w:val="left"/>
        <w:rPr>
          <w:lang w:val="en-US" w:eastAsia="en-US"/>
        </w:rPr>
      </w:pPr>
      <w:r>
        <w:rPr>
          <w:lang w:val="en-US" w:eastAsia="en-US"/>
        </w:rPr>
        <w:t>When the chain reaches the upgrade block, Cosmovisor also handles the storage upgrade.</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5408" behindDoc="0" locked="0" layoutInCell="1" allowOverlap="0">
            <wp:simplePos x="0" y="0"/>
            <wp:positionH relativeFrom="column">
              <wp:align>left</wp:align>
            </wp:positionH>
            <wp:positionV relativeFrom="line">
              <wp:posOffset>0</wp:posOffset>
            </wp:positionV>
            <wp:extent cx="190500" cy="190500"/>
            <wp:wrapSquare wrapText="bothSides"/>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See the </w:t>
      </w:r>
      <w:hyperlink r:id="rId28" w:tgtFrame="_blank" w:history="1">
        <w:r>
          <w:rPr>
            <w:rStyle w:val="data-v-67808297patargetblank"/>
            <w:b w:val="0"/>
            <w:bCs w:val="0"/>
            <w:i w:val="0"/>
            <w:iCs w:val="0"/>
            <w:color w:val="0000EE"/>
            <w:u w:val="single" w:color="0000EE"/>
            <w:lang w:val="en-US" w:eastAsia="en-US"/>
          </w:rPr>
          <w:t>Cosmos SDK documentation on Cosmovisor</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 xml:space="preserve"> to learn more about this process manager for Cosmos SDK applications.</w:t>
      </w:r>
    </w:p>
    <w:p>
      <w:pPr>
        <w:pStyle w:val="data-v-67808297h2"/>
        <w:spacing w:before="900" w:after="300"/>
        <w:ind w:left="0" w:right="0"/>
        <w:outlineLvl w:val="1"/>
        <w:rPr>
          <w:b/>
          <w:bCs/>
          <w:spacing w:val="-4"/>
          <w:sz w:val="43"/>
          <w:szCs w:val="43"/>
          <w:lang w:val="en-US" w:eastAsia="en-US"/>
        </w:rPr>
      </w:pPr>
      <w:hyperlink r:id="rId7" w:anchor="code-exampl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Code example</w:t>
      </w:r>
    </w:p>
    <w:p>
      <w:pPr>
        <w:pStyle w:val="styled-buttoncollaps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29"/>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Show me some code for my checkers blockchain</w:t>
      </w:r>
    </w:p>
    <w:p>
      <w:pPr>
        <w:pStyle w:val="expansioncontentpdata-v-fb49024e"/>
        <w:spacing w:before="120" w:after="0" w:line="435" w:lineRule="atLeast"/>
        <w:ind w:left="0" w:right="0"/>
        <w:rPr>
          <w:vanish/>
          <w:lang w:val="en-US" w:eastAsia="en-US"/>
        </w:rPr>
      </w:pPr>
      <w:r>
        <w:rPr>
          <w:vanish/>
          <w:lang w:val="en-US" w:eastAsia="en-US"/>
        </w:rPr>
        <w:t>The code samples you have seen previously were meant to build your checkers blockchain from the ground up. Now imagine it has been running in production for some time, with games created, played on, won, and lost. Given its success and following player feedback, you decide to introduce leaderboards. In particular:</w:t>
      </w:r>
    </w:p>
    <w:p>
      <w:pPr>
        <w:pStyle w:val="data-v-67808297li"/>
        <w:numPr>
          <w:ilvl w:val="0"/>
          <w:numId w:val="4"/>
        </w:numPr>
        <w:spacing w:before="240" w:after="240" w:line="435" w:lineRule="atLeast"/>
        <w:ind w:left="480" w:right="0" w:hanging="210"/>
        <w:jc w:val="left"/>
        <w:rPr>
          <w:vanish/>
          <w:lang w:val="en-US" w:eastAsia="en-US"/>
        </w:rPr>
      </w:pPr>
      <w:r>
        <w:rPr>
          <w:vanish/>
          <w:lang w:val="en-US" w:eastAsia="en-US"/>
        </w:rPr>
        <w:t xml:space="preserve">Any player who has </w:t>
      </w:r>
      <w:r>
        <w:rPr>
          <w:rStyle w:val="data-v-67808297strong"/>
          <w:b/>
          <w:bCs/>
          <w:i w:val="0"/>
          <w:iCs w:val="0"/>
          <w:vanish/>
          <w:lang w:val="en-US" w:eastAsia="en-US"/>
        </w:rPr>
        <w:t>ever</w:t>
      </w:r>
      <w:r>
        <w:rPr>
          <w:vanish/>
          <w:lang w:val="en-US" w:eastAsia="en-US"/>
        </w:rPr>
        <w:t xml:space="preserve"> played should have a tally of games won, lost, drawn, and forfeited.</w:t>
      </w:r>
    </w:p>
    <w:p>
      <w:pPr>
        <w:pStyle w:val="data-v-67808297li"/>
        <w:numPr>
          <w:ilvl w:val="0"/>
          <w:numId w:val="4"/>
        </w:numPr>
        <w:spacing w:after="240" w:line="435" w:lineRule="atLeast"/>
        <w:ind w:left="480" w:right="0" w:hanging="210"/>
        <w:jc w:val="left"/>
        <w:rPr>
          <w:vanish/>
          <w:lang w:val="en-US" w:eastAsia="en-US"/>
        </w:rPr>
      </w:pPr>
      <w:r>
        <w:rPr>
          <w:vanish/>
          <w:lang w:val="en-US" w:eastAsia="en-US"/>
        </w:rPr>
        <w:t>There should be a leaderboard that lists the players with the most wins, but in limited numbers (for instance, only the top 100 scores).</w:t>
      </w:r>
    </w:p>
    <w:p>
      <w:pPr>
        <w:pStyle w:val="data-v-67808297li"/>
        <w:numPr>
          <w:ilvl w:val="0"/>
          <w:numId w:val="4"/>
        </w:numPr>
        <w:spacing w:after="360" w:line="435" w:lineRule="atLeast"/>
        <w:ind w:left="480" w:right="0" w:hanging="210"/>
        <w:jc w:val="left"/>
        <w:rPr>
          <w:vanish/>
          <w:lang w:val="en-US" w:eastAsia="en-US"/>
        </w:rPr>
      </w:pPr>
      <w:r>
        <w:rPr>
          <w:vanish/>
          <w:lang w:val="en-US" w:eastAsia="en-US"/>
        </w:rPr>
        <w:t xml:space="preserve">To increase engagement, the player with the most recent score takes precedence over an </w:t>
      </w:r>
      <w:r>
        <w:rPr>
          <w:rStyle w:val="data-v-67808297em"/>
          <w:b w:val="0"/>
          <w:bCs w:val="0"/>
          <w:i/>
          <w:iCs/>
          <w:vanish/>
          <w:lang w:val="en-US" w:eastAsia="en-US"/>
        </w:rPr>
        <w:t>older</w:t>
      </w:r>
      <w:r>
        <w:rPr>
          <w:vanish/>
          <w:lang w:val="en-US" w:eastAsia="en-US"/>
        </w:rPr>
        <w:t xml:space="preserve"> contender with an equal score.</w:t>
      </w:r>
    </w:p>
    <w:p>
      <w:pPr>
        <w:pStyle w:val="expansioncontentpdata-v-fb49024e"/>
        <w:spacing w:before="120" w:after="0" w:line="435" w:lineRule="atLeast"/>
        <w:ind w:left="0" w:right="0"/>
        <w:rPr>
          <w:vanish/>
          <w:lang w:val="en-US" w:eastAsia="en-US"/>
        </w:rPr>
      </w:pPr>
      <w:r>
        <w:rPr>
          <w:vanish/>
          <w:lang w:val="en-US" w:eastAsia="en-US"/>
        </w:rPr>
        <w:t xml:space="preserve">It is not good enough to introduce a leaderboard for players currently winning and losing: you want to start with </w:t>
      </w:r>
      <w:r>
        <w:rPr>
          <w:rStyle w:val="data-v-67808297strong"/>
          <w:b/>
          <w:bCs/>
          <w:i w:val="0"/>
          <w:iCs w:val="0"/>
          <w:vanish/>
          <w:lang w:val="en-US" w:eastAsia="en-US"/>
        </w:rPr>
        <w:t>all</w:t>
      </w:r>
      <w:r>
        <w:rPr>
          <w:vanish/>
          <w:lang w:val="en-US" w:eastAsia="en-US"/>
        </w:rPr>
        <w:t xml:space="preserve"> those that played in the past. Fortunately, you have kept all past games and their outcomes in the chain state. What you need to do is go through the record, update the players with their tallies, and add a leaderboard. </w:t>
      </w:r>
      <w:r>
        <w:rPr>
          <w:vanish/>
          <w:lang w:val="en-US" w:eastAsia="en-US"/>
        </w:rPr>
        <w:t xml:space="preserve">Call your existing app version </w:t>
      </w:r>
      <w:r>
        <w:rPr>
          <w:rStyle w:val="data-v-67808297strong"/>
          <w:b/>
          <w:bCs/>
          <w:i w:val="0"/>
          <w:iCs w:val="0"/>
          <w:vanish/>
          <w:lang w:val="en-US" w:eastAsia="en-US"/>
        </w:rPr>
        <w:t>v1</w:t>
      </w:r>
      <w:r>
        <w:rPr>
          <w:vanish/>
          <w:lang w:val="en-US" w:eastAsia="en-US"/>
        </w:rPr>
        <w:t xml:space="preserve">. To disambiguate, call your new one with the leaderboard </w:t>
      </w:r>
      <w:r>
        <w:rPr>
          <w:rStyle w:val="data-v-67808297strong"/>
          <w:b/>
          <w:bCs/>
          <w:i w:val="0"/>
          <w:iCs w:val="0"/>
          <w:vanish/>
          <w:lang w:val="en-US" w:eastAsia="en-US"/>
        </w:rPr>
        <w:t>v2</w:t>
      </w:r>
      <w:r>
        <w:rPr>
          <w:vanish/>
          <w:lang w:val="en-US" w:eastAsia="en-US"/>
        </w:rPr>
        <w:t xml:space="preserve"> and the upgrade's name </w:t>
      </w:r>
      <w:r>
        <w:rPr>
          <w:rStyle w:val="data-v-67808297code"/>
          <w:rFonts w:ascii="Lucida Console" w:eastAsia="Lucida Console" w:hAnsi="Lucida Console" w:cs="Lucida Console"/>
          <w:b w:val="0"/>
          <w:bCs w:val="0"/>
          <w:i w:val="0"/>
          <w:iCs w:val="0"/>
          <w:vanish/>
          <w:lang w:val="en-US" w:eastAsia="en-US"/>
        </w:rPr>
        <w:t>"v1tov2"</w:t>
      </w:r>
      <w:r>
        <w:rPr>
          <w:vanish/>
          <w:lang w:val="en-US" w:eastAsia="en-US"/>
        </w:rPr>
        <w:t xml:space="preserve">. </w:t>
      </w:r>
      <w:r>
        <w:rPr>
          <w:rStyle w:val="data-v-67808297strong"/>
          <w:b/>
          <w:bCs/>
          <w:i w:val="0"/>
          <w:iCs w:val="0"/>
          <w:vanish/>
          <w:lang w:val="en-US" w:eastAsia="en-US"/>
        </w:rPr>
        <w:t>New information</w:t>
      </w:r>
    </w:p>
    <w:p>
      <w:pPr>
        <w:pStyle w:val="expansioncontentpdata-v-fb49024e"/>
        <w:spacing w:before="120" w:after="0" w:line="435" w:lineRule="atLeast"/>
        <w:ind w:left="0" w:right="0"/>
        <w:rPr>
          <w:vanish/>
          <w:lang w:val="en-US" w:eastAsia="en-US"/>
        </w:rPr>
      </w:pPr>
      <w:r>
        <w:rPr>
          <w:vanish/>
          <w:lang w:val="en-US" w:eastAsia="en-US"/>
        </w:rPr>
        <w:t>You need new data structures for v2. With Ignite CLI you have:</w:t>
      </w:r>
    </w:p>
    <w:p>
      <w:pPr>
        <w:pStyle w:val="expansioncontentpdata-v-fb49024e"/>
        <w:numPr>
          <w:ilvl w:val="0"/>
          <w:numId w:val="5"/>
        </w:numPr>
        <w:spacing w:before="240" w:after="0" w:line="435" w:lineRule="atLeast"/>
        <w:ind w:left="480" w:right="0" w:hanging="281"/>
        <w:jc w:val="left"/>
        <w:rPr>
          <w:vanish/>
          <w:lang w:val="en-US" w:eastAsia="en-US"/>
        </w:rPr>
      </w:pPr>
      <w:r>
        <w:rPr>
          <w:vanish/>
          <w:lang w:val="en-US" w:eastAsia="en-US"/>
        </w:rPr>
        <w:t>A way to store each player's information:</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message</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PlayerInfo</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bodywrapperdata-v-daa022c6"/>
          <w:b w:val="0"/>
          <w:bCs w:val="0"/>
          <w:i w:val="0"/>
          <w:iCs w:val="0"/>
          <w:vanish/>
          <w:spacing w:val="0"/>
          <w:lang w:val="en-US" w:eastAsia="en-US"/>
        </w:rPr>
        <w:t xml:space="preserve"> index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1</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The stringified address</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uint64</w:t>
      </w:r>
      <w:r>
        <w:rPr>
          <w:rStyle w:val="bodywrapperdata-v-daa022c6"/>
          <w:b w:val="0"/>
          <w:bCs w:val="0"/>
          <w:i w:val="0"/>
          <w:iCs w:val="0"/>
          <w:vanish/>
          <w:spacing w:val="0"/>
          <w:lang w:val="en-US" w:eastAsia="en-US"/>
        </w:rPr>
        <w:t xml:space="preserve"> wonCount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2</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uint64</w:t>
      </w:r>
      <w:r>
        <w:rPr>
          <w:rStyle w:val="bodywrapperdata-v-daa022c6"/>
          <w:b w:val="0"/>
          <w:bCs w:val="0"/>
          <w:i w:val="0"/>
          <w:iCs w:val="0"/>
          <w:vanish/>
          <w:spacing w:val="0"/>
          <w:lang w:val="en-US" w:eastAsia="en-US"/>
        </w:rPr>
        <w:t xml:space="preserve"> lostCount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3</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uint64</w:t>
      </w:r>
      <w:r>
        <w:rPr>
          <w:rStyle w:val="bodywrapperdata-v-daa022c6"/>
          <w:b w:val="0"/>
          <w:bCs w:val="0"/>
          <w:i w:val="0"/>
          <w:iCs w:val="0"/>
          <w:vanish/>
          <w:spacing w:val="0"/>
          <w:lang w:val="en-US" w:eastAsia="en-US"/>
        </w:rPr>
        <w:t xml:space="preserve"> forfeitedCount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4</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numPr>
          <w:ilvl w:val="0"/>
          <w:numId w:val="5"/>
        </w:numPr>
        <w:spacing w:before="120" w:after="0" w:line="435" w:lineRule="atLeast"/>
        <w:ind w:left="480" w:right="0" w:hanging="281"/>
        <w:jc w:val="left"/>
        <w:rPr>
          <w:vanish/>
          <w:lang w:val="en-US" w:eastAsia="en-US"/>
        </w:rPr>
      </w:pPr>
      <w:r>
        <w:rPr>
          <w:vanish/>
          <w:lang w:val="en-US" w:eastAsia="en-US"/>
        </w:rPr>
        <w:t>A way to identify a winning player's information in the leaderboard:</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message</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WinningPlayer</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bodywrapperdata-v-daa022c6"/>
          <w:b w:val="0"/>
          <w:bCs w:val="0"/>
          <w:i w:val="0"/>
          <w:iCs w:val="0"/>
          <w:vanish/>
          <w:spacing w:val="0"/>
          <w:lang w:val="en-US" w:eastAsia="en-US"/>
        </w:rPr>
        <w:t xml:space="preserve"> playerAddress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1</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uint64</w:t>
      </w:r>
      <w:r>
        <w:rPr>
          <w:rStyle w:val="bodywrapperdata-v-daa022c6"/>
          <w:b w:val="0"/>
          <w:bCs w:val="0"/>
          <w:i w:val="0"/>
          <w:iCs w:val="0"/>
          <w:vanish/>
          <w:spacing w:val="0"/>
          <w:lang w:val="en-US" w:eastAsia="en-US"/>
        </w:rPr>
        <w:t xml:space="preserve"> wonCount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2</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bodywrapperdata-v-daa022c6"/>
          <w:b w:val="0"/>
          <w:bCs w:val="0"/>
          <w:i w:val="0"/>
          <w:iCs w:val="0"/>
          <w:vanish/>
          <w:spacing w:val="0"/>
          <w:lang w:val="en-US" w:eastAsia="en-US"/>
        </w:rPr>
        <w:t xml:space="preserve"> dateAdded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3</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240" w:line="435" w:lineRule="atLeast"/>
        <w:ind w:left="480" w:right="0"/>
        <w:jc w:val="left"/>
        <w:rPr>
          <w:vanish/>
          <w:lang w:val="en-US" w:eastAsia="en-US"/>
        </w:rPr>
      </w:pPr>
      <w:r>
        <w:rPr>
          <w:rStyle w:val="data-v-67808297code"/>
          <w:rFonts w:ascii="Lucida Console" w:eastAsia="Lucida Console" w:hAnsi="Lucida Console" w:cs="Lucida Console"/>
          <w:b w:val="0"/>
          <w:bCs w:val="0"/>
          <w:i w:val="0"/>
          <w:iCs w:val="0"/>
          <w:vanish/>
          <w:lang w:val="en-US" w:eastAsia="en-US"/>
        </w:rPr>
        <w:t>wonCount</w:t>
      </w:r>
      <w:r>
        <w:rPr>
          <w:vanish/>
          <w:lang w:val="en-US" w:eastAsia="en-US"/>
        </w:rPr>
        <w:t xml:space="preserve"> decides the position on the leaderboard, and </w:t>
      </w:r>
      <w:r>
        <w:rPr>
          <w:rStyle w:val="data-v-67808297code"/>
          <w:rFonts w:ascii="Lucida Console" w:eastAsia="Lucida Console" w:hAnsi="Lucida Console" w:cs="Lucida Console"/>
          <w:b w:val="0"/>
          <w:bCs w:val="0"/>
          <w:i w:val="0"/>
          <w:iCs w:val="0"/>
          <w:vanish/>
          <w:lang w:val="en-US" w:eastAsia="en-US"/>
        </w:rPr>
        <w:t>dateAdded</w:t>
      </w:r>
      <w:r>
        <w:rPr>
          <w:vanish/>
          <w:lang w:val="en-US" w:eastAsia="en-US"/>
        </w:rPr>
        <w:t xml:space="preserve"> resolves ties for equal </w:t>
      </w:r>
      <w:r>
        <w:rPr>
          <w:rStyle w:val="data-v-67808297code"/>
          <w:rFonts w:ascii="Lucida Console" w:eastAsia="Lucida Console" w:hAnsi="Lucida Console" w:cs="Lucida Console"/>
          <w:b w:val="0"/>
          <w:bCs w:val="0"/>
          <w:i w:val="0"/>
          <w:iCs w:val="0"/>
          <w:vanish/>
          <w:lang w:val="en-US" w:eastAsia="en-US"/>
        </w:rPr>
        <w:t>wonCount</w:t>
      </w:r>
      <w:r>
        <w:rPr>
          <w:vanish/>
          <w:lang w:val="en-US" w:eastAsia="en-US"/>
        </w:rPr>
        <w:t>s, with the most recent ranking higher.</w:t>
      </w:r>
    </w:p>
    <w:p>
      <w:pPr>
        <w:pStyle w:val="expansioncontentpdata-v-fb49024e"/>
        <w:numPr>
          <w:ilvl w:val="0"/>
          <w:numId w:val="5"/>
        </w:numPr>
        <w:spacing w:before="120" w:after="0" w:line="435" w:lineRule="atLeast"/>
        <w:ind w:left="480" w:right="0" w:hanging="281"/>
        <w:jc w:val="left"/>
        <w:rPr>
          <w:vanish/>
          <w:lang w:val="en-US" w:eastAsia="en-US"/>
        </w:rPr>
      </w:pPr>
      <w:r>
        <w:rPr>
          <w:vanish/>
          <w:lang w:val="en-US" w:eastAsia="en-US"/>
        </w:rPr>
        <w:t>Now you need a leaderboard as an array of winner information:</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import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"checkers/winning_player.proto"</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message</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Leaderboard</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repeated</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WinningPlayer</w:t>
      </w:r>
      <w:r>
        <w:rPr>
          <w:rStyle w:val="bodywrapperdata-v-daa022c6"/>
          <w:b w:val="0"/>
          <w:bCs w:val="0"/>
          <w:i w:val="0"/>
          <w:iCs w:val="0"/>
          <w:vanish/>
          <w:spacing w:val="0"/>
          <w:lang w:val="en-US" w:eastAsia="en-US"/>
        </w:rPr>
        <w:t xml:space="preserve"> winners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1</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numPr>
          <w:ilvl w:val="0"/>
          <w:numId w:val="5"/>
        </w:numPr>
        <w:spacing w:before="120" w:after="0" w:line="435" w:lineRule="atLeast"/>
        <w:ind w:left="480" w:right="0" w:hanging="281"/>
        <w:jc w:val="left"/>
        <w:rPr>
          <w:vanish/>
          <w:lang w:val="en-US" w:eastAsia="en-US"/>
        </w:rPr>
      </w:pPr>
      <w:r>
        <w:rPr>
          <w:vanish/>
          <w:lang w:val="en-US" w:eastAsia="en-US"/>
        </w:rPr>
        <w:t>Because this player information and this leaderboard are stored somewhere in storage, you must introduce them in the new genesis:</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message</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GenesisState</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repeated</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PlayerInfo</w:t>
      </w:r>
      <w:r>
        <w:rPr>
          <w:rStyle w:val="bodywrapperdata-v-daa022c6"/>
          <w:b w:val="0"/>
          <w:bCs w:val="0"/>
          <w:i w:val="0"/>
          <w:iCs w:val="0"/>
          <w:vanish/>
          <w:spacing w:val="0"/>
          <w:lang w:val="en-US" w:eastAsia="en-US"/>
        </w:rPr>
        <w:t xml:space="preserve"> playerInfoList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3</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Leaderboard</w:t>
      </w:r>
      <w:r>
        <w:rPr>
          <w:rStyle w:val="bodywrapperdata-v-daa022c6"/>
          <w:b w:val="0"/>
          <w:bCs w:val="0"/>
          <w:i w:val="0"/>
          <w:iCs w:val="0"/>
          <w:vanish/>
          <w:spacing w:val="0"/>
          <w:lang w:val="en-US" w:eastAsia="en-US"/>
        </w:rPr>
        <w:t xml:space="preserve"> leaderboard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4</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240" w:line="435" w:lineRule="atLeast"/>
        <w:ind w:left="480" w:right="0"/>
        <w:jc w:val="left"/>
        <w:rPr>
          <w:vanish/>
          <w:lang w:val="en-US" w:eastAsia="en-US"/>
        </w:rPr>
      </w:pPr>
      <w:r>
        <w:rPr>
          <w:vanish/>
          <w:lang w:val="en-US" w:eastAsia="en-US"/>
        </w:rPr>
        <w:t xml:space="preserve">Conceptually, it is a hypothetical </w:t>
      </w:r>
      <w:r>
        <w:rPr>
          <w:rStyle w:val="data-v-67808297em"/>
          <w:b w:val="0"/>
          <w:bCs w:val="0"/>
          <w:i/>
          <w:iCs/>
          <w:vanish/>
          <w:lang w:val="en-US" w:eastAsia="en-US"/>
        </w:rPr>
        <w:t>new</w:t>
      </w:r>
      <w:r>
        <w:rPr>
          <w:vanish/>
          <w:lang w:val="en-US" w:eastAsia="en-US"/>
        </w:rPr>
        <w:t xml:space="preserve"> v2 genesis because your actual genesis file did not contain any leaderboard.</w:t>
      </w:r>
    </w:p>
    <w:p>
      <w:pPr>
        <w:pStyle w:val="expansioncontentpdata-v-fb49024e"/>
        <w:numPr>
          <w:ilvl w:val="0"/>
          <w:numId w:val="5"/>
        </w:numPr>
        <w:spacing w:before="120" w:after="0" w:line="435" w:lineRule="atLeast"/>
        <w:ind w:left="480" w:right="0" w:hanging="281"/>
        <w:jc w:val="left"/>
        <w:rPr>
          <w:vanish/>
          <w:lang w:val="en-US" w:eastAsia="en-US"/>
        </w:rPr>
      </w:pPr>
      <w:r>
        <w:rPr>
          <w:vanish/>
          <w:lang w:val="en-US" w:eastAsia="en-US"/>
        </w:rPr>
        <w:t>Finally, you must set a hard-coded leaderboard length:</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const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LeaderboardWinnerLength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100</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0" w:line="435" w:lineRule="atLeast"/>
        <w:ind w:left="0" w:right="0"/>
        <w:rPr>
          <w:vanish/>
          <w:lang w:val="en-US" w:eastAsia="en-US"/>
        </w:rPr>
      </w:pPr>
      <w:r>
        <w:rPr>
          <w:rStyle w:val="data-v-67808297strong"/>
          <w:b/>
          <w:bCs/>
          <w:i w:val="0"/>
          <w:iCs w:val="0"/>
          <w:vanish/>
          <w:lang w:val="en-US" w:eastAsia="en-US"/>
        </w:rPr>
        <w:t>Leaderboard on-the-go updating</w:t>
      </w:r>
    </w:p>
    <w:p>
      <w:pPr>
        <w:pStyle w:val="expansioncontentpdata-v-fb49024e"/>
        <w:spacing w:before="120" w:after="0" w:line="435" w:lineRule="atLeast"/>
        <w:ind w:left="0" w:right="0"/>
        <w:rPr>
          <w:vanish/>
          <w:lang w:val="en-US" w:eastAsia="en-US"/>
        </w:rPr>
      </w:pPr>
      <w:r>
        <w:rPr>
          <w:vanish/>
          <w:lang w:val="en-US" w:eastAsia="en-US"/>
        </w:rPr>
        <w:t>Before thinking about the upgrade, take care of the code as if your v2 was a new project. You need to add code to your v2 to update the leaderboard after a game has been determined. This means a lot of array sorting and information adjustment on the previous code.</w:t>
      </w:r>
    </w:p>
    <w:p>
      <w:pPr>
        <w:pStyle w:val="expansioncontentpdata-v-fb49024e"/>
        <w:spacing w:before="120" w:after="0" w:line="435" w:lineRule="atLeast"/>
        <w:ind w:left="0" w:right="0"/>
        <w:rPr>
          <w:vanish/>
          <w:lang w:val="en-US" w:eastAsia="en-US"/>
        </w:rPr>
      </w:pPr>
      <w:r>
        <w:rPr>
          <w:vanish/>
          <w:lang w:val="en-US" w:eastAsia="en-US"/>
        </w:rPr>
        <w:t>Look at the links at the bottom of this page for the related hands-on guided exercise.</w:t>
      </w:r>
    </w:p>
    <w:p>
      <w:pPr>
        <w:pStyle w:val="expansioncontentpdata-v-fb49024e"/>
        <w:spacing w:before="120" w:after="0" w:line="435" w:lineRule="atLeast"/>
        <w:ind w:left="0" w:right="0"/>
        <w:rPr>
          <w:vanish/>
          <w:lang w:val="en-US" w:eastAsia="en-US"/>
        </w:rPr>
      </w:pPr>
      <w:r>
        <w:rPr>
          <w:rStyle w:val="data-v-67808297strong"/>
          <w:b/>
          <w:bCs/>
          <w:i w:val="0"/>
          <w:iCs w:val="0"/>
          <w:vanish/>
          <w:lang w:val="en-US" w:eastAsia="en-US"/>
        </w:rPr>
        <w:t>Genesis migration preparation</w:t>
      </w:r>
    </w:p>
    <w:p>
      <w:pPr>
        <w:pStyle w:val="expansioncontentpdata-v-fb49024e"/>
        <w:spacing w:before="120" w:after="0" w:line="435" w:lineRule="atLeast"/>
        <w:ind w:left="0" w:right="0"/>
        <w:rPr>
          <w:vanish/>
          <w:lang w:val="en-US" w:eastAsia="en-US"/>
        </w:rPr>
      </w:pPr>
      <w:r>
        <w:rPr>
          <w:vanish/>
          <w:lang w:val="en-US" w:eastAsia="en-US"/>
        </w:rPr>
        <w:t xml:space="preserve">With on-the-go updating of the leaderboard taken care of in v2, you must place past players on the leaderboard. You choose the </w:t>
      </w:r>
      <w:r>
        <w:rPr>
          <w:rStyle w:val="data-v-67808297strong"/>
          <w:b/>
          <w:bCs/>
          <w:i w:val="0"/>
          <w:iCs w:val="0"/>
          <w:vanish/>
          <w:lang w:val="en-US" w:eastAsia="en-US"/>
        </w:rPr>
        <w:t>in-place migration</w:t>
      </w:r>
      <w:r>
        <w:rPr>
          <w:vanish/>
          <w:lang w:val="en-US" w:eastAsia="en-US"/>
        </w:rPr>
        <w:t xml:space="preserve">, whereby your v2 software has access to the v1 storage the first time it launches and </w:t>
      </w:r>
      <w:r>
        <w:rPr>
          <w:rStyle w:val="data-v-67808297em"/>
          <w:b w:val="0"/>
          <w:bCs w:val="0"/>
          <w:i/>
          <w:iCs/>
          <w:vanish/>
          <w:lang w:val="en-US" w:eastAsia="en-US"/>
        </w:rPr>
        <w:t>migrates</w:t>
      </w:r>
      <w:r>
        <w:rPr>
          <w:vanish/>
          <w:lang w:val="en-US" w:eastAsia="en-US"/>
        </w:rPr>
        <w:t xml:space="preserve"> it to a v2 storage as fast as it can. </w:t>
      </w:r>
      <w:r>
        <w:rPr>
          <w:rStyle w:val="data-v-67808297strong"/>
          <w:b/>
          <w:bCs/>
          <w:i w:val="0"/>
          <w:iCs w:val="0"/>
          <w:vanish/>
          <w:lang w:val="en-US" w:eastAsia="en-US"/>
        </w:rPr>
        <w:t>Past player handling</w:t>
      </w:r>
    </w:p>
    <w:p>
      <w:pPr>
        <w:pStyle w:val="expansioncontentpdata-v-fb49024e"/>
        <w:spacing w:before="120" w:after="0" w:line="435" w:lineRule="atLeast"/>
        <w:ind w:left="0" w:right="0"/>
        <w:rPr>
          <w:vanish/>
          <w:lang w:val="en-US" w:eastAsia="en-US"/>
        </w:rPr>
      </w:pPr>
      <w:r>
        <w:rPr>
          <w:vanish/>
          <w:lang w:val="en-US" w:eastAsia="en-US"/>
        </w:rPr>
        <w:t xml:space="preserve">Now prepare functions to progressively build the player's information, given a list of games. To improve performance, you can choose to use </w:t>
      </w:r>
      <w:hyperlink r:id="rId30" w:tgtFrame="_blank" w:history="1">
        <w:r>
          <w:rPr>
            <w:rStyle w:val="data-v-67808297patargetblank"/>
            <w:b w:val="0"/>
            <w:bCs w:val="0"/>
            <w:i w:val="0"/>
            <w:iCs w:val="0"/>
            <w:vanish/>
            <w:color w:val="0000EE"/>
            <w:u w:val="single" w:color="0000EE"/>
            <w:lang w:val="en-US" w:eastAsia="en-US"/>
          </w:rPr>
          <w:t>Go routines</w:t>
        </w:r>
        <w:r>
          <w:rPr>
            <w:rStyle w:val="any"/>
            <w:b w:val="0"/>
            <w:bCs w:val="0"/>
            <w:i w:val="0"/>
            <w:iCs w:val="0"/>
            <w:vanish/>
            <w:color w:val="0000EE"/>
            <w:u w:val="single" w:color="0000EE"/>
            <w:lang w:val="en-US" w:eastAsia="en-US"/>
          </w:rPr>
          <w:t xml:space="preserve"> </w:t>
        </w:r>
        <w:r>
          <w:rPr>
            <w:rStyle w:val="sr-only"/>
            <w:b w:val="0"/>
            <w:bCs w:val="0"/>
            <w:i w:val="0"/>
            <w:iCs w:val="0"/>
            <w:vanish/>
            <w:color w:val="0000EE"/>
            <w:u w:val="single" w:color="0000EE"/>
            <w:lang w:val="en-US" w:eastAsia="en-US"/>
          </w:rPr>
          <w:t>(opens new window)</w:t>
        </w:r>
      </w:hyperlink>
      <w:r>
        <w:rPr>
          <w:vanish/>
          <w:lang w:val="en-US" w:eastAsia="en-US"/>
        </w:rPr>
        <w:t xml:space="preserve"> and </w:t>
      </w:r>
      <w:hyperlink r:id="rId31" w:tgtFrame="_blank" w:history="1">
        <w:r>
          <w:rPr>
            <w:rStyle w:val="data-v-67808297patargetblank"/>
            <w:b w:val="0"/>
            <w:bCs w:val="0"/>
            <w:i w:val="0"/>
            <w:iCs w:val="0"/>
            <w:vanish/>
            <w:color w:val="0000EE"/>
            <w:u w:val="single" w:color="0000EE"/>
            <w:lang w:val="en-US" w:eastAsia="en-US"/>
          </w:rPr>
          <w:t>channels</w:t>
        </w:r>
        <w:r>
          <w:rPr>
            <w:rStyle w:val="any"/>
            <w:b w:val="0"/>
            <w:bCs w:val="0"/>
            <w:i w:val="0"/>
            <w:iCs w:val="0"/>
            <w:vanish/>
            <w:color w:val="0000EE"/>
            <w:u w:val="single" w:color="0000EE"/>
            <w:lang w:val="en-US" w:eastAsia="en-US"/>
          </w:rPr>
          <w:t xml:space="preserve"> </w:t>
        </w:r>
        <w:r>
          <w:rPr>
            <w:rStyle w:val="sr-only"/>
            <w:b w:val="0"/>
            <w:bCs w:val="0"/>
            <w:i w:val="0"/>
            <w:iCs w:val="0"/>
            <w:vanish/>
            <w:color w:val="0000EE"/>
            <w:u w:val="single" w:color="0000EE"/>
            <w:lang w:val="en-US" w:eastAsia="en-US"/>
          </w:rPr>
          <w:t>(opens new window)</w:t>
        </w:r>
      </w:hyperlink>
      <w:r>
        <w:rPr>
          <w:vanish/>
          <w:lang w:val="en-US" w:eastAsia="en-US"/>
        </w:rPr>
        <w:t xml:space="preserve"> so that the in-memory computation can proceed on the current data chunk while the next data chunk is being fetched from storage, in a manner reminiscent of map/reduce. </w:t>
      </w:r>
      <w:r>
        <w:rPr>
          <w:vanish/>
          <w:lang w:val="en-US" w:eastAsia="en-US"/>
        </w:rPr>
        <w:t>Without going into too much detail, the following actions are taken:</w:t>
      </w:r>
    </w:p>
    <w:p>
      <w:pPr>
        <w:pStyle w:val="data-v-67808297li"/>
        <w:numPr>
          <w:ilvl w:val="0"/>
          <w:numId w:val="6"/>
        </w:numPr>
        <w:spacing w:before="240" w:after="240" w:line="435" w:lineRule="atLeast"/>
        <w:ind w:left="480" w:right="0" w:hanging="210"/>
        <w:jc w:val="left"/>
        <w:rPr>
          <w:vanish/>
          <w:lang w:val="en-US" w:eastAsia="en-US"/>
        </w:rPr>
      </w:pPr>
      <w:r>
        <w:rPr>
          <w:vanish/>
          <w:lang w:val="en-US" w:eastAsia="en-US"/>
        </w:rPr>
        <w:t>Games are read from storage 1,000 at a time.</w:t>
      </w:r>
    </w:p>
    <w:p>
      <w:pPr>
        <w:pStyle w:val="data-v-67808297li"/>
        <w:numPr>
          <w:ilvl w:val="0"/>
          <w:numId w:val="6"/>
        </w:numPr>
        <w:spacing w:after="240" w:line="435" w:lineRule="atLeast"/>
        <w:ind w:left="480" w:right="0" w:hanging="210"/>
        <w:jc w:val="left"/>
        <w:rPr>
          <w:vanish/>
          <w:lang w:val="en-US" w:eastAsia="en-US"/>
        </w:rPr>
      </w:pPr>
      <w:r>
        <w:rPr>
          <w:vanish/>
          <w:lang w:val="en-US" w:eastAsia="en-US"/>
        </w:rPr>
        <w:t>A Go routine computes the intermediate pieces of player information and then passes them on.</w:t>
      </w:r>
    </w:p>
    <w:p>
      <w:pPr>
        <w:pStyle w:val="data-v-67808297li"/>
        <w:numPr>
          <w:ilvl w:val="0"/>
          <w:numId w:val="6"/>
        </w:numPr>
        <w:spacing w:after="360" w:line="435" w:lineRule="atLeast"/>
        <w:ind w:left="480" w:right="0" w:hanging="210"/>
        <w:jc w:val="left"/>
        <w:rPr>
          <w:vanish/>
          <w:lang w:val="en-US" w:eastAsia="en-US"/>
        </w:rPr>
      </w:pPr>
      <w:r>
        <w:rPr>
          <w:vanish/>
          <w:lang w:val="en-US" w:eastAsia="en-US"/>
        </w:rPr>
        <w:t>These intermediate pieces are added to the player information totals from storage.</w:t>
      </w:r>
    </w:p>
    <w:p>
      <w:pPr>
        <w:pStyle w:val="expansioncontentpdata-v-fb49024e"/>
        <w:spacing w:before="120" w:after="0" w:line="435" w:lineRule="atLeast"/>
        <w:ind w:left="0" w:right="0"/>
        <w:rPr>
          <w:vanish/>
          <w:lang w:val="en-US" w:eastAsia="en-US"/>
        </w:rPr>
      </w:pPr>
      <w:r>
        <w:rPr>
          <w:vanish/>
          <w:lang w:val="en-US" w:eastAsia="en-US"/>
        </w:rPr>
        <w:t>Again, look for links at the bottom of this page for the detailed implementation.</w:t>
      </w:r>
    </w:p>
    <w:p>
      <w:pPr>
        <w:pStyle w:val="expansioncontentpdata-v-fb49024e"/>
        <w:spacing w:before="120" w:after="0" w:line="435" w:lineRule="atLeast"/>
        <w:ind w:left="0" w:right="0"/>
        <w:rPr>
          <w:vanish/>
          <w:lang w:val="en-US" w:eastAsia="en-US"/>
        </w:rPr>
      </w:pPr>
      <w:r>
        <w:rPr>
          <w:rStyle w:val="data-v-67808297strong"/>
          <w:b/>
          <w:bCs/>
          <w:i w:val="0"/>
          <w:iCs w:val="0"/>
          <w:vanish/>
          <w:lang w:val="en-US" w:eastAsia="en-US"/>
        </w:rPr>
        <w:t>Past leaderboard</w:t>
      </w:r>
    </w:p>
    <w:p>
      <w:pPr>
        <w:pStyle w:val="expansioncontentpdata-v-fb49024e"/>
        <w:spacing w:before="120" w:after="0" w:line="435" w:lineRule="atLeast"/>
        <w:ind w:left="0" w:right="0"/>
        <w:rPr>
          <w:vanish/>
          <w:lang w:val="en-US" w:eastAsia="en-US"/>
        </w:rPr>
      </w:pPr>
      <w:r>
        <w:rPr>
          <w:vanish/>
          <w:lang w:val="en-US" w:eastAsia="en-US"/>
        </w:rPr>
        <w:t>Eventually, the player information computation is complete and it is possible to create the leaderboard for these past players. This may involve the sorting of a very large array. Perhaps it could be done in tranches:</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const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Adjust this length to obtain the best performance over a large map.</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PlayerInfoChunkSize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LeaderboardWinnerLength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2</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0" w:line="435" w:lineRule="atLeast"/>
        <w:ind w:left="0" w:right="0"/>
        <w:rPr>
          <w:vanish/>
          <w:lang w:val="en-US" w:eastAsia="en-US"/>
        </w:rPr>
      </w:pPr>
      <w:r>
        <w:rPr>
          <w:vanish/>
          <w:lang w:val="en-US" w:eastAsia="en-US"/>
        </w:rPr>
        <w:t>Then, you use a Go routine and channel again such that:</w:t>
      </w:r>
    </w:p>
    <w:p>
      <w:pPr>
        <w:pStyle w:val="data-v-67808297li"/>
        <w:numPr>
          <w:ilvl w:val="0"/>
          <w:numId w:val="7"/>
        </w:numPr>
        <w:spacing w:before="240" w:after="240" w:line="435" w:lineRule="atLeast"/>
        <w:ind w:left="480" w:right="0" w:hanging="210"/>
        <w:jc w:val="left"/>
        <w:rPr>
          <w:vanish/>
          <w:lang w:val="en-US" w:eastAsia="en-US"/>
        </w:rPr>
      </w:pPr>
      <w:r>
        <w:rPr>
          <w:vanish/>
          <w:lang w:val="en-US" w:eastAsia="en-US"/>
        </w:rPr>
        <w:t>Player information is read from storage chunks at a time.</w:t>
      </w:r>
    </w:p>
    <w:p>
      <w:pPr>
        <w:pStyle w:val="data-v-67808297li"/>
        <w:numPr>
          <w:ilvl w:val="0"/>
          <w:numId w:val="7"/>
        </w:numPr>
        <w:spacing w:after="360" w:line="435" w:lineRule="atLeast"/>
        <w:ind w:left="480" w:right="0" w:hanging="210"/>
        <w:jc w:val="left"/>
        <w:rPr>
          <w:vanish/>
          <w:lang w:val="en-US" w:eastAsia="en-US"/>
        </w:rPr>
      </w:pPr>
      <w:r>
        <w:rPr>
          <w:vanish/>
          <w:lang w:val="en-US" w:eastAsia="en-US"/>
        </w:rPr>
        <w:t>The intermediate leaderboard is combined with this chunk and sorted again.</w:t>
      </w:r>
    </w:p>
    <w:p>
      <w:pPr>
        <w:pStyle w:val="expansioncontentpdata-v-fb49024e"/>
        <w:spacing w:before="120" w:after="0" w:line="435" w:lineRule="atLeast"/>
        <w:ind w:left="0" w:right="0"/>
        <w:rPr>
          <w:vanish/>
          <w:lang w:val="en-US" w:eastAsia="en-US"/>
        </w:rPr>
      </w:pPr>
      <w:r>
        <w:rPr>
          <w:vanish/>
          <w:lang w:val="en-US" w:eastAsia="en-US"/>
        </w:rPr>
        <w:t>With this done, you can encapsulate in a new function the order in which the state migration takes place: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func</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PerformMigration</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ctx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Context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k keeper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Keeper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storedGameChunk </w:t>
      </w:r>
      <w:r>
        <w:rPr>
          <w:rStyle w:val="data-v-daa022c6tokenbuiltin"/>
          <w:rFonts w:ascii="Courier New" w:eastAsia="Courier New" w:hAnsi="Courier New" w:cs="Courier New"/>
          <w:b w:val="0"/>
          <w:bCs w:val="0"/>
          <w:i w:val="0"/>
          <w:iCs w:val="0"/>
          <w:vanish/>
          <w:spacing w:val="0"/>
          <w:sz w:val="20"/>
          <w:szCs w:val="20"/>
          <w:lang w:val="en-US" w:eastAsia="en-US"/>
        </w:rPr>
        <w:t>uint64</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playerInfoChunk </w:t>
      </w:r>
      <w:r>
        <w:rPr>
          <w:rStyle w:val="data-v-daa022c6tokenbuiltin"/>
          <w:rFonts w:ascii="Courier New" w:eastAsia="Courier New" w:hAnsi="Courier New" w:cs="Courier New"/>
          <w:b w:val="0"/>
          <w:bCs w:val="0"/>
          <w:i w:val="0"/>
          <w:iCs w:val="0"/>
          <w:vanish/>
          <w:spacing w:val="0"/>
          <w:sz w:val="20"/>
          <w:szCs w:val="20"/>
          <w:lang w:val="en-US" w:eastAsia="en-US"/>
        </w:rPr>
        <w:t>uint64</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error</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MapStoredGamesReduceToPlayerInfo</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ctx</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storedGameChunk</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err</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MapPlayerInfosReduceToLeaderboard</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ctx</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playerInfoChunk</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err</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0" w:line="435" w:lineRule="atLeast"/>
        <w:ind w:left="0" w:right="0"/>
        <w:rPr>
          <w:vanish/>
          <w:lang w:val="en-US" w:eastAsia="en-US"/>
        </w:rPr>
      </w:pPr>
      <w:r>
        <w:rPr>
          <w:vanish/>
          <w:lang w:val="en-US" w:eastAsia="en-US"/>
        </w:rPr>
        <w:t>For details about the implementation, look for the links at the bottom of this page.</w:t>
      </w:r>
    </w:p>
    <w:p>
      <w:pPr>
        <w:pStyle w:val="expansioncontentpdata-v-fb49024e"/>
        <w:spacing w:before="120" w:after="0" w:line="435" w:lineRule="atLeast"/>
        <w:ind w:left="0" w:right="0"/>
        <w:rPr>
          <w:vanish/>
          <w:lang w:val="en-US" w:eastAsia="en-US"/>
        </w:rPr>
      </w:pPr>
      <w:r>
        <w:rPr>
          <w:rStyle w:val="data-v-67808297strong"/>
          <w:b/>
          <w:bCs/>
          <w:i w:val="0"/>
          <w:iCs w:val="0"/>
          <w:vanish/>
          <w:lang w:val="en-US" w:eastAsia="en-US"/>
        </w:rPr>
        <w:t>Proper genesis migration</w:t>
      </w:r>
    </w:p>
    <w:p>
      <w:pPr>
        <w:pStyle w:val="expansioncontentpdata-v-fb49024e"/>
        <w:spacing w:before="120" w:after="0" w:line="435" w:lineRule="atLeast"/>
        <w:ind w:left="0" w:right="0"/>
        <w:rPr>
          <w:vanish/>
          <w:lang w:val="en-US" w:eastAsia="en-US"/>
        </w:rPr>
      </w:pPr>
      <w:r>
        <w:rPr>
          <w:vanish/>
          <w:lang w:val="en-US" w:eastAsia="en-US"/>
        </w:rPr>
        <w:t>With the data migration prepared, it is time to:</w:t>
      </w:r>
    </w:p>
    <w:p>
      <w:pPr>
        <w:pStyle w:val="data-v-67808297li"/>
        <w:numPr>
          <w:ilvl w:val="0"/>
          <w:numId w:val="8"/>
        </w:numPr>
        <w:spacing w:before="240" w:after="240" w:line="435" w:lineRule="atLeast"/>
        <w:ind w:left="480" w:right="0" w:hanging="281"/>
        <w:jc w:val="left"/>
        <w:rPr>
          <w:vanish/>
          <w:lang w:val="en-US" w:eastAsia="en-US"/>
        </w:rPr>
      </w:pPr>
      <w:r>
        <w:rPr>
          <w:vanish/>
          <w:lang w:val="en-US" w:eastAsia="en-US"/>
        </w:rPr>
        <w:t>Inform your module about its consensus versions.</w:t>
      </w:r>
    </w:p>
    <w:p>
      <w:pPr>
        <w:pStyle w:val="data-v-67808297li"/>
        <w:numPr>
          <w:ilvl w:val="0"/>
          <w:numId w:val="8"/>
        </w:numPr>
        <w:spacing w:after="360" w:line="435" w:lineRule="atLeast"/>
        <w:ind w:left="480" w:right="0" w:hanging="281"/>
        <w:jc w:val="left"/>
        <w:rPr>
          <w:vanish/>
          <w:lang w:val="en-US" w:eastAsia="en-US"/>
        </w:rPr>
      </w:pPr>
      <w:r>
        <w:rPr>
          <w:vanish/>
          <w:lang w:val="en-US" w:eastAsia="en-US"/>
        </w:rPr>
        <w:t>Inform the app about its upgrade versions.</w:t>
      </w:r>
    </w:p>
    <w:p>
      <w:pPr>
        <w:pStyle w:val="expansioncontentpdata-v-fb49024e"/>
        <w:spacing w:before="120" w:after="0" w:line="435" w:lineRule="atLeast"/>
        <w:ind w:left="0" w:right="0"/>
        <w:rPr>
          <w:vanish/>
          <w:lang w:val="en-US" w:eastAsia="en-US"/>
        </w:rPr>
      </w:pPr>
      <w:r>
        <w:rPr>
          <w:vanish/>
          <w:lang w:val="en-US" w:eastAsia="en-US"/>
        </w:rPr>
        <w:t xml:space="preserve">Make explicit your module's new </w:t>
      </w:r>
      <w:r>
        <w:rPr>
          <w:rStyle w:val="data-v-67808297code"/>
          <w:rFonts w:ascii="Lucida Console" w:eastAsia="Lucida Console" w:hAnsi="Lucida Console" w:cs="Lucida Console"/>
          <w:b w:val="0"/>
          <w:bCs w:val="0"/>
          <w:i w:val="0"/>
          <w:iCs w:val="0"/>
          <w:vanish/>
          <w:lang w:val="en-US" w:eastAsia="en-US"/>
        </w:rPr>
        <w:t>ConsensusVersion</w:t>
      </w:r>
      <w:r>
        <w:rPr>
          <w:vanish/>
          <w:lang w:val="en-US" w:eastAsia="en-US"/>
        </w:rPr>
        <w:t xml:space="preserve">. It should increment strictly. If you previously had </w:t>
      </w:r>
      <w:r>
        <w:rPr>
          <w:rStyle w:val="data-v-67808297code"/>
          <w:rFonts w:ascii="Lucida Console" w:eastAsia="Lucida Console" w:hAnsi="Lucida Console" w:cs="Lucida Console"/>
          <w:b w:val="0"/>
          <w:bCs w:val="0"/>
          <w:i w:val="0"/>
          <w:iCs w:val="0"/>
          <w:vanish/>
          <w:lang w:val="en-US" w:eastAsia="en-US"/>
        </w:rPr>
        <w:t>2</w:t>
      </w:r>
      <w:r>
        <w:rPr>
          <w:vanish/>
          <w:lang w:val="en-US" w:eastAsia="en-US"/>
        </w:rPr>
        <w:t xml:space="preserve">, you can increment it to </w:t>
      </w:r>
      <w:r>
        <w:rPr>
          <w:rStyle w:val="data-v-67808297code"/>
          <w:rFonts w:ascii="Lucida Console" w:eastAsia="Lucida Console" w:hAnsi="Lucida Console" w:cs="Lucida Console"/>
          <w:b w:val="0"/>
          <w:bCs w:val="0"/>
          <w:i w:val="0"/>
          <w:iCs w:val="0"/>
          <w:vanish/>
          <w:lang w:val="en-US" w:eastAsia="en-US"/>
        </w:rPr>
        <w:t>3</w:t>
      </w:r>
      <w:r>
        <w:rPr>
          <w:vanish/>
          <w:lang w:val="en-US" w:eastAsia="en-US"/>
        </w:rPr>
        <w: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func</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AppModule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ConsensusVersion</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uint64</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3</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0" w:line="435" w:lineRule="atLeast"/>
        <w:ind w:left="0" w:right="0"/>
        <w:rPr>
          <w:vanish/>
          <w:lang w:val="en-US" w:eastAsia="en-US"/>
        </w:rPr>
      </w:pPr>
      <w:r>
        <w:rPr>
          <w:vanish/>
          <w:lang w:val="en-US" w:eastAsia="en-US"/>
        </w:rPr>
        <w:t xml:space="preserve">With that, the upgrade module knows it has to look for migration information to go from </w:t>
      </w:r>
      <w:r>
        <w:rPr>
          <w:rStyle w:val="data-v-67808297code"/>
          <w:rFonts w:ascii="Lucida Console" w:eastAsia="Lucida Console" w:hAnsi="Lucida Console" w:cs="Lucida Console"/>
          <w:b w:val="0"/>
          <w:bCs w:val="0"/>
          <w:i w:val="0"/>
          <w:iCs w:val="0"/>
          <w:vanish/>
          <w:lang w:val="en-US" w:eastAsia="en-US"/>
        </w:rPr>
        <w:t>2</w:t>
      </w:r>
      <w:r>
        <w:rPr>
          <w:vanish/>
          <w:lang w:val="en-US" w:eastAsia="en-US"/>
        </w:rPr>
        <w:t xml:space="preserve"> to </w:t>
      </w:r>
      <w:r>
        <w:rPr>
          <w:rStyle w:val="data-v-67808297code"/>
          <w:rFonts w:ascii="Lucida Console" w:eastAsia="Lucida Console" w:hAnsi="Lucida Console" w:cs="Lucida Console"/>
          <w:b w:val="0"/>
          <w:bCs w:val="0"/>
          <w:i w:val="0"/>
          <w:iCs w:val="0"/>
          <w:vanish/>
          <w:lang w:val="en-US" w:eastAsia="en-US"/>
        </w:rPr>
        <w:t>3</w:t>
      </w:r>
      <w:r>
        <w:rPr>
          <w:vanish/>
          <w:lang w:val="en-US" w:eastAsia="en-US"/>
        </w:rPr>
        <w:t xml:space="preserve">. If you had put </w:t>
      </w:r>
      <w:r>
        <w:rPr>
          <w:rStyle w:val="data-v-67808297code"/>
          <w:rFonts w:ascii="Lucida Console" w:eastAsia="Lucida Console" w:hAnsi="Lucida Console" w:cs="Lucida Console"/>
          <w:b w:val="0"/>
          <w:bCs w:val="0"/>
          <w:i w:val="0"/>
          <w:iCs w:val="0"/>
          <w:vanish/>
          <w:lang w:val="en-US" w:eastAsia="en-US"/>
        </w:rPr>
        <w:t>4</w:t>
      </w:r>
      <w:r>
        <w:rPr>
          <w:vanish/>
          <w:lang w:val="en-US" w:eastAsia="en-US"/>
        </w:rPr>
        <w:t xml:space="preserve">, the upgrade module would know it has to look for migration information to go from </w:t>
      </w:r>
      <w:r>
        <w:rPr>
          <w:rStyle w:val="data-v-67808297code"/>
          <w:rFonts w:ascii="Lucida Console" w:eastAsia="Lucida Console" w:hAnsi="Lucida Console" w:cs="Lucida Console"/>
          <w:b w:val="0"/>
          <w:bCs w:val="0"/>
          <w:i w:val="0"/>
          <w:iCs w:val="0"/>
          <w:vanish/>
          <w:lang w:val="en-US" w:eastAsia="en-US"/>
        </w:rPr>
        <w:t>2</w:t>
      </w:r>
      <w:r>
        <w:rPr>
          <w:vanish/>
          <w:lang w:val="en-US" w:eastAsia="en-US"/>
        </w:rPr>
        <w:t xml:space="preserve"> to </w:t>
      </w:r>
      <w:r>
        <w:rPr>
          <w:rStyle w:val="data-v-67808297code"/>
          <w:rFonts w:ascii="Lucida Console" w:eastAsia="Lucida Console" w:hAnsi="Lucida Console" w:cs="Lucida Console"/>
          <w:b w:val="0"/>
          <w:bCs w:val="0"/>
          <w:i w:val="0"/>
          <w:iCs w:val="0"/>
          <w:vanish/>
          <w:lang w:val="en-US" w:eastAsia="en-US"/>
        </w:rPr>
        <w:t>3</w:t>
      </w:r>
      <w:r>
        <w:rPr>
          <w:vanish/>
          <w:lang w:val="en-US" w:eastAsia="en-US"/>
        </w:rPr>
        <w:t xml:space="preserve"> and then from </w:t>
      </w:r>
      <w:r>
        <w:rPr>
          <w:rStyle w:val="data-v-67808297code"/>
          <w:rFonts w:ascii="Lucida Console" w:eastAsia="Lucida Console" w:hAnsi="Lucida Console" w:cs="Lucida Console"/>
          <w:b w:val="0"/>
          <w:bCs w:val="0"/>
          <w:i w:val="0"/>
          <w:iCs w:val="0"/>
          <w:vanish/>
          <w:lang w:val="en-US" w:eastAsia="en-US"/>
        </w:rPr>
        <w:t>3</w:t>
      </w:r>
      <w:r>
        <w:rPr>
          <w:vanish/>
          <w:lang w:val="en-US" w:eastAsia="en-US"/>
        </w:rPr>
        <w:t xml:space="preserve"> to </w:t>
      </w:r>
      <w:r>
        <w:rPr>
          <w:rStyle w:val="data-v-67808297code"/>
          <w:rFonts w:ascii="Lucida Console" w:eastAsia="Lucida Console" w:hAnsi="Lucida Console" w:cs="Lucida Console"/>
          <w:b w:val="0"/>
          <w:bCs w:val="0"/>
          <w:i w:val="0"/>
          <w:iCs w:val="0"/>
          <w:vanish/>
          <w:lang w:val="en-US" w:eastAsia="en-US"/>
        </w:rPr>
        <w:t>4</w:t>
      </w:r>
      <w:r>
        <w:rPr>
          <w:vanish/>
          <w:lang w:val="en-US" w:eastAsia="en-US"/>
        </w:rPr>
        <w:t>.</w:t>
      </w:r>
    </w:p>
    <w:p>
      <w:pPr>
        <w:pStyle w:val="expansioncontentpdata-v-fb49024e"/>
        <w:spacing w:before="120" w:after="0" w:line="435" w:lineRule="atLeast"/>
        <w:ind w:left="0" w:right="0"/>
        <w:rPr>
          <w:vanish/>
          <w:lang w:val="en-US" w:eastAsia="en-US"/>
        </w:rPr>
      </w:pPr>
      <w:r>
        <w:rPr>
          <w:vanish/>
          <w:lang w:val="en-US" w:eastAsia="en-US"/>
        </w:rPr>
        <w:t xml:space="preserve">Have your module inform the app about what it has to do when it encounters the old </w:t>
      </w:r>
      <w:r>
        <w:rPr>
          <w:rStyle w:val="data-v-67808297code"/>
          <w:rFonts w:ascii="Lucida Console" w:eastAsia="Lucida Console" w:hAnsi="Lucida Console" w:cs="Lucida Console"/>
          <w:b w:val="0"/>
          <w:bCs w:val="0"/>
          <w:i w:val="0"/>
          <w:iCs w:val="0"/>
          <w:vanish/>
          <w:lang w:val="en-US" w:eastAsia="en-US"/>
        </w:rPr>
        <w:t>2</w:t>
      </w:r>
      <w:r>
        <w:rPr>
          <w:vanish/>
          <w:lang w:val="en-US" w:eastAsia="en-US"/>
        </w:rPr>
        <w:t xml:space="preserve"> version:</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func</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am AppModule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RegisterServices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cfg module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Configurator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cfg</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RegisterMigration</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ModuleName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"2"</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func</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ctx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Context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error</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v1tov2</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PerformMigration</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ctx</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am</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keeper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v1tov2</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StoredGameChunkSize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v1tov2</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PlayerInfoChunkSize</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panic</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fmt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Errorf</w:t>
      </w:r>
      <w:r>
        <w:rPr>
          <w:rStyle w:val="any"/>
          <w:rFonts w:ascii="Courier New" w:eastAsia="Courier New" w:hAnsi="Courier New" w:cs="Courier New"/>
          <w:b w:val="0"/>
          <w:bCs w:val="0"/>
          <w:i w:val="0"/>
          <w:iCs w:val="0"/>
          <w:vanish/>
          <w:spacing w:val="0"/>
          <w:sz w:val="20"/>
          <w:szCs w:val="20"/>
          <w:lang w:val="en-US" w:eastAsia="en-US"/>
        </w:rPr>
        <w:t>(</w:t>
      </w:r>
      <w:r>
        <w:rPr>
          <w:rStyle w:val="data-v-daa022c6tokenstring"/>
          <w:rFonts w:ascii="Courier New" w:eastAsia="Courier New" w:hAnsi="Courier New" w:cs="Courier New"/>
          <w:b w:val="0"/>
          <w:bCs w:val="0"/>
          <w:i w:val="0"/>
          <w:iCs w:val="0"/>
          <w:vanish/>
          <w:spacing w:val="0"/>
          <w:sz w:val="20"/>
          <w:szCs w:val="20"/>
          <w:lang w:val="en-US" w:eastAsia="en-US"/>
        </w:rPr>
        <w:t>"failed to register migration of %s to v2: %w"</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ModuleName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err</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0" w:line="435" w:lineRule="atLeast"/>
        <w:ind w:left="0" w:right="0"/>
        <w:rPr>
          <w:vanish/>
          <w:lang w:val="en-US" w:eastAsia="en-US"/>
        </w:rPr>
      </w:pPr>
      <w:r>
        <w:rPr>
          <w:vanish/>
          <w:lang w:val="en-US" w:eastAsia="en-US"/>
        </w:rPr>
        <w:t xml:space="preserve">If you had put </w:t>
      </w:r>
      <w:r>
        <w:rPr>
          <w:rStyle w:val="data-v-67808297code"/>
          <w:rFonts w:ascii="Lucida Console" w:eastAsia="Lucida Console" w:hAnsi="Lucida Console" w:cs="Lucida Console"/>
          <w:b w:val="0"/>
          <w:bCs w:val="0"/>
          <w:i w:val="0"/>
          <w:iCs w:val="0"/>
          <w:vanish/>
          <w:lang w:val="en-US" w:eastAsia="en-US"/>
        </w:rPr>
        <w:t>4</w:t>
      </w:r>
      <w:r>
        <w:rPr>
          <w:vanish/>
          <w:lang w:val="en-US" w:eastAsia="en-US"/>
        </w:rPr>
        <w:t xml:space="preserve">, you would have to add another </w:t>
      </w:r>
      <w:r>
        <w:rPr>
          <w:rStyle w:val="data-v-67808297code"/>
          <w:rFonts w:ascii="Lucida Console" w:eastAsia="Lucida Console" w:hAnsi="Lucida Console" w:cs="Lucida Console"/>
          <w:b w:val="0"/>
          <w:bCs w:val="0"/>
          <w:i w:val="0"/>
          <w:iCs w:val="0"/>
          <w:vanish/>
          <w:lang w:val="en-US" w:eastAsia="en-US"/>
        </w:rPr>
        <w:t>if ... "3"</w:t>
      </w:r>
      <w:r>
        <w:rPr>
          <w:vanish/>
          <w:lang w:val="en-US" w:eastAsia="en-US"/>
        </w:rPr>
        <w:t xml:space="preserve"> - not </w:t>
      </w:r>
      <w:r>
        <w:rPr>
          <w:rStyle w:val="data-v-67808297code"/>
          <w:rFonts w:ascii="Lucida Console" w:eastAsia="Lucida Console" w:hAnsi="Lucida Console" w:cs="Lucida Console"/>
          <w:b w:val="0"/>
          <w:bCs w:val="0"/>
          <w:i w:val="0"/>
          <w:iCs w:val="0"/>
          <w:vanish/>
          <w:lang w:val="en-US" w:eastAsia="en-US"/>
        </w:rPr>
        <w:t>else if ... "3"</w:t>
      </w:r>
      <w:r>
        <w:rPr>
          <w:vanish/>
          <w:lang w:val="en-US" w:eastAsia="en-US"/>
        </w:rPr>
        <w:t xml:space="preserve">. </w:t>
      </w:r>
      <w:r>
        <w:rPr>
          <w:vanish/>
          <w:lang w:val="en-US" w:eastAsia="en-US"/>
        </w:rPr>
        <w:t xml:space="preserve">With the module informed about what it has to do to migrate its state from one consensus version to the next, you need to inform the app how to handle the whole app version, from v1 to v2. Such an app upgrade could cover a state migration for more than one module. </w:t>
      </w:r>
      <w:r>
        <w:rPr>
          <w:vanish/>
          <w:lang w:val="en-US" w:eastAsia="en-US"/>
        </w:rPr>
        <w:t xml:space="preserve">The app already calls your module's </w:t>
      </w:r>
      <w:r>
        <w:rPr>
          <w:rStyle w:val="data-v-67808297code"/>
          <w:rFonts w:ascii="Lucida Console" w:eastAsia="Lucida Console" w:hAnsi="Lucida Console" w:cs="Lucida Console"/>
          <w:b w:val="0"/>
          <w:bCs w:val="0"/>
          <w:i w:val="0"/>
          <w:iCs w:val="0"/>
          <w:vanish/>
          <w:lang w:val="en-US" w:eastAsia="en-US"/>
        </w:rPr>
        <w:t>RegisterServices</w:t>
      </w:r>
      <w:r>
        <w:rPr>
          <w:vanish/>
          <w:lang w:val="en-US" w:eastAsia="en-US"/>
        </w:rPr>
        <w:t xml:space="preserve">, so you do not need to add anything here. If it is not already the case, make sure your app has a </w:t>
      </w:r>
      <w:r>
        <w:rPr>
          <w:rStyle w:val="data-v-67808297code"/>
          <w:rFonts w:ascii="Lucida Console" w:eastAsia="Lucida Console" w:hAnsi="Lucida Console" w:cs="Lucida Console"/>
          <w:b w:val="0"/>
          <w:bCs w:val="0"/>
          <w:i w:val="0"/>
          <w:iCs w:val="0"/>
          <w:vanish/>
          <w:lang w:val="en-US" w:eastAsia="en-US"/>
        </w:rPr>
        <w:t>Configurator</w:t>
      </w:r>
      <w:r>
        <w:rPr>
          <w:vanish/>
          <w:lang w:val="en-US" w:eastAsia="en-US"/>
        </w:rPr>
        <w: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type</w:t>
      </w:r>
      <w:r>
        <w:rPr>
          <w:rStyle w:val="bodywrapperdata-v-daa022c6"/>
          <w:b w:val="0"/>
          <w:bCs w:val="0"/>
          <w:i w:val="0"/>
          <w:iCs w:val="0"/>
          <w:vanish/>
          <w:spacing w:val="0"/>
          <w:lang w:val="en-US" w:eastAsia="en-US"/>
        </w:rPr>
        <w:t xml:space="preserve"> App </w:t>
      </w:r>
      <w:r>
        <w:rPr>
          <w:rStyle w:val="data-v-daa022c6tokenkeyword"/>
          <w:rFonts w:ascii="Courier New" w:eastAsia="Courier New" w:hAnsi="Courier New" w:cs="Courier New"/>
          <w:b w:val="0"/>
          <w:bCs w:val="0"/>
          <w:i w:val="0"/>
          <w:iCs w:val="0"/>
          <w:vanish/>
          <w:spacing w:val="0"/>
          <w:sz w:val="20"/>
          <w:szCs w:val="20"/>
          <w:lang w:val="en-US" w:eastAsia="en-US"/>
        </w:rPr>
        <w:t>struct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configurator module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Configurator</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0" w:line="435" w:lineRule="atLeast"/>
        <w:ind w:left="0" w:right="0"/>
        <w:rPr>
          <w:vanish/>
          <w:lang w:val="en-US" w:eastAsia="en-US"/>
        </w:rPr>
      </w:pPr>
      <w:r>
        <w:rPr>
          <w:vanish/>
          <w:lang w:val="en-US" w:eastAsia="en-US"/>
        </w:rPr>
        <w:t xml:space="preserve">Ensure that the </w:t>
      </w:r>
      <w:r>
        <w:rPr>
          <w:rStyle w:val="data-v-67808297code"/>
          <w:rFonts w:ascii="Lucida Console" w:eastAsia="Lucida Console" w:hAnsi="Lucida Console" w:cs="Lucida Console"/>
          <w:b w:val="0"/>
          <w:bCs w:val="0"/>
          <w:i w:val="0"/>
          <w:iCs w:val="0"/>
          <w:vanish/>
          <w:lang w:val="en-US" w:eastAsia="en-US"/>
        </w:rPr>
        <w:t>configurator</w:t>
      </w:r>
      <w:r>
        <w:rPr>
          <w:vanish/>
          <w:lang w:val="en-US" w:eastAsia="en-US"/>
        </w:rPr>
        <w:t xml:space="preserve"> is populated:</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app</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configurator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module</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NewConfigurator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app</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appCodec</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app</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MsgServiceRouter</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app</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GRPCQueryRouter</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app</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mm</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RegisterServices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app</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configurator</w:t>
      </w: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0" w:line="435" w:lineRule="atLeast"/>
        <w:ind w:left="0" w:right="0"/>
        <w:rPr>
          <w:vanish/>
          <w:lang w:val="en-US" w:eastAsia="en-US"/>
        </w:rPr>
      </w:pPr>
      <w:r>
        <w:rPr>
          <w:vanish/>
          <w:lang w:val="en-US" w:eastAsia="en-US"/>
        </w:rPr>
        <w:t xml:space="preserve">Then create a function that encapsulates what needs to be done when encountering the </w:t>
      </w:r>
      <w:r>
        <w:rPr>
          <w:rStyle w:val="data-v-67808297code"/>
          <w:rFonts w:ascii="Lucida Console" w:eastAsia="Lucida Console" w:hAnsi="Lucida Console" w:cs="Lucida Console"/>
          <w:b w:val="0"/>
          <w:bCs w:val="0"/>
          <w:i w:val="0"/>
          <w:iCs w:val="0"/>
          <w:vanish/>
          <w:lang w:val="en-US" w:eastAsia="en-US"/>
        </w:rPr>
        <w:t>"v1tov2"</w:t>
      </w:r>
      <w:r>
        <w:rPr>
          <w:vanish/>
          <w:lang w:val="en-US" w:eastAsia="en-US"/>
        </w:rPr>
        <w:t xml:space="preserve"> upgrade name: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func</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app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App</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setupUpgradeHandlers</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v1 to v2 upgrade handler</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app</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UpgradeKeeper</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SetUpgradeHandler</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"v1tov2"</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func</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ctx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Context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plan upgradetypes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Plan</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vm module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VersionMap</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module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VersionMap</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error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app</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mm</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RunMigrations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ctx</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app</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configurator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vm</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0" w:line="435" w:lineRule="atLeast"/>
        <w:ind w:left="0" w:right="0"/>
        <w:rPr>
          <w:vanish/>
          <w:lang w:val="en-US" w:eastAsia="en-US"/>
        </w:rPr>
      </w:pPr>
      <w:r>
        <w:rPr>
          <w:rStyle w:val="data-v-67808297code"/>
          <w:rFonts w:ascii="Lucida Console" w:eastAsia="Lucida Console" w:hAnsi="Lucida Console" w:cs="Lucida Console"/>
          <w:b w:val="0"/>
          <w:bCs w:val="0"/>
          <w:i w:val="0"/>
          <w:iCs w:val="0"/>
          <w:vanish/>
          <w:lang w:val="en-US" w:eastAsia="en-US"/>
        </w:rPr>
        <w:t>app.mm.RunMigrations</w:t>
      </w:r>
      <w:r>
        <w:rPr>
          <w:vanish/>
          <w:lang w:val="en-US" w:eastAsia="en-US"/>
        </w:rPr>
        <w:t xml:space="preserve"> will call all the module's state migrations. Finally, make sure your app calls this new function:</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operator"/>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app</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SetEndBlocker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app</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EndBlocker</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app</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setupUpgradeHandlers</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loadLatest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contentpdata-v-8a444a42"/>
        <w:pBdr>
          <w:top w:val="none" w:sz="0" w:space="18" w:color="auto"/>
          <w:left w:val="none" w:sz="0" w:space="18" w:color="auto"/>
          <w:bottom w:val="none" w:sz="0" w:space="18" w:color="auto"/>
          <w:right w:val="none" w:sz="0" w:space="18" w:color="auto"/>
        </w:pBdr>
        <w:spacing w:before="0" w:after="300" w:line="435" w:lineRule="atLeast"/>
        <w:ind w:left="360" w:right="360"/>
        <w:rPr>
          <w:vanish/>
          <w:color w:val="4D4D4D"/>
          <w:lang w:val="en-US" w:eastAsia="en-US"/>
        </w:rPr>
      </w:pPr>
      <w:r>
        <w:rPr>
          <w:rStyle w:val="data-v-67808297code"/>
          <w:rFonts w:ascii="Lucida Console" w:eastAsia="Lucida Console" w:hAnsi="Lucida Console" w:cs="Lucida Console"/>
          <w:b w:val="0"/>
          <w:bCs w:val="0"/>
          <w:i w:val="0"/>
          <w:iCs w:val="0"/>
          <w:vanish/>
          <w:color w:val="4D4D4D"/>
          <w:lang w:val="en-US" w:eastAsia="en-US"/>
        </w:rPr>
        <w:t>StoredGameList</w:t>
      </w:r>
      <w:r>
        <w:rPr>
          <w:vanish/>
          <w:color w:val="4D4D4D"/>
          <w:lang w:val="en-US" w:eastAsia="en-US"/>
        </w:rPr>
        <w:t xml:space="preserve"> and </w:t>
      </w:r>
      <w:r>
        <w:rPr>
          <w:rStyle w:val="data-v-67808297code"/>
          <w:rFonts w:ascii="Lucida Console" w:eastAsia="Lucida Console" w:hAnsi="Lucida Console" w:cs="Lucida Console"/>
          <w:b w:val="0"/>
          <w:bCs w:val="0"/>
          <w:i w:val="0"/>
          <w:iCs w:val="0"/>
          <w:vanish/>
          <w:color w:val="4D4D4D"/>
          <w:lang w:val="en-US" w:eastAsia="en-US"/>
        </w:rPr>
        <w:t>SystemInfo</w:t>
      </w:r>
      <w:r>
        <w:rPr>
          <w:vanish/>
          <w:color w:val="4D4D4D"/>
          <w:lang w:val="en-US" w:eastAsia="en-US"/>
        </w:rPr>
        <w:t xml:space="preserve"> are unchanged from v1 to v2. Also note that all past players are saved with </w:t>
      </w:r>
      <w:r>
        <w:rPr>
          <w:rStyle w:val="data-v-67808297code"/>
          <w:rFonts w:ascii="Lucida Console" w:eastAsia="Lucida Console" w:hAnsi="Lucida Console" w:cs="Lucida Console"/>
          <w:b w:val="0"/>
          <w:bCs w:val="0"/>
          <w:i w:val="0"/>
          <w:iCs w:val="0"/>
          <w:vanish/>
          <w:color w:val="4D4D4D"/>
          <w:lang w:val="en-US" w:eastAsia="en-US"/>
        </w:rPr>
        <w:t>now</w:t>
      </w:r>
      <w:r>
        <w:rPr>
          <w:vanish/>
          <w:color w:val="4D4D4D"/>
          <w:lang w:val="en-US" w:eastAsia="en-US"/>
        </w:rPr>
        <w:t xml:space="preserve">, since the time was not saved in the game when winning. If you decide to use the </w:t>
      </w:r>
      <w:r>
        <w:rPr>
          <w:rStyle w:val="data-v-67808297code"/>
          <w:rFonts w:ascii="Lucida Console" w:eastAsia="Lucida Console" w:hAnsi="Lucida Console" w:cs="Lucida Console"/>
          <w:b w:val="0"/>
          <w:bCs w:val="0"/>
          <w:i w:val="0"/>
          <w:iCs w:val="0"/>
          <w:vanish/>
          <w:color w:val="4D4D4D"/>
          <w:lang w:val="en-US" w:eastAsia="en-US"/>
        </w:rPr>
        <w:t>Deadline</w:t>
      </w:r>
      <w:r>
        <w:rPr>
          <w:vanish/>
          <w:color w:val="4D4D4D"/>
          <w:lang w:val="en-US" w:eastAsia="en-US"/>
        </w:rPr>
        <w:t>, make sure that there are no times in the future.</w:t>
      </w:r>
    </w:p>
    <w:p>
      <w:pPr>
        <w:pStyle w:val="expansioncontentpdata-v-fb49024e"/>
        <w:spacing w:before="120" w:after="720" w:line="435" w:lineRule="atLeast"/>
        <w:ind w:left="0" w:right="0"/>
        <w:rPr>
          <w:vanish/>
          <w:lang w:val="en-US" w:eastAsia="en-US"/>
        </w:rPr>
      </w:pPr>
      <w:r>
        <w:rPr>
          <w:vanish/>
          <w:lang w:val="en-US" w:eastAsia="en-US"/>
        </w:rPr>
        <w:t>The migration mechanism helps identify how you can upgrade your blockchain to introduce new features.</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6432" behindDoc="0" locked="0" layoutInCell="1" allowOverlap="0">
            <wp:simplePos x="0" y="0"/>
            <wp:positionH relativeFrom="column">
              <wp:align>left</wp:align>
            </wp:positionH>
            <wp:positionV relativeFrom="line">
              <wp:posOffset>0</wp:posOffset>
            </wp:positionV>
            <wp:extent cx="190500" cy="190500"/>
            <wp:wrapSquare wrapText="bothSides"/>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32">
                      <a:extLst>
                        <a:ext uri="{96DAC541-7B7A-43D3-8B79-37D633B846F1}">
                          <asvg:svgBlip xmlns:asvg="http://schemas.microsoft.com/office/drawing/2016/SVG/main" r:embed="rId33"/>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If you want more details on how to update the leaderboard, look at </w:t>
      </w:r>
      <w:hyperlink r:id="rId34" w:history="1">
        <w:r>
          <w:rPr>
            <w:rStyle w:val="data-v-67808297pa"/>
            <w:b w:val="0"/>
            <w:bCs w:val="0"/>
            <w:i w:val="0"/>
            <w:iCs w:val="0"/>
            <w:color w:val="0000EE"/>
            <w:u w:val="single" w:color="0000EE"/>
            <w:lang w:val="en-US" w:eastAsia="en-US"/>
          </w:rPr>
          <w:t>Running Your Own Cosmos Chain</w:t>
        </w:r>
      </w:hyperlink>
      <w:r>
        <w:rPr>
          <w:lang w:val="en-US" w:eastAsia="en-US"/>
        </w:rPr>
        <w:t xml:space="preserve">. </w:t>
      </w:r>
      <w:r>
        <w:rPr>
          <w:lang w:val="en-US" w:eastAsia="en-US"/>
        </w:rPr>
        <w:br/>
      </w:r>
      <w:r>
        <w:rPr>
          <w:lang w:val="en-US" w:eastAsia="en-US"/>
        </w:rPr>
        <w:br/>
      </w:r>
      <w:r>
        <w:rPr>
          <w:lang w:val="en-US" w:eastAsia="en-US"/>
        </w:rPr>
        <w:t xml:space="preserve">For even more detail, see </w:t>
      </w:r>
      <w:hyperlink r:id="rId35" w:history="1">
        <w:r>
          <w:rPr>
            <w:rStyle w:val="data-v-67808297pa"/>
            <w:b w:val="0"/>
            <w:bCs w:val="0"/>
            <w:i w:val="0"/>
            <w:iCs w:val="0"/>
            <w:color w:val="0000EE"/>
            <w:u w:val="single" w:color="0000EE"/>
            <w:lang w:val="en-US" w:eastAsia="en-US"/>
          </w:rPr>
          <w:t>Tally Player Info After Production</w:t>
        </w:r>
      </w:hyperlink>
      <w:r>
        <w:rPr>
          <w:lang w:val="en-US" w:eastAsia="en-US"/>
        </w:rPr>
        <w:t>.</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9"/>
        </w:numPr>
        <w:spacing w:before="240" w:after="240" w:line="435" w:lineRule="atLeast"/>
        <w:ind w:left="840" w:right="360" w:hanging="210"/>
        <w:jc w:val="left"/>
        <w:rPr>
          <w:lang w:val="en-US" w:eastAsia="en-US"/>
        </w:rPr>
      </w:pPr>
      <w:r>
        <w:rPr>
          <w:lang w:val="en-US" w:eastAsia="en-US"/>
        </w:rPr>
        <w:t>How Cosmos SDK migrations provide developers with an orderly, on-chain process for upgrading their applications, reliably avoiding forks through the use of a "plan" in which upgrades are proposed to occur at a specific future block height.</w:t>
      </w:r>
    </w:p>
    <w:p>
      <w:pPr>
        <w:pStyle w:val="data-v-67808297li"/>
        <w:numPr>
          <w:ilvl w:val="0"/>
          <w:numId w:val="9"/>
        </w:numPr>
        <w:spacing w:after="240" w:line="435" w:lineRule="atLeast"/>
        <w:ind w:left="840" w:right="360" w:hanging="210"/>
        <w:jc w:val="left"/>
        <w:rPr>
          <w:lang w:val="en-US" w:eastAsia="en-US"/>
        </w:rPr>
      </w:pPr>
      <w:r>
        <w:rPr>
          <w:lang w:val="en-US" w:eastAsia="en-US"/>
        </w:rPr>
        <w:t>How consensus over accepting or rejecting a plan is reached through the normal governance process, ensuring unity across all nodes, as is any "cancel proposal" intended to prevent a previously accepted plan from executing.</w:t>
      </w:r>
    </w:p>
    <w:p>
      <w:pPr>
        <w:pStyle w:val="data-v-67808297li"/>
        <w:numPr>
          <w:ilvl w:val="0"/>
          <w:numId w:val="9"/>
        </w:numPr>
        <w:spacing w:after="360" w:line="435" w:lineRule="atLeast"/>
        <w:ind w:left="840" w:right="360" w:hanging="210"/>
        <w:jc w:val="left"/>
        <w:rPr>
          <w:lang w:val="en-US" w:eastAsia="en-US"/>
        </w:rPr>
      </w:pPr>
      <w:r>
        <w:rPr>
          <w:lang w:val="en-US" w:eastAsia="en-US"/>
        </w:rPr>
        <w:t>How the temporary halting of normal activity allows for simultaneous and potentially profound modifications of the blockchain across all nodes, including the reorganization of existing data stores to maintain compatibility with the upgraded application.</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"https://ida.interchain.io/academy/2-cosmos-concepts/15-bridges.html"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36">
                      <a:extLst>
                        <a:ext uri="{96DAC541-7B7A-43D3-8B79-37D633B846F1}">
                          <asvg:svgBlip xmlns:asvg="http://schemas.microsoft.com/office/drawing/2016/SVG/main" r:embed="rId37"/>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Bridges</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"https://ida.interchain.io/ida-course/quiz-week1.html" </w:instrText>
      </w:r>
      <w:r>
        <w:rPr>
          <w:lang w:val="en-US" w:eastAsia="en-US"/>
        </w:rPr>
        <w:fldChar w:fldCharType="separate"/>
      </w:r>
      <w:r>
        <w:rPr>
          <w:b/>
          <w:bCs/>
          <w:color w:val="0000EE"/>
          <w:sz w:val="20"/>
          <w:szCs w:val="20"/>
          <w:lang w:val="en-US" w:eastAsia="en-US"/>
        </w:rPr>
        <w:t>Week 1 Quiz</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49" name="">
              <a:hlinkClick xmlns:a="http://schemas.openxmlformats.org/drawingml/2006/main" xmlns:r="http://schemas.openxmlformats.org/officeDocument/2006/relationships"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36">
                      <a:extLst>
                        <a:ext uri="{96DAC541-7B7A-43D3-8B79-37D633B846F1}">
                          <asvg:svgBlip xmlns:asvg="http://schemas.microsoft.com/office/drawing/2016/SVG/main" r:embed="rId39"/>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51"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40">
                      <a:extLst>
                        <a:ext uri="{96DAC541-7B7A-43D3-8B79-37D633B846F1}">
                          <asvg:svgBlip xmlns:asvg="http://schemas.microsoft.com/office/drawing/2016/SVG/main" r:embed="rId41"/>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53"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42">
                      <a:extLst>
                        <a:ext uri="{96DAC541-7B7A-43D3-8B79-37D633B846F1}">
                          <asvg:svgBlip xmlns:asvg="http://schemas.microsoft.com/office/drawing/2016/SVG/main" r:embed="rId43"/>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55"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44">
                      <a:extLst>
                        <a:ext uri="{96DAC541-7B7A-43D3-8B79-37D633B846F1}">
                          <asvg:svgBlip xmlns:asvg="http://schemas.microsoft.com/office/drawing/2016/SVG/main" r:embed="rId45"/>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57"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46"/>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rocess-overview" w:history="1">
        <w:r>
          <w:rPr>
            <w:rStyle w:val="asidelinkhrefdata-v-917fa164"/>
            <w:b w:val="0"/>
            <w:bCs w:val="0"/>
            <w:i w:val="0"/>
            <w:iCs w:val="0"/>
            <w:color w:val="0000EE"/>
            <w:lang w:val="en-US" w:eastAsia="en-US"/>
          </w:rPr>
          <w:t>Process overview</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lan" w:history="1">
        <w:r>
          <w:rPr>
            <w:rStyle w:val="asidelinkhrefdata-v-917fa164"/>
            <w:b w:val="0"/>
            <w:bCs w:val="0"/>
            <w:i w:val="0"/>
            <w:iCs w:val="0"/>
            <w:color w:val="0000EE"/>
            <w:lang w:val="en-US" w:eastAsia="en-US"/>
          </w:rPr>
          <w:t>Plan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idecar-process" w:history="1">
        <w:r>
          <w:rPr>
            <w:rStyle w:val="asidelinkhrefdata-v-917fa164"/>
            <w:b w:val="0"/>
            <w:bCs w:val="0"/>
            <w:i w:val="0"/>
            <w:iCs w:val="0"/>
            <w:color w:val="0000EE"/>
            <w:lang w:val="en-US" w:eastAsia="en-US"/>
          </w:rPr>
          <w:t>Sidecar process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upgradehandler" w:history="1">
        <w:r>
          <w:rPr>
            <w:rStyle w:val="asidelinkhrefdata-v-917fa164"/>
            <w:b w:val="0"/>
            <w:bCs w:val="0"/>
            <w:i w:val="0"/>
            <w:iCs w:val="0"/>
            <w:color w:val="0000EE"/>
            <w:lang w:val="en-US" w:eastAsia="en-US"/>
          </w:rPr>
          <w:t>UpgradeHandler</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toreloader" w:history="1">
        <w:r>
          <w:rPr>
            <w:rStyle w:val="asidelinkhrefdata-v-917fa164"/>
            <w:b w:val="0"/>
            <w:bCs w:val="0"/>
            <w:i w:val="0"/>
            <w:iCs w:val="0"/>
            <w:color w:val="0000EE"/>
            <w:lang w:val="en-US" w:eastAsia="en-US"/>
          </w:rPr>
          <w:t>StoreLoader</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roposal" w:history="1">
        <w:r>
          <w:rPr>
            <w:rStyle w:val="asidelinkhrefdata-v-917fa164"/>
            <w:b w:val="0"/>
            <w:bCs w:val="0"/>
            <w:i w:val="0"/>
            <w:iCs w:val="0"/>
            <w:color w:val="0000EE"/>
            <w:lang w:val="en-US" w:eastAsia="en-US"/>
          </w:rPr>
          <w:t>Proposal</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advantages" w:history="1">
        <w:r>
          <w:rPr>
            <w:rStyle w:val="asidelinkhrefdata-v-917fa164"/>
            <w:b w:val="0"/>
            <w:bCs w:val="0"/>
            <w:i w:val="0"/>
            <w:iCs w:val="0"/>
            <w:color w:val="0000EE"/>
            <w:lang w:val="en-US" w:eastAsia="en-US"/>
          </w:rPr>
          <w:t>Advantages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effect-of-upgrades" w:history="1">
        <w:r>
          <w:rPr>
            <w:rStyle w:val="asidelinkhrefdata-v-917fa164"/>
            <w:b w:val="0"/>
            <w:bCs w:val="0"/>
            <w:i w:val="0"/>
            <w:iCs w:val="0"/>
            <w:color w:val="0000EE"/>
            <w:lang w:val="en-US" w:eastAsia="en-US"/>
          </w:rPr>
          <w:t>Effect of upgrades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application-specific" w:history="1">
        <w:r>
          <w:rPr>
            <w:rStyle w:val="asidelinkhrefdata-v-917fa164"/>
            <w:b w:val="0"/>
            <w:bCs w:val="0"/>
            <w:i w:val="0"/>
            <w:iCs w:val="0"/>
            <w:color w:val="0000EE"/>
            <w:lang w:val="en-US" w:eastAsia="en-US"/>
          </w:rPr>
          <w:t>Application-specific</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smovisor" w:history="1">
        <w:r>
          <w:rPr>
            <w:rStyle w:val="asidelinkhrefdata-v-917fa164"/>
            <w:b w:val="0"/>
            <w:bCs w:val="0"/>
            <w:i w:val="0"/>
            <w:iCs w:val="0"/>
            <w:color w:val="0000EE"/>
            <w:lang w:val="en-US" w:eastAsia="en-US"/>
          </w:rPr>
          <w:t>Cosmovisor</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de-example" w:history="1">
        <w:r>
          <w:rPr>
            <w:rStyle w:val="asidelinkhrefdata-v-917fa164"/>
            <w:b w:val="0"/>
            <w:bCs w:val="0"/>
            <w:i w:val="0"/>
            <w:iCs w:val="0"/>
            <w:color w:val="0000EE"/>
            <w:lang w:val="en-US" w:eastAsia="en-US"/>
          </w:rPr>
          <w:t>Code example</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47"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36">
                      <a:extLst>
                        <a:ext uri="{96DAC541-7B7A-43D3-8B79-37D633B846F1}">
                          <asvg:svgBlip xmlns:asvg="http://schemas.microsoft.com/office/drawing/2016/SVG/main" r:embed="rId48"/>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49" w:tgtFrame="_blank" w:history="1">
        <w:r>
          <w:rPr>
            <w:rStyle w:val="linksitemlinkdata-v-42d3bbc5"/>
            <w:b w:val="0"/>
            <w:bCs w:val="0"/>
            <w:i w:val="0"/>
            <w:iCs w:val="0"/>
            <w:color w:val="0000EE"/>
            <w:lang w:val="en-US" w:eastAsia="en-US"/>
          </w:rPr>
          <w:t>Cosmos SDK</w:t>
        </w:r>
      </w:hyperlink>
      <w:hyperlink r:id="rId50" w:tgtFrame="_blank" w:history="1">
        <w:r>
          <w:rPr>
            <w:rStyle w:val="linksitemlinkdata-v-42d3bbc5"/>
            <w:b w:val="0"/>
            <w:bCs w:val="0"/>
            <w:i w:val="0"/>
            <w:iCs w:val="0"/>
            <w:color w:val="0000EE"/>
            <w:lang w:val="en-US" w:eastAsia="en-US"/>
          </w:rPr>
          <w:t>Cosmos Hub</w:t>
        </w:r>
      </w:hyperlink>
      <w:hyperlink r:id="rId51" w:tgtFrame="_blank" w:history="1">
        <w:r>
          <w:rPr>
            <w:rStyle w:val="linksitemlinkdata-v-42d3bbc5"/>
            <w:b w:val="0"/>
            <w:bCs w:val="0"/>
            <w:i w:val="0"/>
            <w:iCs w:val="0"/>
            <w:color w:val="0000EE"/>
            <w:lang w:val="en-US" w:eastAsia="en-US"/>
          </w:rPr>
          <w:t>CometBFT</w:t>
        </w:r>
      </w:hyperlink>
      <w:hyperlink r:id="rId52"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53" w:tgtFrame="_blank" w:history="1">
        <w:r>
          <w:rPr>
            <w:rStyle w:val="linksitemlinkdata-v-42d3bbc5"/>
            <w:b w:val="0"/>
            <w:bCs w:val="0"/>
            <w:i w:val="0"/>
            <w:iCs w:val="0"/>
            <w:color w:val="0000EE"/>
            <w:lang w:val="en-US" w:eastAsia="en-US"/>
          </w:rPr>
          <w:t>Interchain blog</w:t>
        </w:r>
      </w:hyperlink>
      <w:hyperlink r:id="rId54" w:tgtFrame="_blank" w:history="1">
        <w:r>
          <w:rPr>
            <w:rStyle w:val="linksitemlinkdata-v-42d3bbc5"/>
            <w:b w:val="0"/>
            <w:bCs w:val="0"/>
            <w:i w:val="0"/>
            <w:iCs w:val="0"/>
            <w:color w:val="0000EE"/>
            <w:lang w:val="en-US" w:eastAsia="en-US"/>
          </w:rPr>
          <w:t>Forum</w:t>
        </w:r>
      </w:hyperlink>
      <w:hyperlink r:id="rId55"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56"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57">
                      <a:extLst>
                        <a:ext uri="{96DAC541-7B7A-43D3-8B79-37D633B846F1}">
                          <asvg:svgBlip xmlns:asvg="http://schemas.microsoft.com/office/drawing/2016/SVG/main" r:embed="rId58"/>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63" name="">
              <a:hlinkClick xmlns:a="http://schemas.openxmlformats.org/drawingml/2006/main" xmlns:r="http://schemas.openxmlformats.org/officeDocument/2006/relationships" r:id="rId53"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59">
                      <a:extLst>
                        <a:ext uri="{96DAC541-7B7A-43D3-8B79-37D633B846F1}">
                          <asvg:svgBlip xmlns:asvg="http://schemas.microsoft.com/office/drawing/2016/SVG/main" r:embed="rId60"/>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65" name="">
              <a:hlinkClick xmlns:a="http://schemas.openxmlformats.org/drawingml/2006/main" xmlns:r="http://schemas.openxmlformats.org/officeDocument/2006/relationships" r:id="rId61"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62">
                      <a:extLst>
                        <a:ext uri="{96DAC541-7B7A-43D3-8B79-37D633B846F1}">
                          <asvg:svgBlip xmlns:asvg="http://schemas.microsoft.com/office/drawing/2016/SVG/main" r:embed="rId63"/>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67" name="">
              <a:hlinkClick xmlns:a="http://schemas.openxmlformats.org/drawingml/2006/main" xmlns:r="http://schemas.openxmlformats.org/officeDocument/2006/relationships" r:id="rId55"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64">
                      <a:extLst>
                        <a:ext uri="{96DAC541-7B7A-43D3-8B79-37D633B846F1}">
                          <asvg:svgBlip xmlns:asvg="http://schemas.microsoft.com/office/drawing/2016/SVG/main" r:embed="rId65"/>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69" name="">
              <a:hlinkClick xmlns:a="http://schemas.openxmlformats.org/drawingml/2006/main" xmlns:r="http://schemas.openxmlformats.org/officeDocument/2006/relationships" r:id="rId66"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67">
                      <a:extLst>
                        <a:ext uri="{96DAC541-7B7A-43D3-8B79-37D633B846F1}">
                          <asvg:svgBlip xmlns:asvg="http://schemas.microsoft.com/office/drawing/2016/SVG/main" r:embed="rId68"/>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71" name="">
              <a:hlinkClick xmlns:a="http://schemas.openxmlformats.org/drawingml/2006/main" xmlns:r="http://schemas.openxmlformats.org/officeDocument/2006/relationships" r:id="rId69"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70">
                      <a:extLst>
                        <a:ext uri="{96DAC541-7B7A-43D3-8B79-37D633B846F1}">
                          <asvg:svgBlip xmlns:asvg="http://schemas.microsoft.com/office/drawing/2016/SVG/main" r:embed="rId71"/>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73" name="">
              <a:hlinkClick xmlns:a="http://schemas.openxmlformats.org/drawingml/2006/main" xmlns:r="http://schemas.openxmlformats.org/officeDocument/2006/relationships" r:id="rId72"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73">
                      <a:extLst>
                        <a:ext uri="{96DAC541-7B7A-43D3-8B79-37D633B846F1}">
                          <asvg:svgBlip xmlns:asvg="http://schemas.microsoft.com/office/drawing/2016/SVG/main" r:embed="rId74"/>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75" name="">
              <a:hlinkClick xmlns:a="http://schemas.openxmlformats.org/drawingml/2006/main" xmlns:r="http://schemas.openxmlformats.org/officeDocument/2006/relationships" r:id="rId75"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76">
                      <a:extLst>
                        <a:ext uri="{96DAC541-7B7A-43D3-8B79-37D633B846F1}">
                          <asvg:svgBlip xmlns:asvg="http://schemas.microsoft.com/office/drawing/2016/SVG/main" r:embed="rId77"/>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78">
                      <a:extLst>
                        <a:ext uri="{96DAC541-7B7A-43D3-8B79-37D633B846F1}">
                          <asvg:svgBlip xmlns:asvg="http://schemas.microsoft.com/office/drawing/2016/SVG/main" r:embed="rId79"/>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80" w:tgtFrame="_blank" w:history="1">
        <w:r>
          <w:rPr>
            <w:rStyle w:val="smallprintdata-v-42d3bbc5ahref"/>
            <w:b w:val="0"/>
            <w:bCs w:val="0"/>
            <w:i w:val="0"/>
            <w:iCs w:val="0"/>
            <w:color w:val="0000EE"/>
            <w:lang w:val="en-US" w:eastAsia="en-US"/>
          </w:rPr>
          <w:t>Interchain Foundation.</w:t>
        </w:r>
      </w:hyperlink>
      <w:hyperlink r:id="rId47"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multilevel"/>
    <w:tmpl w:val="0000000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hybridMultilevel"/>
    <w:tmpl w:val="0000000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prerequisitedata-v-8a444a42">
    <w:name w:val="wrapper_prerequisite_data-v-8a444a42"/>
    <w:basedOn w:val="Normal"/>
  </w:style>
  <w:style w:type="paragraph" w:customStyle="1" w:styleId="contentdata-v-8a444a42">
    <w:name w:val="content_data-v-8a444a42"/>
    <w:basedOn w:val="Normal"/>
  </w:style>
  <w:style w:type="paragraph" w:customStyle="1" w:styleId="iconprerequisitedata-v-8a444a42">
    <w:name w:val="icon_prerequisite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character" w:customStyle="1" w:styleId="wrapperprerequisiteadata-v-8a444a42">
    <w:name w:val="wrapper_prerequisite_a_data-v-8a444a42"/>
    <w:basedOn w:val="DefaultParagraphFont"/>
  </w:style>
  <w:style w:type="paragraph" w:customStyle="1" w:styleId="wrapperlearningdata-v-8a444a42">
    <w:name w:val="wrapper_learning_data-v-8a444a42"/>
    <w:basedOn w:val="Normal"/>
    <w:rPr>
      <w:color w:val="E3E3E3"/>
    </w:rPr>
  </w:style>
  <w:style w:type="paragraph" w:customStyle="1" w:styleId="icondata-v-8a444a42">
    <w:name w:val="icon_data-v-8a444a42"/>
    <w:basedOn w:val="Normal"/>
  </w:style>
  <w:style w:type="paragraph" w:customStyle="1" w:styleId="data-v-67808297p">
    <w:name w:val="data-v-67808297_p"/>
    <w:basedOn w:val="Normal"/>
    <w:pPr>
      <w:spacing w:line="435" w:lineRule="atLeast"/>
    </w:pPr>
    <w:rPr>
      <w:sz w:val="24"/>
      <w:szCs w:val="24"/>
    </w:rPr>
  </w:style>
  <w:style w:type="paragraph" w:customStyle="1" w:styleId="wrapperinfodata-v-8a444a42">
    <w:name w:val="wrapper_info_data-v-8a444a42"/>
    <w:basedOn w:val="Normal"/>
    <w:rPr>
      <w:color w:val="E3E3E3"/>
    </w:rPr>
  </w:style>
  <w:style w:type="character" w:customStyle="1" w:styleId="data-v-67808297strong">
    <w:name w:val="data-v-67808297_strong"/>
    <w:basedOn w:val="DefaultParagraphFont"/>
    <w:rPr>
      <w:b/>
      <w:bCs/>
      <w:spacing w:val="2"/>
    </w:rPr>
  </w:style>
  <w:style w:type="paragraph" w:customStyle="1" w:styleId="data-v-67808297h2">
    <w:name w:val="data-v-67808297_h2"/>
    <w:basedOn w:val="Normal"/>
    <w:pPr>
      <w:spacing w:line="600" w:lineRule="atLeast"/>
    </w:pPr>
    <w:rPr>
      <w:b/>
      <w:bCs/>
      <w:spacing w:val="-4"/>
      <w:sz w:val="43"/>
      <w:szCs w:val="43"/>
    </w:rPr>
  </w:style>
  <w:style w:type="paragraph" w:customStyle="1" w:styleId="data-v-67808297h3">
    <w:name w:val="data-v-67808297_h3"/>
    <w:basedOn w:val="Normal"/>
    <w:pPr>
      <w:spacing w:line="480" w:lineRule="atLeast"/>
    </w:pPr>
    <w:rPr>
      <w:b/>
      <w:bCs/>
      <w:spacing w:val="0"/>
      <w:sz w:val="36"/>
      <w:szCs w:val="36"/>
    </w:rPr>
  </w:style>
  <w:style w:type="character" w:customStyle="1" w:styleId="data-v-67808297code">
    <w:name w:val="data-v-67808297_code"/>
    <w:basedOn w:val="DefaultParagraphFont"/>
    <w:rPr>
      <w:spacing w:val="0"/>
      <w:sz w:val="20"/>
      <w:szCs w:val="20"/>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daa022c6tokenkeyword">
    <w:name w:val="data-v-daa022c6_token_keyword"/>
    <w:basedOn w:val="DefaultParagraphFont"/>
    <w:rPr>
      <w:color w:val="C678DD"/>
    </w:rPr>
  </w:style>
  <w:style w:type="character" w:customStyle="1" w:styleId="any">
    <w:name w:val="any"/>
    <w:basedOn w:val="DefaultParagraphFont"/>
  </w:style>
  <w:style w:type="character" w:customStyle="1" w:styleId="data-v-daa022c6tokenbuiltin">
    <w:name w:val="data-v-daa022c6_token_builtin"/>
    <w:basedOn w:val="DefaultParagraphFont"/>
    <w:rPr>
      <w:color w:val="E06C75"/>
    </w:rPr>
  </w:style>
  <w:style w:type="character" w:customStyle="1" w:styleId="data-v-67808297h3code">
    <w:name w:val="data-v-67808297_h3_code"/>
    <w:basedOn w:val="DefaultParagraphFont"/>
    <w:rPr>
      <w:b w:val="0"/>
      <w:bCs w:val="0"/>
    </w:rPr>
  </w:style>
  <w:style w:type="paragraph" w:customStyle="1" w:styleId="wrapperdocsdata-v-8a444a42">
    <w:name w:val="wrapper_docs_data-v-8a444a42"/>
    <w:basedOn w:val="Normal"/>
    <w:rPr>
      <w:color w:val="E3E3E3"/>
    </w:rPr>
  </w:style>
  <w:style w:type="character" w:customStyle="1" w:styleId="data-v-67808297patargetblank">
    <w:name w:val="data-v-67808297_p_a_target=_blank"/>
    <w:basedOn w:val="DefaultParagraphFont"/>
  </w:style>
  <w:style w:type="character" w:customStyle="1" w:styleId="sr-only">
    <w:name w:val="sr-only"/>
    <w:basedOn w:val="DefaultParagraphFont"/>
  </w:style>
  <w:style w:type="paragraph" w:customStyle="1" w:styleId="expansioncontainerdata-v-fb49024e">
    <w:name w:val="expansion__container_data-v-fb49024e"/>
    <w:basedOn w:val="Normal"/>
  </w:style>
  <w:style w:type="paragraph" w:customStyle="1" w:styleId="inner-containerdata-v-fb49024e">
    <w:name w:val="inner-container_data-v-fb49024e"/>
    <w:basedOn w:val="Normal"/>
  </w:style>
  <w:style w:type="character" w:customStyle="1" w:styleId="styled-buttondata-v-fb49024e">
    <w:name w:val="styled-button_data-v-fb49024e"/>
    <w:basedOn w:val="DefaultParagraphFont"/>
    <w:rPr>
      <w:b/>
      <w:bCs/>
      <w:bdr w:val="none" w:sz="0" w:space="0" w:color="auto"/>
    </w:rPr>
  </w:style>
  <w:style w:type="paragraph" w:customStyle="1" w:styleId="styled-buttoncollapseddata-v-fb49024e">
    <w:name w:val="styled-button_collapsed_data-v-fb49024e"/>
    <w:basedOn w:val="Normal"/>
  </w:style>
  <w:style w:type="paragraph" w:customStyle="1" w:styleId="styled-buttonpdata-v-fb49024e">
    <w:name w:val="styled-button_p_data-v-fb49024e"/>
    <w:basedOn w:val="Normal"/>
  </w:style>
  <w:style w:type="paragraph" w:customStyle="1" w:styleId="expansioncontentdata-v-fb49024e">
    <w:name w:val="expansion__content_data-v-fb49024e"/>
    <w:basedOn w:val="Normal"/>
    <w:pPr>
      <w:pBdr>
        <w:bottom w:val="none" w:sz="0" w:space="12" w:color="auto"/>
      </w:pBdr>
    </w:pPr>
    <w:rPr>
      <w:vanish/>
    </w:rPr>
  </w:style>
  <w:style w:type="paragraph" w:customStyle="1" w:styleId="expansioncontentpdata-v-fb49024e">
    <w:name w:val="expansion__content_p_data-v-fb49024e"/>
    <w:basedOn w:val="Normal"/>
  </w:style>
  <w:style w:type="character" w:customStyle="1" w:styleId="data-v-67808297em">
    <w:name w:val="data-v-67808297_em"/>
    <w:basedOn w:val="DefaultParagraphFont"/>
    <w:rPr>
      <w:i/>
      <w:iCs/>
    </w:rPr>
  </w:style>
  <w:style w:type="paragraph" w:customStyle="1" w:styleId="data-v-fb49024ecodeblockcontainer">
    <w:name w:val="data-v-fb49024e_codeblock &gt; container"/>
    <w:basedOn w:val="Normal"/>
  </w:style>
  <w:style w:type="character" w:customStyle="1" w:styleId="data-v-daa022c6tokenoperator">
    <w:name w:val="data-v-daa022c6_token_operator"/>
    <w:basedOn w:val="DefaultParagraphFont"/>
    <w:rPr>
      <w:color w:val="56B6C2"/>
    </w:rPr>
  </w:style>
  <w:style w:type="character" w:customStyle="1" w:styleId="data-v-daa022c6tokencomment">
    <w:name w:val="data-v-daa022c6_token_comment"/>
    <w:basedOn w:val="DefaultParagraphFont"/>
  </w:style>
  <w:style w:type="character" w:customStyle="1" w:styleId="data-v-daa022c6tokenstring">
    <w:name w:val="data-v-daa022c6_token_string"/>
    <w:basedOn w:val="DefaultParagraphFont"/>
    <w:rPr>
      <w:color w:val="98C379"/>
    </w:rPr>
  </w:style>
  <w:style w:type="character" w:customStyle="1" w:styleId="data-v-daa022c6tokenfunction">
    <w:name w:val="data-v-daa022c6_token_function"/>
    <w:basedOn w:val="DefaultParagraphFont"/>
    <w:rPr>
      <w:color w:val="61AFEF"/>
    </w:rPr>
  </w:style>
  <w:style w:type="character" w:customStyle="1" w:styleId="data-v-daa022c6tokenboolean">
    <w:name w:val="data-v-daa022c6_token_boolean"/>
    <w:basedOn w:val="DefaultParagraphFont"/>
    <w:rPr>
      <w:color w:val="D19A66"/>
    </w:rPr>
  </w:style>
  <w:style w:type="paragraph" w:customStyle="1" w:styleId="wrappernotedata-v-8a444a42">
    <w:name w:val="wrapper_note_data-v-8a444a42"/>
    <w:basedOn w:val="Normal"/>
    <w:rPr>
      <w:color w:val="4D4D4D"/>
    </w:rPr>
  </w:style>
  <w:style w:type="paragraph" w:customStyle="1" w:styleId="wrappertipdata-v-8a444a42">
    <w:name w:val="wrapper_tip_data-v-8a444a42"/>
    <w:basedOn w:val="Normal"/>
  </w:style>
  <w:style w:type="paragraph" w:customStyle="1" w:styleId="icontipdata-v-8a444a42">
    <w:name w:val="icon_tip_data-v-8a444a42"/>
    <w:basedOn w:val="Normal"/>
  </w:style>
  <w:style w:type="character" w:customStyle="1" w:styleId="data-v-67808297pa">
    <w:name w:val="data-v-67808297_p_a"/>
    <w:basedOn w:val="DefaultParagraphFont"/>
    <w:rPr>
      <w:b w:val="0"/>
      <w:bCs w:val="0"/>
    </w:rPr>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ida.interchain.io/academy/2-cosmos-concepts/4-messages.html" TargetMode="External" /><Relationship Id="rId18" Type="http://schemas.openxmlformats.org/officeDocument/2006/relationships/hyperlink" Target="https://ida.interchain.io/academy/2-cosmos-concepts/6-protobuf.html" TargetMode="External"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image" Target="media/image12.svg" /><Relationship Id="rId21" Type="http://schemas.openxmlformats.org/officeDocument/2006/relationships/image" Target="media/image13.png" /><Relationship Id="rId22" Type="http://schemas.openxmlformats.org/officeDocument/2006/relationships/image" Target="media/image14.svg" /><Relationship Id="rId23" Type="http://schemas.openxmlformats.org/officeDocument/2006/relationships/image" Target="media/image15.png" /><Relationship Id="rId24" Type="http://schemas.openxmlformats.org/officeDocument/2006/relationships/image" Target="media/image16.svg" /><Relationship Id="rId25" Type="http://schemas.openxmlformats.org/officeDocument/2006/relationships/image" Target="media/image17.png" /><Relationship Id="rId26" Type="http://schemas.openxmlformats.org/officeDocument/2006/relationships/image" Target="media/image18.svg" /><Relationship Id="rId27" Type="http://schemas.openxmlformats.org/officeDocument/2006/relationships/hyperlink" Target="https://docs.cosmos.network/v0.46/modules/upgrade" TargetMode="External" /><Relationship Id="rId28" Type="http://schemas.openxmlformats.org/officeDocument/2006/relationships/hyperlink" Target="https://docs.cosmos.network/main/tooling/cosmovisor" TargetMode="External" /><Relationship Id="rId29" Type="http://schemas.openxmlformats.org/officeDocument/2006/relationships/image" Target="media/image19.svg" /><Relationship Id="rId3" Type="http://schemas.openxmlformats.org/officeDocument/2006/relationships/fontTable" Target="fontTable.xml" /><Relationship Id="rId30" Type="http://schemas.openxmlformats.org/officeDocument/2006/relationships/hyperlink" Target="https://gobyexample.com/goroutines" TargetMode="External" /><Relationship Id="rId31" Type="http://schemas.openxmlformats.org/officeDocument/2006/relationships/hyperlink" Target="https://gobyexample.com/channels" TargetMode="External" /><Relationship Id="rId32" Type="http://schemas.openxmlformats.org/officeDocument/2006/relationships/image" Target="media/image20.png" /><Relationship Id="rId33" Type="http://schemas.openxmlformats.org/officeDocument/2006/relationships/image" Target="media/image21.svg" /><Relationship Id="rId34" Type="http://schemas.openxmlformats.org/officeDocument/2006/relationships/hyperlink" Target="https://ida.interchain.io/hands-on-exercise/1-ignite-cli/" TargetMode="External" /><Relationship Id="rId35" Type="http://schemas.openxmlformats.org/officeDocument/2006/relationships/hyperlink" Target="https://ida.interchain.io/hands-on-exercise/4-run-in-prod/2-migration-info.html" TargetMode="External" /><Relationship Id="rId36" Type="http://schemas.openxmlformats.org/officeDocument/2006/relationships/image" Target="media/image22.png" /><Relationship Id="rId37" Type="http://schemas.openxmlformats.org/officeDocument/2006/relationships/image" Target="media/image23.svg" /><Relationship Id="rId38" Type="http://schemas.openxmlformats.org/officeDocument/2006/relationships/hyperlink" Target="https://ida.interchain.io/ida-course/quiz-week1.html" TargetMode="External" /><Relationship Id="rId39" Type="http://schemas.openxmlformats.org/officeDocument/2006/relationships/image" Target="media/image24.svg" /><Relationship Id="rId4" Type="http://schemas.openxmlformats.org/officeDocument/2006/relationships/hyperlink" Target="https://ida.interchain.io/" TargetMode="External" /><Relationship Id="rId40" Type="http://schemas.openxmlformats.org/officeDocument/2006/relationships/image" Target="media/image25.png" /><Relationship Id="rId41" Type="http://schemas.openxmlformats.org/officeDocument/2006/relationships/image" Target="media/image26.svg" /><Relationship Id="rId42" Type="http://schemas.openxmlformats.org/officeDocument/2006/relationships/image" Target="media/image27.png" /><Relationship Id="rId43" Type="http://schemas.openxmlformats.org/officeDocument/2006/relationships/image" Target="media/image28.svg" /><Relationship Id="rId44" Type="http://schemas.openxmlformats.org/officeDocument/2006/relationships/image" Target="media/image29.png" /><Relationship Id="rId45" Type="http://schemas.openxmlformats.org/officeDocument/2006/relationships/image" Target="media/image30.svg" /><Relationship Id="rId46" Type="http://schemas.openxmlformats.org/officeDocument/2006/relationships/image" Target="media/image31.png" /><Relationship Id="rId47" Type="http://schemas.openxmlformats.org/officeDocument/2006/relationships/hyperlink" Target="https://v1.cosmos.network/privacy" TargetMode="External" /><Relationship Id="rId48" Type="http://schemas.openxmlformats.org/officeDocument/2006/relationships/image" Target="media/image32.svg" /><Relationship Id="rId49" Type="http://schemas.openxmlformats.org/officeDocument/2006/relationships/hyperlink" Target="https://docs.cosmos.network/" TargetMode="External" /><Relationship Id="rId5" Type="http://schemas.openxmlformats.org/officeDocument/2006/relationships/image" Target="media/image1.png" /><Relationship Id="rId50" Type="http://schemas.openxmlformats.org/officeDocument/2006/relationships/hyperlink" Target="https://hub.cosmos.network/" TargetMode="External" /><Relationship Id="rId51" Type="http://schemas.openxmlformats.org/officeDocument/2006/relationships/hyperlink" Target="https://docs.cometbft.com/" TargetMode="External" /><Relationship Id="rId52" Type="http://schemas.openxmlformats.org/officeDocument/2006/relationships/hyperlink" Target="https://ibc.cosmos.network/" TargetMode="External" /><Relationship Id="rId53" Type="http://schemas.openxmlformats.org/officeDocument/2006/relationships/hyperlink" Target="https://blog.cosmos.network/" TargetMode="External" /><Relationship Id="rId54" Type="http://schemas.openxmlformats.org/officeDocument/2006/relationships/hyperlink" Target="https://forum.cosmos.network/" TargetMode="External" /><Relationship Id="rId55" Type="http://schemas.openxmlformats.org/officeDocument/2006/relationships/hyperlink" Target="https://discord.gg/cosmosnetwork" TargetMode="External" /><Relationship Id="rId56" Type="http://schemas.openxmlformats.org/officeDocument/2006/relationships/hyperlink" Target="https://github.com/cosmos/sdk-tutorials" TargetMode="External" /><Relationship Id="rId57" Type="http://schemas.openxmlformats.org/officeDocument/2006/relationships/image" Target="media/image33.png" /><Relationship Id="rId58" Type="http://schemas.openxmlformats.org/officeDocument/2006/relationships/image" Target="media/image34.svg" /><Relationship Id="rId59" Type="http://schemas.openxmlformats.org/officeDocument/2006/relationships/image" Target="media/image35.png" /><Relationship Id="rId6" Type="http://schemas.openxmlformats.org/officeDocument/2006/relationships/image" Target="media/image2.svg" /><Relationship Id="rId60" Type="http://schemas.openxmlformats.org/officeDocument/2006/relationships/image" Target="media/image36.svg" /><Relationship Id="rId61" Type="http://schemas.openxmlformats.org/officeDocument/2006/relationships/hyperlink" Target="https://twitter.com/cosmos" TargetMode="External" /><Relationship Id="rId62" Type="http://schemas.openxmlformats.org/officeDocument/2006/relationships/image" Target="media/image37.png" /><Relationship Id="rId63" Type="http://schemas.openxmlformats.org/officeDocument/2006/relationships/image" Target="media/image38.svg" /><Relationship Id="rId64" Type="http://schemas.openxmlformats.org/officeDocument/2006/relationships/image" Target="media/image39.png" /><Relationship Id="rId65" Type="http://schemas.openxmlformats.org/officeDocument/2006/relationships/image" Target="media/image40.svg" /><Relationship Id="rId66" Type="http://schemas.openxmlformats.org/officeDocument/2006/relationships/hyperlink" Target="https://www.linkedin.com/company/interchain-foundation/about/" TargetMode="External" /><Relationship Id="rId67" Type="http://schemas.openxmlformats.org/officeDocument/2006/relationships/image" Target="media/image41.png" /><Relationship Id="rId68" Type="http://schemas.openxmlformats.org/officeDocument/2006/relationships/image" Target="media/image42.svg" /><Relationship Id="rId69" Type="http://schemas.openxmlformats.org/officeDocument/2006/relationships/hyperlink" Target="https://reddit.com/r/cosmosnetwork" TargetMode="External" /><Relationship Id="rId7" Type="http://schemas.openxmlformats.org/officeDocument/2006/relationships/hyperlink" Target="https://ida.interchain.io/academy/2-cosmos-concepts/16-migrations.html" TargetMode="External" /><Relationship Id="rId70" Type="http://schemas.openxmlformats.org/officeDocument/2006/relationships/image" Target="media/image43.png" /><Relationship Id="rId71" Type="http://schemas.openxmlformats.org/officeDocument/2006/relationships/image" Target="media/image44.svg" /><Relationship Id="rId72" Type="http://schemas.openxmlformats.org/officeDocument/2006/relationships/hyperlink" Target="https://t.me/cosmosproject" TargetMode="External" /><Relationship Id="rId73" Type="http://schemas.openxmlformats.org/officeDocument/2006/relationships/image" Target="media/image45.png" /><Relationship Id="rId74" Type="http://schemas.openxmlformats.org/officeDocument/2006/relationships/image" Target="media/image46.svg" /><Relationship Id="rId75" Type="http://schemas.openxmlformats.org/officeDocument/2006/relationships/hyperlink" Target="https://www.youtube.com/c/CosmosProject" TargetMode="External" /><Relationship Id="rId76" Type="http://schemas.openxmlformats.org/officeDocument/2006/relationships/image" Target="media/image47.png" /><Relationship Id="rId77" Type="http://schemas.openxmlformats.org/officeDocument/2006/relationships/image" Target="media/image48.svg" /><Relationship Id="rId78" Type="http://schemas.openxmlformats.org/officeDocument/2006/relationships/image" Target="media/image49.png" /><Relationship Id="rId79" Type="http://schemas.openxmlformats.org/officeDocument/2006/relationships/image" Target="media/image50.svg" /><Relationship Id="rId8" Type="http://schemas.openxmlformats.org/officeDocument/2006/relationships/image" Target="media/image3.png" /><Relationship Id="rId80" Type="http://schemas.openxmlformats.org/officeDocument/2006/relationships/hyperlink" Target="https://interchain.io/" TargetMode="External" /><Relationship Id="rId81" Type="http://schemas.openxmlformats.org/officeDocument/2006/relationships/theme" Target="theme/theme1.xml" /><Relationship Id="rId82" Type="http://schemas.openxmlformats.org/officeDocument/2006/relationships/numbering" Target="numbering.xml" /><Relationship Id="rId83" Type="http://schemas.openxmlformats.org/officeDocument/2006/relationships/styles" Target="styles.xml"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Migrations | Interchain Developer Academy</dc:title>
  <dc:subject>How to handle on-chain upgrades</dc:subject>
  <cp:revision>0</cp:revision>
</cp:coreProperties>
</file>