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color w:val="0000EE"/>
          <w:spacing w:val="-2"/>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"https://ida.interchain.io/ida-course/final-exam/"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"https://ida.interchain.io/ida-course/final-exam/"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ing-project" w:history="1">
        <w:r>
          <w:rPr>
            <w:rStyle w:val="asidelinkhrefdata-v-917fa164"/>
            <w:b w:val="0"/>
            <w:bCs w:val="0"/>
            <w:i w:val="0"/>
            <w:iCs w:val="0"/>
            <w:vanish/>
            <w:color w:val="0000EE"/>
            <w:lang w:val="en-US" w:eastAsia="en-US"/>
          </w:rPr>
          <w:t>Coding project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bc-operations" w:history="1">
        <w:r>
          <w:rPr>
            <w:rStyle w:val="asidelinkhrefdata-v-917fa164"/>
            <w:b w:val="0"/>
            <w:bCs w:val="0"/>
            <w:i w:val="0"/>
            <w:iCs w:val="0"/>
            <w:vanish/>
            <w:color w:val="0000EE"/>
            <w:lang w:val="en-US" w:eastAsia="en-US"/>
          </w:rPr>
          <w:t>IBC operations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verall-exam-score" w:history="1">
        <w:r>
          <w:rPr>
            <w:rStyle w:val="asidelinkhrefdata-v-917fa164"/>
            <w:b w:val="0"/>
            <w:bCs w:val="0"/>
            <w:i w:val="0"/>
            <w:iCs w:val="0"/>
            <w:vanish/>
            <w:color w:val="0000EE"/>
            <w:lang w:val="en-US" w:eastAsia="en-US"/>
          </w:rPr>
          <w:t>Overall exam score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mail-schedule" w:history="1">
        <w:r>
          <w:rPr>
            <w:rStyle w:val="asidelinkhrefdata-v-917fa164"/>
            <w:b w:val="0"/>
            <w:bCs w:val="0"/>
            <w:i w:val="0"/>
            <w:iCs w:val="0"/>
            <w:vanish/>
            <w:color w:val="0000EE"/>
            <w:lang w:val="en-US" w:eastAsia="en-US"/>
          </w:rPr>
          <w:t>Email schedule</w:t>
        </w:r>
      </w:hyperlink>
    </w:p>
    <w:p>
      <w:pPr>
        <w:pStyle w:val="data-v-67808297h1nth-child1"/>
        <w:spacing w:before="0" w:after="0" w:line="840" w:lineRule="atLeast"/>
        <w:ind w:left="0" w:right="0"/>
        <w:outlineLvl w:val="0"/>
        <w:rPr>
          <w:b/>
          <w:bCs/>
          <w:spacing w:val="-12"/>
          <w:sz w:val="58"/>
          <w:szCs w:val="58"/>
          <w:lang w:val="en-US" w:eastAsia="en-US"/>
        </w:rPr>
      </w:pPr>
      <w:hyperlink r:id="rId7" w:anchor="final-exam"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Final Exam</w:t>
      </w:r>
    </w:p>
    <w:p>
      <w:pPr>
        <w:pStyle w:val="data-v-67808297p"/>
        <w:spacing w:before="480" w:after="240"/>
        <w:ind w:left="0" w:right="0"/>
        <w:rPr>
          <w:lang w:val="en-US" w:eastAsia="en-US"/>
        </w:rPr>
      </w:pPr>
      <w:r>
        <w:rPr>
          <w:lang w:val="en-US" w:eastAsia="en-US"/>
        </w:rPr>
        <w:t xml:space="preserve">Congratulations on getting this far! You are now ready to take the exam. You can work on your exam until </w:t>
      </w:r>
      <w:r>
        <w:rPr>
          <w:rStyle w:val="data-v-67808297strong"/>
          <w:b/>
          <w:bCs/>
          <w:i w:val="0"/>
          <w:iCs w:val="0"/>
          <w:lang w:val="en-US" w:eastAsia="en-US"/>
        </w:rPr>
        <w:t>August 4th</w:t>
      </w:r>
      <w:r>
        <w:rPr>
          <w:lang w:val="en-US" w:eastAsia="en-US"/>
        </w:rPr>
        <w:t xml:space="preserve"> and can submit your exam whenever you feel ready. Importantly, August 4th is a hard cut-off, and we are not granting extensions.</w:t>
      </w:r>
    </w:p>
    <w:p>
      <w:pPr>
        <w:pStyle w:val="data-v-67808297p"/>
        <w:spacing w:before="240" w:after="240"/>
        <w:ind w:left="0" w:right="0"/>
        <w:rPr>
          <w:lang w:val="en-US" w:eastAsia="en-US"/>
        </w:rPr>
      </w:pPr>
      <w:r>
        <w:rPr>
          <w:lang w:val="en-US" w:eastAsia="en-US"/>
        </w:rPr>
        <w:t>The exam is composed of two parts:</w:t>
      </w:r>
    </w:p>
    <w:p>
      <w:pPr>
        <w:pStyle w:val="data-v-67808297li"/>
        <w:numPr>
          <w:ilvl w:val="0"/>
          <w:numId w:val="1"/>
        </w:numPr>
        <w:spacing w:before="240" w:after="240" w:line="435" w:lineRule="atLeast"/>
        <w:ind w:left="480" w:right="0" w:hanging="210"/>
        <w:jc w:val="left"/>
        <w:rPr>
          <w:lang w:val="en-US" w:eastAsia="en-US"/>
        </w:rPr>
      </w:pPr>
      <w:r>
        <w:rPr>
          <w:lang w:val="en-US" w:eastAsia="en-US"/>
        </w:rPr>
        <w:t xml:space="preserve">One </w:t>
      </w:r>
      <w:r>
        <w:rPr>
          <w:rStyle w:val="data-v-67808297strong"/>
          <w:b/>
          <w:bCs/>
          <w:i w:val="0"/>
          <w:iCs w:val="0"/>
          <w:lang w:val="en-US" w:eastAsia="en-US"/>
        </w:rPr>
        <w:t>coding project</w:t>
      </w:r>
      <w:r>
        <w:rPr>
          <w:lang w:val="en-US" w:eastAsia="en-US"/>
        </w:rPr>
        <w:t xml:space="preserve"> that involves the Cosmos SDK, Ignite CLI, and CosmJS.</w:t>
      </w:r>
    </w:p>
    <w:p>
      <w:pPr>
        <w:pStyle w:val="data-v-67808297li"/>
        <w:numPr>
          <w:ilvl w:val="0"/>
          <w:numId w:val="1"/>
        </w:numPr>
        <w:spacing w:after="360" w:line="435" w:lineRule="atLeast"/>
        <w:ind w:left="480" w:right="0" w:hanging="210"/>
        <w:jc w:val="left"/>
        <w:rPr>
          <w:lang w:val="en-US" w:eastAsia="en-US"/>
        </w:rPr>
      </w:pPr>
      <w:r>
        <w:rPr>
          <w:lang w:val="en-US" w:eastAsia="en-US"/>
        </w:rPr>
        <w:t xml:space="preserve">One </w:t>
      </w:r>
      <w:r>
        <w:rPr>
          <w:rStyle w:val="data-v-67808297strong"/>
          <w:b/>
          <w:bCs/>
          <w:i w:val="0"/>
          <w:iCs w:val="0"/>
          <w:lang w:val="en-US" w:eastAsia="en-US"/>
        </w:rPr>
        <w:t>IBC relayer operations</w:t>
      </w:r>
      <w:r>
        <w:rPr>
          <w:lang w:val="en-US" w:eastAsia="en-US"/>
        </w:rPr>
        <w:t xml:space="preserve"> exercise.</w:t>
      </w:r>
    </w:p>
    <w:p>
      <w:pPr>
        <w:pStyle w:val="data-v-67808297h2"/>
        <w:spacing w:before="900" w:after="300"/>
        <w:ind w:left="0" w:right="0"/>
        <w:outlineLvl w:val="1"/>
        <w:rPr>
          <w:b/>
          <w:bCs/>
          <w:spacing w:val="-4"/>
          <w:sz w:val="43"/>
          <w:szCs w:val="43"/>
          <w:lang w:val="en-US" w:eastAsia="en-US"/>
        </w:rPr>
      </w:pPr>
      <w:hyperlink r:id="rId7" w:anchor="coding-projec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Coding project</w:t>
      </w:r>
    </w:p>
    <w:p>
      <w:pPr>
        <w:pStyle w:val="data-v-67808297p"/>
        <w:spacing w:before="240" w:after="240"/>
        <w:ind w:left="0" w:right="0"/>
        <w:rPr>
          <w:lang w:val="en-US" w:eastAsia="en-US"/>
        </w:rPr>
      </w:pPr>
      <w:r>
        <w:rPr>
          <w:lang w:val="en-US" w:eastAsia="en-US"/>
        </w:rPr>
        <w:t xml:space="preserve">An experienced developer can tackle the coding project in 4 hours or less. We have created a repository for you to upload your work on </w:t>
      </w:r>
      <w:r>
        <w:rPr>
          <w:rStyle w:val="data-v-67808297code"/>
          <w:rFonts w:ascii="Lucida Console" w:eastAsia="Lucida Console" w:hAnsi="Lucida Console" w:cs="Lucida Console"/>
          <w:b w:val="0"/>
          <w:bCs w:val="0"/>
          <w:i w:val="0"/>
          <w:iCs w:val="0"/>
          <w:lang w:val="en-US" w:eastAsia="en-US"/>
        </w:rPr>
        <w:t>git.academy.b9lab.com</w:t>
      </w:r>
      <w:r>
        <w:rPr>
          <w:lang w:val="en-US" w:eastAsia="en-US"/>
        </w:rPr>
        <w:t xml:space="preserve">. You can find your own repository </w:t>
      </w:r>
      <w:hyperlink r:id="rId15"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It was forked from </w:t>
      </w:r>
      <w:hyperlink r:id="rId16" w:tgtFrame="_blank" w:history="1">
        <w:r>
          <w:rPr>
            <w:rStyle w:val="data-v-67808297patargetblank"/>
            <w:b w:val="0"/>
            <w:bCs w:val="0"/>
            <w:i w:val="0"/>
            <w:iCs w:val="0"/>
            <w:color w:val="0000EE"/>
            <w:u w:val="single" w:color="0000EE"/>
            <w:lang w:val="en-US" w:eastAsia="en-US"/>
          </w:rPr>
          <w:t>another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which you have read-only access.</w:t>
      </w:r>
    </w:p>
    <w:p>
      <w:pPr>
        <w:pStyle w:val="data-v-67808297p"/>
        <w:spacing w:before="240" w:after="240"/>
        <w:ind w:left="0" w:right="0"/>
        <w:rPr>
          <w:lang w:val="en-US" w:eastAsia="en-US"/>
        </w:rPr>
      </w:pPr>
      <w:r>
        <w:rPr>
          <w:lang w:val="en-US" w:eastAsia="en-US"/>
        </w:rPr>
        <w:t xml:space="preserve">The detailed steps you need to follow are described in a dedicated </w:t>
      </w:r>
      <w:r>
        <w:rPr>
          <w:rStyle w:val="data-v-67808297code"/>
          <w:rFonts w:ascii="Lucida Console" w:eastAsia="Lucida Console" w:hAnsi="Lucida Console" w:cs="Lucida Console"/>
          <w:b w:val="0"/>
          <w:bCs w:val="0"/>
          <w:i w:val="0"/>
          <w:iCs w:val="0"/>
          <w:lang w:val="en-US" w:eastAsia="en-US"/>
        </w:rPr>
        <w:t>readme.md</w:t>
      </w:r>
      <w:r>
        <w:rPr>
          <w:lang w:val="en-US" w:eastAsia="en-US"/>
        </w:rPr>
        <w:t xml:space="preserve"> file.</w:t>
      </w:r>
    </w:p>
    <w:p>
      <w:pPr>
        <w:pStyle w:val="data-v-67808297p"/>
        <w:spacing w:before="240" w:after="240"/>
        <w:ind w:left="0" w:right="0"/>
        <w:rPr>
          <w:lang w:val="en-US" w:eastAsia="en-US"/>
        </w:rPr>
      </w:pPr>
      <w:r>
        <w:rPr>
          <w:lang w:val="en-US" w:eastAsia="en-US"/>
        </w:rPr>
        <w:t xml:space="preserve">This server runs a Gitlab instance that we manage internally. It runs a CI/CD pipeline that grades your submission as soon as you push it to your repository. You can push as many times as you want and, we hope, see your score increase with every push (more details are in the </w:t>
      </w:r>
      <w:r>
        <w:rPr>
          <w:rStyle w:val="data-v-67808297code"/>
          <w:rFonts w:ascii="Lucida Console" w:eastAsia="Lucida Console" w:hAnsi="Lucida Console" w:cs="Lucida Console"/>
          <w:b w:val="0"/>
          <w:bCs w:val="0"/>
          <w:i w:val="0"/>
          <w:iCs w:val="0"/>
          <w:lang w:val="en-US" w:eastAsia="en-US"/>
        </w:rPr>
        <w:t>readme</w:t>
      </w:r>
      <w:r>
        <w:rPr>
          <w:lang w:val="en-US" w:eastAsia="en-US"/>
        </w:rPr>
        <w:t>).</w:t>
      </w:r>
    </w:p>
    <w:p>
      <w:pPr>
        <w:pStyle w:val="data-v-67808297p"/>
        <w:spacing w:before="240" w:after="240"/>
        <w:ind w:left="0" w:right="0"/>
        <w:rPr>
          <w:lang w:val="en-US" w:eastAsia="en-US"/>
        </w:rPr>
      </w:pPr>
      <w:r>
        <w:rPr>
          <w:lang w:val="en-US" w:eastAsia="en-US"/>
        </w:rPr>
        <w:t xml:space="preserve">Please do not modify the </w:t>
      </w:r>
      <w:hyperlink r:id="rId1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.gitlab-ci.yml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file, as doing so would invalidate your score.</w:t>
      </w:r>
    </w:p>
    <w:p>
      <w:pPr>
        <w:pStyle w:val="data-v-67808297p"/>
        <w:spacing w:before="240" w:after="240"/>
        <w:ind w:left="0" w:right="0"/>
        <w:rPr>
          <w:lang w:val="en-US" w:eastAsia="en-US"/>
        </w:rPr>
      </w:pPr>
      <w:r>
        <w:rPr>
          <w:lang w:val="en-US" w:eastAsia="en-US"/>
        </w:rPr>
        <w:t xml:space="preserve">The coding project counts for 90% of your overall exam score. This means that if the grading pipeline yields the line </w:t>
      </w:r>
      <w:r>
        <w:rPr>
          <w:rStyle w:val="data-v-67808297code"/>
          <w:rFonts w:ascii="Lucida Console" w:eastAsia="Lucida Console" w:hAnsi="Lucida Console" w:cs="Lucida Console"/>
          <w:b w:val="0"/>
          <w:bCs w:val="0"/>
          <w:i w:val="0"/>
          <w:iCs w:val="0"/>
          <w:lang w:val="en-US" w:eastAsia="en-US"/>
        </w:rPr>
        <w:t>FS_SCORE:100%</w:t>
      </w:r>
      <w:r>
        <w:rPr>
          <w:lang w:val="en-US" w:eastAsia="en-US"/>
        </w:rPr>
        <w:t>, then congratulations, you already have reached 90% for the overall exam.</w:t>
      </w:r>
    </w:p>
    <w:p>
      <w:pPr>
        <w:pStyle w:val="data-v-67808297p"/>
        <w:spacing w:before="240" w:after="240"/>
        <w:ind w:left="0" w:right="0"/>
        <w:rPr>
          <w:lang w:val="en-US" w:eastAsia="en-US"/>
        </w:rPr>
      </w:pPr>
      <w:r>
        <w:rPr>
          <w:lang w:val="en-US" w:eastAsia="en-US"/>
        </w:rPr>
        <w:t>Please do not disclose solutions or details of a solution of the exam on public forums so that it can stay relevant as long as possible.</w:t>
      </w:r>
    </w:p>
    <w:p>
      <w:pPr>
        <w:pStyle w:val="data-v-67808297h2"/>
        <w:spacing w:before="900" w:after="300"/>
        <w:ind w:left="0" w:right="0"/>
        <w:outlineLvl w:val="1"/>
        <w:rPr>
          <w:b/>
          <w:bCs/>
          <w:spacing w:val="-4"/>
          <w:sz w:val="43"/>
          <w:szCs w:val="43"/>
          <w:lang w:val="en-US" w:eastAsia="en-US"/>
        </w:rPr>
      </w:pPr>
      <w:hyperlink r:id="rId7" w:anchor="ibc-opera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IBC operations</w:t>
      </w:r>
    </w:p>
    <w:p>
      <w:pPr>
        <w:pStyle w:val="data-v-67808297p"/>
        <w:spacing w:before="240" w:after="240"/>
        <w:ind w:left="0" w:right="0"/>
        <w:rPr>
          <w:lang w:val="en-US" w:eastAsia="en-US"/>
        </w:rPr>
      </w:pPr>
      <w:r>
        <w:rPr>
          <w:lang w:val="en-US" w:eastAsia="en-US"/>
        </w:rPr>
        <w:t>An experienced developer can tackle the IBC operations exercise in 2 hours or less.</w:t>
      </w:r>
    </w:p>
    <w:p>
      <w:pPr>
        <w:pStyle w:val="data-v-67808297p"/>
        <w:spacing w:before="240" w:after="240"/>
        <w:ind w:left="0" w:right="0"/>
        <w:rPr>
          <w:lang w:val="en-US" w:eastAsia="en-US"/>
        </w:rPr>
      </w:pPr>
      <w:r>
        <w:rPr>
          <w:lang w:val="en-US" w:eastAsia="en-US"/>
        </w:rPr>
        <w:t>This part of the exam counts for 10% of your overall exam score. Unlike the coding project, there are no partial scores. That means you either achieve the goal or you do not. Therefore, in terms of impact on your overall exam score, it either adds 0% or it adds 10%.</w:t>
      </w:r>
    </w:p>
    <w:p>
      <w:pPr>
        <w:pStyle w:val="data-v-67808297p"/>
        <w:spacing w:before="240" w:after="240"/>
        <w:ind w:left="0" w:right="0"/>
        <w:rPr>
          <w:lang w:val="en-US" w:eastAsia="en-US"/>
        </w:rPr>
      </w:pPr>
      <w:r>
        <w:rPr>
          <w:lang w:val="en-US" w:eastAsia="en-US"/>
        </w:rPr>
        <w:t xml:space="preserve">You should have received an email that provides two pieces of information that are </w:t>
      </w:r>
      <w:r>
        <w:rPr>
          <w:rStyle w:val="data-v-67808297strong"/>
          <w:b/>
          <w:bCs/>
          <w:i w:val="0"/>
          <w:iCs w:val="0"/>
          <w:lang w:val="en-US" w:eastAsia="en-US"/>
        </w:rPr>
        <w:t>unique to you</w:t>
      </w:r>
      <w:r>
        <w:rPr>
          <w:lang w:val="en-US" w:eastAsia="en-US"/>
        </w:rPr>
        <w:t>:</w:t>
      </w:r>
    </w:p>
    <w:p>
      <w:pPr>
        <w:pStyle w:val="data-v-67808297li"/>
        <w:numPr>
          <w:ilvl w:val="0"/>
          <w:numId w:val="2"/>
        </w:numPr>
        <w:spacing w:before="240" w:after="240" w:line="435" w:lineRule="atLeast"/>
        <w:ind w:left="480" w:right="0" w:hanging="281"/>
        <w:jc w:val="left"/>
        <w:rPr>
          <w:lang w:val="en-US" w:eastAsia="en-US"/>
        </w:rPr>
      </w:pPr>
      <w:r>
        <w:rPr>
          <w:lang w:val="en-US" w:eastAsia="en-US"/>
        </w:rPr>
        <w:t>The recipient address.</w:t>
      </w:r>
    </w:p>
    <w:p>
      <w:pPr>
        <w:pStyle w:val="data-v-67808297li"/>
        <w:numPr>
          <w:ilvl w:val="0"/>
          <w:numId w:val="2"/>
        </w:numPr>
        <w:spacing w:after="360" w:line="435" w:lineRule="atLeast"/>
        <w:ind w:left="480" w:right="0" w:hanging="281"/>
        <w:jc w:val="left"/>
        <w:rPr>
          <w:lang w:val="en-US" w:eastAsia="en-US"/>
        </w:rPr>
      </w:pPr>
      <w:r>
        <w:rPr>
          <w:lang w:val="en-US" w:eastAsia="en-US"/>
        </w:rPr>
        <w:t>The origin denomination.</w:t>
      </w:r>
    </w:p>
    <w:p>
      <w:pPr>
        <w:pStyle w:val="data-v-67808297p"/>
        <w:spacing w:before="240" w:after="240"/>
        <w:ind w:left="0" w:right="0"/>
        <w:rPr>
          <w:lang w:val="en-US" w:eastAsia="en-US"/>
        </w:rPr>
      </w:pPr>
      <w:r>
        <w:rPr>
          <w:lang w:val="en-US" w:eastAsia="en-US"/>
        </w:rPr>
        <w:t xml:space="preserve">Head </w:t>
      </w:r>
      <w:hyperlink r:id="rId18"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the complete exercise description. Take note of the parts where it mentions the identifiers that are unique to you.</w:t>
      </w:r>
    </w:p>
    <w:p>
      <w:pPr>
        <w:pStyle w:val="data-v-67808297p"/>
        <w:spacing w:before="240" w:after="240"/>
        <w:ind w:left="0" w:right="0"/>
        <w:rPr>
          <w:lang w:val="en-US" w:eastAsia="en-US"/>
        </w:rPr>
      </w:pPr>
      <w:r>
        <w:rPr>
          <w:lang w:val="en-US" w:eastAsia="en-US"/>
        </w:rPr>
        <w:t>We have a service that runs on a schedule and checks if you completed the expected transfer. After you have completed this part, give or take a few hours, you should receive an email confirming that our server successfully detected the transfer you made.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Sometimes, the testnet faucet hits its daily cap. Just to be on the safe side, you can ask for your testnet ATOMs ahead of time. See </w:t>
      </w:r>
      <w:hyperlink r:id="rId18"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overall-exam-scor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Overall exam score</w:t>
      </w:r>
    </w:p>
    <w:p>
      <w:pPr>
        <w:pStyle w:val="data-v-67808297p"/>
        <w:spacing w:before="240" w:after="240"/>
        <w:ind w:left="0" w:right="0"/>
        <w:rPr>
          <w:lang w:val="en-US" w:eastAsia="en-US"/>
        </w:rPr>
      </w:pPr>
      <w:r>
        <w:rPr>
          <w:lang w:val="en-US" w:eastAsia="en-US"/>
        </w:rPr>
        <w:t>To calculate your overall exam score, we combine:</w:t>
      </w:r>
    </w:p>
    <w:p>
      <w:pPr>
        <w:pStyle w:val="data-v-67808297li"/>
        <w:numPr>
          <w:ilvl w:val="0"/>
          <w:numId w:val="3"/>
        </w:numPr>
        <w:spacing w:before="240" w:after="240" w:line="435" w:lineRule="atLeast"/>
        <w:ind w:left="480" w:right="0" w:hanging="281"/>
        <w:jc w:val="left"/>
        <w:rPr>
          <w:lang w:val="en-US" w:eastAsia="en-US"/>
        </w:rPr>
      </w:pPr>
      <w:r>
        <w:rPr>
          <w:lang w:val="en-US" w:eastAsia="en-US"/>
        </w:rPr>
        <w:t xml:space="preserve">Your score from the coding project, with a weight of </w:t>
      </w:r>
      <w:r>
        <w:rPr>
          <w:rStyle w:val="data-v-67808297code"/>
          <w:rFonts w:ascii="Lucida Console" w:eastAsia="Lucida Console" w:hAnsi="Lucida Console" w:cs="Lucida Console"/>
          <w:b w:val="0"/>
          <w:bCs w:val="0"/>
          <w:i w:val="0"/>
          <w:iCs w:val="0"/>
          <w:lang w:val="en-US" w:eastAsia="en-US"/>
        </w:rPr>
        <w:t>0.9</w:t>
      </w:r>
      <w:r>
        <w:rPr>
          <w:lang w:val="en-US" w:eastAsia="en-US"/>
        </w:rPr>
        <w:t>.</w:t>
      </w:r>
    </w:p>
    <w:p>
      <w:pPr>
        <w:pStyle w:val="data-v-67808297li"/>
        <w:numPr>
          <w:ilvl w:val="0"/>
          <w:numId w:val="3"/>
        </w:numPr>
        <w:spacing w:after="360" w:line="435" w:lineRule="atLeast"/>
        <w:ind w:left="480" w:right="0" w:hanging="281"/>
        <w:jc w:val="left"/>
        <w:rPr>
          <w:lang w:val="en-US" w:eastAsia="en-US"/>
        </w:rPr>
      </w:pPr>
      <w:r>
        <w:rPr>
          <w:lang w:val="en-US" w:eastAsia="en-US"/>
        </w:rPr>
        <w:t xml:space="preserve">Your score from the IBC operations, with a weight of </w:t>
      </w:r>
      <w:r>
        <w:rPr>
          <w:rStyle w:val="data-v-67808297code"/>
          <w:rFonts w:ascii="Lucida Console" w:eastAsia="Lucida Console" w:hAnsi="Lucida Console" w:cs="Lucida Console"/>
          <w:b w:val="0"/>
          <w:bCs w:val="0"/>
          <w:i w:val="0"/>
          <w:iCs w:val="0"/>
          <w:lang w:val="en-US" w:eastAsia="en-US"/>
        </w:rPr>
        <w:t>0.1</w:t>
      </w:r>
      <w:r>
        <w:rPr>
          <w:lang w:val="en-US" w:eastAsia="en-US"/>
        </w:rPr>
        <w:t>.</w:t>
      </w:r>
    </w:p>
    <w:p>
      <w:pPr>
        <w:pStyle w:val="data-v-67808297p"/>
        <w:spacing w:before="240" w:after="240"/>
        <w:ind w:left="0" w:right="0"/>
        <w:rPr>
          <w:lang w:val="en-US" w:eastAsia="en-US"/>
        </w:rPr>
      </w:pPr>
      <w:r>
        <w:rPr>
          <w:lang w:val="en-US" w:eastAsia="en-US"/>
        </w:rPr>
        <w:t>If your overall score is 80% or higher, then congratulations, you have passed.</w:t>
      </w:r>
    </w:p>
    <w:p>
      <w:pPr>
        <w:pStyle w:val="data-v-67808297h2"/>
        <w:spacing w:before="900" w:after="300"/>
        <w:ind w:left="0" w:right="0"/>
        <w:outlineLvl w:val="1"/>
        <w:rPr>
          <w:b/>
          <w:bCs/>
          <w:spacing w:val="-4"/>
          <w:sz w:val="43"/>
          <w:szCs w:val="43"/>
          <w:lang w:val="en-US" w:eastAsia="en-US"/>
        </w:rPr>
      </w:pPr>
      <w:hyperlink r:id="rId7" w:anchor="email-schedu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Email schedule</w:t>
      </w:r>
    </w:p>
    <w:p>
      <w:pPr>
        <w:pStyle w:val="data-v-67808297p"/>
        <w:spacing w:before="240" w:after="240"/>
        <w:ind w:left="0" w:right="0"/>
        <w:rPr>
          <w:lang w:val="en-US" w:eastAsia="en-US"/>
        </w:rPr>
      </w:pPr>
      <w:r>
        <w:rPr>
          <w:lang w:val="en-US" w:eastAsia="en-US"/>
        </w:rPr>
        <w:t>There are a number of emails that you have received, will receive, or could receive with regards to the exam:</w:t>
      </w:r>
    </w:p>
    <w:p>
      <w:pPr>
        <w:pStyle w:val="data-v-67808297li"/>
        <w:numPr>
          <w:ilvl w:val="0"/>
          <w:numId w:val="4"/>
        </w:numPr>
        <w:spacing w:before="240" w:line="435" w:lineRule="atLeast"/>
        <w:ind w:left="480" w:right="0" w:hanging="281"/>
        <w:jc w:val="left"/>
        <w:rPr>
          <w:lang w:val="en-US" w:eastAsia="en-US"/>
        </w:rPr>
      </w:pPr>
      <w:r>
        <w:rPr>
          <w:lang w:val="en-US" w:eastAsia="en-US"/>
        </w:rPr>
        <w:t xml:space="preserve">The </w:t>
      </w:r>
      <w:r>
        <w:rPr>
          <w:rStyle w:val="data-v-67808297em"/>
          <w:b w:val="0"/>
          <w:bCs w:val="0"/>
          <w:i/>
          <w:iCs/>
          <w:lang w:val="en-US" w:eastAsia="en-US"/>
        </w:rPr>
        <w:t>exam is open</w:t>
      </w:r>
      <w:r>
        <w:rPr>
          <w:lang w:val="en-US" w:eastAsia="en-US"/>
        </w:rPr>
        <w:t xml:space="preserve"> email, which: </w:t>
      </w:r>
    </w:p>
    <w:p>
      <w:pPr>
        <w:pStyle w:val="data-v-67808297li"/>
        <w:numPr>
          <w:ilvl w:val="1"/>
          <w:numId w:val="4"/>
        </w:numPr>
        <w:spacing w:before="240" w:after="240" w:line="435" w:lineRule="atLeast"/>
        <w:ind w:left="960" w:right="0" w:hanging="281"/>
        <w:jc w:val="left"/>
        <w:rPr>
          <w:lang w:val="en-US" w:eastAsia="en-US"/>
        </w:rPr>
      </w:pPr>
      <w:r>
        <w:rPr>
          <w:lang w:val="en-US" w:eastAsia="en-US"/>
        </w:rPr>
        <w:t>Invites you to our Gitlab server.</w:t>
      </w:r>
    </w:p>
    <w:p>
      <w:pPr>
        <w:pStyle w:val="data-v-67808297li"/>
        <w:numPr>
          <w:ilvl w:val="1"/>
          <w:numId w:val="4"/>
        </w:numPr>
        <w:spacing w:after="360" w:line="435" w:lineRule="atLeast"/>
        <w:ind w:left="960" w:right="0" w:hanging="281"/>
        <w:jc w:val="left"/>
        <w:rPr>
          <w:lang w:val="en-US" w:eastAsia="en-US"/>
        </w:rPr>
      </w:pPr>
      <w:r>
        <w:rPr>
          <w:lang w:val="en-US" w:eastAsia="en-US"/>
        </w:rPr>
        <w:t>Mentions the two pieces of information that are unique to you, for the IBC operations part.</w:t>
      </w:r>
    </w:p>
    <w:p>
      <w:pPr>
        <w:pStyle w:val="data-v-67808297li"/>
        <w:numPr>
          <w:ilvl w:val="0"/>
          <w:numId w:val="4"/>
        </w:numPr>
        <w:spacing w:after="240" w:line="435" w:lineRule="atLeast"/>
        <w:ind w:left="480" w:right="0" w:hanging="281"/>
        <w:jc w:val="left"/>
        <w:rPr>
          <w:lang w:val="en-US" w:eastAsia="en-US"/>
        </w:rPr>
      </w:pPr>
      <w:r>
        <w:rPr>
          <w:lang w:val="en-US" w:eastAsia="en-US"/>
        </w:rPr>
        <w:t>An email that congratulates you on passing the IBC operations part of the exam, as and when our server detects your correct transfer.</w:t>
      </w:r>
    </w:p>
    <w:p>
      <w:pPr>
        <w:pStyle w:val="data-v-67808297li"/>
        <w:numPr>
          <w:ilvl w:val="0"/>
          <w:numId w:val="4"/>
        </w:numPr>
        <w:spacing w:after="240" w:line="435" w:lineRule="atLeast"/>
        <w:ind w:left="480" w:right="0" w:hanging="281"/>
        <w:jc w:val="left"/>
        <w:rPr>
          <w:lang w:val="en-US" w:eastAsia="en-US"/>
        </w:rPr>
      </w:pPr>
      <w:r>
        <w:rPr>
          <w:lang w:val="en-US" w:eastAsia="en-US"/>
        </w:rPr>
        <w:t>A deadline reminder email one week before the deadline.</w:t>
      </w:r>
    </w:p>
    <w:p>
      <w:pPr>
        <w:pStyle w:val="data-v-67808297li"/>
        <w:numPr>
          <w:ilvl w:val="0"/>
          <w:numId w:val="4"/>
        </w:numPr>
        <w:spacing w:after="360" w:line="435" w:lineRule="atLeast"/>
        <w:ind w:left="480" w:right="0" w:hanging="281"/>
        <w:jc w:val="left"/>
        <w:rPr>
          <w:lang w:val="en-US" w:eastAsia="en-US"/>
        </w:rPr>
      </w:pPr>
      <w:r>
        <w:rPr>
          <w:lang w:val="en-US" w:eastAsia="en-US"/>
        </w:rPr>
        <w:t xml:space="preserve">A </w:t>
      </w:r>
      <w:r>
        <w:rPr>
          <w:rStyle w:val="data-v-67808297em"/>
          <w:b w:val="0"/>
          <w:bCs w:val="0"/>
          <w:i/>
          <w:iCs/>
          <w:lang w:val="en-US" w:eastAsia="en-US"/>
        </w:rPr>
        <w:t>pass</w:t>
      </w:r>
      <w:r>
        <w:rPr>
          <w:lang w:val="en-US" w:eastAsia="en-US"/>
        </w:rPr>
        <w:t xml:space="preserve"> or </w:t>
      </w:r>
      <w:r>
        <w:rPr>
          <w:rStyle w:val="data-v-67808297em"/>
          <w:b w:val="0"/>
          <w:bCs w:val="0"/>
          <w:i/>
          <w:iCs/>
          <w:lang w:val="en-US" w:eastAsia="en-US"/>
        </w:rPr>
        <w:t>fail</w:t>
      </w:r>
      <w:r>
        <w:rPr>
          <w:lang w:val="en-US" w:eastAsia="en-US"/>
        </w:rPr>
        <w:t xml:space="preserve"> email, that you will receive after the deadline.</w:t>
      </w:r>
    </w:p>
    <w:p>
      <w:pPr>
        <w:pStyle w:val="data-v-67808297p"/>
        <w:spacing w:before="240" w:after="240"/>
        <w:ind w:left="0" w:right="0"/>
        <w:rPr>
          <w:lang w:val="en-US" w:eastAsia="en-US"/>
        </w:rPr>
      </w:pPr>
      <w:r>
        <w:rPr>
          <w:lang w:val="en-US" w:eastAsia="en-US"/>
        </w:rPr>
        <w:t>Good luck!</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"https://ida.interchain.io/hands-on-exercise/4-run-in-prod/5-migration-prod.html"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Simulate a Migration in Docker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"https://ida.interchain.io/academy/whats-next/" </w:instrText>
      </w:r>
      <w:r>
        <w:rPr>
          <w:lang w:val="en-US" w:eastAsia="en-US"/>
        </w:rPr>
        <w:fldChar w:fldCharType="separate"/>
      </w:r>
      <w:r>
        <w:rPr>
          <w:b/>
          <w:bCs/>
          <w:color w:val="0000EE"/>
          <w:sz w:val="20"/>
          <w:szCs w:val="20"/>
          <w:lang w:val="en-US" w:eastAsia="en-US"/>
        </w:rPr>
        <w:t>What's Next?</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29" name="">
              <a:hlinkClick xmlns:a="http://schemas.openxmlformats.org/drawingml/2006/main" xmlns:r="http://schemas.openxmlformats.org/officeDocument/2006/relationships"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4"/>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3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1"/>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ing-project" w:history="1">
        <w:r>
          <w:rPr>
            <w:rStyle w:val="asidelinkhrefdata-v-917fa164"/>
            <w:b w:val="0"/>
            <w:bCs w:val="0"/>
            <w:i w:val="0"/>
            <w:iCs w:val="0"/>
            <w:color w:val="0000EE"/>
            <w:lang w:val="en-US" w:eastAsia="en-US"/>
          </w:rPr>
          <w:t>Coding project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bc-operations" w:history="1">
        <w:r>
          <w:rPr>
            <w:rStyle w:val="asidelinkhrefdata-v-917fa164"/>
            <w:b w:val="0"/>
            <w:bCs w:val="0"/>
            <w:i w:val="0"/>
            <w:iCs w:val="0"/>
            <w:color w:val="0000EE"/>
            <w:lang w:val="en-US" w:eastAsia="en-US"/>
          </w:rPr>
          <w:t>IBC operations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verall-exam-score" w:history="1">
        <w:r>
          <w:rPr>
            <w:rStyle w:val="asidelinkhrefdata-v-917fa164"/>
            <w:b w:val="0"/>
            <w:bCs w:val="0"/>
            <w:i w:val="0"/>
            <w:iCs w:val="0"/>
            <w:color w:val="0000EE"/>
            <w:lang w:val="en-US" w:eastAsia="en-US"/>
          </w:rPr>
          <w:t>Overall exam score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mail-schedule" w:history="1">
        <w:r>
          <w:rPr>
            <w:rStyle w:val="asidelinkhrefdata-v-917fa164"/>
            <w:b w:val="0"/>
            <w:bCs w:val="0"/>
            <w:i w:val="0"/>
            <w:iCs w:val="0"/>
            <w:color w:val="0000EE"/>
            <w:lang w:val="en-US" w:eastAsia="en-US"/>
          </w:rPr>
          <w:t>Email schedule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4" w:tgtFrame="_blank" w:history="1">
        <w:r>
          <w:rPr>
            <w:rStyle w:val="linksitemlinkdata-v-42d3bbc5"/>
            <w:b w:val="0"/>
            <w:bCs w:val="0"/>
            <w:i w:val="0"/>
            <w:iCs w:val="0"/>
            <w:color w:val="0000EE"/>
            <w:lang w:val="en-US" w:eastAsia="en-US"/>
          </w:rPr>
          <w:t>Cosmos SDK</w:t>
        </w:r>
      </w:hyperlink>
      <w:hyperlink r:id="rId35" w:tgtFrame="_blank" w:history="1">
        <w:r>
          <w:rPr>
            <w:rStyle w:val="linksitemlinkdata-v-42d3bbc5"/>
            <w:b w:val="0"/>
            <w:bCs w:val="0"/>
            <w:i w:val="0"/>
            <w:iCs w:val="0"/>
            <w:color w:val="0000EE"/>
            <w:lang w:val="en-US" w:eastAsia="en-US"/>
          </w:rPr>
          <w:t>Cosmos Hub</w:t>
        </w:r>
      </w:hyperlink>
      <w:hyperlink r:id="rId36" w:tgtFrame="_blank" w:history="1">
        <w:r>
          <w:rPr>
            <w:rStyle w:val="linksitemlinkdata-v-42d3bbc5"/>
            <w:b w:val="0"/>
            <w:bCs w:val="0"/>
            <w:i w:val="0"/>
            <w:iCs w:val="0"/>
            <w:color w:val="0000EE"/>
            <w:lang w:val="en-US" w:eastAsia="en-US"/>
          </w:rPr>
          <w:t>CometBFT</w:t>
        </w:r>
      </w:hyperlink>
      <w:hyperlink r:id="rId3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38" w:tgtFrame="_blank" w:history="1">
        <w:r>
          <w:rPr>
            <w:rStyle w:val="linksitemlinkdata-v-42d3bbc5"/>
            <w:b w:val="0"/>
            <w:bCs w:val="0"/>
            <w:i w:val="0"/>
            <w:iCs w:val="0"/>
            <w:color w:val="0000EE"/>
            <w:lang w:val="en-US" w:eastAsia="en-US"/>
          </w:rPr>
          <w:t>Interchain blog</w:t>
        </w:r>
      </w:hyperlink>
      <w:hyperlink r:id="rId39" w:tgtFrame="_blank" w:history="1">
        <w:r>
          <w:rPr>
            <w:rStyle w:val="linksitemlinkdata-v-42d3bbc5"/>
            <w:b w:val="0"/>
            <w:bCs w:val="0"/>
            <w:i w:val="0"/>
            <w:iCs w:val="0"/>
            <w:color w:val="0000EE"/>
            <w:lang w:val="en-US" w:eastAsia="en-US"/>
          </w:rPr>
          <w:t>Forum</w:t>
        </w:r>
      </w:hyperlink>
      <w:hyperlink r:id="rId4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3" name="">
              <a:hlinkClick xmlns:a="http://schemas.openxmlformats.org/drawingml/2006/main" xmlns:r="http://schemas.openxmlformats.org/officeDocument/2006/relationships" r:id="rId3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45" name="">
              <a:hlinkClick xmlns:a="http://schemas.openxmlformats.org/drawingml/2006/main" xmlns:r="http://schemas.openxmlformats.org/officeDocument/2006/relationships" r:id="rId4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47" name="">
              <a:hlinkClick xmlns:a="http://schemas.openxmlformats.org/drawingml/2006/main" xmlns:r="http://schemas.openxmlformats.org/officeDocument/2006/relationships" r:id="rId4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5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1" name="">
              <a:hlinkClick xmlns:a="http://schemas.openxmlformats.org/drawingml/2006/main" xmlns:r="http://schemas.openxmlformats.org/officeDocument/2006/relationships" r:id="rId5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5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55" name="">
              <a:hlinkClick xmlns:a="http://schemas.openxmlformats.org/drawingml/2006/main" xmlns:r="http://schemas.openxmlformats.org/officeDocument/2006/relationships" r:id="rId6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5" w:tgtFrame="_blank" w:history="1">
        <w:r>
          <w:rPr>
            <w:rStyle w:val="smallprintdata-v-42d3bbc5ahref"/>
            <w:b w:val="0"/>
            <w:bCs w:val="0"/>
            <w:i w:val="0"/>
            <w:iCs w:val="0"/>
            <w:color w:val="0000EE"/>
            <w:lang w:val="en-US" w:eastAsia="en-US"/>
          </w:rPr>
          <w:t>Interchain Foundation.</w:t>
        </w:r>
      </w:hyperlink>
      <w:hyperlink r:id="rId3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code">
    <w:name w:val="data-v-67808297_p_a_code"/>
    <w:basedOn w:val="DefaultParagraphFont"/>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em">
    <w:name w:val="data-v-67808297_em"/>
    <w:basedOn w:val="DefaultParagraphFont"/>
    <w:rPr>
      <w:i/>
      <w:iCs/>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git.academy.b9lab.com/ida-p4-final-exam/student-projects" TargetMode="External" /><Relationship Id="rId16" Type="http://schemas.openxmlformats.org/officeDocument/2006/relationships/hyperlink" Target="https://git.academy.b9lab.com/ida-p4-final-exam/exam-code" TargetMode="External" /><Relationship Id="rId17" Type="http://schemas.openxmlformats.org/officeDocument/2006/relationships/hyperlink" Target="https://git.academy.b9lab.com/ida-p4-final-exam/exam-code/-/blob/main/.gitlab-ci.yml" TargetMode="External" /><Relationship Id="rId18" Type="http://schemas.openxmlformats.org/officeDocument/2006/relationships/hyperlink" Target="https://git.academy.b9lab.com/ida-p4-final-exam/exam-ibc-operation/-/blob/main/exercise-description.md" TargetMode="External"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svg"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ida.interchain.io/academy/whats-next/" TargetMode="External" /><Relationship Id="rId24" Type="http://schemas.openxmlformats.org/officeDocument/2006/relationships/image" Target="media/image13.svg"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image" Target="media/image16.png" /><Relationship Id="rId28" Type="http://schemas.openxmlformats.org/officeDocument/2006/relationships/image" Target="media/image17.sv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svg" /><Relationship Id="rId31" Type="http://schemas.openxmlformats.org/officeDocument/2006/relationships/image" Target="media/image20.png" /><Relationship Id="rId32" Type="http://schemas.openxmlformats.org/officeDocument/2006/relationships/hyperlink" Target="https://v1.cosmos.network/privacy" TargetMode="External" /><Relationship Id="rId33" Type="http://schemas.openxmlformats.org/officeDocument/2006/relationships/image" Target="media/image21.svg" /><Relationship Id="rId34" Type="http://schemas.openxmlformats.org/officeDocument/2006/relationships/hyperlink" Target="https://docs.cosmos.network/" TargetMode="External" /><Relationship Id="rId35" Type="http://schemas.openxmlformats.org/officeDocument/2006/relationships/hyperlink" Target="https://hub.cosmos.network/" TargetMode="External" /><Relationship Id="rId36" Type="http://schemas.openxmlformats.org/officeDocument/2006/relationships/hyperlink" Target="https://docs.cometbft.com/" TargetMode="External" /><Relationship Id="rId37" Type="http://schemas.openxmlformats.org/officeDocument/2006/relationships/hyperlink" Target="https://ibc.cosmos.network/" TargetMode="External" /><Relationship Id="rId38" Type="http://schemas.openxmlformats.org/officeDocument/2006/relationships/hyperlink" Target="https://blog.cosmos.network/" TargetMode="External" /><Relationship Id="rId39" Type="http://schemas.openxmlformats.org/officeDocument/2006/relationships/hyperlink" Target="https://forum.cosmos.network/" TargetMode="External" /><Relationship Id="rId4" Type="http://schemas.openxmlformats.org/officeDocument/2006/relationships/hyperlink" Target="https://ida.interchain.io/" TargetMode="External" /><Relationship Id="rId40" Type="http://schemas.openxmlformats.org/officeDocument/2006/relationships/hyperlink" Target="https://discord.gg/cosmosnetwork" TargetMode="External" /><Relationship Id="rId41" Type="http://schemas.openxmlformats.org/officeDocument/2006/relationships/hyperlink" Target="https://github.com/cosmos/sdk-tutorials" TargetMode="External" /><Relationship Id="rId42" Type="http://schemas.openxmlformats.org/officeDocument/2006/relationships/image" Target="media/image22.png" /><Relationship Id="rId43" Type="http://schemas.openxmlformats.org/officeDocument/2006/relationships/image" Target="media/image23.svg" /><Relationship Id="rId44" Type="http://schemas.openxmlformats.org/officeDocument/2006/relationships/image" Target="media/image24.png" /><Relationship Id="rId45" Type="http://schemas.openxmlformats.org/officeDocument/2006/relationships/image" Target="media/image25.svg" /><Relationship Id="rId46" Type="http://schemas.openxmlformats.org/officeDocument/2006/relationships/hyperlink" Target="https://twitter.com/cosmos" TargetMode="External" /><Relationship Id="rId47" Type="http://schemas.openxmlformats.org/officeDocument/2006/relationships/image" Target="media/image26.png" /><Relationship Id="rId48" Type="http://schemas.openxmlformats.org/officeDocument/2006/relationships/image" Target="media/image27.svg" /><Relationship Id="rId49" Type="http://schemas.openxmlformats.org/officeDocument/2006/relationships/image" Target="media/image28.png" /><Relationship Id="rId5" Type="http://schemas.openxmlformats.org/officeDocument/2006/relationships/image" Target="media/image1.png" /><Relationship Id="rId50" Type="http://schemas.openxmlformats.org/officeDocument/2006/relationships/image" Target="media/image29.svg" /><Relationship Id="rId51" Type="http://schemas.openxmlformats.org/officeDocument/2006/relationships/hyperlink" Target="https://www.linkedin.com/company/interchain-foundation/about/" TargetMode="External" /><Relationship Id="rId52" Type="http://schemas.openxmlformats.org/officeDocument/2006/relationships/image" Target="media/image30.png" /><Relationship Id="rId53" Type="http://schemas.openxmlformats.org/officeDocument/2006/relationships/image" Target="media/image31.svg" /><Relationship Id="rId54" Type="http://schemas.openxmlformats.org/officeDocument/2006/relationships/hyperlink" Target="https://reddit.com/r/cosmosnetwork" TargetMode="External" /><Relationship Id="rId55" Type="http://schemas.openxmlformats.org/officeDocument/2006/relationships/image" Target="media/image32.png" /><Relationship Id="rId56" Type="http://schemas.openxmlformats.org/officeDocument/2006/relationships/image" Target="media/image33.svg" /><Relationship Id="rId57" Type="http://schemas.openxmlformats.org/officeDocument/2006/relationships/hyperlink" Target="https://t.me/cosmosproject" TargetMode="External" /><Relationship Id="rId58" Type="http://schemas.openxmlformats.org/officeDocument/2006/relationships/image" Target="media/image34.png" /><Relationship Id="rId59" Type="http://schemas.openxmlformats.org/officeDocument/2006/relationships/image" Target="media/image35.svg" /><Relationship Id="rId6" Type="http://schemas.openxmlformats.org/officeDocument/2006/relationships/image" Target="media/image2.svg" /><Relationship Id="rId60" Type="http://schemas.openxmlformats.org/officeDocument/2006/relationships/hyperlink" Target="https://www.youtube.com/c/CosmosProject" TargetMode="External"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image" Target="media/image38.png" /><Relationship Id="rId64" Type="http://schemas.openxmlformats.org/officeDocument/2006/relationships/image" Target="media/image39.svg" /><Relationship Id="rId65" Type="http://schemas.openxmlformats.org/officeDocument/2006/relationships/hyperlink" Target="https://interchain.io/" TargetMode="External" /><Relationship Id="rId66" Type="http://schemas.openxmlformats.org/officeDocument/2006/relationships/theme" Target="theme/theme1.xm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ida.interchain.io/ida-course/final-exam/" TargetMode="Externa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 Interchain Developer Academy</dc:title>
  <cp:revision>0</cp:revision>
</cp:coreProperties>
</file>