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Title"/>
      </w:pPr>
      <w:r>
        <w:t xml:space="preserve">GordonKit 繁體中文文件測試</w:t>
      </w:r>
    </w:p>
    <w:p>
      <w:r>
        <w:t>頁碼：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> / </w:t>
      </w:r>
      <w:r>
        <w:fldChar w:fldCharType="begin"/>
      </w:r>
      <w:r>
        <w:instrText xml:space="preserve"> NUMPAGES </w:instrText>
      </w:r>
      <w:r>
        <w:fldChar w:fldCharType="separate"/>
      </w:r>
      <w:r>
        <w:t>1</w:t>
      </w:r>
      <w:r>
        <w:fldChar w:fldCharType="end"/>
      </w:r>
      <w:r>
        <w:t>；日期：</w:t>
      </w:r>
      <w:r>
        <w:fldChar w:fldCharType="begin"/>
      </w:r>
      <w:r>
        <w:instrText xml:space="preserve"> DATE \\@ yyyy-MM-dd </w:instrText>
      </w:r>
      <w:r>
        <w:fldChar w:fldCharType="separate"/>
      </w:r>
      <w:r>
        <w:t>2020-01-01</w:t>
      </w:r>
      <w:r>
        <w:fldChar w:fldCharType="end"/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lang w:eastAsia="zh-TW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