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DA3" w:rsidRPr="001B731E" w:rsidRDefault="00F23DA3">
      <w:pPr>
        <w:rPr>
          <w:rFonts w:ascii="Arial" w:hAnsi="Arial" w:cs="Arial"/>
          <w:sz w:val="23"/>
          <w:szCs w:val="23"/>
        </w:rPr>
      </w:pPr>
      <w:r w:rsidRPr="001B731E">
        <w:rPr>
          <w:rFonts w:ascii="Arial" w:hAnsi="Arial" w:cs="Arial"/>
          <w:sz w:val="23"/>
          <w:szCs w:val="23"/>
        </w:rPr>
        <w:t>An Overview of the Nexty Platform</w:t>
      </w:r>
    </w:p>
    <w:p w:rsidR="00E45A1E" w:rsidRDefault="00F23DA3">
      <w:pPr>
        <w:rPr>
          <w:rFonts w:ascii="Arial" w:hAnsi="Arial" w:cs="Arial"/>
          <w:sz w:val="23"/>
          <w:szCs w:val="23"/>
        </w:rPr>
      </w:pPr>
      <w:r w:rsidRPr="001B731E">
        <w:rPr>
          <w:rFonts w:ascii="Arial" w:hAnsi="Arial" w:cs="Arial"/>
          <w:sz w:val="23"/>
          <w:szCs w:val="23"/>
        </w:rPr>
        <w:t>Nexty is a Fintech platform that is used by both ecommerce companies and technology startups in crowdsourcing for funds online</w:t>
      </w:r>
      <w:r w:rsidR="00D25CF6" w:rsidRPr="001B731E">
        <w:rPr>
          <w:rFonts w:ascii="Arial" w:hAnsi="Arial" w:cs="Arial"/>
          <w:sz w:val="23"/>
          <w:szCs w:val="23"/>
        </w:rPr>
        <w:t xml:space="preserve">. Nexty alone has a cryptocurrency named NTY with upperhand </w:t>
      </w:r>
      <w:r w:rsidR="00E45A1E" w:rsidRPr="001B731E">
        <w:rPr>
          <w:rFonts w:ascii="Arial" w:hAnsi="Arial" w:cs="Arial"/>
          <w:sz w:val="23"/>
          <w:szCs w:val="23"/>
        </w:rPr>
        <w:t>features such as the first zero fee for instant transfer fee and instant transfer</w:t>
      </w:r>
      <w:r w:rsidR="00A37095" w:rsidRPr="001B731E">
        <w:rPr>
          <w:rFonts w:ascii="Arial" w:hAnsi="Arial" w:cs="Arial"/>
          <w:sz w:val="23"/>
          <w:szCs w:val="23"/>
        </w:rPr>
        <w:t>,</w:t>
      </w:r>
      <w:r w:rsidR="00E45A1E" w:rsidRPr="001B731E">
        <w:rPr>
          <w:rFonts w:ascii="Arial" w:hAnsi="Arial" w:cs="Arial"/>
          <w:sz w:val="23"/>
          <w:szCs w:val="23"/>
        </w:rPr>
        <w:t xml:space="preserve"> dual cryptocurrency</w:t>
      </w:r>
      <w:r w:rsidR="00A37095" w:rsidRPr="001B731E">
        <w:rPr>
          <w:rFonts w:ascii="Arial" w:hAnsi="Arial" w:cs="Arial"/>
          <w:sz w:val="23"/>
          <w:szCs w:val="23"/>
        </w:rPr>
        <w:t xml:space="preserve"> and price stabilization.</w:t>
      </w:r>
    </w:p>
    <w:p w:rsidR="00D25CF6" w:rsidRPr="001B731E" w:rsidRDefault="00234317">
      <w:pPr>
        <w:rPr>
          <w:rFonts w:ascii="Arial" w:hAnsi="Arial" w:cs="Arial"/>
          <w:sz w:val="23"/>
          <w:szCs w:val="23"/>
        </w:rPr>
      </w:pPr>
      <w:r w:rsidRPr="00234317">
        <w:rPr>
          <w:rFonts w:ascii="Arial" w:hAnsi="Arial" w:cs="Arial"/>
          <w:sz w:val="23"/>
          <w:szCs w:val="23"/>
        </w:rPr>
        <w:t xml:space="preserve">Nexty has invented algorithms which nurtures the rapid growth in the </w:t>
      </w:r>
      <w:r>
        <w:rPr>
          <w:rFonts w:ascii="Arial" w:hAnsi="Arial" w:cs="Arial"/>
          <w:sz w:val="23"/>
          <w:szCs w:val="23"/>
        </w:rPr>
        <w:t xml:space="preserve">IT. </w:t>
      </w:r>
      <w:r w:rsidRPr="00234317">
        <w:rPr>
          <w:rFonts w:ascii="Arial" w:hAnsi="Arial" w:cs="Arial"/>
          <w:sz w:val="23"/>
          <w:szCs w:val="23"/>
        </w:rPr>
        <w:t xml:space="preserve">sector which the banking system and cryptocurrencies have failed </w:t>
      </w:r>
    </w:p>
    <w:p w:rsidR="00234317" w:rsidRDefault="00234317" w:rsidP="001B731E">
      <w:pPr>
        <w:rPr>
          <w:rFonts w:ascii="Arial" w:hAnsi="Arial" w:cs="Arial"/>
          <w:color w:val="34495E"/>
          <w:sz w:val="23"/>
          <w:szCs w:val="23"/>
        </w:rPr>
      </w:pPr>
    </w:p>
    <w:p w:rsidR="00F23DA3" w:rsidRPr="001B731E" w:rsidRDefault="001B731E" w:rsidP="001B731E">
      <w:pPr>
        <w:rPr>
          <w:rFonts w:ascii="Arial" w:hAnsi="Arial" w:cs="Arial"/>
          <w:sz w:val="23"/>
          <w:szCs w:val="23"/>
        </w:rPr>
      </w:pPr>
      <w:r>
        <w:rPr>
          <w:rFonts w:ascii="Arial" w:hAnsi="Arial" w:cs="Arial"/>
          <w:color w:val="34495E"/>
          <w:sz w:val="23"/>
          <w:szCs w:val="23"/>
        </w:rPr>
        <w:t xml:space="preserve">Next alone has a cryptocurrency </w:t>
      </w:r>
      <w:r w:rsidRPr="001B731E">
        <w:rPr>
          <w:rFonts w:ascii="Arial" w:hAnsi="Arial" w:cs="Arial"/>
          <w:color w:val="34495E"/>
          <w:sz w:val="23"/>
          <w:szCs w:val="23"/>
        </w:rPr>
        <w:t xml:space="preserve">named NTY </w:t>
      </w:r>
      <w:r w:rsidR="005F50E5">
        <w:rPr>
          <w:rFonts w:ascii="Arial" w:hAnsi="Arial" w:cs="Arial"/>
          <w:color w:val="34495E"/>
          <w:sz w:val="23"/>
          <w:szCs w:val="23"/>
        </w:rPr>
        <w:t>that gives it upper hand features such as  ze</w:t>
      </w:r>
      <w:r w:rsidR="00E9563C">
        <w:rPr>
          <w:rFonts w:ascii="Arial" w:hAnsi="Arial" w:cs="Arial"/>
          <w:color w:val="34495E"/>
          <w:sz w:val="23"/>
          <w:szCs w:val="23"/>
        </w:rPr>
        <w:t>ro</w:t>
      </w:r>
      <w:r w:rsidRPr="001B731E">
        <w:rPr>
          <w:rFonts w:ascii="Arial" w:hAnsi="Arial" w:cs="Arial"/>
          <w:color w:val="34495E"/>
          <w:sz w:val="23"/>
          <w:szCs w:val="23"/>
        </w:rPr>
        <w:t xml:space="preserve"> Transfer, Zero Transfer Fees and Dual Crypto </w:t>
      </w:r>
      <w:r w:rsidR="00C920BA" w:rsidRPr="001B731E">
        <w:rPr>
          <w:rFonts w:ascii="Arial" w:hAnsi="Arial" w:cs="Arial"/>
          <w:color w:val="34495E"/>
          <w:sz w:val="23"/>
          <w:szCs w:val="23"/>
        </w:rPr>
        <w:t>Currency</w:t>
      </w:r>
      <w:r w:rsidR="00C920BA">
        <w:rPr>
          <w:rFonts w:ascii="Arial" w:hAnsi="Arial" w:cs="Arial"/>
          <w:color w:val="34495E"/>
          <w:sz w:val="23"/>
          <w:szCs w:val="23"/>
        </w:rPr>
        <w:t xml:space="preserve"> Dual</w:t>
      </w:r>
      <w:r w:rsidR="00F23DA3">
        <w:rPr>
          <w:rFonts w:ascii="Arial" w:hAnsi="Arial" w:cs="Arial"/>
          <w:color w:val="34495E"/>
          <w:sz w:val="23"/>
          <w:szCs w:val="23"/>
        </w:rPr>
        <w:t xml:space="preserve"> Cryptocurrency Confirmation System includes two types of Cryptocurrency operating in parallel. The former called NTY, is the main cryptocurrency for using in daily transactions. The latter called NTF, is for transaction confirmation system.</w:t>
      </w:r>
    </w:p>
    <w:p w:rsidR="00F23DA3" w:rsidRDefault="00F23DA3" w:rsidP="00F23DA3">
      <w:pPr>
        <w:pStyle w:val="NormalWeb"/>
        <w:shd w:val="clear" w:color="auto" w:fill="FFFFFF"/>
        <w:spacing w:before="0" w:beforeAutospacing="0" w:after="225" w:afterAutospacing="0" w:line="330" w:lineRule="atLeast"/>
        <w:jc w:val="both"/>
        <w:rPr>
          <w:rFonts w:ascii="Arial" w:hAnsi="Arial" w:cs="Arial"/>
          <w:color w:val="34495E"/>
          <w:sz w:val="23"/>
          <w:szCs w:val="23"/>
        </w:rPr>
      </w:pPr>
      <w:r>
        <w:rPr>
          <w:rFonts w:ascii="Arial" w:hAnsi="Arial" w:cs="Arial"/>
          <w:color w:val="34495E"/>
          <w:sz w:val="23"/>
          <w:szCs w:val="23"/>
        </w:rPr>
        <w:t>Duo Cryptocurrency Confirmation System includes two types of Cryptocurrency operating in parallel. The former called NTY, is the main cryptocurrency for using in daily transactions. The</w:t>
      </w:r>
      <w:r w:rsidR="00E9563C">
        <w:rPr>
          <w:rFonts w:ascii="Arial" w:hAnsi="Arial" w:cs="Arial"/>
          <w:color w:val="34495E"/>
          <w:sz w:val="23"/>
          <w:szCs w:val="23"/>
        </w:rPr>
        <w:t xml:space="preserve"> </w:t>
      </w:r>
      <w:r>
        <w:rPr>
          <w:rFonts w:ascii="Arial" w:hAnsi="Arial" w:cs="Arial"/>
          <w:color w:val="34495E"/>
          <w:sz w:val="23"/>
          <w:szCs w:val="23"/>
        </w:rPr>
        <w:t xml:space="preserve">latter called NTF, is for transaction confirmation system. Transaction confirmation system is built on a peer-to-peer network with specific criteria to meet operational requirements. The breakthrough here is that instead of charging per transaction, those who are the holders of </w:t>
      </w:r>
      <w:r w:rsidR="00C920BA">
        <w:rPr>
          <w:rFonts w:ascii="Arial" w:hAnsi="Arial" w:cs="Arial"/>
          <w:color w:val="34495E"/>
          <w:sz w:val="23"/>
          <w:szCs w:val="23"/>
        </w:rPr>
        <w:t>the second</w:t>
      </w:r>
      <w:r>
        <w:rPr>
          <w:rFonts w:ascii="Arial" w:hAnsi="Arial" w:cs="Arial"/>
          <w:color w:val="34495E"/>
          <w:sz w:val="23"/>
          <w:szCs w:val="23"/>
        </w:rPr>
        <w:t xml:space="preserve"> type of cryptocurrency will be rewarded with a small amount of cryptocurrency at the minor rate at the end of each month. This will allow the transaction fees to be zero while still guaranteeing the benefits to the persons </w:t>
      </w:r>
      <w:r w:rsidR="00C920BA">
        <w:rPr>
          <w:rFonts w:ascii="Arial" w:hAnsi="Arial" w:cs="Arial"/>
          <w:color w:val="34495E"/>
          <w:sz w:val="23"/>
          <w:szCs w:val="23"/>
        </w:rPr>
        <w:t>who contribute</w:t>
      </w:r>
      <w:r>
        <w:rPr>
          <w:rFonts w:ascii="Arial" w:hAnsi="Arial" w:cs="Arial"/>
          <w:color w:val="34495E"/>
          <w:sz w:val="23"/>
          <w:szCs w:val="23"/>
        </w:rPr>
        <w:t xml:space="preserve"> to transaction confirmation </w:t>
      </w:r>
      <w:r w:rsidR="00C920BA">
        <w:rPr>
          <w:rFonts w:ascii="Arial" w:hAnsi="Arial" w:cs="Arial"/>
          <w:color w:val="34495E"/>
          <w:sz w:val="23"/>
          <w:szCs w:val="23"/>
        </w:rPr>
        <w:t>system. This</w:t>
      </w:r>
      <w:r>
        <w:rPr>
          <w:rFonts w:ascii="Arial" w:hAnsi="Arial" w:cs="Arial"/>
          <w:color w:val="34495E"/>
          <w:sz w:val="23"/>
          <w:szCs w:val="23"/>
        </w:rPr>
        <w:t xml:space="preserve"> bonus is generated by the POF algorithm. </w:t>
      </w:r>
    </w:p>
    <w:p w:rsidR="00F23DA3" w:rsidRDefault="00F23DA3" w:rsidP="00F23DA3">
      <w:pPr>
        <w:pStyle w:val="NormalWeb"/>
        <w:shd w:val="clear" w:color="auto" w:fill="FFFFFF"/>
        <w:spacing w:before="0" w:beforeAutospacing="0" w:after="0" w:afterAutospacing="0" w:line="330" w:lineRule="atLeast"/>
        <w:jc w:val="both"/>
        <w:rPr>
          <w:rFonts w:ascii="Arial" w:hAnsi="Arial" w:cs="Arial"/>
          <w:color w:val="34495E"/>
          <w:sz w:val="23"/>
          <w:szCs w:val="23"/>
        </w:rPr>
      </w:pPr>
      <w:r>
        <w:rPr>
          <w:rFonts w:ascii="Arial" w:hAnsi="Arial" w:cs="Arial"/>
          <w:color w:val="34495E"/>
          <w:sz w:val="23"/>
          <w:szCs w:val="23"/>
        </w:rPr>
        <w:t>The proportion of generated amounts is based on the POF algorithm to pay for the machinery and personnel operating the transaction confirmation system, helping to ensure that  the two features of the cryptocurrency are superior for properly operating. However, NTF holders do</w:t>
      </w:r>
      <w:r w:rsidR="00142F4C">
        <w:rPr>
          <w:rFonts w:ascii="Arial" w:hAnsi="Arial" w:cs="Arial"/>
          <w:color w:val="34495E"/>
          <w:sz w:val="23"/>
          <w:szCs w:val="23"/>
        </w:rPr>
        <w:t xml:space="preserve"> not have the right to vote for </w:t>
      </w:r>
      <w:r>
        <w:rPr>
          <w:rFonts w:ascii="Arial" w:hAnsi="Arial" w:cs="Arial"/>
          <w:color w:val="34495E"/>
          <w:sz w:val="23"/>
          <w:szCs w:val="23"/>
        </w:rPr>
        <w:t>NTY</w:t>
      </w:r>
      <w:r>
        <w:rPr>
          <w:rFonts w:ascii="Arial" w:hAnsi="Arial" w:cs="Arial"/>
          <w:color w:val="34495E"/>
          <w:sz w:val="23"/>
          <w:szCs w:val="23"/>
        </w:rPr>
        <w:br/>
        <w:t>currency decisions in the future, such as block size upgrades, mining speeds, transaction confirmation. The rights will</w:t>
      </w:r>
      <w:r w:rsidR="00E9563C">
        <w:rPr>
          <w:rFonts w:ascii="Arial" w:hAnsi="Arial" w:cs="Arial"/>
          <w:color w:val="34495E"/>
          <w:sz w:val="23"/>
          <w:szCs w:val="23"/>
        </w:rPr>
        <w:t xml:space="preserve"> </w:t>
      </w:r>
      <w:r>
        <w:rPr>
          <w:rFonts w:ascii="Arial" w:hAnsi="Arial" w:cs="Arial"/>
          <w:color w:val="34495E"/>
          <w:sz w:val="23"/>
          <w:szCs w:val="23"/>
        </w:rPr>
        <w:t>belong to NTY holders with fair votes.</w:t>
      </w:r>
    </w:p>
    <w:p w:rsidR="00F23DA3" w:rsidRDefault="00F23DA3"/>
    <w:p w:rsidR="00F23DA3" w:rsidRPr="00C920BA" w:rsidRDefault="00F23DA3">
      <w:pPr>
        <w:rPr>
          <w:b/>
          <w:sz w:val="32"/>
          <w:szCs w:val="32"/>
        </w:rPr>
      </w:pPr>
      <w:r w:rsidRPr="00C920BA">
        <w:rPr>
          <w:b/>
          <w:sz w:val="32"/>
          <w:szCs w:val="32"/>
        </w:rPr>
        <w:t>Comparison Between Nexty and Cardano</w:t>
      </w:r>
    </w:p>
    <w:p w:rsidR="00D270D1" w:rsidRDefault="003C0612" w:rsidP="00D270D1">
      <w:pPr>
        <w:pStyle w:val="ListParagraph"/>
        <w:numPr>
          <w:ilvl w:val="0"/>
          <w:numId w:val="1"/>
        </w:numPr>
      </w:pPr>
      <w:r w:rsidRPr="003C0612">
        <w:rPr>
          <w:b/>
        </w:rPr>
        <w:t>Next</w:t>
      </w:r>
      <w:r>
        <w:t xml:space="preserve">y uses </w:t>
      </w:r>
      <w:r>
        <w:rPr>
          <w:rFonts w:ascii="Arial" w:hAnsi="Arial" w:cs="Arial"/>
          <w:color w:val="222222"/>
          <w:shd w:val="clear" w:color="auto" w:fill="FFFFFF"/>
        </w:rPr>
        <w:t> 'Proof of Funds (</w:t>
      </w:r>
      <w:r>
        <w:rPr>
          <w:rFonts w:ascii="Arial" w:hAnsi="Arial" w:cs="Arial"/>
          <w:b/>
          <w:bCs/>
          <w:color w:val="222222"/>
          <w:shd w:val="clear" w:color="auto" w:fill="FFFFFF"/>
        </w:rPr>
        <w:t>POF</w:t>
      </w:r>
      <w:r w:rsidR="00D270D1">
        <w:rPr>
          <w:rFonts w:ascii="Arial" w:hAnsi="Arial" w:cs="Arial"/>
          <w:color w:val="222222"/>
          <w:shd w:val="clear" w:color="auto" w:fill="FFFFFF"/>
        </w:rPr>
        <w:t xml:space="preserve">)'which refers </w:t>
      </w:r>
      <w:r>
        <w:rPr>
          <w:rFonts w:ascii="Arial" w:hAnsi="Arial" w:cs="Arial"/>
          <w:color w:val="222222"/>
          <w:shd w:val="clear" w:color="auto" w:fill="FFFFFF"/>
        </w:rPr>
        <w:t xml:space="preserve">to a document that demonstrates a person or entity has the ability and funds available for a specific transaction. Proof of funds usually comes in the form of a bank, security or custody statement on the other hand </w:t>
      </w:r>
      <w:r w:rsidRPr="003C0612">
        <w:rPr>
          <w:b/>
        </w:rPr>
        <w:t>Cardano</w:t>
      </w:r>
      <w:r>
        <w:t xml:space="preserve"> uses</w:t>
      </w:r>
      <w:r w:rsidR="00E9563C" w:rsidRPr="00E9563C">
        <w:t xml:space="preserve"> POS or point of sale purchase </w:t>
      </w:r>
      <w:r w:rsidR="00D270D1">
        <w:t xml:space="preserve">which </w:t>
      </w:r>
      <w:r w:rsidR="00E9563C" w:rsidRPr="00E9563C">
        <w:t xml:space="preserve">is the “point” where a transaction is </w:t>
      </w:r>
      <w:r w:rsidR="00E9563C" w:rsidRPr="00E9563C">
        <w:lastRenderedPageBreak/>
        <w:t xml:space="preserve">finalized or the moment where a customer tenders payment in exchange for goods and services. Any form of payment can be used, such as cash, debit cards, credit </w:t>
      </w:r>
      <w:r w:rsidR="00142F4C" w:rsidRPr="00E9563C">
        <w:t>cards</w:t>
      </w:r>
      <w:r w:rsidR="00E9563C" w:rsidRPr="00E9563C">
        <w:t xml:space="preserve"> </w:t>
      </w:r>
    </w:p>
    <w:p w:rsidR="00E9563C" w:rsidRDefault="00D270D1" w:rsidP="00E9563C">
      <w:pPr>
        <w:pStyle w:val="ListParagraph"/>
        <w:numPr>
          <w:ilvl w:val="0"/>
          <w:numId w:val="1"/>
        </w:numPr>
      </w:pPr>
      <w:r>
        <w:t>The average block time in nexty is 2 sec. while at cardano it takes 20 sec.</w:t>
      </w:r>
    </w:p>
    <w:p w:rsidR="00D270D1" w:rsidRDefault="00D270D1" w:rsidP="00E9563C">
      <w:pPr>
        <w:pStyle w:val="ListParagraph"/>
        <w:numPr>
          <w:ilvl w:val="0"/>
          <w:numId w:val="1"/>
        </w:numPr>
      </w:pPr>
      <w:r>
        <w:t>About 1800 transactions per seconds takes place at Nexty while at carda</w:t>
      </w:r>
      <w:r w:rsidR="002B4012">
        <w:t>no it’s 257.</w:t>
      </w:r>
    </w:p>
    <w:p w:rsidR="002B4012" w:rsidRDefault="002B4012" w:rsidP="00E9563C">
      <w:pPr>
        <w:pStyle w:val="ListParagraph"/>
        <w:numPr>
          <w:ilvl w:val="0"/>
          <w:numId w:val="1"/>
        </w:numPr>
      </w:pPr>
      <w:r>
        <w:t>Nexty and cardano both offers smart contract.</w:t>
      </w:r>
    </w:p>
    <w:p w:rsidR="002B4012" w:rsidRDefault="002B4012" w:rsidP="00E9563C">
      <w:pPr>
        <w:pStyle w:val="ListParagraph"/>
        <w:numPr>
          <w:ilvl w:val="0"/>
          <w:numId w:val="1"/>
        </w:numPr>
      </w:pPr>
      <w:r>
        <w:t>At Nexty  there’s existing ethereum swap un</w:t>
      </w:r>
      <w:r w:rsidR="00015CAF">
        <w:t>like in cardano where there is no ethereum swap..</w:t>
      </w:r>
    </w:p>
    <w:p w:rsidR="009D202A" w:rsidRDefault="009D202A" w:rsidP="00E9563C">
      <w:pPr>
        <w:pStyle w:val="ListParagraph"/>
        <w:numPr>
          <w:ilvl w:val="0"/>
          <w:numId w:val="1"/>
        </w:numPr>
      </w:pPr>
      <w:r>
        <w:t>For now nexty is  operating partially open source  until august while cardano on full open source.</w:t>
      </w:r>
    </w:p>
    <w:p w:rsidR="009D202A" w:rsidRDefault="009D202A" w:rsidP="00E9563C">
      <w:pPr>
        <w:pStyle w:val="ListParagraph"/>
        <w:numPr>
          <w:ilvl w:val="0"/>
          <w:numId w:val="1"/>
        </w:numPr>
      </w:pPr>
      <w:r>
        <w:t xml:space="preserve">Nexty curry exchange at IDAX  </w:t>
      </w:r>
      <w:r w:rsidR="00BB788F">
        <w:t>listing trade  while cardano exchange takes place at binance.</w:t>
      </w:r>
    </w:p>
    <w:p w:rsidR="00BB788F" w:rsidRDefault="00BB788F" w:rsidP="00E9563C">
      <w:pPr>
        <w:pStyle w:val="ListParagraph"/>
        <w:numPr>
          <w:ilvl w:val="0"/>
          <w:numId w:val="1"/>
        </w:numPr>
      </w:pPr>
      <w:r>
        <w:t xml:space="preserve">The circulating supply for </w:t>
      </w:r>
      <w:r w:rsidR="00BF6DBA">
        <w:t xml:space="preserve">Nexty </w:t>
      </w:r>
      <w:r>
        <w:t xml:space="preserve"> Is</w:t>
      </w:r>
      <w:r w:rsidR="00BF6DBA">
        <w:t xml:space="preserve"> higher 180,000m compared to 25,927 for cardano.</w:t>
      </w:r>
    </w:p>
    <w:p w:rsidR="00BF6DBA" w:rsidRDefault="00BF6DBA" w:rsidP="00E9563C">
      <w:pPr>
        <w:pStyle w:val="ListParagraph"/>
        <w:numPr>
          <w:ilvl w:val="0"/>
          <w:numId w:val="1"/>
        </w:numPr>
      </w:pPr>
      <w:r>
        <w:t xml:space="preserve">Nexty enjoys a Market capitalization of </w:t>
      </w:r>
      <w:r w:rsidR="00C920BA">
        <w:t>$18 which is twice that of cardano at $9.541 only.</w:t>
      </w:r>
    </w:p>
    <w:p w:rsidR="00C920BA" w:rsidRDefault="00C920BA" w:rsidP="00E9563C">
      <w:pPr>
        <w:pStyle w:val="ListParagraph"/>
        <w:numPr>
          <w:ilvl w:val="0"/>
          <w:numId w:val="1"/>
        </w:numPr>
      </w:pPr>
      <w:r>
        <w:t>At Nexty there’s no transactions  fe</w:t>
      </w:r>
      <w:r w:rsidR="00234317">
        <w:t xml:space="preserve">e </w:t>
      </w:r>
      <w:r>
        <w:t xml:space="preserve"> charged while in cardano user </w:t>
      </w:r>
      <w:r w:rsidR="00142F4C">
        <w:t>transaction</w:t>
      </w:r>
      <w:bookmarkStart w:id="0" w:name="_GoBack"/>
      <w:bookmarkEnd w:id="0"/>
      <w:r>
        <w:t xml:space="preserve"> fee of 0.25 USD is  implemented.</w:t>
      </w:r>
    </w:p>
    <w:sectPr w:rsidR="00C920BA" w:rsidSect="00C41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64949"/>
    <w:multiLevelType w:val="hybridMultilevel"/>
    <w:tmpl w:val="8BAA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A3"/>
    <w:rsid w:val="00015CAF"/>
    <w:rsid w:val="00142F4C"/>
    <w:rsid w:val="001B731E"/>
    <w:rsid w:val="00231B86"/>
    <w:rsid w:val="00234317"/>
    <w:rsid w:val="002B4012"/>
    <w:rsid w:val="003C0612"/>
    <w:rsid w:val="005F50E5"/>
    <w:rsid w:val="009D202A"/>
    <w:rsid w:val="00A37095"/>
    <w:rsid w:val="00BB788F"/>
    <w:rsid w:val="00BF0943"/>
    <w:rsid w:val="00BF6DBA"/>
    <w:rsid w:val="00C412A0"/>
    <w:rsid w:val="00C920BA"/>
    <w:rsid w:val="00D25CF6"/>
    <w:rsid w:val="00D270D1"/>
    <w:rsid w:val="00E45A1E"/>
    <w:rsid w:val="00E9563C"/>
    <w:rsid w:val="00F2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EE3A"/>
  <w15:docId w15:val="{F6D7C07A-B897-4B18-8503-D55141EC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D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3DA3"/>
    <w:rPr>
      <w:color w:val="0000FF" w:themeColor="hyperlink"/>
      <w:u w:val="single"/>
    </w:rPr>
  </w:style>
  <w:style w:type="paragraph" w:styleId="ListParagraph">
    <w:name w:val="List Paragraph"/>
    <w:basedOn w:val="Normal"/>
    <w:uiPriority w:val="34"/>
    <w:qFormat/>
    <w:rsid w:val="00E95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986847">
      <w:bodyDiv w:val="1"/>
      <w:marLeft w:val="0"/>
      <w:marRight w:val="0"/>
      <w:marTop w:val="0"/>
      <w:marBottom w:val="0"/>
      <w:divBdr>
        <w:top w:val="none" w:sz="0" w:space="0" w:color="auto"/>
        <w:left w:val="none" w:sz="0" w:space="0" w:color="auto"/>
        <w:bottom w:val="none" w:sz="0" w:space="0" w:color="auto"/>
        <w:right w:val="none" w:sz="0" w:space="0" w:color="auto"/>
      </w:divBdr>
    </w:div>
    <w:div w:id="172248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3313B-CA63-4043-B9DD-4DEB1689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2018-06-15T14:43:00Z</dcterms:created>
  <dcterms:modified xsi:type="dcterms:W3CDTF">2018-06-15T16:04:00Z</dcterms:modified>
</cp:coreProperties>
</file>