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3730BB" w:rsidP="007C046A">
      <w:pPr>
        <w:jc w:val="center"/>
        <w:rPr>
          <w:rFonts w:ascii="Verdana" w:hAnsi="Verdana"/>
          <w:sz w:val="17"/>
          <w:szCs w:val="17"/>
        </w:rPr>
      </w:pPr>
      <w:r w:rsidRPr="003730BB">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3.15pt;height:111.85pt">
            <v:imagedata r:id="rId7" r:href="rId8"/>
          </v:shape>
        </w:pict>
      </w:r>
      <w:r w:rsidRPr="003730BB">
        <w:rPr>
          <w:rFonts w:ascii="Verdana" w:hAnsi="Verdana"/>
          <w:sz w:val="17"/>
          <w:szCs w:val="17"/>
        </w:rPr>
        <w:pict>
          <v:shape id="_x0000_i1026" type="#_x0000_t75" alt="Loyalist College" style="width:187.4pt;height:111.85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AB6FC1">
          <w:rPr>
            <w:rFonts w:ascii="Arial" w:hAnsi="Arial"/>
            <w:b/>
          </w:rPr>
          <w:t xml:space="preserve"> </w:t>
        </w:r>
        <w:smartTag w:uri="urn:schemas-microsoft-com:office:smarttags" w:element="PlaceName">
          <w:r w:rsidR="00AB6FC1">
            <w:rPr>
              <w:rFonts w:ascii="Arial" w:hAnsi="Arial"/>
              <w:b/>
            </w:rPr>
            <w:t>Business</w:t>
          </w:r>
        </w:smartTag>
      </w:smartTag>
      <w:r w:rsidR="00AB6FC1">
        <w:rPr>
          <w:rFonts w:ascii="Arial" w:hAnsi="Arial"/>
          <w:b/>
        </w:rPr>
        <w:t>, Biosciences and Justice Studies</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6D4DEF">
      <w:pPr>
        <w:widowControl w:val="0"/>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Program:</w:t>
      </w:r>
      <w:r w:rsidR="00E45EBD">
        <w:rPr>
          <w:rFonts w:ascii="Arial" w:hAnsi="Arial"/>
          <w:sz w:val="20"/>
        </w:rPr>
        <w:t xml:space="preserve"> </w:t>
      </w:r>
      <w:r w:rsidR="00BD766F">
        <w:rPr>
          <w:rFonts w:ascii="Arial" w:hAnsi="Arial"/>
          <w:sz w:val="20"/>
        </w:rPr>
        <w:tab/>
      </w:r>
      <w:r w:rsidR="00E45EBD">
        <w:rPr>
          <w:rFonts w:ascii="Arial" w:hAnsi="Arial"/>
          <w:sz w:val="20"/>
        </w:rPr>
        <w:t>Chemical</w:t>
      </w:r>
    </w:p>
    <w:p w:rsidR="002F0894" w:rsidRDefault="002F0894" w:rsidP="002F0894">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Name:</w:t>
      </w:r>
      <w:r w:rsidR="00E45EBD">
        <w:rPr>
          <w:rFonts w:ascii="Arial" w:hAnsi="Arial"/>
          <w:sz w:val="20"/>
        </w:rPr>
        <w:t xml:space="preserve"> </w:t>
      </w:r>
      <w:r w:rsidR="000F19C3">
        <w:rPr>
          <w:rFonts w:ascii="Arial" w:hAnsi="Arial"/>
          <w:sz w:val="20"/>
        </w:rPr>
        <w:t xml:space="preserve">Analytical Chemistry </w:t>
      </w:r>
      <w:r w:rsidR="00F71749">
        <w:rPr>
          <w:rFonts w:ascii="Arial" w:hAnsi="Arial"/>
          <w:sz w:val="20"/>
        </w:rPr>
        <w:t>2</w:t>
      </w:r>
      <w:r w:rsidR="00B24D45">
        <w:rPr>
          <w:rFonts w:ascii="Arial" w:hAnsi="Arial"/>
          <w:sz w:val="20"/>
        </w:rPr>
        <w:t xml:space="preserve"> </w:t>
      </w:r>
    </w:p>
    <w:p w:rsidR="002F0894" w:rsidRDefault="002F0894" w:rsidP="00E45EBD">
      <w:pPr>
        <w:pStyle w:val="Level1"/>
        <w:rPr>
          <w:rFonts w:ascii="Arial" w:hAnsi="Arial"/>
          <w:sz w:val="20"/>
        </w:rPr>
      </w:pPr>
    </w:p>
    <w:p w:rsidR="00E45EBD" w:rsidRDefault="006D4DEF">
      <w:pPr>
        <w:pStyle w:val="Level1"/>
        <w:numPr>
          <w:ilvl w:val="0"/>
          <w:numId w:val="4"/>
        </w:numPr>
        <w:ind w:left="720" w:hanging="720"/>
        <w:rPr>
          <w:rFonts w:ascii="Arial" w:hAnsi="Arial"/>
          <w:sz w:val="20"/>
        </w:rPr>
      </w:pPr>
      <w:r>
        <w:rPr>
          <w:rFonts w:ascii="Arial" w:hAnsi="Arial"/>
          <w:sz w:val="20"/>
        </w:rPr>
        <w:tab/>
        <w:t>Course Code:</w:t>
      </w:r>
      <w:r w:rsidR="00E45EBD">
        <w:rPr>
          <w:rFonts w:ascii="Arial" w:hAnsi="Arial"/>
          <w:sz w:val="20"/>
        </w:rPr>
        <w:t xml:space="preserve"> </w:t>
      </w:r>
      <w:r w:rsidR="00B24D45">
        <w:rPr>
          <w:rFonts w:ascii="Arial" w:hAnsi="Arial"/>
          <w:sz w:val="20"/>
        </w:rPr>
        <w:t>CHEM</w:t>
      </w:r>
      <w:r w:rsidR="00E45EBD">
        <w:rPr>
          <w:rFonts w:ascii="Arial" w:hAnsi="Arial"/>
          <w:sz w:val="20"/>
        </w:rPr>
        <w:t xml:space="preserve"> 200</w:t>
      </w:r>
      <w:r w:rsidR="00F71749">
        <w:rPr>
          <w:rFonts w:ascii="Arial" w:hAnsi="Arial"/>
          <w:sz w:val="20"/>
        </w:rPr>
        <w:t>5</w:t>
      </w:r>
      <w:r w:rsidR="002F0894">
        <w:rPr>
          <w:rFonts w:ascii="Arial" w:hAnsi="Arial"/>
          <w:sz w:val="20"/>
        </w:rPr>
        <w:tab/>
      </w:r>
      <w:r w:rsidR="002F0894">
        <w:rPr>
          <w:rFonts w:ascii="Arial" w:hAnsi="Arial"/>
          <w:sz w:val="20"/>
        </w:rPr>
        <w:tab/>
      </w:r>
      <w:r w:rsidR="002F0894">
        <w:rPr>
          <w:rFonts w:ascii="Arial" w:hAnsi="Arial"/>
          <w:sz w:val="20"/>
        </w:rPr>
        <w:tab/>
      </w:r>
      <w:r w:rsidR="00E45EBD">
        <w:rPr>
          <w:rFonts w:ascii="Arial" w:hAnsi="Arial"/>
          <w:sz w:val="20"/>
        </w:rPr>
        <w:tab/>
      </w:r>
      <w:r w:rsidR="00E45EBD">
        <w:rPr>
          <w:rFonts w:ascii="Arial" w:hAnsi="Arial"/>
          <w:sz w:val="20"/>
        </w:rPr>
        <w:tab/>
      </w:r>
    </w:p>
    <w:p w:rsidR="00E45EBD" w:rsidRDefault="00E45EBD" w:rsidP="00E45EBD">
      <w:pPr>
        <w:pStyle w:val="Level1"/>
        <w:rPr>
          <w:rFonts w:ascii="Arial" w:hAnsi="Arial"/>
          <w:sz w:val="20"/>
        </w:rPr>
      </w:pPr>
    </w:p>
    <w:p w:rsidR="006D4DEF" w:rsidRDefault="00E45EBD">
      <w:pPr>
        <w:pStyle w:val="Level1"/>
        <w:numPr>
          <w:ilvl w:val="0"/>
          <w:numId w:val="4"/>
        </w:numPr>
        <w:ind w:left="720" w:hanging="720"/>
        <w:rPr>
          <w:rFonts w:ascii="Arial" w:hAnsi="Arial"/>
          <w:sz w:val="20"/>
        </w:rPr>
      </w:pPr>
      <w:r>
        <w:rPr>
          <w:rFonts w:ascii="Arial" w:hAnsi="Arial"/>
          <w:sz w:val="20"/>
        </w:rPr>
        <w:tab/>
      </w:r>
      <w:r w:rsidR="006D4DEF">
        <w:rPr>
          <w:rFonts w:ascii="Arial" w:hAnsi="Arial"/>
          <w:sz w:val="20"/>
        </w:rPr>
        <w:t>Credit Value:</w:t>
      </w:r>
      <w:r>
        <w:rPr>
          <w:rFonts w:ascii="Arial" w:hAnsi="Arial"/>
          <w:sz w:val="20"/>
        </w:rPr>
        <w:t xml:space="preserve"> </w:t>
      </w:r>
      <w:r w:rsidR="000F19C3">
        <w:rPr>
          <w:rFonts w:ascii="Arial" w:hAnsi="Arial"/>
          <w:sz w:val="20"/>
        </w:rPr>
        <w:t>4</w:t>
      </w:r>
      <w:r w:rsidR="003E00FA">
        <w:rPr>
          <w:rFonts w:ascii="Arial" w:hAnsi="Arial"/>
          <w:sz w:val="20"/>
        </w:rPr>
        <w:tab/>
      </w:r>
      <w:r w:rsidR="003E00FA">
        <w:rPr>
          <w:rFonts w:ascii="Arial" w:hAnsi="Arial"/>
          <w:sz w:val="20"/>
        </w:rPr>
        <w:tab/>
      </w:r>
      <w:r w:rsidR="006D4DEF">
        <w:rPr>
          <w:rFonts w:ascii="Arial" w:hAnsi="Arial"/>
          <w:sz w:val="20"/>
        </w:rPr>
        <w:t>Course Hours:</w:t>
      </w:r>
      <w:r>
        <w:rPr>
          <w:rFonts w:ascii="Arial" w:hAnsi="Arial"/>
          <w:sz w:val="20"/>
        </w:rPr>
        <w:t xml:space="preserve"> </w:t>
      </w:r>
      <w:r w:rsidR="000F19C3">
        <w:rPr>
          <w:rFonts w:ascii="Arial" w:hAnsi="Arial"/>
          <w:sz w:val="20"/>
        </w:rPr>
        <w:t>60</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Total</w:t>
            </w:r>
          </w:p>
        </w:tc>
      </w:tr>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0F19C3" w:rsidP="00E45EBD">
            <w:pPr>
              <w:widowControl w:val="0"/>
              <w:spacing w:before="84" w:after="40"/>
              <w:jc w:val="center"/>
              <w:rPr>
                <w:rFonts w:ascii="Arial" w:hAnsi="Arial"/>
                <w:sz w:val="20"/>
              </w:rPr>
            </w:pPr>
            <w:r>
              <w:rPr>
                <w:rFonts w:ascii="Arial" w:hAnsi="Arial"/>
                <w:sz w:val="20"/>
              </w:rPr>
              <w:t>30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52156A" w:rsidP="00E45EBD">
            <w:pPr>
              <w:widowControl w:val="0"/>
              <w:spacing w:before="84" w:after="40"/>
              <w:jc w:val="center"/>
              <w:rPr>
                <w:rFonts w:ascii="Arial" w:hAnsi="Arial"/>
                <w:sz w:val="20"/>
              </w:rPr>
            </w:pPr>
            <w:r>
              <w:rPr>
                <w:rFonts w:ascii="Arial" w:hAnsi="Arial"/>
                <w:sz w:val="20"/>
              </w:rPr>
              <w:t>45</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52156A" w:rsidP="00E45EBD">
            <w:pPr>
              <w:widowControl w:val="0"/>
              <w:spacing w:before="84" w:after="40"/>
              <w:jc w:val="center"/>
              <w:rPr>
                <w:rFonts w:ascii="Arial" w:hAnsi="Arial"/>
                <w:sz w:val="20"/>
              </w:rPr>
            </w:pPr>
            <w:r>
              <w:rPr>
                <w:rFonts w:ascii="Arial" w:hAnsi="Arial"/>
                <w:sz w:val="20"/>
              </w:rPr>
              <w:t>75</w:t>
            </w:r>
          </w:p>
        </w:tc>
      </w:tr>
    </w:tbl>
    <w:p w:rsidR="006D4DEF" w:rsidRDefault="006D4DEF">
      <w:pPr>
        <w:widowControl w:val="0"/>
        <w:rPr>
          <w:rFonts w:ascii="Arial" w:hAnsi="Arial"/>
          <w:sz w:val="20"/>
        </w:rPr>
      </w:pPr>
    </w:p>
    <w:p w:rsidR="006D4DEF" w:rsidRDefault="006D4DEF">
      <w:pPr>
        <w:pStyle w:val="Level1"/>
        <w:numPr>
          <w:ilvl w:val="0"/>
          <w:numId w:val="5"/>
        </w:numPr>
        <w:ind w:left="720" w:hanging="720"/>
        <w:rPr>
          <w:rFonts w:ascii="Arial" w:hAnsi="Arial"/>
          <w:sz w:val="20"/>
        </w:rPr>
      </w:pPr>
      <w:r>
        <w:rPr>
          <w:rFonts w:ascii="Arial" w:hAnsi="Arial"/>
          <w:sz w:val="20"/>
        </w:rPr>
        <w:tab/>
        <w:t>Pre</w:t>
      </w:r>
      <w:r w:rsidR="00845E03">
        <w:rPr>
          <w:rFonts w:ascii="Arial" w:hAnsi="Arial"/>
          <w:sz w:val="20"/>
        </w:rPr>
        <w:t>requisites/Co</w:t>
      </w:r>
      <w:r w:rsidR="00F61F58">
        <w:rPr>
          <w:rFonts w:ascii="Arial" w:hAnsi="Arial"/>
          <w:sz w:val="20"/>
        </w:rPr>
        <w:t>-</w:t>
      </w:r>
      <w:r w:rsidR="00845E03">
        <w:rPr>
          <w:rFonts w:ascii="Arial" w:hAnsi="Arial"/>
          <w:sz w:val="20"/>
        </w:rPr>
        <w:t>requisites/</w:t>
      </w:r>
      <w:r>
        <w:rPr>
          <w:rFonts w:ascii="Arial" w:hAnsi="Arial"/>
          <w:sz w:val="20"/>
        </w:rPr>
        <w:t>Equivalent Courses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rsidP="00B24D45">
            <w:pPr>
              <w:widowControl w:val="0"/>
              <w:spacing w:before="84" w:after="42"/>
              <w:rPr>
                <w:rFonts w:ascii="Arial" w:hAnsi="Arial"/>
                <w:sz w:val="20"/>
              </w:rPr>
            </w:pPr>
            <w:r>
              <w:rPr>
                <w:rFonts w:ascii="Arial" w:hAnsi="Arial"/>
                <w:sz w:val="20"/>
              </w:rPr>
              <w:t>CHEM</w:t>
            </w:r>
            <w:r w:rsidR="00F71749">
              <w:rPr>
                <w:rFonts w:ascii="Arial" w:hAnsi="Arial"/>
                <w:sz w:val="20"/>
              </w:rPr>
              <w:t>2</w:t>
            </w:r>
            <w:r w:rsidR="00E45EBD">
              <w:rPr>
                <w:rFonts w:ascii="Arial" w:hAnsi="Arial"/>
                <w:sz w:val="20"/>
              </w:rPr>
              <w:t>00</w:t>
            </w:r>
            <w:r w:rsidR="00F71749">
              <w:rPr>
                <w:rFonts w:ascii="Arial" w:hAnsi="Arial"/>
                <w:sz w:val="20"/>
              </w:rPr>
              <w:t>0</w:t>
            </w:r>
          </w:p>
        </w:tc>
        <w:tc>
          <w:tcPr>
            <w:tcW w:w="4770" w:type="dxa"/>
            <w:tcBorders>
              <w:top w:val="single" w:sz="7" w:space="0" w:color="000000"/>
              <w:left w:val="single" w:sz="7" w:space="0" w:color="000000"/>
              <w:bottom w:val="single" w:sz="7" w:space="0" w:color="000000"/>
              <w:right w:val="single" w:sz="7" w:space="0" w:color="000000"/>
            </w:tcBorders>
          </w:tcPr>
          <w:p w:rsidR="006D4DEF" w:rsidRDefault="00F71749">
            <w:pPr>
              <w:widowControl w:val="0"/>
              <w:spacing w:before="84" w:after="42"/>
              <w:rPr>
                <w:rFonts w:ascii="Arial" w:hAnsi="Arial"/>
                <w:sz w:val="20"/>
              </w:rPr>
            </w:pPr>
            <w:r>
              <w:rPr>
                <w:rFonts w:ascii="Arial" w:hAnsi="Arial"/>
                <w:sz w:val="20"/>
              </w:rPr>
              <w:t>Analytical Chemistry 1</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p>
        </w:tc>
      </w:tr>
    </w:tbl>
    <w:p w:rsidR="006D4DEF" w:rsidRDefault="006D4DEF">
      <w:pPr>
        <w:widowControl w:val="0"/>
        <w:rPr>
          <w:rFonts w:ascii="Arial" w:hAnsi="Arial"/>
          <w:sz w:val="20"/>
        </w:rPr>
      </w:pPr>
    </w:p>
    <w:p w:rsidR="006D4DEF" w:rsidRDefault="006D4DEF">
      <w:pPr>
        <w:pStyle w:val="Level1"/>
        <w:numPr>
          <w:ilvl w:val="0"/>
          <w:numId w:val="5"/>
        </w:numPr>
        <w:ind w:left="6480" w:hanging="6480"/>
        <w:rPr>
          <w:rFonts w:ascii="Arial" w:hAnsi="Arial"/>
          <w:sz w:val="20"/>
        </w:rPr>
      </w:pPr>
      <w:r>
        <w:rPr>
          <w:rFonts w:ascii="Arial" w:hAnsi="Arial"/>
          <w:sz w:val="20"/>
        </w:rPr>
        <w:tab/>
      </w:r>
      <w:r>
        <w:rPr>
          <w:rFonts w:ascii="Arial" w:hAnsi="Arial"/>
          <w:b/>
          <w:sz w:val="20"/>
        </w:rPr>
        <w:t>Faculty:</w:t>
      </w:r>
      <w:r w:rsidR="002F0894">
        <w:rPr>
          <w:rFonts w:ascii="Arial" w:hAnsi="Arial"/>
          <w:b/>
          <w:sz w:val="20"/>
        </w:rPr>
        <w:t xml:space="preserve"> </w:t>
      </w:r>
      <w:r w:rsidR="00B24D45">
        <w:rPr>
          <w:rFonts w:ascii="Arial" w:hAnsi="Arial"/>
          <w:sz w:val="20"/>
        </w:rPr>
        <w:t>Elinor Brunet</w:t>
      </w:r>
      <w:r>
        <w:rPr>
          <w:rFonts w:ascii="Arial" w:hAnsi="Arial"/>
          <w:b/>
          <w:sz w:val="20"/>
        </w:rPr>
        <w:tab/>
      </w:r>
      <w:r>
        <w:rPr>
          <w:rFonts w:ascii="Arial" w:hAnsi="Arial"/>
          <w:b/>
          <w:sz w:val="20"/>
        </w:rPr>
        <w:tab/>
        <w:t>Date:</w:t>
      </w:r>
      <w:r w:rsidR="00E45EBD">
        <w:rPr>
          <w:rFonts w:ascii="Arial" w:hAnsi="Arial"/>
          <w:b/>
          <w:sz w:val="20"/>
        </w:rPr>
        <w:t xml:space="preserve"> </w:t>
      </w:r>
      <w:r w:rsidR="003C4C30">
        <w:rPr>
          <w:rFonts w:ascii="Arial" w:hAnsi="Arial"/>
          <w:sz w:val="20"/>
        </w:rPr>
        <w:t xml:space="preserve">Jan </w:t>
      </w:r>
      <w:r w:rsidR="00D90756">
        <w:rPr>
          <w:rFonts w:ascii="Arial" w:hAnsi="Arial"/>
          <w:sz w:val="20"/>
        </w:rPr>
        <w:t>12</w:t>
      </w:r>
      <w:r w:rsidR="003C4C30">
        <w:rPr>
          <w:rFonts w:ascii="Arial" w:hAnsi="Arial"/>
          <w:sz w:val="20"/>
        </w:rPr>
        <w:t>, 201</w:t>
      </w:r>
      <w:r w:rsidR="00D90756">
        <w:rPr>
          <w:rFonts w:ascii="Arial" w:hAnsi="Arial"/>
          <w:sz w:val="20"/>
        </w:rPr>
        <w:t>1</w:t>
      </w:r>
      <w:r>
        <w:rPr>
          <w:rFonts w:ascii="Arial" w:hAnsi="Arial"/>
          <w:b/>
          <w:sz w:val="20"/>
        </w:rPr>
        <w:tab/>
      </w:r>
      <w:r>
        <w:rPr>
          <w:rFonts w:ascii="Arial" w:hAnsi="Arial"/>
          <w:b/>
          <w:sz w:val="20"/>
        </w:rPr>
        <w:tab/>
        <w:t>Effective Date:</w:t>
      </w:r>
      <w:r w:rsidR="00E45EBD">
        <w:rPr>
          <w:rFonts w:ascii="Arial" w:hAnsi="Arial"/>
          <w:b/>
          <w:sz w:val="20"/>
        </w:rPr>
        <w:t xml:space="preserve"> </w:t>
      </w:r>
      <w:r w:rsidR="00F71749">
        <w:rPr>
          <w:rFonts w:ascii="Arial" w:hAnsi="Arial"/>
          <w:sz w:val="20"/>
        </w:rPr>
        <w:t xml:space="preserve">Jan </w:t>
      </w:r>
      <w:r w:rsidR="003C4C30">
        <w:rPr>
          <w:rFonts w:ascii="Arial" w:hAnsi="Arial"/>
          <w:sz w:val="20"/>
        </w:rPr>
        <w:t>1</w:t>
      </w:r>
      <w:r w:rsidR="00D90756">
        <w:rPr>
          <w:rFonts w:ascii="Arial" w:hAnsi="Arial"/>
          <w:sz w:val="20"/>
        </w:rPr>
        <w:t>3</w:t>
      </w:r>
      <w:r w:rsidR="00B24D45">
        <w:rPr>
          <w:rFonts w:ascii="Arial" w:hAnsi="Arial"/>
          <w:sz w:val="20"/>
        </w:rPr>
        <w:t>, 20</w:t>
      </w:r>
      <w:r w:rsidR="003C4C30">
        <w:rPr>
          <w:rFonts w:ascii="Arial" w:hAnsi="Arial"/>
          <w:sz w:val="20"/>
        </w:rPr>
        <w:t>1</w:t>
      </w:r>
      <w:r w:rsidR="00D90756">
        <w:rPr>
          <w:rFonts w:ascii="Arial" w:hAnsi="Arial"/>
          <w:sz w:val="20"/>
        </w:rPr>
        <w:t>1</w:t>
      </w:r>
    </w:p>
    <w:p w:rsidR="006D4DEF" w:rsidRDefault="006D4DEF">
      <w:pPr>
        <w:widowControl w:val="0"/>
        <w:rPr>
          <w:rFonts w:ascii="Arial" w:hAnsi="Arial"/>
          <w:sz w:val="20"/>
        </w:rPr>
      </w:pPr>
    </w:p>
    <w:p w:rsidR="006D4DEF" w:rsidRDefault="006D4DEF" w:rsidP="00D90756">
      <w:pPr>
        <w:pStyle w:val="Level1"/>
        <w:numPr>
          <w:ilvl w:val="0"/>
          <w:numId w:val="5"/>
        </w:numPr>
        <w:ind w:left="4320" w:hanging="4320"/>
      </w:pPr>
      <w:r>
        <w:tab/>
        <w:t>Dean</w:t>
      </w:r>
      <w:r w:rsidR="006916B3">
        <w:t>/Chair</w:t>
      </w:r>
      <w:r>
        <w:t xml:space="preserve"> Approval:</w:t>
      </w:r>
      <w:r w:rsidR="006916B3">
        <w:t xml:space="preserve"> </w:t>
      </w:r>
      <w:r w:rsidR="006916B3" w:rsidRPr="006916B3">
        <w:rPr>
          <w:rFonts w:ascii="Lucida Handwriting" w:hAnsi="Lucida Handwriting"/>
          <w:sz w:val="20"/>
        </w:rPr>
        <w:t>Jim Whiteway</w:t>
      </w:r>
      <w:r w:rsidR="00913FA9">
        <w:tab/>
      </w:r>
      <w:r w:rsidR="00913FA9">
        <w:tab/>
      </w:r>
      <w:r w:rsidR="00913FA9">
        <w:tab/>
      </w:r>
      <w:r>
        <w:t>Date:</w:t>
      </w:r>
      <w:r w:rsidR="00913FA9">
        <w:t xml:space="preserve"> </w:t>
      </w:r>
      <w:r w:rsidR="006916B3">
        <w:t>Jan 2011</w:t>
      </w:r>
    </w:p>
    <w:p w:rsidR="00D90756" w:rsidRDefault="00D90756" w:rsidP="00D90756">
      <w:pPr>
        <w:pStyle w:val="Level1"/>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t>Date:</w:t>
      </w:r>
      <w:r w:rsidRPr="00477FA1">
        <w:rPr>
          <w:rFonts w:ascii="Arial" w:hAnsi="Arial"/>
          <w:b/>
          <w:sz w:val="20"/>
        </w:rPr>
        <w:tab/>
      </w:r>
      <w:r w:rsidRPr="00477FA1">
        <w:rPr>
          <w:rFonts w:ascii="Arial" w:hAnsi="Arial"/>
          <w:b/>
          <w:sz w:val="20"/>
        </w:rPr>
        <w:tab/>
      </w:r>
      <w:r w:rsidR="00E45EBD">
        <w:rPr>
          <w:rFonts w:ascii="Arial" w:hAnsi="Arial"/>
          <w:b/>
          <w:sz w:val="20"/>
        </w:rPr>
        <w:tab/>
      </w:r>
      <w:r w:rsidRPr="00477FA1">
        <w:rPr>
          <w:rFonts w:ascii="Arial" w:hAnsi="Arial"/>
          <w:b/>
          <w:sz w:val="20"/>
        </w:rPr>
        <w:tab/>
        <w:t>Effective Date:</w:t>
      </w:r>
      <w:r w:rsidRPr="00477FA1">
        <w:rPr>
          <w:rFonts w:ascii="Arial" w:hAnsi="Arial"/>
          <w:b/>
          <w:sz w:val="20"/>
        </w:rPr>
        <w:tab/>
      </w:r>
    </w:p>
    <w:p w:rsidR="00923644" w:rsidRDefault="00923644">
      <w:pPr>
        <w:widowControl w:val="0"/>
        <w:rPr>
          <w:rFonts w:ascii="Arial" w:hAnsi="Arial"/>
          <w:b/>
          <w:sz w:val="20"/>
        </w:rPr>
      </w:pPr>
    </w:p>
    <w:p w:rsidR="00923644" w:rsidRPr="00477FA1" w:rsidRDefault="00923644">
      <w:pPr>
        <w:widowControl w:val="0"/>
        <w:rPr>
          <w:rFonts w:ascii="Arial" w:hAnsi="Arial"/>
          <w:b/>
          <w:sz w:val="20"/>
        </w:rPr>
      </w:pPr>
      <w:r w:rsidRPr="00923644">
        <w:rPr>
          <w:rFonts w:ascii="Arial" w:hAnsi="Arial"/>
          <w:sz w:val="20"/>
        </w:rPr>
        <w:t>10:</w:t>
      </w:r>
      <w:r>
        <w:rPr>
          <w:rFonts w:ascii="Arial" w:hAnsi="Arial"/>
          <w:b/>
          <w:sz w:val="20"/>
        </w:rPr>
        <w:tab/>
        <w:t>Notes</w:t>
      </w:r>
    </w:p>
    <w:p w:rsidR="00477FA1" w:rsidRDefault="00477FA1">
      <w:pPr>
        <w:widowControl w:val="0"/>
        <w:rPr>
          <w:rFonts w:ascii="Arial" w:hAnsi="Arial"/>
          <w:sz w:val="20"/>
        </w:rPr>
      </w:pPr>
    </w:p>
    <w:p w:rsidR="006D4DEF" w:rsidRDefault="002F0894">
      <w:pPr>
        <w:widowControl w:val="0"/>
        <w:rPr>
          <w:rFonts w:ascii="Arial" w:hAnsi="Arial"/>
          <w:sz w:val="20"/>
        </w:rPr>
      </w:pPr>
      <w:r>
        <w:rPr>
          <w:rFonts w:ascii="Arial" w:hAnsi="Arial"/>
          <w:sz w:val="20"/>
        </w:rPr>
        <w:br w:type="page"/>
      </w:r>
      <w:r w:rsidR="006D4DEF">
        <w:rPr>
          <w:rFonts w:ascii="Arial" w:hAnsi="Arial"/>
          <w:b/>
          <w:sz w:val="20"/>
        </w:rPr>
        <w:lastRenderedPageBreak/>
        <w:t>Section II</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Calendar Description:</w:t>
      </w:r>
    </w:p>
    <w:p w:rsidR="006D4DEF" w:rsidRDefault="006D4DEF">
      <w:pPr>
        <w:widowControl w:val="0"/>
        <w:rPr>
          <w:rFonts w:ascii="Arial" w:hAnsi="Arial"/>
          <w:sz w:val="20"/>
        </w:rPr>
      </w:pPr>
    </w:p>
    <w:p w:rsidR="003E00FA" w:rsidRPr="00F71749" w:rsidRDefault="00F71749" w:rsidP="003E00FA">
      <w:pPr>
        <w:widowControl w:val="0"/>
        <w:ind w:left="720"/>
        <w:rPr>
          <w:rFonts w:ascii="Arial" w:hAnsi="Arial" w:cs="Arial"/>
          <w:sz w:val="20"/>
        </w:rPr>
      </w:pPr>
      <w:r w:rsidRPr="00F71749">
        <w:rPr>
          <w:rFonts w:ascii="Arial" w:hAnsi="Arial" w:cs="Arial"/>
          <w:sz w:val="20"/>
          <w:lang w:val="en-GB"/>
        </w:rPr>
        <w:t>Specific types of qualitative analysis and associated calculations are stressed.  Electrochemistry and its associated calculations (Nernst Equation), as well as basic spectroscopy are discussed.</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r>
      <w:proofErr w:type="gramStart"/>
      <w:r>
        <w:rPr>
          <w:rFonts w:ascii="Arial" w:hAnsi="Arial"/>
          <w:sz w:val="20"/>
        </w:rPr>
        <w:t>a</w:t>
      </w:r>
      <w:proofErr w:type="gramEnd"/>
      <w:r>
        <w:rPr>
          <w:rFonts w:ascii="Arial" w:hAnsi="Arial"/>
          <w:sz w:val="20"/>
        </w:rPr>
        <w:t xml:space="preserve">).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F61F58">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Required Texts, Materials</w:t>
      </w:r>
      <w:r w:rsidR="00A961AA">
        <w:rPr>
          <w:rFonts w:ascii="Arial" w:hAnsi="Arial"/>
          <w:b/>
          <w:sz w:val="20"/>
        </w:rPr>
        <w:t>, R</w:t>
      </w:r>
      <w:r>
        <w:rPr>
          <w:rFonts w:ascii="Arial" w:hAnsi="Arial"/>
          <w:b/>
          <w:sz w:val="20"/>
        </w:rPr>
        <w:t>esources</w:t>
      </w:r>
      <w:r w:rsidR="00A961AA">
        <w:rPr>
          <w:rFonts w:ascii="Arial" w:hAnsi="Arial"/>
          <w:b/>
          <w:sz w:val="20"/>
        </w:rPr>
        <w:t xml:space="preserve"> or Technical Materials Required:</w:t>
      </w:r>
    </w:p>
    <w:p w:rsidR="003E00FA" w:rsidRDefault="003E00FA" w:rsidP="003E00FA">
      <w:pPr>
        <w:tabs>
          <w:tab w:val="left" w:pos="-1440"/>
          <w:tab w:val="left" w:pos="-720"/>
        </w:tabs>
        <w:suppressAutoHyphens/>
        <w:ind w:left="720"/>
        <w:rPr>
          <w:rFonts w:ascii="Arial" w:hAnsi="Arial"/>
          <w:sz w:val="20"/>
          <w:lang w:val="en-GB"/>
        </w:rPr>
      </w:pPr>
    </w:p>
    <w:p w:rsidR="000D38A2" w:rsidRPr="000D38A2" w:rsidRDefault="00586094" w:rsidP="000D38A2">
      <w:pPr>
        <w:autoSpaceDE w:val="0"/>
        <w:autoSpaceDN w:val="0"/>
        <w:adjustRightInd w:val="0"/>
        <w:spacing w:before="40"/>
        <w:rPr>
          <w:rFonts w:ascii="Arial" w:hAnsi="Arial" w:cs="Arial"/>
          <w:color w:val="000000"/>
          <w:sz w:val="20"/>
        </w:rPr>
      </w:pPr>
      <w:r>
        <w:rPr>
          <w:rFonts w:ascii="Arial" w:hAnsi="Arial" w:cs="Arial"/>
          <w:color w:val="000000"/>
          <w:sz w:val="20"/>
        </w:rPr>
        <w:t>Lab</w:t>
      </w:r>
      <w:r w:rsidR="000D38A2" w:rsidRPr="000D38A2">
        <w:rPr>
          <w:rFonts w:ascii="Arial" w:hAnsi="Arial" w:cs="Arial"/>
          <w:color w:val="000000"/>
          <w:sz w:val="20"/>
        </w:rPr>
        <w:t xml:space="preserve"> manual produced at the college, lab coat and safety eyewear (CSA approved) with </w:t>
      </w:r>
      <w:proofErr w:type="spellStart"/>
      <w:r w:rsidR="000D38A2" w:rsidRPr="000D38A2">
        <w:rPr>
          <w:rFonts w:ascii="Arial" w:hAnsi="Arial" w:cs="Arial"/>
          <w:color w:val="000000"/>
          <w:sz w:val="20"/>
        </w:rPr>
        <w:t>colourless</w:t>
      </w:r>
      <w:proofErr w:type="spellEnd"/>
      <w:r w:rsidR="000D38A2" w:rsidRPr="000D38A2">
        <w:rPr>
          <w:rFonts w:ascii="Arial" w:hAnsi="Arial" w:cs="Arial"/>
          <w:color w:val="000000"/>
          <w:sz w:val="20"/>
        </w:rPr>
        <w:t xml:space="preserve"> lenses, as well as a scientific calculator capable of linear regression. A formal textbook is not required for this course. </w:t>
      </w:r>
    </w:p>
    <w:p w:rsidR="000D38A2" w:rsidRPr="000D38A2" w:rsidRDefault="000D38A2" w:rsidP="000D38A2">
      <w:pPr>
        <w:autoSpaceDE w:val="0"/>
        <w:autoSpaceDN w:val="0"/>
        <w:adjustRightInd w:val="0"/>
        <w:rPr>
          <w:rFonts w:ascii="Arial" w:hAnsi="Arial" w:cs="Arial"/>
          <w:color w:val="000000"/>
          <w:sz w:val="20"/>
        </w:rPr>
      </w:pPr>
    </w:p>
    <w:p w:rsidR="006D4DEF" w:rsidRDefault="006D4DEF">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Evaluation Plan</w:t>
      </w:r>
      <w:r w:rsidR="006916B3">
        <w:rPr>
          <w:rFonts w:ascii="Arial" w:hAnsi="Arial"/>
          <w:b/>
          <w:sz w:val="20"/>
        </w:rPr>
        <w:t xml:space="preserve"> (Passing Grade is 60%)</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Assignments</w:t>
            </w:r>
            <w:r w:rsidR="00F87990">
              <w:rPr>
                <w:rFonts w:ascii="Arial" w:hAnsi="Arial"/>
                <w:sz w:val="20"/>
              </w:rPr>
              <w:t>, quizzes and midterm test</w:t>
            </w:r>
          </w:p>
        </w:tc>
        <w:tc>
          <w:tcPr>
            <w:tcW w:w="3780" w:type="dxa"/>
            <w:tcBorders>
              <w:top w:val="single" w:sz="7" w:space="0" w:color="000000"/>
              <w:left w:val="single" w:sz="7" w:space="0" w:color="000000"/>
              <w:bottom w:val="single" w:sz="7" w:space="0" w:color="000000"/>
              <w:right w:val="single" w:sz="7" w:space="0" w:color="000000"/>
            </w:tcBorders>
          </w:tcPr>
          <w:p w:rsidR="006D4DEF" w:rsidRDefault="00D90756">
            <w:pPr>
              <w:widowControl w:val="0"/>
              <w:spacing w:before="84" w:after="42"/>
              <w:rPr>
                <w:rFonts w:ascii="Arial" w:hAnsi="Arial"/>
                <w:sz w:val="20"/>
              </w:rPr>
            </w:pPr>
            <w:r>
              <w:rPr>
                <w:rFonts w:ascii="Arial" w:hAnsi="Arial"/>
                <w:sz w:val="20"/>
              </w:rPr>
              <w:t>3</w:t>
            </w:r>
            <w:r w:rsidR="000D38A2">
              <w:rPr>
                <w:rFonts w:ascii="Arial" w:hAnsi="Arial"/>
                <w:sz w:val="20"/>
              </w:rPr>
              <w:t>5%</w:t>
            </w:r>
          </w:p>
        </w:tc>
        <w:tc>
          <w:tcPr>
            <w:tcW w:w="153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On going</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F87990">
            <w:pPr>
              <w:widowControl w:val="0"/>
              <w:spacing w:before="84" w:after="42"/>
              <w:rPr>
                <w:rFonts w:ascii="Arial" w:hAnsi="Arial"/>
                <w:sz w:val="20"/>
              </w:rPr>
            </w:pPr>
            <w:r>
              <w:rPr>
                <w:rFonts w:ascii="Arial" w:hAnsi="Arial"/>
                <w:sz w:val="20"/>
              </w:rPr>
              <w:t>Lab reports</w:t>
            </w:r>
          </w:p>
        </w:tc>
        <w:tc>
          <w:tcPr>
            <w:tcW w:w="378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30%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F87990">
            <w:pPr>
              <w:widowControl w:val="0"/>
              <w:spacing w:before="84" w:after="42"/>
              <w:rPr>
                <w:rFonts w:ascii="Arial" w:hAnsi="Arial"/>
                <w:sz w:val="20"/>
              </w:rPr>
            </w:pPr>
            <w:r>
              <w:rPr>
                <w:rFonts w:ascii="Arial" w:hAnsi="Arial"/>
                <w:sz w:val="20"/>
              </w:rPr>
              <w:t>Weekly</w:t>
            </w:r>
          </w:p>
        </w:tc>
      </w:tr>
      <w:tr w:rsidR="00403E3D">
        <w:trPr>
          <w:cantSplit/>
        </w:trPr>
        <w:tc>
          <w:tcPr>
            <w:tcW w:w="4050" w:type="dxa"/>
            <w:tcBorders>
              <w:top w:val="single" w:sz="7" w:space="0" w:color="000000"/>
              <w:left w:val="single" w:sz="7" w:space="0" w:color="000000"/>
              <w:bottom w:val="single" w:sz="7" w:space="0" w:color="000000"/>
              <w:right w:val="single" w:sz="7" w:space="0" w:color="000000"/>
            </w:tcBorders>
          </w:tcPr>
          <w:p w:rsidR="00403E3D" w:rsidRDefault="000D38A2">
            <w:pPr>
              <w:widowControl w:val="0"/>
              <w:spacing w:before="84" w:after="42"/>
              <w:rPr>
                <w:rFonts w:ascii="Arial" w:hAnsi="Arial"/>
                <w:sz w:val="20"/>
              </w:rPr>
            </w:pPr>
            <w:r>
              <w:rPr>
                <w:rFonts w:ascii="Arial" w:hAnsi="Arial"/>
                <w:sz w:val="20"/>
              </w:rPr>
              <w:t>Final Test</w:t>
            </w:r>
          </w:p>
        </w:tc>
        <w:tc>
          <w:tcPr>
            <w:tcW w:w="3780" w:type="dxa"/>
            <w:tcBorders>
              <w:top w:val="single" w:sz="7" w:space="0" w:color="000000"/>
              <w:left w:val="single" w:sz="7" w:space="0" w:color="000000"/>
              <w:bottom w:val="single" w:sz="7" w:space="0" w:color="000000"/>
              <w:right w:val="single" w:sz="7" w:space="0" w:color="000000"/>
            </w:tcBorders>
          </w:tcPr>
          <w:p w:rsidR="00403E3D" w:rsidRDefault="00D90756">
            <w:pPr>
              <w:widowControl w:val="0"/>
              <w:spacing w:before="84" w:after="42"/>
              <w:rPr>
                <w:rFonts w:ascii="Arial" w:hAnsi="Arial"/>
                <w:sz w:val="20"/>
              </w:rPr>
            </w:pPr>
            <w:r>
              <w:rPr>
                <w:rFonts w:ascii="Arial" w:hAnsi="Arial"/>
                <w:sz w:val="20"/>
              </w:rPr>
              <w:t>3</w:t>
            </w:r>
            <w:r w:rsidR="000D38A2">
              <w:rPr>
                <w:rFonts w:ascii="Arial" w:hAnsi="Arial"/>
                <w:sz w:val="20"/>
              </w:rPr>
              <w:t>5%</w:t>
            </w:r>
          </w:p>
        </w:tc>
        <w:tc>
          <w:tcPr>
            <w:tcW w:w="1530" w:type="dxa"/>
            <w:tcBorders>
              <w:top w:val="single" w:sz="7" w:space="0" w:color="000000"/>
              <w:left w:val="single" w:sz="7" w:space="0" w:color="000000"/>
              <w:bottom w:val="single" w:sz="7" w:space="0" w:color="000000"/>
              <w:right w:val="single" w:sz="7" w:space="0" w:color="000000"/>
            </w:tcBorders>
          </w:tcPr>
          <w:p w:rsidR="00403E3D" w:rsidRDefault="00F71749">
            <w:pPr>
              <w:widowControl w:val="0"/>
              <w:spacing w:before="84" w:after="42"/>
              <w:rPr>
                <w:rFonts w:ascii="Arial" w:hAnsi="Arial"/>
                <w:sz w:val="20"/>
              </w:rPr>
            </w:pPr>
            <w:r>
              <w:rPr>
                <w:rFonts w:ascii="Arial" w:hAnsi="Arial"/>
                <w:sz w:val="20"/>
              </w:rPr>
              <w:t xml:space="preserve">Apr </w:t>
            </w:r>
            <w:r w:rsidR="000D38A2">
              <w:rPr>
                <w:rFonts w:ascii="Arial" w:hAnsi="Arial"/>
                <w:sz w:val="20"/>
              </w:rPr>
              <w:t xml:space="preserve"> 20</w:t>
            </w:r>
            <w:r w:rsidR="003C4C30">
              <w:rPr>
                <w:rFonts w:ascii="Arial" w:hAnsi="Arial"/>
                <w:sz w:val="20"/>
              </w:rPr>
              <w:t>1</w:t>
            </w:r>
            <w:r w:rsidR="00D90756">
              <w:rPr>
                <w:rFonts w:ascii="Arial" w:hAnsi="Arial"/>
                <w:sz w:val="20"/>
              </w:rPr>
              <w:t>1</w:t>
            </w: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6D4DEF" w:rsidRDefault="006D4DEF">
      <w:pPr>
        <w:widowControl w:val="0"/>
        <w:rPr>
          <w:rFonts w:ascii="Arial" w:hAnsi="Arial"/>
          <w:sz w:val="20"/>
        </w:rPr>
      </w:pPr>
    </w:p>
    <w:p w:rsidR="00E00D84" w:rsidRDefault="00286A3F">
      <w:pPr>
        <w:widowControl w:val="0"/>
        <w:rPr>
          <w:rFonts w:ascii="Arial" w:hAnsi="Arial"/>
          <w:b/>
          <w:sz w:val="20"/>
        </w:rPr>
      </w:pPr>
      <w:r>
        <w:rPr>
          <w:rFonts w:ascii="Arial" w:hAnsi="Arial"/>
          <w:sz w:val="20"/>
        </w:rPr>
        <w:t xml:space="preserve">16. </w:t>
      </w:r>
      <w:r>
        <w:rPr>
          <w:rFonts w:ascii="Arial" w:hAnsi="Arial"/>
          <w:sz w:val="20"/>
        </w:rPr>
        <w:tab/>
      </w:r>
      <w:r w:rsidRPr="00286A3F">
        <w:rPr>
          <w:rFonts w:ascii="Arial" w:hAnsi="Arial"/>
          <w:b/>
          <w:sz w:val="20"/>
        </w:rPr>
        <w:t>Other</w:t>
      </w:r>
    </w:p>
    <w:p w:rsidR="007C046A" w:rsidRDefault="007C046A">
      <w:pPr>
        <w:widowControl w:val="0"/>
        <w:rPr>
          <w:rFonts w:ascii="Arial" w:hAnsi="Arial"/>
          <w:sz w:val="20"/>
        </w:rPr>
      </w:pPr>
    </w:p>
    <w:p w:rsidR="00BD766F" w:rsidRDefault="00403E3D" w:rsidP="00403E3D">
      <w:pPr>
        <w:tabs>
          <w:tab w:val="left" w:pos="-1440"/>
          <w:tab w:val="left" w:pos="-720"/>
        </w:tabs>
        <w:suppressAutoHyphens/>
        <w:ind w:left="720" w:right="-720"/>
        <w:rPr>
          <w:rFonts w:ascii="Arial" w:hAnsi="Arial"/>
          <w:sz w:val="20"/>
          <w:lang w:val="en-GB"/>
        </w:rPr>
      </w:pPr>
      <w:r w:rsidRPr="00403E3D">
        <w:rPr>
          <w:rFonts w:ascii="Arial" w:hAnsi="Arial"/>
          <w:sz w:val="20"/>
          <w:lang w:val="en-GB"/>
        </w:rPr>
        <w:t>Policy for missed tests/work and submission of assignments</w:t>
      </w:r>
      <w:r>
        <w:rPr>
          <w:rFonts w:ascii="Arial" w:hAnsi="Arial"/>
          <w:sz w:val="20"/>
          <w:lang w:val="en-GB"/>
        </w:rPr>
        <w:t>:</w:t>
      </w:r>
    </w:p>
    <w:p w:rsidR="00403E3D" w:rsidRDefault="00403E3D" w:rsidP="00403E3D">
      <w:pPr>
        <w:tabs>
          <w:tab w:val="left" w:pos="-1440"/>
          <w:tab w:val="left" w:pos="-720"/>
        </w:tabs>
        <w:suppressAutoHyphens/>
        <w:ind w:left="720" w:right="-720"/>
        <w:rPr>
          <w:rFonts w:ascii="Arial" w:hAnsi="Arial"/>
          <w:sz w:val="20"/>
          <w:lang w:val="en-GB"/>
        </w:rPr>
      </w:pPr>
      <w:r>
        <w:rPr>
          <w:rFonts w:ascii="Arial" w:hAnsi="Arial"/>
          <w:sz w:val="20"/>
          <w:lang w:val="en-GB"/>
        </w:rPr>
        <w:t xml:space="preserve"> </w:t>
      </w:r>
    </w:p>
    <w:p w:rsidR="00403E3D" w:rsidRDefault="00403E3D" w:rsidP="00403E3D">
      <w:pPr>
        <w:tabs>
          <w:tab w:val="left" w:pos="-1440"/>
          <w:tab w:val="left" w:pos="-720"/>
        </w:tabs>
        <w:suppressAutoHyphens/>
        <w:ind w:left="720" w:right="-720"/>
        <w:rPr>
          <w:rFonts w:ascii="Arial" w:hAnsi="Arial"/>
          <w:sz w:val="20"/>
          <w:lang w:val="en-GB"/>
        </w:rPr>
      </w:pPr>
      <w:r>
        <w:rPr>
          <w:rFonts w:ascii="Arial" w:hAnsi="Arial"/>
          <w:sz w:val="20"/>
          <w:lang w:val="en-GB"/>
        </w:rPr>
        <w:t>S</w:t>
      </w:r>
      <w:r w:rsidRPr="00403E3D">
        <w:rPr>
          <w:rFonts w:ascii="Arial" w:hAnsi="Arial"/>
          <w:sz w:val="20"/>
          <w:lang w:val="en-GB"/>
        </w:rPr>
        <w:t>tudents are expected to make every reasonable effort not to miss tests and to s</w:t>
      </w:r>
      <w:r w:rsidR="00F61F58">
        <w:rPr>
          <w:rFonts w:ascii="Arial" w:hAnsi="Arial"/>
          <w:sz w:val="20"/>
          <w:lang w:val="en-GB"/>
        </w:rPr>
        <w:t>ubmit all assigned work on time.</w:t>
      </w:r>
      <w:r w:rsidRPr="00403E3D">
        <w:rPr>
          <w:rFonts w:ascii="Arial" w:hAnsi="Arial"/>
          <w:sz w:val="20"/>
          <w:lang w:val="en-GB"/>
        </w:rPr>
        <w:t xml:space="preserve">  Students must advise the instructor </w:t>
      </w:r>
      <w:r w:rsidRPr="00403E3D">
        <w:rPr>
          <w:rFonts w:ascii="Arial" w:hAnsi="Arial"/>
          <w:b/>
          <w:sz w:val="20"/>
          <w:u w:val="single"/>
          <w:lang w:val="en-GB"/>
        </w:rPr>
        <w:t>in advance</w:t>
      </w:r>
      <w:r w:rsidRPr="00403E3D">
        <w:rPr>
          <w:rFonts w:ascii="Arial" w:hAnsi="Arial"/>
          <w:sz w:val="20"/>
          <w:lang w:val="en-GB"/>
        </w:rPr>
        <w:t xml:space="preserve"> if they are unable to meet scheduled deadlines, </w:t>
      </w:r>
      <w:r w:rsidRPr="00403E3D">
        <w:rPr>
          <w:rFonts w:ascii="Arial" w:hAnsi="Arial"/>
          <w:b/>
          <w:sz w:val="20"/>
          <w:u w:val="single"/>
          <w:lang w:val="en-GB"/>
        </w:rPr>
        <w:t>otherwise late assignments will not be accepted for evaluation and a grade of zero will be assigned</w:t>
      </w:r>
      <w:r w:rsidRPr="00403E3D">
        <w:rPr>
          <w:rFonts w:ascii="Arial" w:hAnsi="Arial"/>
          <w:sz w:val="20"/>
          <w:lang w:val="en-GB"/>
        </w:rPr>
        <w:t xml:space="preserve">.  Every effort will be made to accommodate students unable to meet specified deadlines as a result of extenuating circumstances; however, the instructor reserves the right to refuse late assignments and to refuse to reschedule </w:t>
      </w:r>
      <w:r>
        <w:rPr>
          <w:rFonts w:ascii="Arial" w:hAnsi="Arial"/>
          <w:sz w:val="20"/>
          <w:lang w:val="en-GB"/>
        </w:rPr>
        <w:t>assessments</w:t>
      </w:r>
      <w:r w:rsidRPr="00403E3D">
        <w:rPr>
          <w:rFonts w:ascii="Arial" w:hAnsi="Arial"/>
          <w:sz w:val="20"/>
          <w:lang w:val="en-GB"/>
        </w:rPr>
        <w:t>.</w:t>
      </w:r>
    </w:p>
    <w:p w:rsidR="000D38A2" w:rsidRDefault="000D38A2" w:rsidP="00403E3D">
      <w:pPr>
        <w:tabs>
          <w:tab w:val="left" w:pos="-1440"/>
          <w:tab w:val="left" w:pos="-720"/>
        </w:tabs>
        <w:suppressAutoHyphens/>
        <w:ind w:left="720" w:right="-720"/>
        <w:rPr>
          <w:rFonts w:ascii="Arial" w:hAnsi="Arial"/>
          <w:sz w:val="20"/>
          <w:lang w:val="en-GB"/>
        </w:rPr>
      </w:pPr>
    </w:p>
    <w:p w:rsidR="000D38A2" w:rsidRDefault="000D38A2" w:rsidP="00403E3D">
      <w:pPr>
        <w:tabs>
          <w:tab w:val="left" w:pos="-1440"/>
          <w:tab w:val="left" w:pos="-720"/>
        </w:tabs>
        <w:suppressAutoHyphens/>
        <w:ind w:left="720" w:right="-720"/>
        <w:rPr>
          <w:rFonts w:ascii="Arial" w:hAnsi="Arial"/>
          <w:sz w:val="20"/>
          <w:lang w:val="en-GB"/>
        </w:rPr>
      </w:pPr>
      <w:r>
        <w:rPr>
          <w:rFonts w:ascii="Arial" w:hAnsi="Arial"/>
          <w:sz w:val="20"/>
          <w:lang w:val="en-GB"/>
        </w:rPr>
        <w:t>The total of the marks for the quizzes, midterm, assignments</w:t>
      </w:r>
      <w:r w:rsidR="00F87990">
        <w:rPr>
          <w:rFonts w:ascii="Arial" w:hAnsi="Arial"/>
          <w:sz w:val="20"/>
          <w:lang w:val="en-GB"/>
        </w:rPr>
        <w:t>, lab reports</w:t>
      </w:r>
      <w:r>
        <w:rPr>
          <w:rFonts w:ascii="Arial" w:hAnsi="Arial"/>
          <w:sz w:val="20"/>
          <w:lang w:val="en-GB"/>
        </w:rPr>
        <w:t xml:space="preserve"> and final test must be equal to or </w:t>
      </w:r>
      <w:r w:rsidRPr="006031DD">
        <w:rPr>
          <w:rFonts w:ascii="Arial" w:hAnsi="Arial"/>
          <w:b/>
          <w:sz w:val="20"/>
          <w:lang w:val="en-GB"/>
        </w:rPr>
        <w:t>greater than 60%</w:t>
      </w:r>
      <w:r>
        <w:rPr>
          <w:rFonts w:ascii="Arial" w:hAnsi="Arial"/>
          <w:sz w:val="20"/>
          <w:lang w:val="en-GB"/>
        </w:rPr>
        <w:t xml:space="preserve"> to obtain a pass in this course</w:t>
      </w:r>
    </w:p>
    <w:p w:rsidR="000D38A2" w:rsidRDefault="000D38A2" w:rsidP="00403E3D">
      <w:pPr>
        <w:tabs>
          <w:tab w:val="left" w:pos="-1440"/>
          <w:tab w:val="left" w:pos="-720"/>
        </w:tabs>
        <w:suppressAutoHyphens/>
        <w:ind w:left="720" w:right="-720"/>
        <w:rPr>
          <w:rFonts w:ascii="Arial" w:hAnsi="Arial"/>
          <w:sz w:val="20"/>
          <w:lang w:val="en-GB"/>
        </w:rPr>
      </w:pPr>
    </w:p>
    <w:p w:rsidR="000D38A2" w:rsidRPr="00403E3D" w:rsidRDefault="00302FEF" w:rsidP="00403E3D">
      <w:pPr>
        <w:tabs>
          <w:tab w:val="left" w:pos="-1440"/>
          <w:tab w:val="left" w:pos="-720"/>
        </w:tabs>
        <w:suppressAutoHyphens/>
        <w:ind w:left="720" w:right="-720"/>
        <w:rPr>
          <w:rFonts w:ascii="Arial" w:hAnsi="Arial"/>
          <w:sz w:val="20"/>
          <w:lang w:val="en-GB"/>
        </w:rPr>
      </w:pPr>
      <w:r>
        <w:rPr>
          <w:rFonts w:ascii="Arial" w:hAnsi="Arial"/>
          <w:sz w:val="20"/>
          <w:lang w:val="en-GB"/>
        </w:rPr>
        <w:t>The midterm test will cover material from the beginning of the semester to that point. The final test will cover material from the entire semester.  The style of the questions will be exactly the same as those contained in the assignments and quizzes.</w:t>
      </w:r>
    </w:p>
    <w:p w:rsidR="00E00D84" w:rsidRDefault="00E00D84" w:rsidP="00403E3D">
      <w:pPr>
        <w:widowControl w:val="0"/>
        <w:ind w:left="720"/>
        <w:rPr>
          <w:rFonts w:ascii="Arial" w:hAnsi="Arial"/>
          <w:sz w:val="20"/>
        </w:rPr>
      </w:pPr>
    </w:p>
    <w:p w:rsidR="004332DB" w:rsidRPr="004332DB" w:rsidRDefault="004332DB" w:rsidP="00403E3D">
      <w:pPr>
        <w:widowControl w:val="0"/>
        <w:ind w:left="720"/>
        <w:rPr>
          <w:rFonts w:ascii="Arial" w:hAnsi="Arial" w:cs="Arial"/>
          <w:sz w:val="20"/>
        </w:rPr>
      </w:pPr>
      <w:r w:rsidRPr="004332DB">
        <w:rPr>
          <w:rFonts w:ascii="Arial" w:hAnsi="Arial" w:cs="Arial"/>
          <w:bCs/>
          <w:sz w:val="20"/>
          <w:lang w:val="en-GB"/>
        </w:rPr>
        <w:t xml:space="preserve">All labs must be performed, and the associated report for each lab must be submitted for grading. The format to be used for the lab report will be discussed in the lab period. </w:t>
      </w:r>
      <w:r>
        <w:rPr>
          <w:rFonts w:ascii="Arial" w:hAnsi="Arial" w:cs="Arial"/>
          <w:bCs/>
          <w:sz w:val="20"/>
          <w:lang w:val="en-GB"/>
        </w:rPr>
        <w:t xml:space="preserve">The lab reports must be typed. </w:t>
      </w:r>
      <w:r w:rsidRPr="004332DB">
        <w:rPr>
          <w:rFonts w:ascii="Arial" w:hAnsi="Arial" w:cs="Arial"/>
          <w:bCs/>
          <w:sz w:val="20"/>
          <w:lang w:val="en-GB"/>
        </w:rPr>
        <w:t>Only one lab may be ‘made up’ during the scheduled make up period at the end of the semester</w:t>
      </w:r>
    </w:p>
    <w:p w:rsidR="00302FEF" w:rsidRDefault="00302FEF" w:rsidP="00403E3D">
      <w:pPr>
        <w:widowControl w:val="0"/>
        <w:ind w:left="720"/>
        <w:rPr>
          <w:rFonts w:ascii="Arial" w:hAnsi="Arial"/>
          <w:sz w:val="20"/>
        </w:rPr>
      </w:pPr>
    </w:p>
    <w:p w:rsidR="00913FA9" w:rsidRDefault="00913FA9" w:rsidP="00913FA9">
      <w:pPr>
        <w:pStyle w:val="ListParagraph"/>
        <w:suppressAutoHyphens/>
        <w:spacing w:before="40"/>
        <w:ind w:left="0" w:firstLine="720"/>
        <w:jc w:val="both"/>
        <w:rPr>
          <w:rFonts w:ascii="Arial" w:hAnsi="Arial" w:cs="Arial"/>
          <w:b/>
          <w:lang w:val="en-GB"/>
        </w:rPr>
      </w:pPr>
      <w:smartTag w:uri="urn:schemas-microsoft-com:office:smarttags" w:element="place">
        <w:smartTag w:uri="urn:schemas-microsoft-com:office:smarttags" w:element="PlaceName">
          <w:r>
            <w:rPr>
              <w:rFonts w:ascii="Arial" w:hAnsi="Arial" w:cs="Arial"/>
              <w:b/>
              <w:lang w:val="en-GB"/>
            </w:rPr>
            <w:t>Loyalist</w:t>
          </w:r>
        </w:smartTag>
        <w:r>
          <w:rPr>
            <w:rFonts w:ascii="Arial" w:hAnsi="Arial" w:cs="Arial"/>
            <w:b/>
            <w:lang w:val="en-GB"/>
          </w:rPr>
          <w:t xml:space="preserve"> </w:t>
        </w:r>
        <w:smartTag w:uri="urn:schemas-microsoft-com:office:smarttags" w:element="PlaceType">
          <w:r>
            <w:rPr>
              <w:rFonts w:ascii="Arial" w:hAnsi="Arial" w:cs="Arial"/>
              <w:b/>
              <w:lang w:val="en-GB"/>
            </w:rPr>
            <w:t>College</w:t>
          </w:r>
        </w:smartTag>
      </w:smartTag>
      <w:r>
        <w:rPr>
          <w:rFonts w:ascii="Arial" w:hAnsi="Arial" w:cs="Arial"/>
          <w:b/>
          <w:lang w:val="en-GB"/>
        </w:rPr>
        <w:t xml:space="preserve"> has a Violence Prevention policy:</w:t>
      </w:r>
    </w:p>
    <w:p w:rsidR="00913FA9" w:rsidRDefault="00913FA9" w:rsidP="00913FA9">
      <w:pPr>
        <w:pStyle w:val="ListParagraph"/>
        <w:numPr>
          <w:ilvl w:val="0"/>
          <w:numId w:val="47"/>
        </w:numPr>
        <w:suppressAutoHyphens/>
        <w:spacing w:before="40"/>
        <w:jc w:val="both"/>
        <w:rPr>
          <w:rFonts w:ascii="Arial" w:hAnsi="Arial" w:cs="Arial"/>
          <w:lang w:val="en-GB"/>
        </w:rPr>
      </w:pPr>
      <w:r>
        <w:rPr>
          <w:rFonts w:ascii="Arial" w:hAnsi="Arial" w:cs="Arial"/>
          <w:lang w:val="en-GB"/>
        </w:rPr>
        <w:t>All College members have a responsibility to foster a climate of respect and safety, free from violent behaviour and harassment.</w:t>
      </w:r>
    </w:p>
    <w:p w:rsidR="00913FA9" w:rsidRDefault="00913FA9" w:rsidP="00913FA9">
      <w:pPr>
        <w:pStyle w:val="ListParagraph"/>
        <w:numPr>
          <w:ilvl w:val="0"/>
          <w:numId w:val="47"/>
        </w:numPr>
        <w:suppressAutoHyphens/>
        <w:spacing w:before="40"/>
        <w:jc w:val="both"/>
        <w:rPr>
          <w:rFonts w:ascii="Arial" w:hAnsi="Arial" w:cs="Arial"/>
          <w:lang w:val="en-GB"/>
        </w:rPr>
      </w:pPr>
      <w:r>
        <w:rPr>
          <w:rFonts w:ascii="Arial" w:hAnsi="Arial" w:cs="Arial"/>
          <w:lang w:val="en-GB"/>
        </w:rPr>
        <w:t>Violence (e.g. physical violence, threatening actions or harassment) is not, in any way, acceptable behaviour.</w:t>
      </w:r>
    </w:p>
    <w:p w:rsidR="00913FA9" w:rsidRDefault="00913FA9" w:rsidP="00913FA9">
      <w:pPr>
        <w:pStyle w:val="ListParagraph"/>
        <w:numPr>
          <w:ilvl w:val="0"/>
          <w:numId w:val="47"/>
        </w:numPr>
        <w:suppressAutoHyphens/>
        <w:spacing w:before="40"/>
        <w:jc w:val="both"/>
        <w:rPr>
          <w:rFonts w:ascii="Arial" w:hAnsi="Arial" w:cs="Arial"/>
          <w:lang w:val="en-GB"/>
        </w:rPr>
      </w:pPr>
      <w:r>
        <w:rPr>
          <w:rFonts w:ascii="Arial" w:hAnsi="Arial" w:cs="Arial"/>
          <w:lang w:val="en-GB"/>
        </w:rPr>
        <w:t xml:space="preserve">Weapons or replicas of weapons are not permitted on </w:t>
      </w:r>
      <w:smartTag w:uri="urn:schemas-microsoft-com:office:smarttags" w:element="place">
        <w:smartTag w:uri="urn:schemas-microsoft-com:office:smarttags" w:element="PlaceName">
          <w:r>
            <w:rPr>
              <w:rFonts w:ascii="Arial" w:hAnsi="Arial" w:cs="Arial"/>
              <w:lang w:val="en-GB"/>
            </w:rPr>
            <w:t>Loyalist</w:t>
          </w:r>
        </w:smartTag>
        <w:r>
          <w:rPr>
            <w:rFonts w:ascii="Arial" w:hAnsi="Arial" w:cs="Arial"/>
            <w:lang w:val="en-GB"/>
          </w:rPr>
          <w:t xml:space="preserve"> </w:t>
        </w:r>
        <w:smartTag w:uri="urn:schemas-microsoft-com:office:smarttags" w:element="PlaceType">
          <w:r>
            <w:rPr>
              <w:rFonts w:ascii="Arial" w:hAnsi="Arial" w:cs="Arial"/>
              <w:lang w:val="en-GB"/>
            </w:rPr>
            <w:t>College</w:t>
          </w:r>
        </w:smartTag>
      </w:smartTag>
      <w:r>
        <w:rPr>
          <w:rFonts w:ascii="Arial" w:hAnsi="Arial" w:cs="Arial"/>
          <w:lang w:val="en-GB"/>
        </w:rPr>
        <w:t xml:space="preserve"> property.</w:t>
      </w:r>
    </w:p>
    <w:p w:rsidR="00913FA9" w:rsidRDefault="00913FA9" w:rsidP="00913FA9">
      <w:pPr>
        <w:pStyle w:val="ListParagraph"/>
        <w:numPr>
          <w:ilvl w:val="0"/>
          <w:numId w:val="47"/>
        </w:numPr>
        <w:suppressAutoHyphens/>
        <w:spacing w:before="40"/>
        <w:jc w:val="both"/>
        <w:rPr>
          <w:rFonts w:ascii="Arial" w:hAnsi="Arial" w:cs="Arial"/>
          <w:lang w:val="en-GB"/>
        </w:rPr>
      </w:pPr>
      <w:r>
        <w:rPr>
          <w:rFonts w:ascii="Arial" w:hAnsi="Arial" w:cs="Arial"/>
          <w:lang w:val="en-GB"/>
        </w:rPr>
        <w:t>Unacceptable behaviour will result in disciplinary action or appropriate sanctions.</w:t>
      </w:r>
    </w:p>
    <w:p w:rsidR="00913FA9" w:rsidRDefault="00913FA9" w:rsidP="00913FA9">
      <w:pPr>
        <w:pStyle w:val="ListParagraph"/>
        <w:numPr>
          <w:ilvl w:val="0"/>
          <w:numId w:val="47"/>
        </w:numPr>
        <w:suppressAutoHyphens/>
        <w:spacing w:before="40"/>
        <w:jc w:val="both"/>
        <w:rPr>
          <w:rFonts w:ascii="Arial" w:hAnsi="Arial" w:cs="Arial"/>
          <w:lang w:val="en-GB"/>
        </w:rPr>
      </w:pPr>
      <w:r>
        <w:rPr>
          <w:rFonts w:ascii="Arial" w:hAnsi="Arial" w:cs="Arial"/>
          <w:lang w:val="en-GB"/>
        </w:rPr>
        <w:t>More information can be found in the “Student Manual and Guide - Rights &amp;     Responsibilities”.</w:t>
      </w:r>
    </w:p>
    <w:p w:rsidR="00302FEF" w:rsidRDefault="00302FEF" w:rsidP="00403E3D">
      <w:pPr>
        <w:widowControl w:val="0"/>
        <w:ind w:left="720"/>
        <w:rPr>
          <w:rFonts w:ascii="Arial" w:hAnsi="Arial"/>
          <w:sz w:val="20"/>
        </w:rPr>
      </w:pPr>
      <w:r>
        <w:rPr>
          <w:rFonts w:ascii="Arial" w:hAnsi="Arial"/>
          <w:sz w:val="20"/>
        </w:rPr>
        <w:t>Contact Information for Elinor Brunet:</w:t>
      </w:r>
    </w:p>
    <w:p w:rsidR="00302FEF" w:rsidRDefault="00302FEF" w:rsidP="00403E3D">
      <w:pPr>
        <w:widowControl w:val="0"/>
        <w:ind w:left="720"/>
        <w:rPr>
          <w:rFonts w:ascii="Arial" w:hAnsi="Arial"/>
          <w:sz w:val="20"/>
        </w:rPr>
      </w:pPr>
    </w:p>
    <w:p w:rsidR="00302FEF" w:rsidRPr="00302FEF" w:rsidRDefault="00302FEF" w:rsidP="00913FA9">
      <w:pPr>
        <w:autoSpaceDE w:val="0"/>
        <w:autoSpaceDN w:val="0"/>
        <w:adjustRightInd w:val="0"/>
        <w:spacing w:before="40"/>
        <w:ind w:left="720"/>
        <w:rPr>
          <w:rFonts w:ascii="Arial" w:hAnsi="Arial" w:cs="Arial"/>
          <w:color w:val="000000"/>
          <w:sz w:val="20"/>
        </w:rPr>
      </w:pPr>
      <w:r w:rsidRPr="00302FEF">
        <w:rPr>
          <w:rFonts w:ascii="Arial" w:hAnsi="Arial" w:cs="Arial"/>
          <w:color w:val="000000"/>
          <w:sz w:val="20"/>
        </w:rPr>
        <w:t xml:space="preserve">Office: 2L25 a </w:t>
      </w:r>
    </w:p>
    <w:p w:rsidR="00302FEF" w:rsidRPr="00302FEF" w:rsidRDefault="00302FEF" w:rsidP="00913FA9">
      <w:pPr>
        <w:autoSpaceDE w:val="0"/>
        <w:autoSpaceDN w:val="0"/>
        <w:adjustRightInd w:val="0"/>
        <w:spacing w:before="40"/>
        <w:ind w:left="360" w:firstLine="360"/>
        <w:rPr>
          <w:rFonts w:ascii="Arial" w:hAnsi="Arial" w:cs="Arial"/>
          <w:color w:val="000000"/>
          <w:sz w:val="20"/>
        </w:rPr>
      </w:pPr>
      <w:r w:rsidRPr="00302FEF">
        <w:rPr>
          <w:rFonts w:ascii="Arial" w:hAnsi="Arial" w:cs="Arial"/>
          <w:color w:val="000000"/>
          <w:sz w:val="20"/>
        </w:rPr>
        <w:t xml:space="preserve">Work Phone #: 613-969-1913, ext 2290 </w:t>
      </w:r>
    </w:p>
    <w:p w:rsidR="00302FEF" w:rsidRPr="00302FEF" w:rsidRDefault="00302FEF" w:rsidP="00913FA9">
      <w:pPr>
        <w:autoSpaceDE w:val="0"/>
        <w:autoSpaceDN w:val="0"/>
        <w:adjustRightInd w:val="0"/>
        <w:spacing w:before="40"/>
        <w:ind w:left="720"/>
        <w:rPr>
          <w:rFonts w:ascii="Arial" w:hAnsi="Arial" w:cs="Arial"/>
          <w:color w:val="000000"/>
          <w:sz w:val="20"/>
        </w:rPr>
      </w:pPr>
      <w:r w:rsidRPr="00302FEF">
        <w:rPr>
          <w:rFonts w:ascii="Arial" w:hAnsi="Arial" w:cs="Arial"/>
          <w:color w:val="000000"/>
          <w:sz w:val="20"/>
        </w:rPr>
        <w:t xml:space="preserve">Home Phone #: 613-968-8695 </w:t>
      </w:r>
    </w:p>
    <w:p w:rsidR="00302FEF" w:rsidRPr="00302FEF" w:rsidRDefault="00302FEF" w:rsidP="00913FA9">
      <w:pPr>
        <w:autoSpaceDE w:val="0"/>
        <w:autoSpaceDN w:val="0"/>
        <w:adjustRightInd w:val="0"/>
        <w:spacing w:before="40"/>
        <w:ind w:left="720"/>
        <w:rPr>
          <w:rFonts w:ascii="Arial" w:hAnsi="Arial" w:cs="Arial"/>
          <w:color w:val="000000"/>
          <w:sz w:val="20"/>
        </w:rPr>
      </w:pPr>
      <w:r w:rsidRPr="00302FEF">
        <w:rPr>
          <w:rFonts w:ascii="Arial" w:hAnsi="Arial" w:cs="Arial"/>
          <w:color w:val="000000"/>
          <w:sz w:val="20"/>
        </w:rPr>
        <w:t xml:space="preserve">E-mail: </w:t>
      </w:r>
      <w:r w:rsidRPr="00302FEF">
        <w:rPr>
          <w:rFonts w:ascii="Arial" w:hAnsi="Arial" w:cs="Arial"/>
          <w:color w:val="000000"/>
          <w:sz w:val="20"/>
          <w:u w:val="single"/>
        </w:rPr>
        <w:t xml:space="preserve">ebrunet@loyalistc.on.ca </w:t>
      </w:r>
    </w:p>
    <w:p w:rsidR="00302FEF" w:rsidRDefault="00302FEF" w:rsidP="00302FEF">
      <w:pPr>
        <w:autoSpaceDE w:val="0"/>
        <w:autoSpaceDN w:val="0"/>
        <w:adjustRightInd w:val="0"/>
        <w:rPr>
          <w:rFonts w:ascii="Arial" w:hAnsi="Arial" w:cs="Arial"/>
          <w:color w:val="000000"/>
          <w:szCs w:val="24"/>
        </w:rPr>
      </w:pPr>
    </w:p>
    <w:p w:rsidR="007845F2" w:rsidRDefault="007845F2" w:rsidP="00302FEF">
      <w:pPr>
        <w:autoSpaceDE w:val="0"/>
        <w:autoSpaceDN w:val="0"/>
        <w:adjustRightInd w:val="0"/>
        <w:rPr>
          <w:rFonts w:ascii="Arial" w:hAnsi="Arial" w:cs="Arial"/>
          <w:color w:val="000000"/>
          <w:szCs w:val="24"/>
        </w:rPr>
      </w:pPr>
    </w:p>
    <w:p w:rsidR="007845F2" w:rsidRDefault="007845F2" w:rsidP="00302FEF">
      <w:pPr>
        <w:autoSpaceDE w:val="0"/>
        <w:autoSpaceDN w:val="0"/>
        <w:adjustRightInd w:val="0"/>
        <w:rPr>
          <w:rFonts w:ascii="Arial" w:hAnsi="Arial" w:cs="Arial"/>
          <w:color w:val="000000"/>
          <w:szCs w:val="24"/>
        </w:rPr>
      </w:pPr>
    </w:p>
    <w:p w:rsidR="00D90756" w:rsidRDefault="00D90756" w:rsidP="00302FEF">
      <w:pPr>
        <w:autoSpaceDE w:val="0"/>
        <w:autoSpaceDN w:val="0"/>
        <w:adjustRightInd w:val="0"/>
        <w:rPr>
          <w:rFonts w:ascii="Arial" w:hAnsi="Arial" w:cs="Arial"/>
          <w:color w:val="000000"/>
          <w:szCs w:val="24"/>
        </w:rPr>
      </w:pPr>
    </w:p>
    <w:p w:rsidR="00D90756" w:rsidRDefault="00D90756" w:rsidP="00302FEF">
      <w:pPr>
        <w:autoSpaceDE w:val="0"/>
        <w:autoSpaceDN w:val="0"/>
        <w:adjustRightInd w:val="0"/>
        <w:rPr>
          <w:rFonts w:ascii="Arial" w:hAnsi="Arial" w:cs="Arial"/>
          <w:color w:val="000000"/>
          <w:szCs w:val="24"/>
        </w:rPr>
      </w:pPr>
    </w:p>
    <w:p w:rsidR="00D90756" w:rsidRDefault="00D90756" w:rsidP="00302FEF">
      <w:pPr>
        <w:autoSpaceDE w:val="0"/>
        <w:autoSpaceDN w:val="0"/>
        <w:adjustRightInd w:val="0"/>
        <w:rPr>
          <w:rFonts w:ascii="Arial" w:hAnsi="Arial" w:cs="Arial"/>
          <w:color w:val="000000"/>
          <w:szCs w:val="24"/>
        </w:rPr>
      </w:pPr>
    </w:p>
    <w:p w:rsidR="007845F2" w:rsidRDefault="007845F2" w:rsidP="00302FEF">
      <w:pPr>
        <w:autoSpaceDE w:val="0"/>
        <w:autoSpaceDN w:val="0"/>
        <w:adjustRightInd w:val="0"/>
        <w:rPr>
          <w:rFonts w:ascii="Arial" w:hAnsi="Arial" w:cs="Arial"/>
          <w:color w:val="000000"/>
          <w:szCs w:val="24"/>
        </w:rPr>
      </w:pPr>
    </w:p>
    <w:p w:rsidR="007845F2" w:rsidRDefault="007845F2" w:rsidP="00302FEF">
      <w:pPr>
        <w:autoSpaceDE w:val="0"/>
        <w:autoSpaceDN w:val="0"/>
        <w:adjustRightInd w:val="0"/>
        <w:rPr>
          <w:rFonts w:ascii="Arial" w:hAnsi="Arial" w:cs="Arial"/>
          <w:color w:val="000000"/>
          <w:szCs w:val="24"/>
        </w:rPr>
      </w:pPr>
    </w:p>
    <w:p w:rsidR="006D4DEF" w:rsidRDefault="006D4DEF">
      <w:pPr>
        <w:widowControl w:val="0"/>
        <w:rPr>
          <w:rFonts w:ascii="Arial" w:hAnsi="Arial"/>
          <w:sz w:val="20"/>
        </w:rPr>
      </w:pPr>
      <w:r>
        <w:rPr>
          <w:rFonts w:ascii="Arial" w:hAnsi="Arial"/>
          <w:b/>
          <w:sz w:val="20"/>
        </w:rPr>
        <w:t>Section III</w:t>
      </w: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p w:rsidR="00403E3D" w:rsidRDefault="00403E3D">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893"/>
        <w:gridCol w:w="3977"/>
        <w:gridCol w:w="2350"/>
      </w:tblGrid>
      <w:tr w:rsidR="00485754">
        <w:trPr>
          <w:cantSplit/>
          <w:trHeight w:val="361"/>
        </w:trPr>
        <w:tc>
          <w:tcPr>
            <w:tcW w:w="2893"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Course Components/Content</w:t>
            </w:r>
          </w:p>
        </w:tc>
        <w:tc>
          <w:tcPr>
            <w:tcW w:w="3977"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 xml:space="preserve">Related Learning Outcomes </w:t>
            </w:r>
          </w:p>
        </w:tc>
        <w:tc>
          <w:tcPr>
            <w:tcW w:w="235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Learning Activities/Resources</w:t>
            </w:r>
          </w:p>
        </w:tc>
      </w:tr>
      <w:tr w:rsidR="00AB6FC1">
        <w:trPr>
          <w:cantSplit/>
          <w:trHeight w:val="1578"/>
        </w:trPr>
        <w:tc>
          <w:tcPr>
            <w:tcW w:w="2893" w:type="dxa"/>
            <w:tcBorders>
              <w:top w:val="single" w:sz="7" w:space="0" w:color="000000"/>
              <w:left w:val="single" w:sz="7" w:space="0" w:color="000000"/>
              <w:bottom w:val="single" w:sz="7" w:space="0" w:color="000000"/>
              <w:right w:val="single" w:sz="7" w:space="0" w:color="000000"/>
            </w:tcBorders>
          </w:tcPr>
          <w:p w:rsidR="00C10C00" w:rsidRDefault="00551908" w:rsidP="006B5B06">
            <w:pPr>
              <w:widowControl w:val="0"/>
              <w:tabs>
                <w:tab w:val="left" w:pos="-1440"/>
                <w:tab w:val="left" w:pos="-720"/>
                <w:tab w:val="left" w:pos="0"/>
                <w:tab w:val="left" w:pos="330"/>
                <w:tab w:val="left" w:pos="432"/>
              </w:tabs>
              <w:suppressAutoHyphens/>
              <w:spacing w:before="40"/>
              <w:ind w:right="-178"/>
              <w:rPr>
                <w:rFonts w:ascii="Arial" w:hAnsi="Arial" w:cs="Arial"/>
                <w:sz w:val="20"/>
                <w:lang w:val="en-GB"/>
              </w:rPr>
            </w:pPr>
            <w:r w:rsidRPr="00551908">
              <w:rPr>
                <w:rFonts w:ascii="Arial" w:hAnsi="Arial" w:cs="Arial"/>
                <w:sz w:val="20"/>
                <w:lang w:val="en-GB"/>
              </w:rPr>
              <w:t>Review of Selected Activities from Analytical Chemistry 1</w:t>
            </w: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6B5B06" w:rsidRDefault="006B5B06" w:rsidP="006B5B06">
            <w:pPr>
              <w:tabs>
                <w:tab w:val="left" w:pos="-1440"/>
                <w:tab w:val="left" w:pos="-720"/>
                <w:tab w:val="left" w:pos="330"/>
              </w:tabs>
              <w:suppressAutoHyphens/>
              <w:spacing w:before="40"/>
              <w:ind w:left="-30"/>
              <w:rPr>
                <w:rFonts w:ascii="Arial" w:hAnsi="Arial" w:cs="Arial"/>
                <w:sz w:val="20"/>
                <w:lang w:val="en-GB"/>
              </w:rPr>
            </w:pPr>
          </w:p>
          <w:p w:rsidR="00893D03" w:rsidRDefault="00893D03" w:rsidP="006B5B06">
            <w:pPr>
              <w:tabs>
                <w:tab w:val="left" w:pos="-1440"/>
                <w:tab w:val="left" w:pos="-720"/>
                <w:tab w:val="left" w:pos="330"/>
              </w:tabs>
              <w:suppressAutoHyphens/>
              <w:spacing w:before="40"/>
              <w:ind w:left="-30"/>
              <w:rPr>
                <w:rFonts w:ascii="Arial" w:hAnsi="Arial" w:cs="Arial"/>
                <w:sz w:val="20"/>
                <w:lang w:val="en-GB"/>
              </w:rPr>
            </w:pPr>
          </w:p>
          <w:p w:rsidR="00893D03" w:rsidRDefault="00893D03" w:rsidP="006B5B06">
            <w:pPr>
              <w:tabs>
                <w:tab w:val="left" w:pos="-1440"/>
                <w:tab w:val="left" w:pos="-720"/>
                <w:tab w:val="left" w:pos="330"/>
              </w:tabs>
              <w:suppressAutoHyphens/>
              <w:spacing w:before="40"/>
              <w:ind w:left="-30"/>
              <w:rPr>
                <w:rFonts w:ascii="Arial" w:hAnsi="Arial" w:cs="Arial"/>
                <w:sz w:val="20"/>
                <w:lang w:val="en-GB"/>
              </w:rPr>
            </w:pPr>
          </w:p>
          <w:p w:rsidR="00893D03" w:rsidRDefault="00893D03" w:rsidP="006B5B06">
            <w:pPr>
              <w:tabs>
                <w:tab w:val="left" w:pos="-1440"/>
                <w:tab w:val="left" w:pos="-720"/>
                <w:tab w:val="left" w:pos="330"/>
              </w:tabs>
              <w:suppressAutoHyphens/>
              <w:spacing w:before="40"/>
              <w:ind w:left="-30"/>
              <w:rPr>
                <w:rFonts w:ascii="Arial" w:hAnsi="Arial" w:cs="Arial"/>
                <w:sz w:val="20"/>
                <w:lang w:val="en-GB"/>
              </w:rPr>
            </w:pPr>
          </w:p>
          <w:p w:rsidR="00893D03" w:rsidRDefault="00893D03" w:rsidP="006B5B06">
            <w:pPr>
              <w:tabs>
                <w:tab w:val="left" w:pos="-1440"/>
                <w:tab w:val="left" w:pos="-720"/>
                <w:tab w:val="left" w:pos="330"/>
              </w:tabs>
              <w:suppressAutoHyphens/>
              <w:spacing w:before="40"/>
              <w:ind w:left="-30"/>
              <w:rPr>
                <w:rFonts w:ascii="Arial" w:hAnsi="Arial" w:cs="Arial"/>
                <w:sz w:val="20"/>
                <w:lang w:val="en-GB"/>
              </w:rPr>
            </w:pPr>
          </w:p>
          <w:p w:rsidR="00893D03" w:rsidRDefault="00893D03" w:rsidP="006B5B06">
            <w:pPr>
              <w:tabs>
                <w:tab w:val="left" w:pos="-1440"/>
                <w:tab w:val="left" w:pos="-720"/>
                <w:tab w:val="left" w:pos="330"/>
              </w:tabs>
              <w:suppressAutoHyphens/>
              <w:spacing w:before="40"/>
              <w:ind w:left="-30"/>
              <w:rPr>
                <w:rFonts w:ascii="Arial" w:hAnsi="Arial" w:cs="Arial"/>
                <w:sz w:val="20"/>
                <w:lang w:val="en-GB"/>
              </w:rPr>
            </w:pPr>
          </w:p>
          <w:p w:rsidR="00BD766F" w:rsidRDefault="00BD766F" w:rsidP="006B5B06">
            <w:pPr>
              <w:tabs>
                <w:tab w:val="left" w:pos="-1440"/>
                <w:tab w:val="left" w:pos="-720"/>
                <w:tab w:val="left" w:pos="330"/>
              </w:tabs>
              <w:suppressAutoHyphens/>
              <w:spacing w:before="40"/>
              <w:ind w:left="-30"/>
              <w:rPr>
                <w:rFonts w:ascii="Arial" w:hAnsi="Arial" w:cs="Arial"/>
                <w:sz w:val="20"/>
                <w:lang w:val="en-GB"/>
              </w:rPr>
            </w:pPr>
          </w:p>
          <w:p w:rsidR="006B5B06" w:rsidRPr="006B5B06" w:rsidRDefault="006B5B06" w:rsidP="006B5B06">
            <w:pPr>
              <w:tabs>
                <w:tab w:val="left" w:pos="-1440"/>
                <w:tab w:val="left" w:pos="-720"/>
                <w:tab w:val="left" w:pos="330"/>
              </w:tabs>
              <w:suppressAutoHyphens/>
              <w:spacing w:before="40"/>
              <w:ind w:left="-30"/>
              <w:rPr>
                <w:rFonts w:ascii="Arial" w:hAnsi="Arial" w:cs="Arial"/>
                <w:sz w:val="20"/>
                <w:lang w:val="en-GB"/>
              </w:rPr>
            </w:pPr>
            <w:r w:rsidRPr="006B5B06">
              <w:rPr>
                <w:rFonts w:ascii="Arial" w:hAnsi="Arial" w:cs="Arial"/>
                <w:sz w:val="20"/>
                <w:lang w:val="en-GB"/>
              </w:rPr>
              <w:t>Theory of REDOX Reactions</w:t>
            </w:r>
          </w:p>
          <w:p w:rsidR="00551908" w:rsidRDefault="00551908" w:rsidP="006B5B06">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6B5B06" w:rsidRDefault="006B5B06"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6B5B06" w:rsidRDefault="006B5B06"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6B5B06" w:rsidRDefault="006B5B06"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6B5B06" w:rsidRDefault="006B5B06"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Pr="00551908" w:rsidRDefault="00551908" w:rsidP="00F71749">
            <w:pPr>
              <w:widowControl w:val="0"/>
              <w:tabs>
                <w:tab w:val="left" w:pos="-1440"/>
                <w:tab w:val="left" w:pos="-720"/>
                <w:tab w:val="left" w:pos="0"/>
                <w:tab w:val="left" w:pos="330"/>
                <w:tab w:val="left" w:pos="432"/>
              </w:tabs>
              <w:suppressAutoHyphens/>
              <w:spacing w:before="40"/>
              <w:rPr>
                <w:rFonts w:ascii="Arial" w:hAnsi="Arial" w:cs="Arial"/>
                <w:sz w:val="20"/>
                <w:lang w:val="en-GB"/>
              </w:rPr>
            </w:pPr>
            <w:proofErr w:type="spellStart"/>
            <w:r w:rsidRPr="00551908">
              <w:rPr>
                <w:rFonts w:ascii="Arial" w:hAnsi="Arial" w:cs="Arial"/>
                <w:sz w:val="20"/>
                <w:lang w:val="en-GB"/>
              </w:rPr>
              <w:t>Redox</w:t>
            </w:r>
            <w:proofErr w:type="spellEnd"/>
            <w:r w:rsidRPr="00551908">
              <w:rPr>
                <w:rFonts w:ascii="Arial" w:hAnsi="Arial" w:cs="Arial"/>
                <w:sz w:val="20"/>
                <w:lang w:val="en-GB"/>
              </w:rPr>
              <w:t xml:space="preserve"> Equations</w:t>
            </w:r>
            <w:r w:rsidR="003C4C30">
              <w:rPr>
                <w:rFonts w:ascii="Arial" w:hAnsi="Arial" w:cs="Arial"/>
                <w:sz w:val="20"/>
                <w:lang w:val="en-GB"/>
              </w:rPr>
              <w:t xml:space="preserve"> (Review)</w:t>
            </w:r>
          </w:p>
        </w:tc>
        <w:tc>
          <w:tcPr>
            <w:tcW w:w="3977" w:type="dxa"/>
            <w:tcBorders>
              <w:top w:val="single" w:sz="7" w:space="0" w:color="000000"/>
              <w:left w:val="single" w:sz="7" w:space="0" w:color="000000"/>
              <w:bottom w:val="single" w:sz="7" w:space="0" w:color="000000"/>
              <w:right w:val="single" w:sz="7" w:space="0" w:color="000000"/>
            </w:tcBorders>
          </w:tcPr>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The student will be able to:</w:t>
            </w:r>
          </w:p>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 xml:space="preserve">- express the results of </w:t>
            </w:r>
            <w:r w:rsidRPr="00551908">
              <w:rPr>
                <w:rFonts w:ascii="Arial" w:hAnsi="Arial" w:cs="Arial"/>
                <w:sz w:val="20"/>
                <w:lang w:val="en-GB"/>
              </w:rPr>
              <w:softHyphen/>
              <w:t>all</w:t>
            </w:r>
            <w:r w:rsidRPr="00551908">
              <w:rPr>
                <w:rFonts w:ascii="Arial" w:hAnsi="Arial" w:cs="Arial"/>
                <w:sz w:val="20"/>
                <w:lang w:val="en-GB"/>
              </w:rPr>
              <w:softHyphen/>
              <w:t xml:space="preserve"> calculations with the correct number of significant figures or decimal points</w:t>
            </w:r>
          </w:p>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 display an appreciation for the difference between the accuracy with which they have determined the concentration of their unknown, and the precision displayed during their titrations</w:t>
            </w:r>
            <w:r w:rsidR="003C4C30">
              <w:rPr>
                <w:rFonts w:ascii="Arial" w:hAnsi="Arial" w:cs="Arial"/>
                <w:sz w:val="20"/>
                <w:lang w:val="en-GB"/>
              </w:rPr>
              <w:t xml:space="preserve"> (or other measurements)</w:t>
            </w:r>
          </w:p>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 perform conversions within the metric system</w:t>
            </w:r>
          </w:p>
          <w:p w:rsidR="007845F2" w:rsidRDefault="00893D03" w:rsidP="00E07CB3">
            <w:pPr>
              <w:widowControl w:val="0"/>
              <w:suppressAutoHyphens/>
              <w:spacing w:before="40" w:after="54"/>
              <w:rPr>
                <w:rFonts w:ascii="Arial" w:hAnsi="Arial"/>
                <w:sz w:val="20"/>
                <w:lang w:val="en-GB"/>
              </w:rPr>
            </w:pPr>
            <w:r>
              <w:rPr>
                <w:rFonts w:ascii="Arial" w:hAnsi="Arial"/>
                <w:sz w:val="20"/>
                <w:lang w:val="en-GB"/>
              </w:rPr>
              <w:t xml:space="preserve">- perform the calculations required to accurately prepare solutions by dissolution or dilution using the appropriate glassware and balances regardless of whether the concentration units are mol/L, mg/L, % w/w, % w/v, % v/v or </w:t>
            </w:r>
            <w:proofErr w:type="spellStart"/>
            <w:r>
              <w:rPr>
                <w:rFonts w:ascii="Arial" w:hAnsi="Arial"/>
                <w:sz w:val="20"/>
                <w:lang w:val="en-GB"/>
              </w:rPr>
              <w:t>eq</w:t>
            </w:r>
            <w:proofErr w:type="spellEnd"/>
            <w:r>
              <w:rPr>
                <w:rFonts w:ascii="Arial" w:hAnsi="Arial"/>
                <w:sz w:val="20"/>
                <w:lang w:val="en-GB"/>
              </w:rPr>
              <w:t>/L.</w:t>
            </w:r>
          </w:p>
          <w:p w:rsidR="006B5B06" w:rsidRDefault="00BD766F" w:rsidP="00E07CB3">
            <w:pPr>
              <w:widowControl w:val="0"/>
              <w:suppressAutoHyphens/>
              <w:spacing w:before="40" w:after="54"/>
              <w:rPr>
                <w:rFonts w:ascii="Arial" w:hAnsi="Arial"/>
                <w:sz w:val="20"/>
                <w:lang w:val="en-GB"/>
              </w:rPr>
            </w:pPr>
            <w:r>
              <w:rPr>
                <w:rFonts w:ascii="Arial" w:hAnsi="Arial"/>
                <w:sz w:val="20"/>
                <w:lang w:val="en-GB"/>
              </w:rPr>
              <w:t xml:space="preserve">- review the concept of standardizing a </w:t>
            </w:r>
            <w:proofErr w:type="spellStart"/>
            <w:r>
              <w:rPr>
                <w:rFonts w:ascii="Arial" w:hAnsi="Arial"/>
                <w:sz w:val="20"/>
                <w:lang w:val="en-GB"/>
              </w:rPr>
              <w:t>titrant</w:t>
            </w:r>
            <w:proofErr w:type="spellEnd"/>
            <w:r>
              <w:rPr>
                <w:rFonts w:ascii="Arial" w:hAnsi="Arial"/>
                <w:sz w:val="20"/>
                <w:lang w:val="en-GB"/>
              </w:rPr>
              <w:t xml:space="preserve"> using a standard solution</w:t>
            </w:r>
          </w:p>
          <w:p w:rsidR="00551908" w:rsidRDefault="00551908" w:rsidP="00E07CB3">
            <w:pPr>
              <w:widowControl w:val="0"/>
              <w:suppressAutoHyphens/>
              <w:spacing w:before="40" w:after="54"/>
              <w:rPr>
                <w:rFonts w:ascii="Arial" w:hAnsi="Arial"/>
                <w:sz w:val="20"/>
                <w:lang w:val="en-GB"/>
              </w:rPr>
            </w:pPr>
          </w:p>
          <w:p w:rsidR="006B5B06" w:rsidRPr="006B5B06" w:rsidRDefault="00A42158" w:rsidP="006B5B06">
            <w:pPr>
              <w:widowControl w:val="0"/>
              <w:tabs>
                <w:tab w:val="left" w:pos="-1440"/>
                <w:tab w:val="left" w:pos="-720"/>
                <w:tab w:val="left" w:pos="-114"/>
              </w:tabs>
              <w:suppressAutoHyphens/>
              <w:overflowPunct w:val="0"/>
              <w:autoSpaceDE w:val="0"/>
              <w:autoSpaceDN w:val="0"/>
              <w:adjustRightInd w:val="0"/>
              <w:spacing w:before="40"/>
              <w:ind w:left="-24" w:hanging="90"/>
              <w:textAlignment w:val="baseline"/>
              <w:rPr>
                <w:rFonts w:ascii="Arial" w:hAnsi="Arial" w:cs="Arial"/>
                <w:sz w:val="20"/>
                <w:lang w:val="en-GB"/>
              </w:rPr>
            </w:pPr>
            <w:r>
              <w:rPr>
                <w:rFonts w:ascii="Arial" w:hAnsi="Arial" w:cs="Arial"/>
                <w:sz w:val="20"/>
                <w:lang w:val="en-GB"/>
              </w:rPr>
              <w:t xml:space="preserve">- </w:t>
            </w:r>
            <w:r w:rsidR="006B5B06" w:rsidRPr="006B5B06">
              <w:rPr>
                <w:rFonts w:ascii="Arial" w:hAnsi="Arial" w:cs="Arial"/>
                <w:sz w:val="20"/>
                <w:lang w:val="en-GB"/>
              </w:rPr>
              <w:t>Basic definitions, terms and concepts; electrodes and electrode potentials</w:t>
            </w:r>
          </w:p>
          <w:p w:rsidR="006B5B06" w:rsidRPr="006B5B06" w:rsidRDefault="00A42158" w:rsidP="006B5B06">
            <w:pPr>
              <w:widowControl w:val="0"/>
              <w:tabs>
                <w:tab w:val="left" w:pos="-1440"/>
                <w:tab w:val="left" w:pos="-720"/>
                <w:tab w:val="left" w:pos="66"/>
              </w:tabs>
              <w:suppressAutoHyphens/>
              <w:overflowPunct w:val="0"/>
              <w:autoSpaceDE w:val="0"/>
              <w:autoSpaceDN w:val="0"/>
              <w:adjustRightInd w:val="0"/>
              <w:spacing w:before="40"/>
              <w:ind w:hanging="24"/>
              <w:textAlignment w:val="baseline"/>
              <w:rPr>
                <w:rFonts w:ascii="Arial" w:hAnsi="Arial" w:cs="Arial"/>
                <w:sz w:val="20"/>
                <w:lang w:val="en-GB"/>
              </w:rPr>
            </w:pPr>
            <w:r>
              <w:rPr>
                <w:rFonts w:ascii="Arial" w:hAnsi="Arial" w:cs="Arial"/>
                <w:sz w:val="20"/>
                <w:lang w:val="en-GB"/>
              </w:rPr>
              <w:t xml:space="preserve">- </w:t>
            </w:r>
            <w:r w:rsidR="006B5B06" w:rsidRPr="006B5B06">
              <w:rPr>
                <w:rFonts w:ascii="Arial" w:hAnsi="Arial" w:cs="Arial"/>
                <w:sz w:val="20"/>
                <w:lang w:val="en-GB"/>
              </w:rPr>
              <w:t>Nernst equation</w:t>
            </w:r>
          </w:p>
          <w:p w:rsidR="006B5B06" w:rsidRPr="006B5B06" w:rsidRDefault="00A42158" w:rsidP="006B5B06">
            <w:pPr>
              <w:widowControl w:val="0"/>
              <w:tabs>
                <w:tab w:val="left" w:pos="-1440"/>
                <w:tab w:val="left" w:pos="-720"/>
                <w:tab w:val="left" w:pos="0"/>
              </w:tabs>
              <w:suppressAutoHyphens/>
              <w:overflowPunct w:val="0"/>
              <w:autoSpaceDE w:val="0"/>
              <w:autoSpaceDN w:val="0"/>
              <w:adjustRightInd w:val="0"/>
              <w:spacing w:before="40"/>
              <w:textAlignment w:val="baseline"/>
              <w:rPr>
                <w:rFonts w:ascii="Arial" w:hAnsi="Arial" w:cs="Arial"/>
                <w:sz w:val="20"/>
                <w:lang w:val="en-GB"/>
              </w:rPr>
            </w:pPr>
            <w:r>
              <w:rPr>
                <w:rFonts w:ascii="Arial" w:hAnsi="Arial" w:cs="Arial"/>
                <w:sz w:val="20"/>
                <w:lang w:val="en-GB"/>
              </w:rPr>
              <w:t xml:space="preserve">- </w:t>
            </w:r>
            <w:r w:rsidR="006B5B06" w:rsidRPr="006B5B06">
              <w:rPr>
                <w:rFonts w:ascii="Arial" w:hAnsi="Arial" w:cs="Arial"/>
                <w:sz w:val="20"/>
                <w:lang w:val="en-GB"/>
              </w:rPr>
              <w:t>Combining half reactions to form a complete reaction</w:t>
            </w:r>
          </w:p>
          <w:p w:rsidR="00551908" w:rsidRPr="006B5B06" w:rsidRDefault="00551908" w:rsidP="006B5B06">
            <w:pPr>
              <w:widowControl w:val="0"/>
              <w:suppressAutoHyphens/>
              <w:spacing w:before="40" w:after="54"/>
              <w:rPr>
                <w:rFonts w:ascii="Arial" w:hAnsi="Arial" w:cs="Arial"/>
                <w:sz w:val="20"/>
                <w:lang w:val="en-GB"/>
              </w:rPr>
            </w:pPr>
          </w:p>
          <w:p w:rsidR="00551908" w:rsidRDefault="00551908" w:rsidP="00E07CB3">
            <w:pPr>
              <w:widowControl w:val="0"/>
              <w:suppressAutoHyphens/>
              <w:spacing w:before="40" w:after="54"/>
              <w:rPr>
                <w:rFonts w:ascii="Arial" w:hAnsi="Arial"/>
                <w:sz w:val="20"/>
                <w:lang w:val="en-GB"/>
              </w:rPr>
            </w:pPr>
          </w:p>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 calculate oxidation numbers of elements in a compound or a polyatomic ion</w:t>
            </w:r>
          </w:p>
          <w:p w:rsidR="00551908" w:rsidRPr="00551908" w:rsidRDefault="00551908" w:rsidP="00551908">
            <w:pPr>
              <w:tabs>
                <w:tab w:val="left" w:pos="-1440"/>
                <w:tab w:val="left" w:pos="-720"/>
              </w:tabs>
              <w:suppressAutoHyphens/>
              <w:spacing w:before="40" w:after="54"/>
              <w:rPr>
                <w:rFonts w:ascii="Arial" w:hAnsi="Arial" w:cs="Arial"/>
                <w:sz w:val="20"/>
                <w:lang w:val="en-GB"/>
              </w:rPr>
            </w:pPr>
            <w:r w:rsidRPr="00551908">
              <w:rPr>
                <w:rFonts w:ascii="Arial" w:hAnsi="Arial" w:cs="Arial"/>
                <w:sz w:val="20"/>
                <w:lang w:val="en-GB"/>
              </w:rPr>
              <w:t xml:space="preserve">- balance simple </w:t>
            </w:r>
            <w:proofErr w:type="spellStart"/>
            <w:r w:rsidRPr="00551908">
              <w:rPr>
                <w:rFonts w:ascii="Arial" w:hAnsi="Arial" w:cs="Arial"/>
                <w:sz w:val="20"/>
                <w:lang w:val="en-GB"/>
              </w:rPr>
              <w:t>redox</w:t>
            </w:r>
            <w:proofErr w:type="spellEnd"/>
            <w:r w:rsidRPr="00551908">
              <w:rPr>
                <w:rFonts w:ascii="Arial" w:hAnsi="Arial" w:cs="Arial"/>
                <w:sz w:val="20"/>
                <w:lang w:val="en-GB"/>
              </w:rPr>
              <w:t xml:space="preserve"> equations, identifying the ½ reactions and oxidizing or reducing agents</w:t>
            </w:r>
          </w:p>
          <w:p w:rsidR="00551908" w:rsidRPr="00AF1FF9" w:rsidRDefault="00551908" w:rsidP="00913FA9">
            <w:pPr>
              <w:tabs>
                <w:tab w:val="left" w:pos="-1440"/>
                <w:tab w:val="left" w:pos="-720"/>
              </w:tabs>
              <w:suppressAutoHyphens/>
              <w:spacing w:before="40" w:after="54"/>
              <w:rPr>
                <w:rFonts w:ascii="Arial" w:hAnsi="Arial"/>
                <w:sz w:val="20"/>
                <w:lang w:val="en-GB"/>
              </w:rPr>
            </w:pPr>
            <w:r w:rsidRPr="00551908">
              <w:rPr>
                <w:rFonts w:ascii="Arial" w:hAnsi="Arial" w:cs="Arial"/>
                <w:sz w:val="20"/>
                <w:lang w:val="en-GB"/>
              </w:rPr>
              <w:t xml:space="preserve">- balance </w:t>
            </w:r>
            <w:proofErr w:type="spellStart"/>
            <w:r w:rsidRPr="00551908">
              <w:rPr>
                <w:rFonts w:ascii="Arial" w:hAnsi="Arial" w:cs="Arial"/>
                <w:sz w:val="20"/>
                <w:lang w:val="en-GB"/>
              </w:rPr>
              <w:t>redox</w:t>
            </w:r>
            <w:proofErr w:type="spellEnd"/>
            <w:r w:rsidRPr="00551908">
              <w:rPr>
                <w:rFonts w:ascii="Arial" w:hAnsi="Arial" w:cs="Arial"/>
                <w:sz w:val="20"/>
                <w:lang w:val="en-GB"/>
              </w:rPr>
              <w:t xml:space="preserve"> equations in an acidic or alkaline environment</w:t>
            </w:r>
          </w:p>
        </w:tc>
        <w:tc>
          <w:tcPr>
            <w:tcW w:w="2350" w:type="dxa"/>
            <w:vMerge w:val="restart"/>
            <w:tcBorders>
              <w:top w:val="single" w:sz="7" w:space="0" w:color="000000"/>
              <w:left w:val="single" w:sz="7" w:space="0" w:color="000000"/>
              <w:right w:val="single" w:sz="7" w:space="0" w:color="000000"/>
            </w:tcBorders>
          </w:tcPr>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r w:rsidRPr="00AB6FC1">
              <w:rPr>
                <w:rFonts w:ascii="Arial" w:hAnsi="Arial"/>
                <w:sz w:val="20"/>
                <w:lang w:val="en-GB"/>
              </w:rPr>
              <w:t>Curriculum objectives will be achieved through a combination of the following teaching strategies:</w:t>
            </w:r>
          </w:p>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Lecture</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Laboratory activities (guided and discovery)</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Cooperative study</w:t>
            </w:r>
          </w:p>
          <w:p w:rsidR="00551908" w:rsidRDefault="00AB6FC1" w:rsidP="00551908">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 xml:space="preserve">Independent study (i.e. required </w:t>
            </w:r>
            <w:r w:rsidR="00551908" w:rsidRPr="00AB6FC1">
              <w:rPr>
                <w:rFonts w:ascii="Arial" w:hAnsi="Arial"/>
                <w:sz w:val="20"/>
                <w:lang w:val="en-GB"/>
              </w:rPr>
              <w:t xml:space="preserve">readings and </w:t>
            </w:r>
            <w:r w:rsidR="00551908">
              <w:rPr>
                <w:rFonts w:ascii="Arial" w:hAnsi="Arial"/>
                <w:sz w:val="20"/>
                <w:lang w:val="en-GB"/>
              </w:rPr>
              <w:t>e</w:t>
            </w:r>
            <w:r w:rsidR="00551908" w:rsidRPr="00AB6FC1">
              <w:rPr>
                <w:rFonts w:ascii="Arial" w:hAnsi="Arial"/>
                <w:sz w:val="20"/>
                <w:lang w:val="en-GB"/>
              </w:rPr>
              <w:t>xercises)</w:t>
            </w:r>
          </w:p>
          <w:p w:rsidR="00551908" w:rsidRDefault="00551908" w:rsidP="00551908">
            <w:pPr>
              <w:widowControl w:val="0"/>
              <w:tabs>
                <w:tab w:val="left" w:pos="-1440"/>
                <w:tab w:val="left" w:pos="-720"/>
                <w:tab w:val="left" w:pos="259"/>
              </w:tabs>
              <w:suppressAutoHyphens/>
              <w:spacing w:before="40"/>
              <w:rPr>
                <w:rFonts w:ascii="Arial" w:hAnsi="Arial"/>
                <w:sz w:val="20"/>
                <w:lang w:val="en-GB"/>
              </w:rPr>
            </w:pPr>
          </w:p>
          <w:p w:rsidR="00893D03" w:rsidRDefault="00893D03" w:rsidP="00D665DA">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Lab:</w:t>
            </w:r>
          </w:p>
          <w:p w:rsidR="00893D03" w:rsidRDefault="00893D03" w:rsidP="00D665DA">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Solution Preparation</w:t>
            </w:r>
          </w:p>
          <w:p w:rsidR="00893D03" w:rsidRDefault="00893D03" w:rsidP="00D665DA">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 xml:space="preserve">Sodium </w:t>
            </w:r>
            <w:proofErr w:type="spellStart"/>
            <w:r>
              <w:rPr>
                <w:rFonts w:ascii="Arial" w:hAnsi="Arial"/>
                <w:sz w:val="20"/>
                <w:lang w:val="en-GB"/>
              </w:rPr>
              <w:t>Thiosulfate</w:t>
            </w:r>
            <w:proofErr w:type="spellEnd"/>
          </w:p>
          <w:p w:rsidR="00893D03" w:rsidRDefault="00893D03" w:rsidP="00D665DA">
            <w:pPr>
              <w:widowControl w:val="0"/>
              <w:tabs>
                <w:tab w:val="left" w:pos="-1440"/>
                <w:tab w:val="left" w:pos="-720"/>
                <w:tab w:val="left" w:pos="259"/>
              </w:tabs>
              <w:suppressAutoHyphens/>
              <w:spacing w:before="40"/>
              <w:rPr>
                <w:rFonts w:ascii="Arial" w:hAnsi="Arial"/>
                <w:sz w:val="20"/>
                <w:lang w:val="en-GB"/>
              </w:rPr>
            </w:pPr>
          </w:p>
          <w:p w:rsidR="003C4C30" w:rsidRDefault="003C4C30" w:rsidP="00D665DA">
            <w:pPr>
              <w:widowControl w:val="0"/>
              <w:tabs>
                <w:tab w:val="left" w:pos="-1440"/>
                <w:tab w:val="left" w:pos="-720"/>
                <w:tab w:val="left" w:pos="259"/>
              </w:tabs>
              <w:suppressAutoHyphens/>
              <w:spacing w:before="40"/>
              <w:rPr>
                <w:rFonts w:ascii="Arial" w:hAnsi="Arial"/>
                <w:sz w:val="20"/>
                <w:lang w:val="en-GB"/>
              </w:rPr>
            </w:pPr>
          </w:p>
          <w:p w:rsidR="00C10C00" w:rsidRDefault="00D665DA" w:rsidP="00D665DA">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Lab:</w:t>
            </w:r>
          </w:p>
          <w:p w:rsidR="00A42158" w:rsidRDefault="00D665DA" w:rsidP="00913FA9">
            <w:pPr>
              <w:widowControl w:val="0"/>
              <w:tabs>
                <w:tab w:val="left" w:pos="-1440"/>
                <w:tab w:val="left" w:pos="-720"/>
                <w:tab w:val="left" w:pos="259"/>
              </w:tabs>
              <w:suppressAutoHyphens/>
              <w:spacing w:before="40"/>
              <w:rPr>
                <w:rFonts w:ascii="Arial" w:hAnsi="Arial"/>
                <w:sz w:val="20"/>
                <w:lang w:val="en-GB"/>
              </w:rPr>
            </w:pPr>
            <w:proofErr w:type="spellStart"/>
            <w:r>
              <w:rPr>
                <w:rFonts w:ascii="Arial" w:hAnsi="Arial"/>
                <w:sz w:val="20"/>
                <w:lang w:val="en-GB"/>
              </w:rPr>
              <w:t>Electrodeposition</w:t>
            </w:r>
            <w:proofErr w:type="spellEnd"/>
            <w:r>
              <w:rPr>
                <w:rFonts w:ascii="Arial" w:hAnsi="Arial"/>
                <w:sz w:val="20"/>
                <w:lang w:val="en-GB"/>
              </w:rPr>
              <w:t xml:space="preserve"> of Copper</w:t>
            </w:r>
          </w:p>
          <w:p w:rsidR="00913FA9" w:rsidRDefault="00913FA9" w:rsidP="00913FA9">
            <w:pPr>
              <w:widowControl w:val="0"/>
              <w:tabs>
                <w:tab w:val="left" w:pos="-1440"/>
                <w:tab w:val="left" w:pos="-720"/>
                <w:tab w:val="left" w:pos="259"/>
              </w:tabs>
              <w:suppressAutoHyphens/>
              <w:spacing w:before="40"/>
              <w:rPr>
                <w:rFonts w:ascii="Arial" w:hAnsi="Arial"/>
                <w:sz w:val="20"/>
                <w:lang w:val="en-GB"/>
              </w:rPr>
            </w:pPr>
          </w:p>
          <w:p w:rsidR="00913FA9" w:rsidRDefault="00913FA9" w:rsidP="00913FA9">
            <w:pPr>
              <w:widowControl w:val="0"/>
              <w:tabs>
                <w:tab w:val="left" w:pos="-1440"/>
                <w:tab w:val="left" w:pos="-720"/>
                <w:tab w:val="left" w:pos="259"/>
              </w:tabs>
              <w:suppressAutoHyphens/>
              <w:spacing w:before="40"/>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p>
          <w:p w:rsidR="00A42158" w:rsidRDefault="00A42158" w:rsidP="00E07CB3">
            <w:pPr>
              <w:widowControl w:val="0"/>
              <w:spacing w:before="84" w:after="42"/>
              <w:rPr>
                <w:rFonts w:ascii="Arial" w:hAnsi="Arial"/>
                <w:sz w:val="20"/>
              </w:rPr>
            </w:pPr>
            <w:r>
              <w:rPr>
                <w:rFonts w:ascii="Arial" w:hAnsi="Arial"/>
                <w:sz w:val="20"/>
              </w:rPr>
              <w:t>Lab:</w:t>
            </w:r>
          </w:p>
          <w:p w:rsidR="00A42158" w:rsidRPr="00A42158" w:rsidRDefault="00A42158" w:rsidP="00E07CB3">
            <w:pPr>
              <w:widowControl w:val="0"/>
              <w:spacing w:before="84" w:after="42"/>
              <w:rPr>
                <w:rFonts w:ascii="Arial" w:hAnsi="Arial"/>
                <w:sz w:val="20"/>
              </w:rPr>
            </w:pPr>
            <w:proofErr w:type="spellStart"/>
            <w:r>
              <w:rPr>
                <w:rFonts w:ascii="Arial" w:hAnsi="Arial"/>
                <w:sz w:val="20"/>
              </w:rPr>
              <w:t>Potentiometric</w:t>
            </w:r>
            <w:proofErr w:type="spellEnd"/>
            <w:r>
              <w:rPr>
                <w:rFonts w:ascii="Arial" w:hAnsi="Arial"/>
                <w:sz w:val="20"/>
              </w:rPr>
              <w:t xml:space="preserve"> Ti</w:t>
            </w:r>
            <w:r w:rsidR="00893D03">
              <w:rPr>
                <w:rFonts w:ascii="Arial" w:hAnsi="Arial"/>
                <w:sz w:val="20"/>
              </w:rPr>
              <w:t>t</w:t>
            </w:r>
            <w:r>
              <w:rPr>
                <w:rFonts w:ascii="Arial" w:hAnsi="Arial"/>
                <w:sz w:val="20"/>
              </w:rPr>
              <w:t>ration of Iron</w:t>
            </w:r>
          </w:p>
        </w:tc>
      </w:tr>
      <w:tr w:rsidR="00551908">
        <w:trPr>
          <w:cantSplit/>
          <w:trHeight w:val="2015"/>
        </w:trPr>
        <w:tc>
          <w:tcPr>
            <w:tcW w:w="2893" w:type="dxa"/>
            <w:tcBorders>
              <w:top w:val="single" w:sz="7" w:space="0" w:color="000000"/>
              <w:left w:val="single" w:sz="7" w:space="0" w:color="000000"/>
              <w:bottom w:val="single" w:sz="7" w:space="0" w:color="000000"/>
              <w:right w:val="single" w:sz="7" w:space="0" w:color="000000"/>
            </w:tcBorders>
          </w:tcPr>
          <w:p w:rsidR="00551908" w:rsidRPr="00F71749" w:rsidRDefault="00551908" w:rsidP="00E07840">
            <w:pPr>
              <w:tabs>
                <w:tab w:val="left" w:pos="-1440"/>
                <w:tab w:val="left" w:pos="-720"/>
                <w:tab w:val="left" w:pos="330"/>
              </w:tabs>
              <w:suppressAutoHyphens/>
              <w:spacing w:before="40"/>
              <w:ind w:left="-30"/>
              <w:rPr>
                <w:rFonts w:ascii="Arial" w:hAnsi="Arial" w:cs="Arial"/>
                <w:sz w:val="20"/>
                <w:lang w:val="en-GB"/>
              </w:rPr>
            </w:pPr>
            <w:proofErr w:type="spellStart"/>
            <w:r w:rsidRPr="00F71749">
              <w:rPr>
                <w:rFonts w:ascii="Arial" w:hAnsi="Arial" w:cs="Arial"/>
                <w:sz w:val="20"/>
                <w:lang w:val="en-GB"/>
              </w:rPr>
              <w:t>Redox</w:t>
            </w:r>
            <w:proofErr w:type="spellEnd"/>
            <w:r w:rsidRPr="00F71749">
              <w:rPr>
                <w:rFonts w:ascii="Arial" w:hAnsi="Arial" w:cs="Arial"/>
                <w:sz w:val="20"/>
                <w:lang w:val="en-GB"/>
              </w:rPr>
              <w:t xml:space="preserve"> Titrations</w:t>
            </w: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551908" w:rsidRPr="004332DB" w:rsidRDefault="00551908" w:rsidP="00E07840">
            <w:pPr>
              <w:widowControl w:val="0"/>
              <w:tabs>
                <w:tab w:val="left" w:pos="-1440"/>
                <w:tab w:val="left" w:pos="-720"/>
                <w:tab w:val="left" w:pos="0"/>
                <w:tab w:val="left" w:pos="330"/>
                <w:tab w:val="left" w:pos="432"/>
              </w:tabs>
              <w:suppressAutoHyphens/>
              <w:spacing w:before="40"/>
              <w:rPr>
                <w:rFonts w:ascii="Arial" w:hAnsi="Arial" w:cs="Arial"/>
                <w:sz w:val="20"/>
                <w:lang w:val="en-GB"/>
              </w:rPr>
            </w:pPr>
          </w:p>
        </w:tc>
        <w:tc>
          <w:tcPr>
            <w:tcW w:w="3977" w:type="dxa"/>
            <w:tcBorders>
              <w:top w:val="single" w:sz="7" w:space="0" w:color="000000"/>
              <w:left w:val="single" w:sz="7" w:space="0" w:color="000000"/>
              <w:bottom w:val="single" w:sz="7" w:space="0" w:color="000000"/>
              <w:right w:val="single" w:sz="7" w:space="0" w:color="000000"/>
            </w:tcBorders>
          </w:tcPr>
          <w:p w:rsidR="00D665DA" w:rsidRPr="00F71749" w:rsidRDefault="00893D03" w:rsidP="00D665DA">
            <w:pPr>
              <w:widowControl w:val="0"/>
              <w:tabs>
                <w:tab w:val="left" w:pos="-1440"/>
                <w:tab w:val="left" w:pos="-720"/>
                <w:tab w:val="left" w:pos="330"/>
              </w:tabs>
              <w:suppressAutoHyphens/>
              <w:overflowPunct w:val="0"/>
              <w:autoSpaceDE w:val="0"/>
              <w:autoSpaceDN w:val="0"/>
              <w:adjustRightInd w:val="0"/>
              <w:spacing w:before="40"/>
              <w:textAlignment w:val="baseline"/>
              <w:rPr>
                <w:rFonts w:ascii="Arial" w:hAnsi="Arial" w:cs="Arial"/>
                <w:sz w:val="20"/>
                <w:lang w:val="en-GB"/>
              </w:rPr>
            </w:pPr>
            <w:r>
              <w:rPr>
                <w:rFonts w:ascii="Arial" w:hAnsi="Arial" w:cs="Arial"/>
                <w:sz w:val="20"/>
                <w:lang w:val="en-GB"/>
              </w:rPr>
              <w:t xml:space="preserve">- </w:t>
            </w:r>
            <w:r w:rsidR="00D665DA">
              <w:rPr>
                <w:rFonts w:ascii="Arial" w:hAnsi="Arial" w:cs="Arial"/>
                <w:sz w:val="20"/>
                <w:lang w:val="en-GB"/>
              </w:rPr>
              <w:t>Identify procedures employing an</w:t>
            </w:r>
            <w:r w:rsidR="00D665DA" w:rsidRPr="00F71749">
              <w:rPr>
                <w:rFonts w:ascii="Arial" w:hAnsi="Arial" w:cs="Arial"/>
                <w:sz w:val="20"/>
                <w:lang w:val="en-GB"/>
              </w:rPr>
              <w:t xml:space="preserve"> oxidizing </w:t>
            </w:r>
            <w:proofErr w:type="spellStart"/>
            <w:r w:rsidR="00D665DA" w:rsidRPr="00F71749">
              <w:rPr>
                <w:rFonts w:ascii="Arial" w:hAnsi="Arial" w:cs="Arial"/>
                <w:sz w:val="20"/>
                <w:lang w:val="en-GB"/>
              </w:rPr>
              <w:t>titrant</w:t>
            </w:r>
            <w:proofErr w:type="spellEnd"/>
          </w:p>
          <w:p w:rsidR="00D665DA" w:rsidRDefault="00893D03" w:rsidP="00D665DA">
            <w:pPr>
              <w:widowControl w:val="0"/>
              <w:tabs>
                <w:tab w:val="left" w:pos="-1440"/>
                <w:tab w:val="left" w:pos="-720"/>
                <w:tab w:val="left" w:pos="330"/>
              </w:tabs>
              <w:suppressAutoHyphens/>
              <w:overflowPunct w:val="0"/>
              <w:autoSpaceDE w:val="0"/>
              <w:autoSpaceDN w:val="0"/>
              <w:adjustRightInd w:val="0"/>
              <w:spacing w:before="40"/>
              <w:textAlignment w:val="baseline"/>
              <w:rPr>
                <w:rFonts w:ascii="Arial" w:hAnsi="Arial" w:cs="Arial"/>
                <w:sz w:val="20"/>
                <w:lang w:val="en-GB"/>
              </w:rPr>
            </w:pPr>
            <w:r>
              <w:rPr>
                <w:rFonts w:ascii="Arial" w:hAnsi="Arial" w:cs="Arial"/>
                <w:sz w:val="20"/>
                <w:lang w:val="en-GB"/>
              </w:rPr>
              <w:t xml:space="preserve">- </w:t>
            </w:r>
            <w:r w:rsidR="00A42158">
              <w:rPr>
                <w:rFonts w:ascii="Arial" w:hAnsi="Arial" w:cs="Arial"/>
                <w:sz w:val="20"/>
                <w:lang w:val="en-GB"/>
              </w:rPr>
              <w:t>Identify p</w:t>
            </w:r>
            <w:r w:rsidR="00D665DA" w:rsidRPr="00F71749">
              <w:rPr>
                <w:rFonts w:ascii="Arial" w:hAnsi="Arial" w:cs="Arial"/>
                <w:sz w:val="20"/>
                <w:lang w:val="en-GB"/>
              </w:rPr>
              <w:t xml:space="preserve">rocedures employing a reducing </w:t>
            </w:r>
            <w:proofErr w:type="spellStart"/>
            <w:r w:rsidR="00D665DA" w:rsidRPr="00F71749">
              <w:rPr>
                <w:rFonts w:ascii="Arial" w:hAnsi="Arial" w:cs="Arial"/>
                <w:sz w:val="20"/>
                <w:lang w:val="en-GB"/>
              </w:rPr>
              <w:t>titrant</w:t>
            </w:r>
            <w:proofErr w:type="spellEnd"/>
          </w:p>
          <w:p w:rsidR="00A42158" w:rsidRDefault="00893D03" w:rsidP="00D665DA">
            <w:pPr>
              <w:widowControl w:val="0"/>
              <w:tabs>
                <w:tab w:val="left" w:pos="-1440"/>
                <w:tab w:val="left" w:pos="-720"/>
                <w:tab w:val="left" w:pos="330"/>
              </w:tabs>
              <w:suppressAutoHyphens/>
              <w:overflowPunct w:val="0"/>
              <w:autoSpaceDE w:val="0"/>
              <w:autoSpaceDN w:val="0"/>
              <w:adjustRightInd w:val="0"/>
              <w:spacing w:before="40"/>
              <w:textAlignment w:val="baseline"/>
              <w:rPr>
                <w:rFonts w:ascii="Arial" w:hAnsi="Arial" w:cs="Arial"/>
                <w:sz w:val="20"/>
                <w:lang w:val="en-GB"/>
              </w:rPr>
            </w:pPr>
            <w:r>
              <w:rPr>
                <w:rFonts w:ascii="Arial" w:hAnsi="Arial" w:cs="Arial"/>
                <w:sz w:val="20"/>
                <w:lang w:val="en-GB"/>
              </w:rPr>
              <w:t xml:space="preserve">- </w:t>
            </w:r>
            <w:r w:rsidR="00A42158">
              <w:rPr>
                <w:rFonts w:ascii="Arial" w:hAnsi="Arial" w:cs="Arial"/>
                <w:sz w:val="20"/>
                <w:lang w:val="en-GB"/>
              </w:rPr>
              <w:t xml:space="preserve">Plot </w:t>
            </w:r>
            <w:proofErr w:type="spellStart"/>
            <w:r w:rsidR="00A42158">
              <w:rPr>
                <w:rFonts w:ascii="Arial" w:hAnsi="Arial" w:cs="Arial"/>
                <w:sz w:val="20"/>
                <w:lang w:val="en-GB"/>
              </w:rPr>
              <w:t>potentiometric</w:t>
            </w:r>
            <w:proofErr w:type="spellEnd"/>
            <w:r w:rsidR="00A42158">
              <w:rPr>
                <w:rFonts w:ascii="Arial" w:hAnsi="Arial" w:cs="Arial"/>
                <w:sz w:val="20"/>
                <w:lang w:val="en-GB"/>
              </w:rPr>
              <w:t xml:space="preserve"> titration curves, their first derivative curves and second derivative curves</w:t>
            </w:r>
          </w:p>
          <w:p w:rsidR="00A42158" w:rsidRPr="00F71749" w:rsidRDefault="00893D03" w:rsidP="00D665DA">
            <w:pPr>
              <w:widowControl w:val="0"/>
              <w:tabs>
                <w:tab w:val="left" w:pos="-1440"/>
                <w:tab w:val="left" w:pos="-720"/>
                <w:tab w:val="left" w:pos="330"/>
              </w:tabs>
              <w:suppressAutoHyphens/>
              <w:overflowPunct w:val="0"/>
              <w:autoSpaceDE w:val="0"/>
              <w:autoSpaceDN w:val="0"/>
              <w:adjustRightInd w:val="0"/>
              <w:spacing w:before="40"/>
              <w:textAlignment w:val="baseline"/>
              <w:rPr>
                <w:rFonts w:ascii="Arial" w:hAnsi="Arial" w:cs="Arial"/>
                <w:sz w:val="20"/>
                <w:lang w:val="en-GB"/>
              </w:rPr>
            </w:pPr>
            <w:r>
              <w:rPr>
                <w:rFonts w:ascii="Arial" w:hAnsi="Arial" w:cs="Arial"/>
                <w:sz w:val="20"/>
                <w:lang w:val="en-GB"/>
              </w:rPr>
              <w:t xml:space="preserve">- </w:t>
            </w:r>
            <w:r w:rsidR="00A42158">
              <w:rPr>
                <w:rFonts w:ascii="Arial" w:hAnsi="Arial" w:cs="Arial"/>
                <w:sz w:val="20"/>
                <w:lang w:val="en-GB"/>
              </w:rPr>
              <w:t xml:space="preserve">Determine the equivalence point of the titration from the curves visually and mathematically </w:t>
            </w:r>
          </w:p>
          <w:p w:rsidR="00D665DA" w:rsidRPr="002041FA" w:rsidRDefault="00893D03" w:rsidP="00551908">
            <w:pPr>
              <w:widowControl w:val="0"/>
              <w:suppressAutoHyphens/>
              <w:spacing w:before="40" w:after="54"/>
              <w:rPr>
                <w:rFonts w:ascii="Arial" w:hAnsi="Arial" w:cs="Arial"/>
                <w:sz w:val="20"/>
                <w:lang w:val="en-GB"/>
              </w:rPr>
            </w:pPr>
            <w:r>
              <w:rPr>
                <w:rFonts w:ascii="Arial" w:hAnsi="Arial" w:cs="Arial"/>
                <w:sz w:val="20"/>
                <w:lang w:val="en-GB"/>
              </w:rPr>
              <w:t xml:space="preserve">- </w:t>
            </w:r>
            <w:r w:rsidR="002041FA">
              <w:rPr>
                <w:rFonts w:ascii="Arial" w:hAnsi="Arial" w:cs="Arial"/>
                <w:sz w:val="20"/>
                <w:lang w:val="en-GB"/>
              </w:rPr>
              <w:t>Discuss the construction and use of s</w:t>
            </w:r>
            <w:r w:rsidR="002041FA" w:rsidRPr="002041FA">
              <w:rPr>
                <w:rFonts w:ascii="Arial" w:hAnsi="Arial" w:cs="Arial"/>
                <w:sz w:val="20"/>
                <w:lang w:val="en-GB"/>
              </w:rPr>
              <w:t>ome</w:t>
            </w:r>
            <w:r w:rsidR="002041FA">
              <w:rPr>
                <w:rFonts w:ascii="Arial" w:hAnsi="Arial" w:cs="Arial"/>
                <w:sz w:val="20"/>
                <w:lang w:val="en-GB"/>
              </w:rPr>
              <w:t xml:space="preserve"> common </w:t>
            </w:r>
            <w:r w:rsidR="002041FA" w:rsidRPr="002041FA">
              <w:rPr>
                <w:rFonts w:ascii="Arial" w:hAnsi="Arial" w:cs="Arial"/>
                <w:sz w:val="20"/>
                <w:lang w:val="en-GB"/>
              </w:rPr>
              <w:t>electrodes:  Standard Hydrogen, Calomel, Glass Specific Ion, Platinum</w:t>
            </w:r>
          </w:p>
        </w:tc>
        <w:tc>
          <w:tcPr>
            <w:tcW w:w="2350" w:type="dxa"/>
            <w:vMerge/>
            <w:tcBorders>
              <w:left w:val="single" w:sz="7" w:space="0" w:color="000000"/>
              <w:bottom w:val="single" w:sz="7" w:space="0" w:color="000000"/>
              <w:right w:val="single" w:sz="7" w:space="0" w:color="000000"/>
            </w:tcBorders>
          </w:tcPr>
          <w:p w:rsidR="00551908" w:rsidRDefault="00551908">
            <w:pPr>
              <w:widowControl w:val="0"/>
              <w:spacing w:before="84" w:after="42"/>
              <w:rPr>
                <w:rFonts w:ascii="Arial" w:hAnsi="Arial"/>
                <w:b/>
                <w:sz w:val="20"/>
              </w:rPr>
            </w:pP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Pr="004F01CA" w:rsidRDefault="006B5B06" w:rsidP="00C10C00">
            <w:pPr>
              <w:pStyle w:val="Heading4"/>
              <w:rPr>
                <w:sz w:val="20"/>
              </w:rPr>
            </w:pPr>
            <w:r>
              <w:rPr>
                <w:sz w:val="20"/>
              </w:rPr>
              <w:t>Atomic Absorption</w:t>
            </w:r>
          </w:p>
        </w:tc>
        <w:tc>
          <w:tcPr>
            <w:tcW w:w="3977" w:type="dxa"/>
            <w:tcBorders>
              <w:top w:val="single" w:sz="7" w:space="0" w:color="000000"/>
              <w:left w:val="single" w:sz="7" w:space="0" w:color="000000"/>
              <w:bottom w:val="single" w:sz="7" w:space="0" w:color="000000"/>
              <w:right w:val="single" w:sz="7" w:space="0" w:color="000000"/>
            </w:tcBorders>
          </w:tcPr>
          <w:p w:rsidR="00551908" w:rsidRDefault="00893D03" w:rsidP="00D665DA">
            <w:pPr>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D665DA">
              <w:rPr>
                <w:rFonts w:ascii="Arial" w:hAnsi="Arial"/>
                <w:sz w:val="20"/>
                <w:lang w:val="en-GB"/>
              </w:rPr>
              <w:t>apply their understanding of the basic theory behind Atomic Absorption</w:t>
            </w:r>
          </w:p>
          <w:p w:rsidR="00D665DA" w:rsidRDefault="00893D03" w:rsidP="00D665DA">
            <w:pPr>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D665DA">
              <w:rPr>
                <w:rFonts w:ascii="Arial" w:hAnsi="Arial"/>
                <w:sz w:val="20"/>
                <w:lang w:val="en-GB"/>
              </w:rPr>
              <w:t xml:space="preserve">prepare standards containing the </w:t>
            </w:r>
            <w:proofErr w:type="spellStart"/>
            <w:r w:rsidR="00D665DA">
              <w:rPr>
                <w:rFonts w:ascii="Arial" w:hAnsi="Arial"/>
                <w:sz w:val="20"/>
                <w:lang w:val="en-GB"/>
              </w:rPr>
              <w:t>analyte</w:t>
            </w:r>
            <w:proofErr w:type="spellEnd"/>
          </w:p>
          <w:p w:rsidR="00D665DA" w:rsidRDefault="00893D03" w:rsidP="00D665DA">
            <w:pPr>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D665DA">
              <w:rPr>
                <w:rFonts w:ascii="Arial" w:hAnsi="Arial"/>
                <w:sz w:val="20"/>
                <w:lang w:val="en-GB"/>
              </w:rPr>
              <w:t>prepare a sample of their unknown</w:t>
            </w:r>
          </w:p>
          <w:p w:rsidR="00D665DA" w:rsidRDefault="00893D03" w:rsidP="00D665DA">
            <w:pPr>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D665DA">
              <w:rPr>
                <w:rFonts w:ascii="Arial" w:hAnsi="Arial"/>
                <w:sz w:val="20"/>
                <w:lang w:val="en-GB"/>
              </w:rPr>
              <w:t>perform start up, and calibration procedures, obtain absorbance measurements on the standards and unknown, perform shut down procedures</w:t>
            </w:r>
          </w:p>
          <w:p w:rsidR="002041FA" w:rsidRPr="00AE0ECA" w:rsidRDefault="002041FA" w:rsidP="00D665DA">
            <w:pPr>
              <w:tabs>
                <w:tab w:val="left" w:pos="-1440"/>
                <w:tab w:val="left" w:pos="-720"/>
              </w:tabs>
              <w:suppressAutoHyphens/>
              <w:spacing w:before="40" w:after="54"/>
              <w:rPr>
                <w:rFonts w:ascii="Arial" w:hAnsi="Arial"/>
                <w:sz w:val="20"/>
                <w:lang w:val="en-GB"/>
              </w:rPr>
            </w:pPr>
          </w:p>
        </w:tc>
        <w:tc>
          <w:tcPr>
            <w:tcW w:w="2350" w:type="dxa"/>
            <w:vMerge w:val="restart"/>
            <w:tcBorders>
              <w:top w:val="single" w:sz="7" w:space="0" w:color="000000"/>
              <w:left w:val="single" w:sz="7" w:space="0" w:color="000000"/>
              <w:right w:val="single" w:sz="7" w:space="0" w:color="000000"/>
            </w:tcBorders>
          </w:tcPr>
          <w:p w:rsidR="00551908" w:rsidRDefault="006B5B06">
            <w:pPr>
              <w:widowControl w:val="0"/>
              <w:spacing w:before="84" w:after="42"/>
              <w:rPr>
                <w:rFonts w:ascii="Arial" w:hAnsi="Arial"/>
                <w:sz w:val="20"/>
              </w:rPr>
            </w:pPr>
            <w:r w:rsidRPr="006B5B06">
              <w:rPr>
                <w:rFonts w:ascii="Arial" w:hAnsi="Arial"/>
                <w:sz w:val="20"/>
              </w:rPr>
              <w:t xml:space="preserve">Labs: </w:t>
            </w:r>
          </w:p>
          <w:p w:rsidR="006B5B06" w:rsidRDefault="006B5B06">
            <w:pPr>
              <w:widowControl w:val="0"/>
              <w:spacing w:before="84" w:after="42"/>
              <w:rPr>
                <w:rFonts w:ascii="Arial" w:hAnsi="Arial"/>
                <w:sz w:val="20"/>
              </w:rPr>
            </w:pPr>
            <w:r>
              <w:rPr>
                <w:rFonts w:ascii="Arial" w:hAnsi="Arial"/>
                <w:sz w:val="20"/>
              </w:rPr>
              <w:t>Copper by Furnace AA Calcium by Flame AA</w:t>
            </w:r>
          </w:p>
          <w:p w:rsidR="006B5B06" w:rsidRPr="006B5B06" w:rsidRDefault="006B5B06">
            <w:pPr>
              <w:widowControl w:val="0"/>
              <w:spacing w:before="84" w:after="42"/>
              <w:rPr>
                <w:rFonts w:ascii="Arial" w:hAnsi="Arial"/>
                <w:sz w:val="20"/>
              </w:rPr>
            </w:pPr>
          </w:p>
          <w:p w:rsidR="00551908" w:rsidRDefault="00551908">
            <w:pPr>
              <w:widowControl w:val="0"/>
              <w:spacing w:before="84" w:after="42"/>
              <w:rPr>
                <w:rFonts w:ascii="Arial" w:hAnsi="Arial"/>
                <w:b/>
                <w:sz w:val="20"/>
              </w:rPr>
            </w:pPr>
          </w:p>
          <w:p w:rsidR="002041FA" w:rsidRDefault="002041FA">
            <w:pPr>
              <w:widowControl w:val="0"/>
              <w:spacing w:before="84" w:after="42"/>
              <w:rPr>
                <w:rFonts w:ascii="Arial" w:hAnsi="Arial"/>
                <w:b/>
                <w:sz w:val="20"/>
              </w:rPr>
            </w:pPr>
          </w:p>
          <w:p w:rsidR="002041FA" w:rsidRDefault="002041FA">
            <w:pPr>
              <w:widowControl w:val="0"/>
              <w:spacing w:before="84" w:after="42"/>
              <w:rPr>
                <w:rFonts w:ascii="Arial" w:hAnsi="Arial"/>
                <w:b/>
                <w:sz w:val="20"/>
              </w:rPr>
            </w:pPr>
          </w:p>
          <w:p w:rsidR="002041FA" w:rsidRDefault="002041FA">
            <w:pPr>
              <w:widowControl w:val="0"/>
              <w:spacing w:before="84" w:after="42"/>
              <w:rPr>
                <w:rFonts w:ascii="Arial" w:hAnsi="Arial"/>
                <w:b/>
                <w:sz w:val="20"/>
              </w:rPr>
            </w:pPr>
          </w:p>
          <w:p w:rsidR="00551908" w:rsidRPr="006B5B06" w:rsidRDefault="006B5B06">
            <w:pPr>
              <w:widowControl w:val="0"/>
              <w:spacing w:before="84" w:after="42"/>
              <w:rPr>
                <w:rFonts w:ascii="Arial" w:hAnsi="Arial"/>
                <w:sz w:val="20"/>
              </w:rPr>
            </w:pPr>
            <w:r w:rsidRPr="006B5B06">
              <w:rPr>
                <w:rFonts w:ascii="Arial" w:hAnsi="Arial"/>
                <w:sz w:val="20"/>
              </w:rPr>
              <w:t>Labs:</w:t>
            </w:r>
          </w:p>
          <w:p w:rsidR="006B5B06" w:rsidRPr="006B5B06" w:rsidRDefault="006B5B06">
            <w:pPr>
              <w:widowControl w:val="0"/>
              <w:spacing w:before="84" w:after="42"/>
              <w:rPr>
                <w:rFonts w:ascii="Arial" w:hAnsi="Arial"/>
                <w:sz w:val="20"/>
              </w:rPr>
            </w:pPr>
            <w:r w:rsidRPr="006B5B06">
              <w:rPr>
                <w:rFonts w:ascii="Arial" w:hAnsi="Arial"/>
                <w:sz w:val="20"/>
              </w:rPr>
              <w:t>Acetone</w:t>
            </w:r>
          </w:p>
          <w:p w:rsidR="00551908" w:rsidRDefault="006B5B06">
            <w:pPr>
              <w:widowControl w:val="0"/>
              <w:spacing w:before="84" w:after="42"/>
              <w:rPr>
                <w:rFonts w:ascii="Arial" w:hAnsi="Arial"/>
                <w:sz w:val="20"/>
              </w:rPr>
            </w:pPr>
            <w:r w:rsidRPr="006B5B06">
              <w:rPr>
                <w:rFonts w:ascii="Arial" w:hAnsi="Arial"/>
                <w:sz w:val="20"/>
              </w:rPr>
              <w:t>Iron Colo</w:t>
            </w:r>
            <w:r w:rsidR="00893D03">
              <w:rPr>
                <w:rFonts w:ascii="Arial" w:hAnsi="Arial"/>
                <w:sz w:val="20"/>
              </w:rPr>
              <w:t>ri</w:t>
            </w:r>
            <w:r w:rsidRPr="006B5B06">
              <w:rPr>
                <w:rFonts w:ascii="Arial" w:hAnsi="Arial"/>
                <w:sz w:val="20"/>
              </w:rPr>
              <w:t>metric</w:t>
            </w:r>
          </w:p>
          <w:p w:rsidR="00913FA9" w:rsidRDefault="00913FA9">
            <w:pPr>
              <w:widowControl w:val="0"/>
              <w:spacing w:before="84" w:after="42"/>
              <w:rPr>
                <w:rFonts w:ascii="Arial" w:hAnsi="Arial"/>
                <w:b/>
                <w:sz w:val="20"/>
              </w:rPr>
            </w:pPr>
          </w:p>
          <w:p w:rsidR="002041FA" w:rsidRPr="003B714E" w:rsidRDefault="002041FA" w:rsidP="002041FA">
            <w:pPr>
              <w:widowControl w:val="0"/>
              <w:spacing w:before="84" w:after="42"/>
              <w:rPr>
                <w:rFonts w:ascii="Arial" w:hAnsi="Arial"/>
                <w:sz w:val="20"/>
              </w:rPr>
            </w:pPr>
            <w:r w:rsidRPr="003B714E">
              <w:rPr>
                <w:rFonts w:ascii="Arial" w:hAnsi="Arial"/>
                <w:sz w:val="20"/>
              </w:rPr>
              <w:t>Lab:</w:t>
            </w:r>
          </w:p>
          <w:p w:rsidR="00551908" w:rsidRDefault="002041FA" w:rsidP="002041FA">
            <w:pPr>
              <w:widowControl w:val="0"/>
              <w:spacing w:before="84" w:after="42"/>
              <w:rPr>
                <w:rFonts w:ascii="Arial" w:hAnsi="Arial"/>
                <w:b/>
                <w:sz w:val="20"/>
              </w:rPr>
            </w:pPr>
            <w:r w:rsidRPr="003B714E">
              <w:rPr>
                <w:rFonts w:ascii="Arial" w:hAnsi="Arial"/>
                <w:sz w:val="20"/>
              </w:rPr>
              <w:t>Organic Acid</w:t>
            </w: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Default="00551908">
            <w:pPr>
              <w:widowControl w:val="0"/>
              <w:spacing w:before="84" w:after="42"/>
              <w:rPr>
                <w:rFonts w:ascii="Arial" w:hAnsi="Arial"/>
                <w:b/>
                <w:sz w:val="20"/>
              </w:rPr>
            </w:pPr>
          </w:p>
          <w:p w:rsidR="00551908" w:rsidRPr="00E07840" w:rsidRDefault="00E07840">
            <w:pPr>
              <w:widowControl w:val="0"/>
              <w:spacing w:before="84" w:after="42"/>
              <w:rPr>
                <w:rFonts w:ascii="Arial" w:hAnsi="Arial"/>
                <w:sz w:val="20"/>
              </w:rPr>
            </w:pPr>
            <w:r w:rsidRPr="00E07840">
              <w:rPr>
                <w:rFonts w:ascii="Arial" w:hAnsi="Arial"/>
                <w:sz w:val="20"/>
              </w:rPr>
              <w:t>Lab:</w:t>
            </w:r>
          </w:p>
          <w:p w:rsidR="00551908" w:rsidRDefault="00E07840" w:rsidP="00913FA9">
            <w:pPr>
              <w:widowControl w:val="0"/>
              <w:spacing w:before="84" w:after="42"/>
              <w:rPr>
                <w:rFonts w:ascii="Arial" w:hAnsi="Arial"/>
                <w:b/>
                <w:sz w:val="20"/>
              </w:rPr>
            </w:pPr>
            <w:r w:rsidRPr="00E07840">
              <w:rPr>
                <w:rFonts w:ascii="Arial" w:hAnsi="Arial"/>
                <w:sz w:val="20"/>
              </w:rPr>
              <w:t>Iodine Numbers</w:t>
            </w: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2041FA" w:rsidRPr="006B735D" w:rsidRDefault="002041FA" w:rsidP="002041FA">
            <w:pPr>
              <w:tabs>
                <w:tab w:val="left" w:pos="-1440"/>
                <w:tab w:val="left" w:pos="-720"/>
                <w:tab w:val="left" w:pos="330"/>
              </w:tabs>
              <w:suppressAutoHyphens/>
              <w:spacing w:before="40"/>
              <w:ind w:left="-30"/>
              <w:rPr>
                <w:rFonts w:ascii="Arial" w:hAnsi="Arial" w:cs="Arial"/>
                <w:sz w:val="20"/>
                <w:lang w:val="en-GB"/>
              </w:rPr>
            </w:pPr>
            <w:r w:rsidRPr="006B735D">
              <w:rPr>
                <w:rFonts w:ascii="Arial" w:hAnsi="Arial" w:cs="Arial"/>
                <w:sz w:val="20"/>
                <w:lang w:val="en-GB"/>
              </w:rPr>
              <w:t>Beer’s Law</w:t>
            </w:r>
          </w:p>
          <w:p w:rsidR="00551908" w:rsidRPr="004F01CA" w:rsidRDefault="002041FA" w:rsidP="002041FA">
            <w:pPr>
              <w:tabs>
                <w:tab w:val="left" w:pos="-1440"/>
                <w:tab w:val="left" w:pos="-720"/>
                <w:tab w:val="left" w:pos="330"/>
              </w:tabs>
              <w:suppressAutoHyphens/>
              <w:spacing w:before="40"/>
              <w:ind w:left="-30"/>
              <w:rPr>
                <w:rFonts w:ascii="Arial" w:hAnsi="Arial"/>
                <w:sz w:val="20"/>
                <w:lang w:val="en-GB"/>
              </w:rPr>
            </w:pPr>
            <w:r w:rsidRPr="006B735D">
              <w:rPr>
                <w:rFonts w:ascii="Arial" w:hAnsi="Arial" w:cs="Arial"/>
                <w:sz w:val="20"/>
                <w:lang w:val="en-GB"/>
              </w:rPr>
              <w:t>One Component Mixture</w:t>
            </w:r>
          </w:p>
        </w:tc>
        <w:tc>
          <w:tcPr>
            <w:tcW w:w="3977" w:type="dxa"/>
            <w:tcBorders>
              <w:top w:val="single" w:sz="7" w:space="0" w:color="000000"/>
              <w:left w:val="single" w:sz="7" w:space="0" w:color="000000"/>
              <w:bottom w:val="single" w:sz="7" w:space="0" w:color="000000"/>
              <w:right w:val="single" w:sz="7" w:space="0" w:color="000000"/>
            </w:tcBorders>
          </w:tcPr>
          <w:p w:rsidR="00551908" w:rsidRDefault="002041FA" w:rsidP="00995F4C">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Use linear regression on the results of a Beer’s Law determination (absorbance </w:t>
            </w:r>
            <w:r w:rsidR="00893D03">
              <w:rPr>
                <w:rFonts w:ascii="Arial" w:hAnsi="Arial"/>
                <w:sz w:val="20"/>
                <w:lang w:val="en-GB"/>
              </w:rPr>
              <w:t xml:space="preserve">measurements </w:t>
            </w:r>
            <w:r>
              <w:rPr>
                <w:rFonts w:ascii="Arial" w:hAnsi="Arial"/>
                <w:sz w:val="20"/>
                <w:lang w:val="en-GB"/>
              </w:rPr>
              <w:t>vs. concentration</w:t>
            </w:r>
            <w:r w:rsidR="00893D03">
              <w:rPr>
                <w:rFonts w:ascii="Arial" w:hAnsi="Arial"/>
                <w:sz w:val="20"/>
                <w:lang w:val="en-GB"/>
              </w:rPr>
              <w:t xml:space="preserve"> of standards</w:t>
            </w:r>
            <w:r>
              <w:rPr>
                <w:rFonts w:ascii="Arial" w:hAnsi="Arial"/>
                <w:sz w:val="20"/>
                <w:lang w:val="en-GB"/>
              </w:rPr>
              <w:t>) to calculate the concentration of an unknown</w:t>
            </w:r>
          </w:p>
          <w:p w:rsidR="002041FA" w:rsidRDefault="002041FA" w:rsidP="00995F4C">
            <w:pPr>
              <w:widowControl w:val="0"/>
              <w:tabs>
                <w:tab w:val="left" w:pos="-1440"/>
                <w:tab w:val="left" w:pos="-720"/>
              </w:tabs>
              <w:suppressAutoHyphens/>
              <w:spacing w:before="40" w:after="54"/>
              <w:rPr>
                <w:rFonts w:ascii="Arial" w:hAnsi="Arial"/>
                <w:sz w:val="20"/>
                <w:lang w:val="en-GB"/>
              </w:rPr>
            </w:pPr>
          </w:p>
          <w:p w:rsidR="002041FA" w:rsidRPr="00AE0ECA" w:rsidRDefault="002041FA" w:rsidP="00995F4C">
            <w:pPr>
              <w:widowControl w:val="0"/>
              <w:tabs>
                <w:tab w:val="left" w:pos="-1440"/>
                <w:tab w:val="left" w:pos="-720"/>
              </w:tabs>
              <w:suppressAutoHyphens/>
              <w:spacing w:before="40" w:after="54"/>
              <w:rPr>
                <w:rFonts w:ascii="Arial" w:hAnsi="Arial"/>
                <w:sz w:val="20"/>
                <w:lang w:val="en-GB"/>
              </w:rPr>
            </w:pPr>
          </w:p>
        </w:tc>
        <w:tc>
          <w:tcPr>
            <w:tcW w:w="2350" w:type="dxa"/>
            <w:vMerge/>
            <w:tcBorders>
              <w:left w:val="single" w:sz="7" w:space="0" w:color="000000"/>
              <w:right w:val="single" w:sz="7" w:space="0" w:color="000000"/>
            </w:tcBorders>
          </w:tcPr>
          <w:p w:rsidR="00551908" w:rsidRDefault="00551908">
            <w:pPr>
              <w:widowControl w:val="0"/>
              <w:spacing w:before="84" w:after="42"/>
              <w:rPr>
                <w:rFonts w:ascii="Arial" w:hAnsi="Arial"/>
                <w:b/>
                <w:sz w:val="20"/>
              </w:rPr>
            </w:pP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Pr="002041FA" w:rsidRDefault="002041FA" w:rsidP="002041FA">
            <w:pPr>
              <w:widowControl w:val="0"/>
              <w:tabs>
                <w:tab w:val="left" w:pos="-1440"/>
                <w:tab w:val="left" w:pos="-720"/>
                <w:tab w:val="left" w:pos="0"/>
              </w:tabs>
              <w:suppressAutoHyphens/>
              <w:spacing w:before="40"/>
              <w:rPr>
                <w:rFonts w:ascii="Arial" w:hAnsi="Arial" w:cs="Arial"/>
                <w:sz w:val="20"/>
                <w:lang w:val="en-GB"/>
              </w:rPr>
            </w:pPr>
            <w:r>
              <w:rPr>
                <w:rFonts w:ascii="Arial" w:hAnsi="Arial" w:cs="Arial"/>
                <w:sz w:val="20"/>
                <w:lang w:val="en-GB"/>
              </w:rPr>
              <w:t>E</w:t>
            </w:r>
            <w:r w:rsidRPr="003B714E">
              <w:rPr>
                <w:rFonts w:ascii="Arial" w:hAnsi="Arial" w:cs="Arial"/>
                <w:sz w:val="20"/>
                <w:lang w:val="en-GB"/>
              </w:rPr>
              <w:t>quilibrium</w:t>
            </w:r>
          </w:p>
        </w:tc>
        <w:tc>
          <w:tcPr>
            <w:tcW w:w="3977" w:type="dxa"/>
            <w:tcBorders>
              <w:top w:val="single" w:sz="7" w:space="0" w:color="000000"/>
              <w:left w:val="single" w:sz="7" w:space="0" w:color="000000"/>
              <w:bottom w:val="single" w:sz="7" w:space="0" w:color="000000"/>
              <w:right w:val="single" w:sz="7" w:space="0" w:color="000000"/>
            </w:tcBorders>
          </w:tcPr>
          <w:p w:rsidR="002041FA" w:rsidRPr="003B714E" w:rsidRDefault="002041FA" w:rsidP="002041FA">
            <w:pPr>
              <w:tabs>
                <w:tab w:val="left" w:pos="-1440"/>
                <w:tab w:val="left" w:pos="-720"/>
              </w:tabs>
              <w:suppressAutoHyphens/>
              <w:spacing w:before="40" w:after="54"/>
              <w:rPr>
                <w:rFonts w:ascii="Arial" w:hAnsi="Arial" w:cs="Arial"/>
                <w:sz w:val="20"/>
                <w:lang w:val="en-GB"/>
              </w:rPr>
            </w:pPr>
            <w:r w:rsidRPr="003B714E">
              <w:rPr>
                <w:rFonts w:ascii="Arial" w:hAnsi="Arial" w:cs="Arial"/>
                <w:sz w:val="20"/>
                <w:lang w:val="en-GB"/>
              </w:rPr>
              <w:t xml:space="preserve">- display competence in writing equilibrium constant expressions and given enough data, manipulating it to calculate </w:t>
            </w:r>
            <w:proofErr w:type="spellStart"/>
            <w:r w:rsidRPr="003B714E">
              <w:rPr>
                <w:rFonts w:ascii="Arial" w:hAnsi="Arial" w:cs="Arial"/>
                <w:sz w:val="20"/>
                <w:lang w:val="en-GB"/>
              </w:rPr>
              <w:t>Keq</w:t>
            </w:r>
            <w:proofErr w:type="spellEnd"/>
          </w:p>
          <w:p w:rsidR="002041FA" w:rsidRPr="003B714E" w:rsidRDefault="002041FA" w:rsidP="002041FA">
            <w:pPr>
              <w:tabs>
                <w:tab w:val="left" w:pos="-1440"/>
                <w:tab w:val="left" w:pos="-720"/>
              </w:tabs>
              <w:suppressAutoHyphens/>
              <w:spacing w:before="40" w:after="54"/>
              <w:rPr>
                <w:rFonts w:ascii="Arial" w:hAnsi="Arial" w:cs="Arial"/>
                <w:sz w:val="20"/>
                <w:lang w:val="en-GB"/>
              </w:rPr>
            </w:pPr>
            <w:r w:rsidRPr="003B714E">
              <w:rPr>
                <w:rFonts w:ascii="Arial" w:hAnsi="Arial" w:cs="Arial"/>
                <w:sz w:val="20"/>
                <w:lang w:val="en-GB"/>
              </w:rPr>
              <w:t>- be able to examine a reaction equation and deduce which equilibrium constant is appropriate (K</w:t>
            </w:r>
            <w:r w:rsidRPr="003B714E">
              <w:rPr>
                <w:rFonts w:ascii="Arial" w:hAnsi="Arial" w:cs="Arial"/>
                <w:sz w:val="20"/>
                <w:vertAlign w:val="subscript"/>
                <w:lang w:val="en-GB"/>
              </w:rPr>
              <w:t>a</w:t>
            </w:r>
            <w:r w:rsidRPr="003B714E">
              <w:rPr>
                <w:rFonts w:ascii="Arial" w:hAnsi="Arial" w:cs="Arial"/>
                <w:sz w:val="20"/>
                <w:lang w:val="en-GB"/>
              </w:rPr>
              <w:t>, K</w:t>
            </w:r>
            <w:r w:rsidRPr="003B714E">
              <w:rPr>
                <w:rFonts w:ascii="Arial" w:hAnsi="Arial" w:cs="Arial"/>
                <w:sz w:val="20"/>
                <w:vertAlign w:val="subscript"/>
                <w:lang w:val="en-GB"/>
              </w:rPr>
              <w:t>b</w:t>
            </w:r>
            <w:r w:rsidRPr="003B714E">
              <w:rPr>
                <w:rFonts w:ascii="Arial" w:hAnsi="Arial" w:cs="Arial"/>
                <w:sz w:val="20"/>
                <w:lang w:val="en-GB"/>
              </w:rPr>
              <w:t xml:space="preserve">, </w:t>
            </w:r>
            <w:proofErr w:type="spellStart"/>
            <w:r w:rsidRPr="003B714E">
              <w:rPr>
                <w:rFonts w:ascii="Arial" w:hAnsi="Arial" w:cs="Arial"/>
                <w:sz w:val="20"/>
                <w:lang w:val="en-GB"/>
              </w:rPr>
              <w:t>K</w:t>
            </w:r>
            <w:r w:rsidRPr="003B714E">
              <w:rPr>
                <w:rFonts w:ascii="Arial" w:hAnsi="Arial" w:cs="Arial"/>
                <w:sz w:val="20"/>
                <w:vertAlign w:val="subscript"/>
                <w:lang w:val="en-GB"/>
              </w:rPr>
              <w:t>w</w:t>
            </w:r>
            <w:proofErr w:type="spellEnd"/>
            <w:r w:rsidRPr="003B714E">
              <w:rPr>
                <w:rFonts w:ascii="Arial" w:hAnsi="Arial" w:cs="Arial"/>
                <w:sz w:val="20"/>
                <w:lang w:val="en-GB"/>
              </w:rPr>
              <w:t xml:space="preserve">, </w:t>
            </w:r>
            <w:proofErr w:type="spellStart"/>
            <w:r w:rsidRPr="003B714E">
              <w:rPr>
                <w:rFonts w:ascii="Arial" w:hAnsi="Arial" w:cs="Arial"/>
                <w:sz w:val="20"/>
                <w:lang w:val="en-GB"/>
              </w:rPr>
              <w:t>K</w:t>
            </w:r>
            <w:r w:rsidRPr="003B714E">
              <w:rPr>
                <w:rFonts w:ascii="Arial" w:hAnsi="Arial" w:cs="Arial"/>
                <w:sz w:val="20"/>
                <w:vertAlign w:val="subscript"/>
                <w:lang w:val="en-GB"/>
              </w:rPr>
              <w:t>sp</w:t>
            </w:r>
            <w:proofErr w:type="spellEnd"/>
            <w:r w:rsidRPr="003B714E">
              <w:rPr>
                <w:rFonts w:ascii="Arial" w:hAnsi="Arial" w:cs="Arial"/>
                <w:sz w:val="20"/>
                <w:lang w:val="en-GB"/>
              </w:rPr>
              <w:t>)</w:t>
            </w:r>
          </w:p>
          <w:p w:rsidR="002041FA" w:rsidRPr="003B714E" w:rsidRDefault="002041FA" w:rsidP="002041FA">
            <w:pPr>
              <w:tabs>
                <w:tab w:val="left" w:pos="-1440"/>
                <w:tab w:val="left" w:pos="-720"/>
              </w:tabs>
              <w:suppressAutoHyphens/>
              <w:spacing w:before="40" w:after="54"/>
              <w:rPr>
                <w:rFonts w:ascii="Arial" w:hAnsi="Arial" w:cs="Arial"/>
                <w:sz w:val="20"/>
                <w:lang w:val="en-GB"/>
              </w:rPr>
            </w:pPr>
            <w:r w:rsidRPr="003B714E">
              <w:rPr>
                <w:rFonts w:ascii="Arial" w:hAnsi="Arial" w:cs="Arial"/>
                <w:sz w:val="20"/>
                <w:lang w:val="en-GB"/>
              </w:rPr>
              <w:t>- Given enough data, find the solubility in water of a slightly soluble salt</w:t>
            </w:r>
          </w:p>
          <w:p w:rsidR="002041FA" w:rsidRPr="003B714E" w:rsidRDefault="002041FA" w:rsidP="002041FA">
            <w:pPr>
              <w:tabs>
                <w:tab w:val="left" w:pos="-1440"/>
                <w:tab w:val="left" w:pos="-720"/>
              </w:tabs>
              <w:suppressAutoHyphens/>
              <w:spacing w:before="40" w:after="54"/>
              <w:rPr>
                <w:rFonts w:ascii="Arial" w:hAnsi="Arial" w:cs="Arial"/>
                <w:sz w:val="20"/>
                <w:lang w:val="en-GB"/>
              </w:rPr>
            </w:pPr>
            <w:r w:rsidRPr="003B714E">
              <w:rPr>
                <w:rFonts w:ascii="Arial" w:hAnsi="Arial" w:cs="Arial"/>
                <w:sz w:val="20"/>
                <w:lang w:val="en-GB"/>
              </w:rPr>
              <w:t>- recognize that a particular solvent contains a “common ion” with respect to a slightly soluble salt and adjust the calculation for solubility accordingly</w:t>
            </w:r>
          </w:p>
          <w:p w:rsidR="002041FA" w:rsidRPr="003B714E" w:rsidRDefault="002041FA" w:rsidP="002041FA">
            <w:pPr>
              <w:tabs>
                <w:tab w:val="left" w:pos="-1440"/>
                <w:tab w:val="left" w:pos="-720"/>
              </w:tabs>
              <w:suppressAutoHyphens/>
              <w:spacing w:before="40" w:after="54"/>
              <w:rPr>
                <w:rFonts w:ascii="Arial" w:hAnsi="Arial" w:cs="Arial"/>
                <w:sz w:val="20"/>
                <w:lang w:val="en-GB"/>
              </w:rPr>
            </w:pPr>
            <w:r w:rsidRPr="003B714E">
              <w:rPr>
                <w:rFonts w:ascii="Arial" w:hAnsi="Arial" w:cs="Arial"/>
                <w:sz w:val="20"/>
                <w:lang w:val="en-GB"/>
              </w:rPr>
              <w:t>- express the concentrations of the ions as the -log molar concentration or ‘p’ function</w:t>
            </w:r>
          </w:p>
          <w:p w:rsidR="00551908" w:rsidRPr="00AE0ECA" w:rsidRDefault="002041FA" w:rsidP="002041F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from a pH titration plot determine the </w:t>
            </w:r>
            <w:proofErr w:type="spellStart"/>
            <w:r>
              <w:rPr>
                <w:rFonts w:ascii="Arial" w:hAnsi="Arial"/>
                <w:sz w:val="20"/>
                <w:lang w:val="en-GB"/>
              </w:rPr>
              <w:t>pKa</w:t>
            </w:r>
            <w:proofErr w:type="spellEnd"/>
            <w:r>
              <w:rPr>
                <w:rFonts w:ascii="Arial" w:hAnsi="Arial"/>
                <w:sz w:val="20"/>
                <w:lang w:val="en-GB"/>
              </w:rPr>
              <w:t xml:space="preserve"> (s)  of organic acids accurately enough to be able to identify the acid when comparisons are made to literature values</w:t>
            </w:r>
          </w:p>
        </w:tc>
        <w:tc>
          <w:tcPr>
            <w:tcW w:w="2350" w:type="dxa"/>
            <w:vMerge/>
            <w:tcBorders>
              <w:left w:val="single" w:sz="7" w:space="0" w:color="000000"/>
              <w:right w:val="single" w:sz="7" w:space="0" w:color="000000"/>
            </w:tcBorders>
          </w:tcPr>
          <w:p w:rsidR="00551908" w:rsidRDefault="00551908">
            <w:pPr>
              <w:widowControl w:val="0"/>
              <w:spacing w:before="84" w:after="42"/>
              <w:rPr>
                <w:rFonts w:ascii="Arial" w:hAnsi="Arial"/>
                <w:b/>
                <w:sz w:val="20"/>
              </w:rPr>
            </w:pP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Pr="004F01CA" w:rsidRDefault="00E07840" w:rsidP="006B735D">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Iodine Numbers</w:t>
            </w:r>
          </w:p>
        </w:tc>
        <w:tc>
          <w:tcPr>
            <w:tcW w:w="3977" w:type="dxa"/>
            <w:tcBorders>
              <w:top w:val="single" w:sz="7" w:space="0" w:color="000000"/>
              <w:left w:val="single" w:sz="7" w:space="0" w:color="000000"/>
              <w:bottom w:val="single" w:sz="7" w:space="0" w:color="000000"/>
              <w:right w:val="single" w:sz="7" w:space="0" w:color="000000"/>
            </w:tcBorders>
          </w:tcPr>
          <w:p w:rsidR="00551908" w:rsidRPr="00AE0ECA" w:rsidRDefault="00E07840" w:rsidP="006B735D">
            <w:pPr>
              <w:widowControl w:val="0"/>
              <w:suppressAutoHyphens/>
              <w:spacing w:before="40" w:after="54"/>
              <w:rPr>
                <w:rFonts w:ascii="Arial" w:hAnsi="Arial"/>
                <w:sz w:val="20"/>
                <w:lang w:val="en-GB"/>
              </w:rPr>
            </w:pPr>
            <w:r>
              <w:rPr>
                <w:rFonts w:ascii="Arial" w:hAnsi="Arial"/>
                <w:sz w:val="20"/>
                <w:lang w:val="en-GB"/>
              </w:rPr>
              <w:t xml:space="preserve">- review the concept of </w:t>
            </w:r>
            <w:proofErr w:type="spellStart"/>
            <w:r>
              <w:rPr>
                <w:rFonts w:ascii="Arial" w:hAnsi="Arial"/>
                <w:sz w:val="20"/>
                <w:lang w:val="en-GB"/>
              </w:rPr>
              <w:t>unsaturation</w:t>
            </w:r>
            <w:proofErr w:type="spellEnd"/>
            <w:r>
              <w:rPr>
                <w:rFonts w:ascii="Arial" w:hAnsi="Arial"/>
                <w:sz w:val="20"/>
                <w:lang w:val="en-GB"/>
              </w:rPr>
              <w:t xml:space="preserve"> in organic compounds</w:t>
            </w:r>
          </w:p>
        </w:tc>
        <w:tc>
          <w:tcPr>
            <w:tcW w:w="2350" w:type="dxa"/>
            <w:vMerge/>
            <w:tcBorders>
              <w:left w:val="single" w:sz="7" w:space="0" w:color="000000"/>
              <w:right w:val="single" w:sz="7" w:space="0" w:color="000000"/>
            </w:tcBorders>
          </w:tcPr>
          <w:p w:rsidR="00551908" w:rsidRDefault="00551908">
            <w:pPr>
              <w:widowControl w:val="0"/>
              <w:spacing w:before="84" w:after="42"/>
              <w:rPr>
                <w:rFonts w:ascii="Arial" w:hAnsi="Arial"/>
                <w:b/>
                <w:sz w:val="20"/>
              </w:rPr>
            </w:pP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Pr="004F01CA" w:rsidRDefault="00893D03" w:rsidP="00AC0FCF">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C</w:t>
            </w:r>
            <w:r w:rsidR="00D83D45">
              <w:rPr>
                <w:rFonts w:ascii="Arial" w:hAnsi="Arial"/>
                <w:sz w:val="20"/>
                <w:lang w:val="en-GB"/>
              </w:rPr>
              <w:t>hlorine</w:t>
            </w:r>
          </w:p>
        </w:tc>
        <w:tc>
          <w:tcPr>
            <w:tcW w:w="3977" w:type="dxa"/>
            <w:tcBorders>
              <w:top w:val="single" w:sz="7" w:space="0" w:color="000000"/>
              <w:left w:val="single" w:sz="7" w:space="0" w:color="000000"/>
              <w:bottom w:val="single" w:sz="7" w:space="0" w:color="000000"/>
              <w:right w:val="single" w:sz="7" w:space="0" w:color="000000"/>
            </w:tcBorders>
          </w:tcPr>
          <w:p w:rsidR="00551908" w:rsidRPr="00AE0ECA" w:rsidRDefault="00893D03" w:rsidP="00AC0FCF">
            <w:pPr>
              <w:widowControl w:val="0"/>
              <w:suppressAutoHyphens/>
              <w:spacing w:before="40" w:after="54"/>
              <w:rPr>
                <w:rFonts w:ascii="Arial" w:hAnsi="Arial"/>
                <w:sz w:val="20"/>
                <w:lang w:val="en-GB"/>
              </w:rPr>
            </w:pPr>
            <w:r>
              <w:rPr>
                <w:rFonts w:ascii="Arial" w:hAnsi="Arial"/>
                <w:sz w:val="20"/>
                <w:lang w:val="en-GB"/>
              </w:rPr>
              <w:t xml:space="preserve">- </w:t>
            </w:r>
            <w:r w:rsidR="00D83D45">
              <w:rPr>
                <w:rFonts w:ascii="Arial" w:hAnsi="Arial"/>
                <w:sz w:val="20"/>
                <w:lang w:val="en-GB"/>
              </w:rPr>
              <w:t>investigate the set-up, standardization and use of a pre-programmed colorimeter (</w:t>
            </w:r>
            <w:proofErr w:type="spellStart"/>
            <w:r w:rsidR="00D83D45">
              <w:rPr>
                <w:rFonts w:ascii="Arial" w:hAnsi="Arial"/>
                <w:sz w:val="20"/>
                <w:lang w:val="en-GB"/>
              </w:rPr>
              <w:t>Hach</w:t>
            </w:r>
            <w:proofErr w:type="spellEnd"/>
            <w:r w:rsidR="00D83D45">
              <w:rPr>
                <w:rFonts w:ascii="Arial" w:hAnsi="Arial"/>
                <w:sz w:val="20"/>
                <w:lang w:val="en-GB"/>
              </w:rPr>
              <w:t xml:space="preserve"> DR 2000) to determine chlorine in a tap water sample using commercially available pre-packaged </w:t>
            </w:r>
            <w:proofErr w:type="spellStart"/>
            <w:r w:rsidR="00D83D45">
              <w:rPr>
                <w:rFonts w:ascii="Arial" w:hAnsi="Arial"/>
                <w:sz w:val="20"/>
                <w:lang w:val="en-GB"/>
              </w:rPr>
              <w:t>complexing</w:t>
            </w:r>
            <w:proofErr w:type="spellEnd"/>
            <w:r w:rsidR="00D83D45">
              <w:rPr>
                <w:rFonts w:ascii="Arial" w:hAnsi="Arial"/>
                <w:sz w:val="20"/>
                <w:lang w:val="en-GB"/>
              </w:rPr>
              <w:t xml:space="preserve"> agents.</w:t>
            </w:r>
          </w:p>
        </w:tc>
        <w:tc>
          <w:tcPr>
            <w:tcW w:w="2350" w:type="dxa"/>
            <w:tcBorders>
              <w:left w:val="single" w:sz="7" w:space="0" w:color="000000"/>
              <w:right w:val="single" w:sz="7" w:space="0" w:color="000000"/>
            </w:tcBorders>
          </w:tcPr>
          <w:p w:rsidR="00551908" w:rsidRPr="00D83D45" w:rsidRDefault="00D83D45">
            <w:pPr>
              <w:widowControl w:val="0"/>
              <w:spacing w:before="84" w:after="42"/>
              <w:rPr>
                <w:rFonts w:ascii="Arial" w:hAnsi="Arial"/>
                <w:sz w:val="20"/>
              </w:rPr>
            </w:pPr>
            <w:r w:rsidRPr="00D83D45">
              <w:rPr>
                <w:rFonts w:ascii="Arial" w:hAnsi="Arial"/>
                <w:sz w:val="20"/>
              </w:rPr>
              <w:t>Lab:</w:t>
            </w:r>
          </w:p>
          <w:p w:rsidR="00D83D45" w:rsidRDefault="00D83D45">
            <w:pPr>
              <w:widowControl w:val="0"/>
              <w:spacing w:before="84" w:after="42"/>
              <w:rPr>
                <w:rFonts w:ascii="Arial" w:hAnsi="Arial"/>
                <w:b/>
                <w:sz w:val="20"/>
              </w:rPr>
            </w:pPr>
            <w:r w:rsidRPr="00D83D45">
              <w:rPr>
                <w:rFonts w:ascii="Arial" w:hAnsi="Arial"/>
                <w:sz w:val="20"/>
              </w:rPr>
              <w:t>Chlorine</w:t>
            </w: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Default="00893D03" w:rsidP="003B714E">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pH Neutralization Reactions</w:t>
            </w:r>
          </w:p>
        </w:tc>
        <w:tc>
          <w:tcPr>
            <w:tcW w:w="3977" w:type="dxa"/>
            <w:tcBorders>
              <w:top w:val="single" w:sz="7" w:space="0" w:color="000000"/>
              <w:left w:val="single" w:sz="7" w:space="0" w:color="000000"/>
              <w:bottom w:val="single" w:sz="7" w:space="0" w:color="000000"/>
              <w:right w:val="single" w:sz="7" w:space="0" w:color="000000"/>
            </w:tcBorders>
          </w:tcPr>
          <w:p w:rsidR="00551908" w:rsidRDefault="00893D03" w:rsidP="006B5B06">
            <w:pPr>
              <w:tabs>
                <w:tab w:val="left" w:pos="-1440"/>
                <w:tab w:val="left" w:pos="-720"/>
              </w:tabs>
              <w:suppressAutoHyphens/>
              <w:spacing w:before="40" w:after="54"/>
              <w:rPr>
                <w:rFonts w:ascii="Arial" w:hAnsi="Arial"/>
                <w:sz w:val="20"/>
                <w:lang w:val="en-GB"/>
              </w:rPr>
            </w:pPr>
            <w:r>
              <w:rPr>
                <w:rFonts w:ascii="Arial" w:hAnsi="Arial"/>
                <w:sz w:val="20"/>
                <w:lang w:val="en-GB"/>
              </w:rPr>
              <w:t xml:space="preserve">- utilize </w:t>
            </w:r>
            <w:r w:rsidR="00D83D45">
              <w:rPr>
                <w:rFonts w:ascii="Arial" w:hAnsi="Arial"/>
                <w:sz w:val="20"/>
                <w:lang w:val="en-GB"/>
              </w:rPr>
              <w:t xml:space="preserve">an acid/base reaction to confirm the concentration of antacid present in commercially available antacid tablets </w:t>
            </w:r>
          </w:p>
        </w:tc>
        <w:tc>
          <w:tcPr>
            <w:tcW w:w="2350" w:type="dxa"/>
            <w:tcBorders>
              <w:left w:val="single" w:sz="7" w:space="0" w:color="000000"/>
              <w:right w:val="single" w:sz="7" w:space="0" w:color="000000"/>
            </w:tcBorders>
          </w:tcPr>
          <w:p w:rsidR="00D83D45" w:rsidRDefault="00D83D45">
            <w:pPr>
              <w:widowControl w:val="0"/>
              <w:spacing w:before="84" w:after="42"/>
              <w:rPr>
                <w:rFonts w:ascii="Arial" w:hAnsi="Arial"/>
                <w:sz w:val="20"/>
              </w:rPr>
            </w:pPr>
            <w:r>
              <w:rPr>
                <w:rFonts w:ascii="Arial" w:hAnsi="Arial"/>
                <w:sz w:val="20"/>
              </w:rPr>
              <w:t>Lab:</w:t>
            </w:r>
          </w:p>
          <w:p w:rsidR="00551908" w:rsidRPr="00D83D45" w:rsidRDefault="00D83D45">
            <w:pPr>
              <w:widowControl w:val="0"/>
              <w:spacing w:before="84" w:after="42"/>
              <w:rPr>
                <w:rFonts w:ascii="Arial" w:hAnsi="Arial"/>
                <w:sz w:val="20"/>
              </w:rPr>
            </w:pPr>
            <w:r w:rsidRPr="00D83D45">
              <w:rPr>
                <w:rFonts w:ascii="Arial" w:hAnsi="Arial"/>
                <w:sz w:val="20"/>
              </w:rPr>
              <w:t>Antacid Tablet Titration</w:t>
            </w:r>
          </w:p>
        </w:tc>
      </w:tr>
      <w:tr w:rsidR="00551908">
        <w:trPr>
          <w:cantSplit/>
          <w:trHeight w:val="87"/>
        </w:trPr>
        <w:tc>
          <w:tcPr>
            <w:tcW w:w="2893" w:type="dxa"/>
            <w:tcBorders>
              <w:top w:val="single" w:sz="7" w:space="0" w:color="000000"/>
              <w:left w:val="single" w:sz="7" w:space="0" w:color="000000"/>
              <w:bottom w:val="single" w:sz="7" w:space="0" w:color="000000"/>
              <w:right w:val="single" w:sz="7" w:space="0" w:color="000000"/>
            </w:tcBorders>
          </w:tcPr>
          <w:p w:rsidR="00551908" w:rsidRPr="003B714E" w:rsidRDefault="00D83D45" w:rsidP="00AC0FCF">
            <w:pPr>
              <w:widowControl w:val="0"/>
              <w:tabs>
                <w:tab w:val="left" w:pos="-1440"/>
                <w:tab w:val="left" w:pos="-720"/>
                <w:tab w:val="left" w:pos="0"/>
              </w:tabs>
              <w:suppressAutoHyphens/>
              <w:spacing w:before="40"/>
              <w:rPr>
                <w:rFonts w:ascii="Arial" w:hAnsi="Arial" w:cs="Arial"/>
                <w:sz w:val="20"/>
                <w:lang w:val="en-GB"/>
              </w:rPr>
            </w:pPr>
            <w:r>
              <w:rPr>
                <w:rFonts w:ascii="Arial" w:hAnsi="Arial" w:cs="Arial"/>
                <w:sz w:val="20"/>
                <w:lang w:val="en-GB"/>
              </w:rPr>
              <w:t>Conductivity</w:t>
            </w:r>
          </w:p>
        </w:tc>
        <w:tc>
          <w:tcPr>
            <w:tcW w:w="3977" w:type="dxa"/>
            <w:tcBorders>
              <w:top w:val="single" w:sz="7" w:space="0" w:color="000000"/>
              <w:left w:val="single" w:sz="7" w:space="0" w:color="000000"/>
              <w:bottom w:val="single" w:sz="7" w:space="0" w:color="000000"/>
              <w:right w:val="single" w:sz="7" w:space="0" w:color="000000"/>
            </w:tcBorders>
          </w:tcPr>
          <w:p w:rsidR="00551908" w:rsidRDefault="00BD766F" w:rsidP="00BD766F">
            <w:pPr>
              <w:widowControl w:val="0"/>
              <w:suppressAutoHyphens/>
              <w:spacing w:before="40" w:after="54"/>
              <w:rPr>
                <w:rFonts w:ascii="Arial" w:hAnsi="Arial"/>
                <w:sz w:val="20"/>
                <w:lang w:val="en-GB"/>
              </w:rPr>
            </w:pPr>
            <w:r w:rsidRPr="00BD766F">
              <w:rPr>
                <w:rFonts w:ascii="Arial" w:hAnsi="Arial"/>
                <w:sz w:val="20"/>
                <w:lang w:val="en-GB"/>
              </w:rPr>
              <w:t>-</w:t>
            </w:r>
            <w:r>
              <w:rPr>
                <w:rFonts w:ascii="Arial" w:hAnsi="Arial"/>
                <w:sz w:val="20"/>
                <w:lang w:val="en-GB"/>
              </w:rPr>
              <w:t xml:space="preserve"> accurately prepare </w:t>
            </w:r>
            <w:proofErr w:type="spellStart"/>
            <w:r>
              <w:rPr>
                <w:rFonts w:ascii="Arial" w:hAnsi="Arial"/>
                <w:sz w:val="20"/>
                <w:lang w:val="en-GB"/>
              </w:rPr>
              <w:t>KCl</w:t>
            </w:r>
            <w:proofErr w:type="spellEnd"/>
            <w:r>
              <w:rPr>
                <w:rFonts w:ascii="Arial" w:hAnsi="Arial"/>
                <w:sz w:val="20"/>
                <w:lang w:val="en-GB"/>
              </w:rPr>
              <w:t xml:space="preserve"> standards</w:t>
            </w:r>
          </w:p>
          <w:p w:rsidR="00BD766F" w:rsidRDefault="00BD766F" w:rsidP="00BD766F">
            <w:pPr>
              <w:widowControl w:val="0"/>
              <w:suppressAutoHyphens/>
              <w:spacing w:before="40" w:after="54"/>
              <w:rPr>
                <w:rFonts w:ascii="Arial" w:hAnsi="Arial"/>
                <w:sz w:val="20"/>
                <w:lang w:val="en-GB"/>
              </w:rPr>
            </w:pPr>
            <w:r>
              <w:rPr>
                <w:rFonts w:ascii="Arial" w:hAnsi="Arial"/>
                <w:sz w:val="20"/>
                <w:lang w:val="en-GB"/>
              </w:rPr>
              <w:t xml:space="preserve">- use a conductivity meter to measure the conductivity of the </w:t>
            </w:r>
            <w:proofErr w:type="spellStart"/>
            <w:r>
              <w:rPr>
                <w:rFonts w:ascii="Arial" w:hAnsi="Arial"/>
                <w:sz w:val="20"/>
                <w:lang w:val="en-GB"/>
              </w:rPr>
              <w:t>KCl</w:t>
            </w:r>
            <w:proofErr w:type="spellEnd"/>
            <w:r>
              <w:rPr>
                <w:rFonts w:ascii="Arial" w:hAnsi="Arial"/>
                <w:sz w:val="20"/>
                <w:lang w:val="en-GB"/>
              </w:rPr>
              <w:t xml:space="preserve"> standards, </w:t>
            </w:r>
            <w:proofErr w:type="spellStart"/>
            <w:r>
              <w:rPr>
                <w:rFonts w:ascii="Arial" w:hAnsi="Arial"/>
                <w:sz w:val="20"/>
                <w:lang w:val="en-GB"/>
              </w:rPr>
              <w:t>deionized</w:t>
            </w:r>
            <w:proofErr w:type="spellEnd"/>
            <w:r>
              <w:rPr>
                <w:rFonts w:ascii="Arial" w:hAnsi="Arial"/>
                <w:sz w:val="20"/>
                <w:lang w:val="en-GB"/>
              </w:rPr>
              <w:t xml:space="preserve"> water (and appreciate why it has a measurable conductivity) and a solution of unknown </w:t>
            </w:r>
            <w:proofErr w:type="spellStart"/>
            <w:r>
              <w:rPr>
                <w:rFonts w:ascii="Arial" w:hAnsi="Arial"/>
                <w:sz w:val="20"/>
                <w:lang w:val="en-GB"/>
              </w:rPr>
              <w:t>KCl</w:t>
            </w:r>
            <w:proofErr w:type="spellEnd"/>
            <w:r>
              <w:rPr>
                <w:rFonts w:ascii="Arial" w:hAnsi="Arial"/>
                <w:sz w:val="20"/>
                <w:lang w:val="en-GB"/>
              </w:rPr>
              <w:t xml:space="preserve"> concentration</w:t>
            </w:r>
          </w:p>
          <w:p w:rsidR="00BD766F" w:rsidRDefault="00BD766F" w:rsidP="00BD766F">
            <w:pPr>
              <w:widowControl w:val="0"/>
              <w:suppressAutoHyphens/>
              <w:spacing w:before="40" w:after="54"/>
              <w:rPr>
                <w:rFonts w:ascii="Arial" w:hAnsi="Arial"/>
                <w:sz w:val="20"/>
                <w:lang w:val="en-GB"/>
              </w:rPr>
            </w:pPr>
            <w:r>
              <w:rPr>
                <w:rFonts w:ascii="Arial" w:hAnsi="Arial"/>
                <w:sz w:val="20"/>
                <w:lang w:val="en-GB"/>
              </w:rPr>
              <w:t>- plot the conductivity vs. concentration of the standards on log-log paper</w:t>
            </w:r>
          </w:p>
          <w:p w:rsidR="00BD766F" w:rsidRDefault="00BD766F" w:rsidP="00BD766F">
            <w:pPr>
              <w:widowControl w:val="0"/>
              <w:suppressAutoHyphens/>
              <w:spacing w:before="40" w:after="54"/>
              <w:rPr>
                <w:rFonts w:ascii="Arial" w:hAnsi="Arial"/>
                <w:sz w:val="20"/>
                <w:lang w:val="en-GB"/>
              </w:rPr>
            </w:pPr>
            <w:r>
              <w:rPr>
                <w:rFonts w:ascii="Arial" w:hAnsi="Arial"/>
                <w:sz w:val="20"/>
                <w:lang w:val="en-GB"/>
              </w:rPr>
              <w:t xml:space="preserve">- determine the concentration of </w:t>
            </w:r>
            <w:proofErr w:type="spellStart"/>
            <w:r>
              <w:rPr>
                <w:rFonts w:ascii="Arial" w:hAnsi="Arial"/>
                <w:sz w:val="20"/>
                <w:lang w:val="en-GB"/>
              </w:rPr>
              <w:t>KCl</w:t>
            </w:r>
            <w:proofErr w:type="spellEnd"/>
            <w:r>
              <w:rPr>
                <w:rFonts w:ascii="Arial" w:hAnsi="Arial"/>
                <w:sz w:val="20"/>
                <w:lang w:val="en-GB"/>
              </w:rPr>
              <w:t xml:space="preserve"> in the unknown from the plot </w:t>
            </w:r>
          </w:p>
        </w:tc>
        <w:tc>
          <w:tcPr>
            <w:tcW w:w="2350" w:type="dxa"/>
            <w:tcBorders>
              <w:left w:val="single" w:sz="7" w:space="0" w:color="000000"/>
              <w:bottom w:val="single" w:sz="7" w:space="0" w:color="000000"/>
              <w:right w:val="single" w:sz="7" w:space="0" w:color="000000"/>
            </w:tcBorders>
          </w:tcPr>
          <w:p w:rsidR="00551908" w:rsidRPr="00D83D45" w:rsidRDefault="00D83D45">
            <w:pPr>
              <w:widowControl w:val="0"/>
              <w:spacing w:before="84" w:after="42"/>
              <w:rPr>
                <w:rFonts w:ascii="Arial" w:hAnsi="Arial"/>
                <w:sz w:val="20"/>
              </w:rPr>
            </w:pPr>
            <w:r w:rsidRPr="00D83D45">
              <w:rPr>
                <w:rFonts w:ascii="Arial" w:hAnsi="Arial"/>
                <w:sz w:val="20"/>
              </w:rPr>
              <w:t>Lab:</w:t>
            </w:r>
          </w:p>
          <w:p w:rsidR="00D83D45" w:rsidRDefault="00D83D45">
            <w:pPr>
              <w:widowControl w:val="0"/>
              <w:spacing w:before="84" w:after="42"/>
              <w:rPr>
                <w:rFonts w:ascii="Arial" w:hAnsi="Arial"/>
                <w:b/>
                <w:sz w:val="20"/>
              </w:rPr>
            </w:pPr>
            <w:r w:rsidRPr="00D83D45">
              <w:rPr>
                <w:rFonts w:ascii="Arial" w:hAnsi="Arial"/>
                <w:sz w:val="20"/>
              </w:rPr>
              <w:t>Conductivi</w:t>
            </w:r>
            <w:r>
              <w:rPr>
                <w:rFonts w:ascii="Arial" w:hAnsi="Arial"/>
                <w:sz w:val="20"/>
              </w:rPr>
              <w:t>t</w:t>
            </w:r>
            <w:r w:rsidRPr="00D83D45">
              <w:rPr>
                <w:rFonts w:ascii="Arial" w:hAnsi="Arial"/>
                <w:sz w:val="20"/>
              </w:rPr>
              <w:t>y</w:t>
            </w:r>
          </w:p>
        </w:tc>
      </w:tr>
    </w:tbl>
    <w:p w:rsidR="00F71749" w:rsidRDefault="00F71749" w:rsidP="003C4C30">
      <w:pPr>
        <w:autoSpaceDE w:val="0"/>
        <w:autoSpaceDN w:val="0"/>
        <w:adjustRightInd w:val="0"/>
        <w:spacing w:before="40"/>
      </w:pPr>
    </w:p>
    <w:sectPr w:rsidR="00F71749" w:rsidSect="00292567">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15" w:right="1440" w:bottom="1915"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9D4" w:rsidRDefault="000709D4">
      <w:r>
        <w:separator/>
      </w:r>
    </w:p>
  </w:endnote>
  <w:endnote w:type="continuationSeparator" w:id="0">
    <w:p w:rsidR="000709D4" w:rsidRDefault="000709D4">
      <w:r>
        <w:continuationSeparator/>
      </w:r>
    </w:p>
  </w:endnote>
</w:endnotes>
</file>

<file path=word/fontTable.xml><?xml version="1.0" encoding="utf-8"?>
<w:fonts xmlns:r="http://schemas.openxmlformats.org/officeDocument/2006/relationships" xmlns:w="http://schemas.openxmlformats.org/wordprocessingml/2006/main">
  <w:font w:name="WP TypographicSymbols">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G Times">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840" w:rsidRDefault="00E07840">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840" w:rsidRDefault="00E07840">
    <w:pPr>
      <w:framePr w:w="9360" w:h="280" w:hRule="exact" w:wrap="notBeside" w:vAnchor="page" w:hAnchor="text" w:y="14112"/>
      <w:widowControl w:val="0"/>
      <w:jc w:val="center"/>
      <w:rPr>
        <w:vanish/>
      </w:rPr>
    </w:pPr>
    <w:r>
      <w:pgNum/>
    </w:r>
  </w:p>
  <w:p w:rsidR="00E07840" w:rsidRDefault="00E07840">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9D4" w:rsidRDefault="000709D4">
      <w:r>
        <w:separator/>
      </w:r>
    </w:p>
  </w:footnote>
  <w:footnote w:type="continuationSeparator" w:id="0">
    <w:p w:rsidR="000709D4" w:rsidRDefault="000709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840" w:rsidRDefault="00E07840">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840" w:rsidRDefault="00E07840">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2">
    <w:nsid w:val="00000003"/>
    <w:multiLevelType w:val="singleLevel"/>
    <w:tmpl w:val="00000003"/>
    <w:lvl w:ilvl="0">
      <w:start w:val="1"/>
      <w:numFmt w:val="none"/>
      <w:suff w:val="nothing"/>
      <w:lvlText w:val="$"/>
      <w:lvlJc w:val="left"/>
      <w:rPr>
        <w:rFonts w:ascii="WP TypographicSymbols" w:hAnsi="WP TypographicSymbols"/>
      </w:rPr>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5"/>
      <w:numFmt w:val="decimal"/>
      <w:suff w:val="nothing"/>
      <w:lvlText w:val="%1."/>
      <w:lvlJc w:val="left"/>
    </w:lvl>
  </w:abstractNum>
  <w:abstractNum w:abstractNumId="5">
    <w:nsid w:val="00000006"/>
    <w:multiLevelType w:val="singleLevel"/>
    <w:tmpl w:val="00000006"/>
    <w:lvl w:ilvl="0">
      <w:start w:val="11"/>
      <w:numFmt w:val="decimal"/>
      <w:suff w:val="nothing"/>
      <w:lvlText w:val="%1."/>
      <w:lvlJc w:val="left"/>
    </w:lvl>
  </w:abstractNum>
  <w:abstractNum w:abstractNumId="6">
    <w:nsid w:val="00000007"/>
    <w:multiLevelType w:val="singleLevel"/>
    <w:tmpl w:val="00000007"/>
    <w:lvl w:ilvl="0">
      <w:start w:val="14"/>
      <w:numFmt w:val="decimal"/>
      <w:suff w:val="nothing"/>
      <w:lvlText w:val="%1."/>
      <w:lvlJc w:val="left"/>
    </w:lvl>
  </w:abstractNum>
  <w:abstractNum w:abstractNumId="7">
    <w:nsid w:val="00000008"/>
    <w:multiLevelType w:val="singleLevel"/>
    <w:tmpl w:val="00000008"/>
    <w:lvl w:ilvl="0">
      <w:start w:val="1"/>
      <w:numFmt w:val="none"/>
      <w:suff w:val="nothing"/>
      <w:lvlText w:val="#"/>
      <w:lvlJc w:val="left"/>
    </w:lvl>
  </w:abstractNum>
  <w:abstractNum w:abstractNumId="8">
    <w:nsid w:val="0D3B396C"/>
    <w:multiLevelType w:val="hybridMultilevel"/>
    <w:tmpl w:val="A7E690B4"/>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025103"/>
    <w:multiLevelType w:val="multilevel"/>
    <w:tmpl w:val="BC2697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36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15806DB"/>
    <w:multiLevelType w:val="singleLevel"/>
    <w:tmpl w:val="092E9100"/>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1">
    <w:nsid w:val="12421FDD"/>
    <w:multiLevelType w:val="hybridMultilevel"/>
    <w:tmpl w:val="DD6E71B4"/>
    <w:lvl w:ilvl="0" w:tplc="BCFEE4B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CD084A"/>
    <w:multiLevelType w:val="hybridMultilevel"/>
    <w:tmpl w:val="6E3A2838"/>
    <w:lvl w:ilvl="0" w:tplc="245E7B6A">
      <w:start w:val="1"/>
      <w:numFmt w:val="decimal"/>
      <w:lvlText w:val="%1. "/>
      <w:legacy w:legacy="1" w:legacySpace="0" w:legacyIndent="283"/>
      <w:lvlJc w:val="left"/>
      <w:pPr>
        <w:ind w:left="283" w:hanging="283"/>
      </w:pPr>
      <w:rPr>
        <w:rFonts w:ascii="CG Times" w:hAnsi="CG Times" w:hint="default"/>
        <w:b/>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2165B5"/>
    <w:multiLevelType w:val="hybridMultilevel"/>
    <w:tmpl w:val="2618E81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15422E20"/>
    <w:multiLevelType w:val="singleLevel"/>
    <w:tmpl w:val="BB9AB878"/>
    <w:lvl w:ilvl="0">
      <w:start w:val="1"/>
      <w:numFmt w:val="decimal"/>
      <w:lvlText w:val="%1. "/>
      <w:lvlJc w:val="left"/>
      <w:pPr>
        <w:tabs>
          <w:tab w:val="num" w:pos="0"/>
        </w:tabs>
        <w:ind w:left="283" w:hanging="283"/>
      </w:pPr>
      <w:rPr>
        <w:rFonts w:ascii="Arial" w:hAnsi="Arial" w:hint="default"/>
        <w:b w:val="0"/>
        <w:i w:val="0"/>
        <w:sz w:val="20"/>
        <w:szCs w:val="20"/>
        <w:u w:val="none"/>
      </w:rPr>
    </w:lvl>
  </w:abstractNum>
  <w:abstractNum w:abstractNumId="15">
    <w:nsid w:val="1C5F27CD"/>
    <w:multiLevelType w:val="hybridMultilevel"/>
    <w:tmpl w:val="D638BA4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482A54"/>
    <w:multiLevelType w:val="hybridMultilevel"/>
    <w:tmpl w:val="F4529156"/>
    <w:lvl w:ilvl="0" w:tplc="3A6828F2">
      <w:start w:val="1"/>
      <w:numFmt w:val="decimal"/>
      <w:lvlText w:val="%1."/>
      <w:lvlJc w:val="left"/>
      <w:pPr>
        <w:tabs>
          <w:tab w:val="num" w:pos="360"/>
        </w:tabs>
        <w:ind w:left="360" w:hanging="360"/>
      </w:pPr>
      <w:rPr>
        <w:rFonts w:ascii="Arial" w:hAnsi="Arial" w:hint="default"/>
        <w:b w:val="0"/>
        <w:i w:val="0"/>
        <w:sz w:val="20"/>
        <w:szCs w:val="20"/>
      </w:rPr>
    </w:lvl>
    <w:lvl w:ilvl="1" w:tplc="13E6C850">
      <w:start w:val="1"/>
      <w:numFmt w:val="lowerLetter"/>
      <w:lvlText w:val="%2."/>
      <w:lvlJc w:val="left"/>
      <w:pPr>
        <w:tabs>
          <w:tab w:val="num" w:pos="360"/>
        </w:tabs>
        <w:ind w:left="360" w:firstLine="720"/>
      </w:pPr>
      <w:rPr>
        <w:rFonts w:ascii="Arial" w:hAnsi="Arial" w:hint="default"/>
        <w:b w:val="0"/>
        <w:i w:val="0"/>
        <w:sz w:val="20"/>
        <w:szCs w:val="20"/>
      </w:rPr>
    </w:lvl>
    <w:lvl w:ilvl="2" w:tplc="74D226EC">
      <w:start w:val="2"/>
      <w:numFmt w:val="lowerRoman"/>
      <w:lvlText w:val="%3. "/>
      <w:legacy w:legacy="1" w:legacySpace="0" w:legacyIndent="283"/>
      <w:lvlJc w:val="left"/>
      <w:pPr>
        <w:ind w:left="2263" w:hanging="283"/>
      </w:pPr>
      <w:rPr>
        <w:rFonts w:ascii="CG Times" w:hAnsi="CG Times" w:hint="default"/>
        <w:b w:val="0"/>
        <w:i w:val="0"/>
        <w:sz w:val="24"/>
        <w:szCs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1757EC"/>
    <w:multiLevelType w:val="singleLevel"/>
    <w:tmpl w:val="6054DF24"/>
    <w:lvl w:ilvl="0">
      <w:start w:val="6"/>
      <w:numFmt w:val="decimal"/>
      <w:lvlText w:val="%1. "/>
      <w:legacy w:legacy="1" w:legacySpace="0" w:legacyIndent="283"/>
      <w:lvlJc w:val="left"/>
      <w:pPr>
        <w:ind w:left="283" w:hanging="283"/>
      </w:pPr>
      <w:rPr>
        <w:rFonts w:ascii="CG Times" w:hAnsi="CG Times" w:hint="default"/>
        <w:b/>
        <w:i w:val="0"/>
        <w:sz w:val="24"/>
        <w:u w:val="none"/>
      </w:rPr>
    </w:lvl>
  </w:abstractNum>
  <w:abstractNum w:abstractNumId="18">
    <w:nsid w:val="2E8C5F11"/>
    <w:multiLevelType w:val="hybridMultilevel"/>
    <w:tmpl w:val="C35ACA02"/>
    <w:lvl w:ilvl="0" w:tplc="FFFFFFFF">
      <w:start w:val="1"/>
      <w:numFmt w:val="decimal"/>
      <w:lvlText w:val="%1."/>
      <w:lvlJc w:val="left"/>
      <w:pPr>
        <w:tabs>
          <w:tab w:val="num" w:pos="420"/>
        </w:tabs>
        <w:ind w:left="420" w:hanging="360"/>
      </w:pPr>
      <w:rPr>
        <w:rFonts w:ascii="Times New Roman" w:hAnsi="Times New Roman" w:hint="default"/>
        <w:b/>
        <w:i w:val="0"/>
        <w:sz w:val="24"/>
      </w:rPr>
    </w:lvl>
    <w:lvl w:ilvl="1" w:tplc="FFFFFFFF">
      <w:start w:val="1"/>
      <w:numFmt w:val="lowerRoman"/>
      <w:lvlText w:val="%2."/>
      <w:lvlJc w:val="left"/>
      <w:pPr>
        <w:tabs>
          <w:tab w:val="num" w:pos="180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37AD32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0">
    <w:nsid w:val="3AD414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1">
    <w:nsid w:val="3BEC1A79"/>
    <w:multiLevelType w:val="multilevel"/>
    <w:tmpl w:val="2610BD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EEF1295"/>
    <w:multiLevelType w:val="singleLevel"/>
    <w:tmpl w:val="245E7B6A"/>
    <w:lvl w:ilvl="0">
      <w:start w:val="1"/>
      <w:numFmt w:val="decimal"/>
      <w:lvlText w:val="%1. "/>
      <w:legacy w:legacy="1" w:legacySpace="0" w:legacyIndent="283"/>
      <w:lvlJc w:val="left"/>
      <w:pPr>
        <w:ind w:left="283" w:hanging="283"/>
      </w:pPr>
      <w:rPr>
        <w:rFonts w:ascii="CG Times" w:hAnsi="CG Times" w:hint="default"/>
        <w:b/>
        <w:i w:val="0"/>
        <w:sz w:val="24"/>
        <w:u w:val="none"/>
      </w:rPr>
    </w:lvl>
  </w:abstractNum>
  <w:abstractNum w:abstractNumId="23">
    <w:nsid w:val="41C90619"/>
    <w:multiLevelType w:val="hybridMultilevel"/>
    <w:tmpl w:val="4948B12E"/>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3164A1"/>
    <w:multiLevelType w:val="hybridMultilevel"/>
    <w:tmpl w:val="7122B70C"/>
    <w:lvl w:ilvl="0" w:tplc="04090017">
      <w:start w:val="1"/>
      <w:numFmt w:val="lowerLetter"/>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5">
    <w:nsid w:val="4584BD78"/>
    <w:multiLevelType w:val="hybridMultilevel"/>
    <w:tmpl w:val="28A89A3B"/>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AAD0B6F"/>
    <w:multiLevelType w:val="multilevel"/>
    <w:tmpl w:val="845A0F24"/>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278F6"/>
    <w:multiLevelType w:val="multilevel"/>
    <w:tmpl w:val="A7E690B4"/>
    <w:lvl w:ilvl="0">
      <w:start w:val="1"/>
      <w:numFmt w:val="lowerLetter"/>
      <w:lvlText w:val="%1."/>
      <w:lvlJc w:val="left"/>
      <w:pPr>
        <w:tabs>
          <w:tab w:val="num" w:pos="360"/>
        </w:tabs>
        <w:ind w:left="360" w:firstLine="720"/>
      </w:pPr>
      <w:rPr>
        <w:rFonts w:ascii="Arial" w:hAnsi="Arial"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CF1016E"/>
    <w:multiLevelType w:val="hybridMultilevel"/>
    <w:tmpl w:val="16D2DF3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046E7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0">
    <w:nsid w:val="530A5C5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1">
    <w:nsid w:val="565714B4"/>
    <w:multiLevelType w:val="hybridMultilevel"/>
    <w:tmpl w:val="C7C42AE0"/>
    <w:lvl w:ilvl="0" w:tplc="C9880AE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CD5760"/>
    <w:multiLevelType w:val="hybridMultilevel"/>
    <w:tmpl w:val="97868428"/>
    <w:lvl w:ilvl="0" w:tplc="04090017">
      <w:start w:val="1"/>
      <w:numFmt w:val="lowerLetter"/>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33">
    <w:nsid w:val="60D179E7"/>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4">
    <w:nsid w:val="62CF6A1A"/>
    <w:multiLevelType w:val="singleLevel"/>
    <w:tmpl w:val="4C18A9C8"/>
    <w:lvl w:ilvl="0">
      <w:start w:val="3"/>
      <w:numFmt w:val="decimal"/>
      <w:lvlText w:val="%1. "/>
      <w:legacy w:legacy="1" w:legacySpace="0" w:legacyIndent="283"/>
      <w:lvlJc w:val="left"/>
      <w:pPr>
        <w:ind w:left="283" w:hanging="283"/>
      </w:pPr>
      <w:rPr>
        <w:rFonts w:ascii="CG Times" w:hAnsi="CG Times" w:hint="default"/>
        <w:b/>
        <w:i w:val="0"/>
        <w:sz w:val="24"/>
        <w:u w:val="none"/>
      </w:rPr>
    </w:lvl>
  </w:abstractNum>
  <w:abstractNum w:abstractNumId="35">
    <w:nsid w:val="662613D3"/>
    <w:multiLevelType w:val="hybridMultilevel"/>
    <w:tmpl w:val="02CCB33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1B26BB"/>
    <w:multiLevelType w:val="singleLevel"/>
    <w:tmpl w:val="28908DC6"/>
    <w:lvl w:ilvl="0">
      <w:start w:val="5"/>
      <w:numFmt w:val="decimal"/>
      <w:lvlText w:val="%1. "/>
      <w:legacy w:legacy="1" w:legacySpace="0" w:legacyIndent="283"/>
      <w:lvlJc w:val="left"/>
      <w:pPr>
        <w:ind w:left="283" w:hanging="283"/>
      </w:pPr>
      <w:rPr>
        <w:rFonts w:ascii="CG Times" w:hAnsi="CG Times" w:hint="default"/>
        <w:b/>
        <w:i w:val="0"/>
        <w:sz w:val="24"/>
        <w:u w:val="none"/>
      </w:rPr>
    </w:lvl>
  </w:abstractNum>
  <w:abstractNum w:abstractNumId="37">
    <w:nsid w:val="6A285377"/>
    <w:multiLevelType w:val="hybridMultilevel"/>
    <w:tmpl w:val="DEE9BDF1"/>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AFC00C9"/>
    <w:multiLevelType w:val="hybridMultilevel"/>
    <w:tmpl w:val="9AEE48A2"/>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653656"/>
    <w:multiLevelType w:val="hybridMultilevel"/>
    <w:tmpl w:val="28B0370E"/>
    <w:lvl w:ilvl="0" w:tplc="A590130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436EA4"/>
    <w:multiLevelType w:val="singleLevel"/>
    <w:tmpl w:val="C10C8B8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41">
    <w:nsid w:val="7CF473EF"/>
    <w:multiLevelType w:val="singleLevel"/>
    <w:tmpl w:val="D49263B0"/>
    <w:lvl w:ilvl="0">
      <w:start w:val="2"/>
      <w:numFmt w:val="decimal"/>
      <w:lvlText w:val="%1. "/>
      <w:legacy w:legacy="1" w:legacySpace="0" w:legacyIndent="283"/>
      <w:lvlJc w:val="left"/>
      <w:pPr>
        <w:ind w:left="283" w:hanging="283"/>
      </w:pPr>
      <w:rPr>
        <w:rFonts w:ascii="CG Times" w:hAnsi="CG Times" w:hint="default"/>
        <w:b/>
        <w:i w:val="0"/>
        <w:sz w:val="24"/>
        <w:u w:val="none"/>
      </w:rPr>
    </w:lvl>
  </w:abstractNum>
  <w:abstractNum w:abstractNumId="42">
    <w:nsid w:val="7D0B621C"/>
    <w:multiLevelType w:val="hybridMultilevel"/>
    <w:tmpl w:val="9438A9F4"/>
    <w:lvl w:ilvl="0" w:tplc="8CDEA7EE">
      <w:start w:val="4"/>
      <w:numFmt w:val="lowerLetter"/>
      <w:lvlText w:val="%1)"/>
      <w:lvlJc w:val="left"/>
      <w:pPr>
        <w:tabs>
          <w:tab w:val="num" w:pos="360"/>
        </w:tabs>
        <w:ind w:left="360" w:hanging="360"/>
      </w:pPr>
      <w:rPr>
        <w:rFonts w:ascii="Arial" w:hAnsi="Arial" w:cs="Times New Roman" w:hint="default"/>
        <w:b w:val="0"/>
        <w:i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D323484"/>
    <w:multiLevelType w:val="hybridMultilevel"/>
    <w:tmpl w:val="AF5E5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C9610F"/>
    <w:multiLevelType w:val="hybridMultilevel"/>
    <w:tmpl w:val="8E46850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EB3F83"/>
    <w:multiLevelType w:val="hybridMultilevel"/>
    <w:tmpl w:val="BEAC425A"/>
    <w:lvl w:ilvl="0" w:tplc="5C92A73C">
      <w:start w:val="1"/>
      <w:numFmt w:val="lowerRoman"/>
      <w:lvlText w:val="%1"/>
      <w:lvlJc w:val="left"/>
      <w:pPr>
        <w:tabs>
          <w:tab w:val="num" w:pos="780"/>
        </w:tabs>
        <w:ind w:left="420" w:hanging="360"/>
      </w:pPr>
      <w:rPr>
        <w:rFonts w:ascii="Times New Roman" w:hAnsi="Times New Roman" w:hint="default"/>
        <w:b/>
        <w:i w:val="0"/>
        <w:sz w:val="24"/>
      </w:rPr>
    </w:lvl>
    <w:lvl w:ilvl="1" w:tplc="EC60C6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3"/>
  </w:num>
  <w:num w:numId="10">
    <w:abstractNumId w:val="11"/>
  </w:num>
  <w:num w:numId="11">
    <w:abstractNumId w:val="22"/>
  </w:num>
  <w:num w:numId="12">
    <w:abstractNumId w:val="41"/>
  </w:num>
  <w:num w:numId="13">
    <w:abstractNumId w:val="34"/>
  </w:num>
  <w:num w:numId="14">
    <w:abstractNumId w:val="36"/>
  </w:num>
  <w:num w:numId="15">
    <w:abstractNumId w:val="17"/>
  </w:num>
  <w:num w:numId="16">
    <w:abstractNumId w:val="40"/>
  </w:num>
  <w:num w:numId="17">
    <w:abstractNumId w:val="10"/>
  </w:num>
  <w:num w:numId="18">
    <w:abstractNumId w:val="10"/>
    <w:lvlOverride w:ilvl="0">
      <w:lvl w:ilvl="0">
        <w:start w:val="1"/>
        <w:numFmt w:val="lowerRoman"/>
        <w:lvlText w:val="%1. "/>
        <w:legacy w:legacy="1" w:legacySpace="0" w:legacyIndent="283"/>
        <w:lvlJc w:val="left"/>
        <w:pPr>
          <w:ind w:left="283" w:hanging="283"/>
        </w:pPr>
        <w:rPr>
          <w:rFonts w:ascii="CG Times" w:hAnsi="CG Times" w:hint="default"/>
          <w:b w:val="0"/>
          <w:i w:val="0"/>
          <w:sz w:val="24"/>
          <w:u w:val="none"/>
        </w:rPr>
      </w:lvl>
    </w:lvlOverride>
  </w:num>
  <w:num w:numId="19">
    <w:abstractNumId w:val="20"/>
  </w:num>
  <w:num w:numId="20">
    <w:abstractNumId w:val="33"/>
  </w:num>
  <w:num w:numId="21">
    <w:abstractNumId w:val="29"/>
  </w:num>
  <w:num w:numId="22">
    <w:abstractNumId w:val="19"/>
  </w:num>
  <w:num w:numId="23">
    <w:abstractNumId w:val="30"/>
  </w:num>
  <w:num w:numId="24">
    <w:abstractNumId w:val="14"/>
  </w:num>
  <w:num w:numId="25">
    <w:abstractNumId w:val="12"/>
  </w:num>
  <w:num w:numId="26">
    <w:abstractNumId w:val="16"/>
  </w:num>
  <w:num w:numId="27">
    <w:abstractNumId w:val="21"/>
  </w:num>
  <w:num w:numId="28">
    <w:abstractNumId w:val="26"/>
  </w:num>
  <w:num w:numId="29">
    <w:abstractNumId w:val="9"/>
  </w:num>
  <w:num w:numId="30">
    <w:abstractNumId w:val="15"/>
  </w:num>
  <w:num w:numId="31">
    <w:abstractNumId w:val="28"/>
  </w:num>
  <w:num w:numId="32">
    <w:abstractNumId w:val="8"/>
  </w:num>
  <w:num w:numId="33">
    <w:abstractNumId w:val="27"/>
  </w:num>
  <w:num w:numId="34">
    <w:abstractNumId w:val="23"/>
  </w:num>
  <w:num w:numId="35">
    <w:abstractNumId w:val="38"/>
  </w:num>
  <w:num w:numId="36">
    <w:abstractNumId w:val="35"/>
  </w:num>
  <w:num w:numId="37">
    <w:abstractNumId w:val="37"/>
  </w:num>
  <w:num w:numId="38">
    <w:abstractNumId w:val="25"/>
  </w:num>
  <w:num w:numId="39">
    <w:abstractNumId w:val="44"/>
  </w:num>
  <w:num w:numId="40">
    <w:abstractNumId w:val="45"/>
  </w:num>
  <w:num w:numId="41">
    <w:abstractNumId w:val="18"/>
  </w:num>
  <w:num w:numId="42">
    <w:abstractNumId w:val="24"/>
  </w:num>
  <w:num w:numId="43">
    <w:abstractNumId w:val="32"/>
  </w:num>
  <w:num w:numId="44">
    <w:abstractNumId w:val="39"/>
  </w:num>
  <w:num w:numId="45">
    <w:abstractNumId w:val="31"/>
  </w:num>
  <w:num w:numId="46">
    <w:abstractNumId w:val="4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bordersDoNotSurroundHeader/>
  <w:bordersDoNotSurroundFooter/>
  <w:proofState w:spelling="clean" w:grammar="clean"/>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60E49"/>
    <w:rsid w:val="00063181"/>
    <w:rsid w:val="000709D4"/>
    <w:rsid w:val="00082ECA"/>
    <w:rsid w:val="000874BF"/>
    <w:rsid w:val="000B2290"/>
    <w:rsid w:val="000D38A2"/>
    <w:rsid w:val="000F19C3"/>
    <w:rsid w:val="00105687"/>
    <w:rsid w:val="001229BE"/>
    <w:rsid w:val="00167517"/>
    <w:rsid w:val="001A4EA0"/>
    <w:rsid w:val="001B7027"/>
    <w:rsid w:val="001C73DF"/>
    <w:rsid w:val="001F0FC0"/>
    <w:rsid w:val="002000C1"/>
    <w:rsid w:val="002041FA"/>
    <w:rsid w:val="002133B8"/>
    <w:rsid w:val="00286A3F"/>
    <w:rsid w:val="00292567"/>
    <w:rsid w:val="00295324"/>
    <w:rsid w:val="002F0894"/>
    <w:rsid w:val="002F7AAD"/>
    <w:rsid w:val="00302FEF"/>
    <w:rsid w:val="0030451C"/>
    <w:rsid w:val="0031454A"/>
    <w:rsid w:val="00357047"/>
    <w:rsid w:val="00363D18"/>
    <w:rsid w:val="00366DB7"/>
    <w:rsid w:val="003730BB"/>
    <w:rsid w:val="003779EE"/>
    <w:rsid w:val="003A5B30"/>
    <w:rsid w:val="003B714E"/>
    <w:rsid w:val="003C4C30"/>
    <w:rsid w:val="003E00FA"/>
    <w:rsid w:val="00403E3D"/>
    <w:rsid w:val="0040730F"/>
    <w:rsid w:val="0043143D"/>
    <w:rsid w:val="004332DB"/>
    <w:rsid w:val="00444394"/>
    <w:rsid w:val="00477FA1"/>
    <w:rsid w:val="00485634"/>
    <w:rsid w:val="00485754"/>
    <w:rsid w:val="0052156A"/>
    <w:rsid w:val="00551908"/>
    <w:rsid w:val="00586094"/>
    <w:rsid w:val="005A65F0"/>
    <w:rsid w:val="006031DD"/>
    <w:rsid w:val="006916B3"/>
    <w:rsid w:val="006B5B06"/>
    <w:rsid w:val="006B70BF"/>
    <w:rsid w:val="006B735D"/>
    <w:rsid w:val="006D3021"/>
    <w:rsid w:val="006D4DEF"/>
    <w:rsid w:val="006F3FD2"/>
    <w:rsid w:val="00722AF7"/>
    <w:rsid w:val="00730CAE"/>
    <w:rsid w:val="0073160A"/>
    <w:rsid w:val="0075060A"/>
    <w:rsid w:val="007845F2"/>
    <w:rsid w:val="007B1897"/>
    <w:rsid w:val="007C046A"/>
    <w:rsid w:val="00836C51"/>
    <w:rsid w:val="00845E03"/>
    <w:rsid w:val="00892F8F"/>
    <w:rsid w:val="00893D03"/>
    <w:rsid w:val="008A5311"/>
    <w:rsid w:val="008E45E1"/>
    <w:rsid w:val="008E6853"/>
    <w:rsid w:val="009000D2"/>
    <w:rsid w:val="009039D5"/>
    <w:rsid w:val="0090790F"/>
    <w:rsid w:val="00913FA9"/>
    <w:rsid w:val="00914F6F"/>
    <w:rsid w:val="00923644"/>
    <w:rsid w:val="0098192D"/>
    <w:rsid w:val="00995F4C"/>
    <w:rsid w:val="009A2390"/>
    <w:rsid w:val="00A42158"/>
    <w:rsid w:val="00A44A77"/>
    <w:rsid w:val="00A866E6"/>
    <w:rsid w:val="00A961AA"/>
    <w:rsid w:val="00AB0CF7"/>
    <w:rsid w:val="00AB5C63"/>
    <w:rsid w:val="00AB6FC1"/>
    <w:rsid w:val="00AC0FCF"/>
    <w:rsid w:val="00AE0ECA"/>
    <w:rsid w:val="00AF1F6A"/>
    <w:rsid w:val="00AF1FF9"/>
    <w:rsid w:val="00B01730"/>
    <w:rsid w:val="00B2238A"/>
    <w:rsid w:val="00B24D45"/>
    <w:rsid w:val="00B95084"/>
    <w:rsid w:val="00BD766F"/>
    <w:rsid w:val="00C0655A"/>
    <w:rsid w:val="00C10C00"/>
    <w:rsid w:val="00C87233"/>
    <w:rsid w:val="00D665DA"/>
    <w:rsid w:val="00D76E98"/>
    <w:rsid w:val="00D83D45"/>
    <w:rsid w:val="00D90756"/>
    <w:rsid w:val="00DF26BD"/>
    <w:rsid w:val="00E00D84"/>
    <w:rsid w:val="00E07840"/>
    <w:rsid w:val="00E07CB3"/>
    <w:rsid w:val="00E45EBD"/>
    <w:rsid w:val="00E96829"/>
    <w:rsid w:val="00EA2B04"/>
    <w:rsid w:val="00ED0976"/>
    <w:rsid w:val="00ED599C"/>
    <w:rsid w:val="00F54959"/>
    <w:rsid w:val="00F61F58"/>
    <w:rsid w:val="00F71749"/>
    <w:rsid w:val="00F74EEB"/>
    <w:rsid w:val="00F87990"/>
    <w:rsid w:val="00F909EC"/>
    <w:rsid w:val="00FA0EFB"/>
    <w:rsid w:val="00FA6713"/>
    <w:rsid w:val="00FC0333"/>
    <w:rsid w:val="00FC69C9"/>
    <w:rsid w:val="00FE113B"/>
    <w:rsid w:val="00FF08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30BB"/>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paragraph" w:styleId="Heading4">
    <w:name w:val="heading 4"/>
    <w:basedOn w:val="Normal"/>
    <w:next w:val="Normal"/>
    <w:qFormat/>
    <w:rsid w:val="00995F4C"/>
    <w:pPr>
      <w:keepNext/>
      <w:widowControl w:val="0"/>
      <w:tabs>
        <w:tab w:val="left" w:pos="-1440"/>
        <w:tab w:val="left" w:pos="-720"/>
        <w:tab w:val="left" w:pos="330"/>
      </w:tabs>
      <w:suppressAutoHyphens/>
      <w:overflowPunct w:val="0"/>
      <w:autoSpaceDE w:val="0"/>
      <w:autoSpaceDN w:val="0"/>
      <w:adjustRightInd w:val="0"/>
      <w:spacing w:before="40"/>
      <w:ind w:left="-30"/>
      <w:textAlignment w:val="baseline"/>
      <w:outlineLvl w:val="3"/>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D84"/>
    <w:pPr>
      <w:tabs>
        <w:tab w:val="center" w:pos="4320"/>
        <w:tab w:val="right" w:pos="8640"/>
      </w:tabs>
    </w:pPr>
  </w:style>
  <w:style w:type="paragraph" w:customStyle="1" w:styleId="Level1">
    <w:name w:val="Level 1"/>
    <w:basedOn w:val="Normal"/>
    <w:rsid w:val="003730BB"/>
    <w:pPr>
      <w:widowControl w:val="0"/>
    </w:pPr>
  </w:style>
  <w:style w:type="paragraph" w:customStyle="1" w:styleId="level10">
    <w:name w:val="_level1"/>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rsid w:val="003730B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rsid w:val="003730B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rsid w:val="003730B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rsid w:val="003730B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rsid w:val="003730B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rsid w:val="003730B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rsid w:val="003730B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rsid w:val="003730B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rsid w:val="003730B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rsid w:val="003730B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rsid w:val="003730B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rsid w:val="003730B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rsid w:val="003730B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rsid w:val="003730B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rsid w:val="003730B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rsid w:val="003730B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rsid w:val="003730B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rsid w:val="003730BB"/>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rsid w:val="003730BB"/>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rsid w:val="003730BB"/>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rsid w:val="003730BB"/>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rsid w:val="003730BB"/>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rsid w:val="003730BB"/>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rsid w:val="003730BB"/>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rsid w:val="003730BB"/>
    <w:pPr>
      <w:widowControl w:val="0"/>
    </w:pPr>
    <w:rPr>
      <w:sz w:val="36"/>
    </w:rPr>
  </w:style>
  <w:style w:type="paragraph" w:customStyle="1" w:styleId="WP9Heading2">
    <w:name w:val="WP9_Heading 2"/>
    <w:basedOn w:val="Normal"/>
    <w:rsid w:val="003730BB"/>
    <w:pPr>
      <w:widowControl w:val="0"/>
    </w:pPr>
    <w:rPr>
      <w:sz w:val="28"/>
    </w:rPr>
  </w:style>
  <w:style w:type="paragraph" w:customStyle="1" w:styleId="WP9Heading3">
    <w:name w:val="WP9_Heading 3"/>
    <w:basedOn w:val="Normal"/>
    <w:rsid w:val="003730BB"/>
    <w:pPr>
      <w:widowControl w:val="0"/>
    </w:pPr>
    <w:rPr>
      <w:b/>
      <w:sz w:val="28"/>
    </w:rPr>
  </w:style>
  <w:style w:type="paragraph" w:customStyle="1" w:styleId="WP9Heading4">
    <w:name w:val="WP9_Heading 4"/>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rsid w:val="003730BB"/>
  </w:style>
  <w:style w:type="paragraph" w:customStyle="1" w:styleId="WP9BodyText">
    <w:name w:val="WP9_Body Text"/>
    <w:basedOn w:val="Normal"/>
    <w:rsid w:val="003730BB"/>
    <w:pPr>
      <w:widowControl w:val="0"/>
    </w:pPr>
    <w:rPr>
      <w:b/>
      <w:i/>
    </w:rPr>
  </w:style>
  <w:style w:type="paragraph" w:styleId="BodyText2">
    <w:name w:val="Body Text 2"/>
    <w:basedOn w:val="Normal"/>
    <w:rsid w:val="003730BB"/>
    <w:pPr>
      <w:widowControl w:val="0"/>
    </w:pPr>
    <w:rPr>
      <w:sz w:val="20"/>
    </w:rPr>
  </w:style>
  <w:style w:type="paragraph" w:customStyle="1" w:styleId="BodyTextIn">
    <w:name w:val="Body Text In"/>
    <w:basedOn w:val="Normal"/>
    <w:rsid w:val="003730BB"/>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rsid w:val="003730BB"/>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B6FC1"/>
    <w:rPr>
      <w:rFonts w:ascii="Tahoma" w:hAnsi="Tahoma" w:cs="Tahoma"/>
      <w:sz w:val="16"/>
      <w:szCs w:val="16"/>
    </w:rPr>
  </w:style>
  <w:style w:type="paragraph" w:customStyle="1" w:styleId="Default">
    <w:name w:val="Default"/>
    <w:rsid w:val="000D38A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13FA9"/>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4535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1270</Words>
  <Characters>7568</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 Bauer</dc:creator>
  <cp:keywords/>
  <cp:lastModifiedBy>Lab</cp:lastModifiedBy>
  <cp:revision>2</cp:revision>
  <cp:lastPrinted>2007-05-16T20:26:00Z</cp:lastPrinted>
  <dcterms:created xsi:type="dcterms:W3CDTF">2011-01-13T14:01:00Z</dcterms:created>
  <dcterms:modified xsi:type="dcterms:W3CDTF">2011-01-13T14:01:00Z</dcterms:modified>
</cp:coreProperties>
</file>