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1F" w:rsidRPr="0037501F" w:rsidRDefault="0037501F" w:rsidP="0037501F">
      <w:pPr>
        <w:shd w:val="clear" w:color="auto" w:fill="F4F4F4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7501F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IBS 806 Detailed Topic Outline | </w:t>
      </w:r>
      <w:proofErr w:type="gramStart"/>
      <w:r w:rsidRPr="0037501F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Winter</w:t>
      </w:r>
      <w:proofErr w:type="gramEnd"/>
      <w:r w:rsidRPr="0037501F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 2020</w:t>
      </w:r>
    </w:p>
    <w:p w:rsidR="0037501F" w:rsidRPr="0037501F" w:rsidRDefault="0037501F" w:rsidP="0037501F">
      <w:pPr>
        <w:shd w:val="clear" w:color="auto" w:fill="F4F4F4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7501F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  <w:lang w:eastAsia="en-CA"/>
        </w:rPr>
        <w:t>Note that this schedule is subject to change</w:t>
      </w:r>
    </w:p>
    <w:p w:rsidR="0037501F" w:rsidRPr="0037501F" w:rsidRDefault="0037501F" w:rsidP="0037501F">
      <w:pPr>
        <w:shd w:val="clear" w:color="auto" w:fill="F4F4F4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7501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CA"/>
        </w:rPr>
        <w:t> </w:t>
      </w:r>
    </w:p>
    <w:tbl>
      <w:tblPr>
        <w:tblW w:w="13215" w:type="dxa"/>
        <w:jc w:val="center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3829"/>
        <w:gridCol w:w="4074"/>
        <w:gridCol w:w="3362"/>
      </w:tblGrid>
      <w:tr w:rsidR="0037501F" w:rsidRPr="0037501F" w:rsidTr="0037501F">
        <w:trPr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</w:t>
            </w:r>
          </w:p>
        </w:tc>
        <w:tc>
          <w:tcPr>
            <w:tcW w:w="11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                                        Topic                                                                    Assessments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6-10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 xml:space="preserve">Introduction of Course, </w:t>
            </w:r>
            <w:proofErr w:type="spellStart"/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Blackboard,Expectations</w:t>
            </w:r>
            <w:proofErr w:type="spellEnd"/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, Simplified Trade Chain PPT, IN HOUSE TOUR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bookmarkStart w:id="0" w:name="_GoBack"/>
        <w:bookmarkEnd w:id="0"/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2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13-17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Power points on Blackboard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Packaging, Chargeable Weight,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Carton in a container, Pallet calculator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3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20-24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en-CA"/>
              </w:rPr>
              <w:t>Module – Document Management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Unit 3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INCOTERMS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 (Total 15%)</w:t>
            </w:r>
          </w:p>
        </w:tc>
      </w:tr>
      <w:tr w:rsidR="0037501F" w:rsidRPr="0037501F" w:rsidTr="0037501F">
        <w:trPr>
          <w:trHeight w:val="951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4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27-31</w:t>
            </w:r>
          </w:p>
        </w:tc>
        <w:tc>
          <w:tcPr>
            <w:tcW w:w="38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Unit 1-2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Test 1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Unit 4 (after test)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International Trade Stakeholders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International Trade Documents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Assignment discussed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3-7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Documents and International Transportation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                    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 Test 1- 15%</w:t>
            </w:r>
          </w:p>
        </w:tc>
      </w:tr>
      <w:tr w:rsidR="0037501F" w:rsidRPr="0037501F" w:rsidTr="0037501F">
        <w:trPr>
          <w:trHeight w:val="71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6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10-14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Unit 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Documents and International Transportation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</w:t>
            </w:r>
          </w:p>
        </w:tc>
      </w:tr>
      <w:tr w:rsidR="0037501F" w:rsidRPr="0037501F" w:rsidTr="0037501F">
        <w:trPr>
          <w:trHeight w:val="71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7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17-21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Module – Int’l Distribution </w:t>
            </w: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Unit 1 &amp; 2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Modes of Transportation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Distribution Risk Management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</w:t>
            </w:r>
          </w:p>
          <w:p w:rsidR="0037501F" w:rsidRPr="0037501F" w:rsidRDefault="0037501F" w:rsidP="0037501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Team Deliverable 2 – 5%</w:t>
            </w:r>
          </w:p>
        </w:tc>
      </w:tr>
      <w:tr w:rsidR="0037501F" w:rsidRPr="0037501F" w:rsidTr="0037501F">
        <w:trPr>
          <w:trHeight w:val="71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24-28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Study week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(college open/no classes)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</w:t>
            </w:r>
          </w:p>
        </w:tc>
      </w:tr>
      <w:tr w:rsidR="0037501F" w:rsidRPr="0037501F" w:rsidTr="0037501F">
        <w:trPr>
          <w:trHeight w:val="716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8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2-6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Unit 3,4 &amp; 5                                                         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Crossing Border &amp; Managing Customs         </w:t>
            </w: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           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Distribution of Goods ,Delivery of Services                               </w:t>
            </w: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               In Class assignments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9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9-13</w:t>
            </w:r>
          </w:p>
        </w:tc>
        <w:tc>
          <w:tcPr>
            <w:tcW w:w="112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 xml:space="preserve">Test 2                                                                            </w:t>
            </w:r>
            <w:proofErr w:type="spellStart"/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TEST</w:t>
            </w:r>
            <w:proofErr w:type="spellEnd"/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 xml:space="preserve"> 2                                                         Test 2 – 20%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10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16-20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Module – Inventory Management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Unit 1 &amp; 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Inventory Essentials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Reverse Logistics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11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March 23-27</w:t>
            </w:r>
          </w:p>
        </w:tc>
        <w:tc>
          <w:tcPr>
            <w:tcW w:w="38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Unit 3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50"/>
            </w:tblGrid>
            <w:tr w:rsidR="0037501F" w:rsidRPr="0037501F">
              <w:trPr>
                <w:gridAfter w:val="1"/>
                <w:trHeight w:val="195"/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:rsidR="0037501F" w:rsidRPr="0037501F" w:rsidRDefault="0037501F" w:rsidP="0037501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</w:pPr>
                  <w:r w:rsidRPr="0037501F"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  <w:lastRenderedPageBreak/>
                    <w:t> </w:t>
                  </w:r>
                </w:p>
              </w:tc>
            </w:tr>
            <w:tr w:rsidR="0037501F" w:rsidRPr="0037501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501F" w:rsidRPr="0037501F" w:rsidRDefault="0037501F" w:rsidP="0037501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</w:pPr>
                  <w:r w:rsidRPr="0037501F"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501F" w:rsidRPr="0037501F" w:rsidRDefault="0037501F" w:rsidP="0037501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</w:pPr>
                  <w:r w:rsidRPr="0037501F">
                    <w:rPr>
                      <w:rFonts w:ascii="inherit" w:eastAsia="Times New Roman" w:hAnsi="inherit" w:cs="Times New Roman"/>
                      <w:sz w:val="20"/>
                      <w:szCs w:val="20"/>
                      <w:lang w:eastAsia="en-CA"/>
                    </w:rPr>
                    <w:t> </w:t>
                  </w:r>
                </w:p>
              </w:tc>
            </w:tr>
          </w:tbl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br w:type="textWrapping" w:clear="all"/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Circular Economy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                 In Class assignments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lastRenderedPageBreak/>
              <w:t>              Team Deliverable 2 – 5%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12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March30-April3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 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  <w:t>Strategic Procurement Process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         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                   </w:t>
            </w: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In Class assignments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13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April 6-10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Unit 2,3 &amp; 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Global sourcing of Goods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Global outsourcing of Manufacturing</w:t>
            </w:r>
          </w:p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Global Outsourcing of Services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          In Class Assignment</w:t>
            </w:r>
          </w:p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     ASSIGNMENT DUE  -20%</w:t>
            </w:r>
          </w:p>
        </w:tc>
      </w:tr>
      <w:tr w:rsidR="0037501F" w:rsidRPr="0037501F" w:rsidTr="0037501F">
        <w:trPr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en-CA"/>
              </w:rPr>
              <w:t>April 13-17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en-CA"/>
              </w:rPr>
              <w:t>FINALS (PRESENTATIONS)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en-CA"/>
              </w:rPr>
              <w:t>FINALS (PRESENTATION)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1F" w:rsidRPr="0037501F" w:rsidRDefault="0037501F" w:rsidP="0037501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CA"/>
              </w:rPr>
            </w:pPr>
            <w:r w:rsidRPr="0037501F">
              <w:rPr>
                <w:rFonts w:ascii="inherit" w:eastAsia="Times New Roman" w:hAnsi="inherit" w:cs="Arial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en-CA"/>
              </w:rPr>
              <w:t>FINALS (PRESENTATION) -20%</w:t>
            </w:r>
          </w:p>
        </w:tc>
      </w:tr>
    </w:tbl>
    <w:p w:rsidR="0037501F" w:rsidRPr="0037501F" w:rsidRDefault="0037501F" w:rsidP="0037501F">
      <w:pPr>
        <w:shd w:val="clear" w:color="auto" w:fill="F4F4F4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7501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CA"/>
        </w:rPr>
        <w:t> </w:t>
      </w:r>
    </w:p>
    <w:p w:rsidR="0037501F" w:rsidRPr="0037501F" w:rsidRDefault="0037501F" w:rsidP="0037501F">
      <w:pPr>
        <w:shd w:val="clear" w:color="auto" w:fill="F4F4F4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7501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n-CA"/>
        </w:rPr>
        <w:t>* Please keep this document for future reference. It will be required if you apply to another educational institution and seek advanced standing. </w:t>
      </w:r>
    </w:p>
    <w:p w:rsidR="00AA5DB5" w:rsidRDefault="00AA5DB5"/>
    <w:sectPr w:rsidR="00AA5DB5" w:rsidSect="003750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383E"/>
    <w:multiLevelType w:val="multilevel"/>
    <w:tmpl w:val="B40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0673E7"/>
    <w:multiLevelType w:val="multilevel"/>
    <w:tmpl w:val="4EE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C8"/>
    <w:rsid w:val="000779C8"/>
    <w:rsid w:val="0037501F"/>
    <w:rsid w:val="00A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3C4AE-FE98-4594-909A-ED083F3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>Seneca College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ITS Seneca</cp:lastModifiedBy>
  <cp:revision>2</cp:revision>
  <dcterms:created xsi:type="dcterms:W3CDTF">2020-02-27T20:27:00Z</dcterms:created>
  <dcterms:modified xsi:type="dcterms:W3CDTF">2020-02-27T20:28:00Z</dcterms:modified>
</cp:coreProperties>
</file>