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435A" w:rsidRPr="0043435A" w:rsidRDefault="0043435A" w:rsidP="0043435A">
      <w:pPr>
        <w:spacing w:before="100" w:beforeAutospacing="1" w:after="100" w:afterAutospacing="1" w:line="240" w:lineRule="auto"/>
        <w:jc w:val="center"/>
        <w:outlineLvl w:val="0"/>
        <w:rPr>
          <w:rFonts w:ascii="Bahnschrift" w:eastAsia="Times New Roman" w:hAnsi="Bahnschrift" w:cs="Times New Roman"/>
          <w:b/>
          <w:bCs/>
          <w:kern w:val="36"/>
          <w:sz w:val="52"/>
          <w:szCs w:val="52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52"/>
          <w:szCs w:val="52"/>
          <w:lang w:bidi="mr-IN"/>
        </w:rPr>
        <w:t>Bug Fix Documentation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36"/>
          <w:szCs w:val="36"/>
          <w:lang w:bidi="mr-IN"/>
        </w:rPr>
        <w:t>Timing / Synchronization and Concurrency Fixes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  <w:t>1. Overview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During implementation of the AI-powered automated testing system, timing and concurrency issues were addressed to make the Playwright automation reliable and to prevent Excel result corruption.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main fixes covered:</w:t>
      </w:r>
    </w:p>
    <w:p w:rsidR="0043435A" w:rsidRPr="0043435A" w:rsidRDefault="0043435A" w:rsidP="00434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Bug #1 — Timing / Synchronization Issues</w:t>
      </w:r>
    </w:p>
    <w:p w:rsidR="0043435A" w:rsidRPr="0043435A" w:rsidRDefault="0043435A" w:rsidP="00434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Bug #2</w:t>
      </w: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 xml:space="preserve"> — Excel Update Concurrency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implementation ensures that the automation waits for the application to reach the expected state before taking screenshots or continuing to the next step, while Excel updates are serialized through a dedicated writer thread.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2. Bug #1 — Timing / Synchronization Fix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  <w:t>Problem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automation could capture a screenshot or execute the next action while the React application was still updating.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This was particularly problematic after:</w:t>
      </w:r>
    </w:p>
    <w:p w:rsidR="0043435A" w:rsidRPr="0043435A" w:rsidRDefault="0043435A" w:rsidP="0043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Page navigation</w:t>
      </w:r>
    </w:p>
    <w:p w:rsidR="0043435A" w:rsidRPr="0043435A" w:rsidRDefault="0043435A" w:rsidP="0043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Button clicks</w:t>
      </w:r>
    </w:p>
    <w:p w:rsidR="0043435A" w:rsidRPr="0043435A" w:rsidRDefault="0043435A" w:rsidP="0043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Form submissions</w:t>
      </w:r>
    </w:p>
    <w:p w:rsidR="0043435A" w:rsidRPr="0043435A" w:rsidRDefault="0043435A" w:rsidP="0043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React state updates</w:t>
      </w:r>
    </w:p>
    <w:p w:rsidR="0043435A" w:rsidRPr="0043435A" w:rsidRDefault="0043435A" w:rsidP="0043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Validation error rendering</w:t>
      </w:r>
    </w:p>
    <w:p w:rsidR="0043435A" w:rsidRPr="0043435A" w:rsidRDefault="0043435A" w:rsidP="0043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CSS animations</w:t>
      </w:r>
    </w:p>
    <w:p w:rsidR="0043435A" w:rsidRPr="0043435A" w:rsidRDefault="0043435A" w:rsidP="00434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Network activity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For example, after clicking the booking confirmation button, the validation message or confirmation page might not have been completely rendered when the screenshot was captured.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lastRenderedPageBreak/>
        <w:t>This could result in:</w:t>
      </w:r>
    </w:p>
    <w:p w:rsidR="0043435A" w:rsidRPr="0043435A" w:rsidRDefault="0043435A" w:rsidP="0043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Screenshots showing an incomplete UI</w:t>
      </w:r>
    </w:p>
    <w:p w:rsidR="0043435A" w:rsidRPr="0043435A" w:rsidRDefault="0043435A" w:rsidP="0043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False AI visual verification failures</w:t>
      </w:r>
    </w:p>
    <w:p w:rsidR="0043435A" w:rsidRPr="0043435A" w:rsidRDefault="0043435A" w:rsidP="0043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Flaky Playwright tests</w:t>
      </w:r>
    </w:p>
    <w:p w:rsidR="0043435A" w:rsidRPr="0043435A" w:rsidRDefault="0043435A" w:rsidP="00434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Elements appearing to be missing when they were actually still rendering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  <w:t>Implementation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 centralized synchronization function was implemented: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automation/waits.py</w:t>
      </w:r>
      <w:proofErr w:type="gramEnd"/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strategy is: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 xml:space="preserve">ACTION </w:t>
      </w:r>
      <w:r w:rsidRPr="004343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→</w:t>
      </w: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 xml:space="preserve"> WAIT FOR RELEVANT APPLICATION STATE </w:t>
      </w:r>
      <w:r w:rsidRPr="0043435A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→</w:t>
      </w: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 xml:space="preserve"> SCREENSHOT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The implementation also uses a look-ahead mechanism. If the next test step is a </w:t>
      </w:r>
      <w:r w:rsidRPr="0043435A">
        <w:rPr>
          <w:rFonts w:ascii="Bahnschrift" w:eastAsia="Times New Roman" w:hAnsi="Bahnschrift" w:cs="Courier New"/>
          <w:sz w:val="20"/>
          <w:lang w:bidi="mr-IN"/>
        </w:rPr>
        <w:t>WAIT_FOR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command, the automation proactively waits for that element before taking the current screenshot. This prevents screenshots from being captured during an intermediate loading state.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  <w:t>Command-specific synchronization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Different actions use different waiting strategies rather than applying one large fixed delay to every action.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OPEN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After opening a page, the automation waits for:</w:t>
      </w:r>
    </w:p>
    <w:p w:rsidR="0043435A" w:rsidRPr="0043435A" w:rsidRDefault="0043435A" w:rsidP="00434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Document readiness</w:t>
      </w:r>
    </w:p>
    <w:p w:rsidR="0043435A" w:rsidRPr="0043435A" w:rsidRDefault="0043435A" w:rsidP="00434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Network settling</w:t>
      </w:r>
    </w:p>
    <w:p w:rsidR="0043435A" w:rsidRPr="0043435A" w:rsidRDefault="0043435A" w:rsidP="00434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Animations to finish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CLICK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 click can trigger navigation, validation rendering, or a React state update.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Therefore, the automation waits for:</w:t>
      </w:r>
    </w:p>
    <w:p w:rsidR="0043435A" w:rsidRPr="0043435A" w:rsidRDefault="0043435A" w:rsidP="00434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Network settling</w:t>
      </w:r>
    </w:p>
    <w:p w:rsidR="0043435A" w:rsidRPr="0043435A" w:rsidRDefault="0043435A" w:rsidP="00434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React rendering cycle</w:t>
      </w:r>
    </w:p>
    <w:p w:rsidR="0043435A" w:rsidRPr="0043435A" w:rsidRDefault="0043435A" w:rsidP="00434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Animations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lastRenderedPageBreak/>
        <w:t>FILL / CLEAR / SELECT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Controlled React inputs normally update synchronously, so a short configurable settle period is used instead of an unnecessarily long wait.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3"/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ASSERT / WAIT_FOR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These commands already wait for the target element, so only a short animation-settle check is performed.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  <w:t>Configurable Timing Values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The timing values are centralized in </w:t>
      </w:r>
      <w:r w:rsidRPr="0043435A">
        <w:rPr>
          <w:rFonts w:ascii="Bahnschrift" w:eastAsia="Times New Roman" w:hAnsi="Bahnschrift" w:cs="Courier New"/>
          <w:sz w:val="20"/>
          <w:lang w:bidi="mr-IN"/>
        </w:rPr>
        <w:t>automation/config.py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:</w:t>
      </w:r>
    </w:p>
    <w:tbl>
      <w:tblPr>
        <w:tblStyle w:val="TableGrid"/>
        <w:tblW w:w="0" w:type="auto"/>
        <w:tblLook w:val="04A0"/>
      </w:tblPr>
      <w:tblGrid>
        <w:gridCol w:w="3240"/>
        <w:gridCol w:w="1275"/>
        <w:gridCol w:w="3159"/>
      </w:tblGrid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  <w:t>Setting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right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  <w:t>Value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  <w:t>Purpose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DEFAULT_TIMEOUT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right"/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10,000 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General Playwright timeout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SHORT_TIMEOUT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right"/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3,000 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Short bounded waits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POST_ACTION_SETTLE_MS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right"/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120 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React/input settling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NETWORK_IDLE_TIMEOUT_MS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right"/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3,000 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Network settling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ANIMATION_SETTLE_TIMEOUT_MS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right"/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2,000 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Animation settling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REACT_CYCLE_TIMEOUT_MS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right"/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800 ms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React update settling</w:t>
            </w:r>
          </w:p>
        </w:tc>
      </w:tr>
    </w:tbl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These values are explicitly maintained as the Bug #1 wait-tuning configuration.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  <w:t>Screenshot Timing Fix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Screenshots are also synchronized with the UI.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Before capturing a screenshot, the implementation can scroll the relevant element to the center of the viewport.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This is especially useful for small validation-error elements. Instead of relying on the browser's default minimum scrolling behavior, the implementation uses: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proofErr w:type="spellStart"/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scrollIntoView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>{block: 'center'})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This prevents validation messages from being:</w:t>
      </w:r>
    </w:p>
    <w:p w:rsidR="0043435A" w:rsidRPr="0043435A" w:rsidRDefault="0043435A" w:rsidP="00434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clipped at the bottom of the viewport</w:t>
      </w:r>
    </w:p>
    <w:p w:rsidR="0043435A" w:rsidRPr="0043435A" w:rsidRDefault="0043435A" w:rsidP="00434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hidden behind the navigation bar</w:t>
      </w:r>
    </w:p>
    <w:p w:rsidR="0043435A" w:rsidRPr="0043435A" w:rsidRDefault="0043435A" w:rsidP="00434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partially visible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 fallback mechanism also tries the corresponding input element when the target is a validation-error element.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  <w:lastRenderedPageBreak/>
        <w:t>Result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timing fix provides:</w:t>
      </w:r>
    </w:p>
    <w:p w:rsidR="0043435A" w:rsidRPr="0043435A" w:rsidRDefault="0043435A" w:rsidP="00434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More stable Playwright execution</w:t>
      </w:r>
    </w:p>
    <w:p w:rsidR="0043435A" w:rsidRPr="0043435A" w:rsidRDefault="0043435A" w:rsidP="00434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Reliable React state synchronization</w:t>
      </w:r>
    </w:p>
    <w:p w:rsidR="0043435A" w:rsidRPr="0043435A" w:rsidRDefault="0043435A" w:rsidP="00434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Fewer flaky screenshots</w:t>
      </w:r>
    </w:p>
    <w:p w:rsidR="0043435A" w:rsidRPr="0043435A" w:rsidRDefault="0043435A" w:rsidP="00434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Better validation-error visibility</w:t>
      </w:r>
    </w:p>
    <w:p w:rsidR="0043435A" w:rsidRPr="0043435A" w:rsidRDefault="0043435A" w:rsidP="00434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More accurate AI Vision verification</w:t>
      </w:r>
    </w:p>
    <w:p w:rsidR="0043435A" w:rsidRPr="0043435A" w:rsidRDefault="0043435A" w:rsidP="004343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Reduced dependency on arbitrary hard-coded sleeps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The executor exposes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wait_after_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step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>)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through a wrapper so that synchronization remains separated from the step execution logic.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3. Bug #2</w:t>
      </w: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 xml:space="preserve"> — Excel Update Concurrency Fix</w: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2"/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27"/>
          <w:szCs w:val="27"/>
          <w:lang w:bidi="mr-IN"/>
        </w:rPr>
        <w:t>Problem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automation produces results for multiple test cases and needs to update: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>test_results.xlsx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 direct multi-worker implementation such as: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Worker 1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load_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workbook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)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modify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save()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Worker 2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load_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workbook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)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modify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save()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Worker 3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load_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workbook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)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modify </w:t>
      </w:r>
      <w:r w:rsidRPr="0043435A">
        <w:rPr>
          <w:rFonts w:ascii="Courier New" w:eastAsia="Times New Roman" w:hAnsi="Courier New" w:cs="Courier New"/>
          <w:sz w:val="20"/>
          <w:lang w:bidi="mr-IN"/>
        </w:rPr>
        <w:t>→</w:t>
      </w: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save()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proofErr w:type="gramStart"/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can</w:t>
      </w:r>
      <w:proofErr w:type="gramEnd"/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create a race condition.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Possible consequences include:</w:t>
      </w:r>
    </w:p>
    <w:p w:rsidR="0043435A" w:rsidRPr="0043435A" w:rsidRDefault="0043435A" w:rsidP="00434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Lost updates</w:t>
      </w:r>
    </w:p>
    <w:p w:rsidR="0043435A" w:rsidRPr="0043435A" w:rsidRDefault="0043435A" w:rsidP="00434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One worker overwriting another worker's result</w:t>
      </w:r>
    </w:p>
    <w:p w:rsidR="0043435A" w:rsidRPr="0043435A" w:rsidRDefault="0043435A" w:rsidP="00434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Corrupted workbook files</w:t>
      </w:r>
    </w:p>
    <w:p w:rsidR="0043435A" w:rsidRPr="0043435A" w:rsidRDefault="0043435A" w:rsidP="00434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Windows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PermissionError</w:t>
      </w:r>
      <w:proofErr w:type="spellEnd"/>
    </w:p>
    <w:p w:rsidR="0043435A" w:rsidRPr="0043435A" w:rsidRDefault="0043435A" w:rsidP="004343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Inconsistent Excel results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The reason is that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openpyxl</w:t>
      </w:r>
      <w:proofErr w:type="spellEnd"/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uses a read-modify-save workflow, which is not safe when multiple workers write the same workbook simultaneously.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lastRenderedPageBreak/>
        <w:t>4. Implemented Concurrency Solution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The implementation uses </w:t>
      </w:r>
      <w:proofErr w:type="gramStart"/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a </w:t>
      </w: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single</w:t>
      </w:r>
      <w:proofErr w:type="gramEnd"/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-writer architecture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: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>Test Workers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 </w:t>
      </w:r>
      <w:r w:rsidRPr="0043435A">
        <w:rPr>
          <w:rFonts w:ascii="Courier New" w:eastAsia="Times New Roman" w:hAnsi="Courier New" w:cs="Courier New"/>
          <w:sz w:val="20"/>
          <w:lang w:bidi="mr-IN"/>
        </w:rPr>
        <w:t>│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 </w:t>
      </w:r>
      <w:r w:rsidRPr="0043435A">
        <w:rPr>
          <w:rFonts w:ascii="Courier New" w:eastAsia="Times New Roman" w:hAnsi="Courier New" w:cs="Courier New"/>
          <w:sz w:val="20"/>
          <w:lang w:bidi="mr-IN"/>
        </w:rPr>
        <w:t>▼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>Thread-safe Queue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 </w:t>
      </w:r>
      <w:r w:rsidRPr="0043435A">
        <w:rPr>
          <w:rFonts w:ascii="Courier New" w:eastAsia="Times New Roman" w:hAnsi="Courier New" w:cs="Courier New"/>
          <w:sz w:val="20"/>
          <w:lang w:bidi="mr-IN"/>
        </w:rPr>
        <w:t>│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 </w:t>
      </w:r>
      <w:r w:rsidRPr="0043435A">
        <w:rPr>
          <w:rFonts w:ascii="Courier New" w:eastAsia="Times New Roman" w:hAnsi="Courier New" w:cs="Courier New"/>
          <w:sz w:val="20"/>
          <w:lang w:bidi="mr-IN"/>
        </w:rPr>
        <w:t>▼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>Single Excel Writer Thread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 </w:t>
      </w:r>
      <w:r w:rsidRPr="0043435A">
        <w:rPr>
          <w:rFonts w:ascii="Courier New" w:eastAsia="Times New Roman" w:hAnsi="Courier New" w:cs="Courier New"/>
          <w:sz w:val="20"/>
          <w:lang w:bidi="mr-IN"/>
        </w:rPr>
        <w:t>│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 </w:t>
      </w:r>
      <w:r w:rsidRPr="0043435A">
        <w:rPr>
          <w:rFonts w:ascii="Courier New" w:eastAsia="Times New Roman" w:hAnsi="Courier New" w:cs="Courier New"/>
          <w:sz w:val="20"/>
          <w:lang w:bidi="mr-IN"/>
        </w:rPr>
        <w:t>▼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proofErr w:type="spellStart"/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openpyxl</w:t>
      </w:r>
      <w:proofErr w:type="spellEnd"/>
      <w:proofErr w:type="gramEnd"/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 </w:t>
      </w:r>
      <w:r w:rsidRPr="0043435A">
        <w:rPr>
          <w:rFonts w:ascii="Courier New" w:eastAsia="Times New Roman" w:hAnsi="Courier New" w:cs="Courier New"/>
          <w:sz w:val="20"/>
          <w:lang w:bidi="mr-IN"/>
        </w:rPr>
        <w:t>│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 </w:t>
      </w:r>
      <w:r w:rsidRPr="0043435A">
        <w:rPr>
          <w:rFonts w:ascii="Courier New" w:eastAsia="Times New Roman" w:hAnsi="Courier New" w:cs="Courier New"/>
          <w:sz w:val="20"/>
          <w:lang w:bidi="mr-IN"/>
        </w:rPr>
        <w:t>▼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>test_results.xlsx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Test workers do not directly modify the Excel workbook.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Instead, they submit their completed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TestExecutionResult</w:t>
      </w:r>
      <w:proofErr w:type="spellEnd"/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to an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ExcelResultWriter</w:t>
      </w:r>
      <w:proofErr w:type="spellEnd"/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Only the dedicated writer thread performs Excel operations.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This guarantees that two Excel writes cannot occur at the same time.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5. Thread-Safe Queue Implementation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The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ExcelResultWriter</w:t>
      </w:r>
      <w:proofErr w:type="spellEnd"/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uses Python's </w:t>
      </w:r>
      <w:r w:rsidRPr="0043435A">
        <w:rPr>
          <w:rFonts w:ascii="Bahnschrift" w:eastAsia="Times New Roman" w:hAnsi="Bahnschrift" w:cs="Courier New"/>
          <w:sz w:val="20"/>
          <w:lang w:bidi="mr-IN"/>
        </w:rPr>
        <w:t>Queue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and </w:t>
      </w:r>
      <w:r w:rsidRPr="0043435A">
        <w:rPr>
          <w:rFonts w:ascii="Bahnschrift" w:eastAsia="Times New Roman" w:hAnsi="Bahnschrift" w:cs="Courier New"/>
          <w:sz w:val="20"/>
          <w:lang w:bidi="mr-IN"/>
        </w:rPr>
        <w:t>Thread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: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self.queue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= 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Queue()</w:t>
      </w:r>
      <w:proofErr w:type="gramEnd"/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self.thread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= 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Thread(</w:t>
      </w:r>
      <w:proofErr w:type="gramEnd"/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target=</w:t>
      </w:r>
      <w:proofErr w:type="spellStart"/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>self._worker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,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name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>="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ExcelResultWriter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",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   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daemon=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>True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>)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 test result is submitted using: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proofErr w:type="spellStart"/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writer.submit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>result)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result is placed into the queue instead of immediately writing to Excel.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writer thread then processes queued results sequentially.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lastRenderedPageBreak/>
        <w:t>This means multiple test executions can produce results without competing for access to the workbook.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 xml:space="preserve">6. Workbook Lock — </w:t>
      </w:r>
      <w:proofErr w:type="spellStart"/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Defence</w:t>
      </w:r>
      <w:proofErr w:type="spellEnd"/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 xml:space="preserve"> in Depth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In addition to the single writer thread, a module-level lock is used: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r w:rsidRPr="0043435A">
        <w:rPr>
          <w:rFonts w:ascii="Bahnschrift" w:eastAsia="Times New Roman" w:hAnsi="Bahnschrift" w:cs="Courier New"/>
          <w:sz w:val="20"/>
          <w:lang w:bidi="mr-IN"/>
        </w:rPr>
        <w:t>_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workbook_lock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= 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Lock()</w:t>
      </w:r>
      <w:proofErr w:type="gramEnd"/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All workbook read/update/save operations are protected by this lock.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Therefore, even if another thread or future implementation accidentally calls the synchronous Excel API, workbook access remains serialized.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7. Safe Result Persistence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Each result is located using its </w:t>
      </w: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Test ID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, rather than relying on a fixed row number.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implementation:</w:t>
      </w:r>
    </w:p>
    <w:p w:rsidR="0043435A" w:rsidRPr="0043435A" w:rsidRDefault="0043435A" w:rsidP="00434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Opens the workbook.</w:t>
      </w:r>
    </w:p>
    <w:p w:rsidR="0043435A" w:rsidRPr="0043435A" w:rsidRDefault="0043435A" w:rsidP="00434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Finds the </w:t>
      </w:r>
      <w:r w:rsidRPr="0043435A">
        <w:rPr>
          <w:rFonts w:ascii="Bahnschrift" w:eastAsia="Times New Roman" w:hAnsi="Bahnschrift" w:cs="Courier New"/>
          <w:sz w:val="20"/>
          <w:lang w:bidi="mr-IN"/>
        </w:rPr>
        <w:t>Test ID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column.</w:t>
      </w:r>
    </w:p>
    <w:p w:rsidR="0043435A" w:rsidRPr="0043435A" w:rsidRDefault="0043435A" w:rsidP="00434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Searches for the matching test ID.</w:t>
      </w:r>
    </w:p>
    <w:p w:rsidR="0043435A" w:rsidRPr="0043435A" w:rsidRDefault="0043435A" w:rsidP="00434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Updates </w:t>
      </w:r>
      <w:r w:rsidRPr="0043435A">
        <w:rPr>
          <w:rFonts w:ascii="Bahnschrift" w:eastAsia="Times New Roman" w:hAnsi="Bahnschrift" w:cs="Courier New"/>
          <w:sz w:val="20"/>
          <w:lang w:bidi="mr-IN"/>
        </w:rPr>
        <w:t>Status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.</w:t>
      </w:r>
    </w:p>
    <w:p w:rsidR="0043435A" w:rsidRPr="0043435A" w:rsidRDefault="0043435A" w:rsidP="00434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Updates </w:t>
      </w:r>
      <w:r w:rsidRPr="0043435A">
        <w:rPr>
          <w:rFonts w:ascii="Bahnschrift" w:eastAsia="Times New Roman" w:hAnsi="Bahnschrift" w:cs="Courier New"/>
          <w:sz w:val="20"/>
          <w:lang w:bidi="mr-IN"/>
        </w:rPr>
        <w:t>AI Observation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.</w:t>
      </w:r>
    </w:p>
    <w:p w:rsidR="0043435A" w:rsidRPr="0043435A" w:rsidRDefault="0043435A" w:rsidP="004343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Saves the workbook.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This prevents incorrect rows from being modified if the workbook ordering changes.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results workbook is also seeded from the original test-case workbook at the beginning of a run.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8. Queue Shutdown and Data Integrity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When testing is complete, the writer is closed using: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proofErr w:type="spellStart"/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lastRenderedPageBreak/>
        <w:t>writer.close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()</w:t>
      </w:r>
      <w:proofErr w:type="gramEnd"/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 sentinel object is added to the queue after all submitted results.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queue is then drained before the writer thread exits.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proofErr w:type="spellStart"/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queue.join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>)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ensures that all queued results have been processed before the automation finishes.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Additionally,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task_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done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</w:t>
      </w:r>
      <w:proofErr w:type="gramEnd"/>
      <w:r w:rsidRPr="0043435A">
        <w:rPr>
          <w:rFonts w:ascii="Bahnschrift" w:eastAsia="Times New Roman" w:hAnsi="Bahnschrift" w:cs="Courier New"/>
          <w:sz w:val="20"/>
          <w:lang w:bidi="mr-IN"/>
        </w:rPr>
        <w:t>)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is executed in a </w:t>
      </w:r>
      <w:r w:rsidRPr="0043435A">
        <w:rPr>
          <w:rFonts w:ascii="Bahnschrift" w:eastAsia="Times New Roman" w:hAnsi="Bahnschrift" w:cs="Courier New"/>
          <w:sz w:val="20"/>
          <w:lang w:bidi="mr-IN"/>
        </w:rPr>
        <w:t>finally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block so that an unexpected write exception cannot leave the queue permanently blocked.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9. Concurrency Test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A dedicated test file was implemented: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automation/test_excel_writer.py</w:t>
      </w:r>
      <w:proofErr w:type="gramEnd"/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The test simulates multiple workers submitting </w:t>
      </w: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TestExecutionResult</w:t>
      </w:r>
      <w:proofErr w:type="spellEnd"/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 objects simultaneously.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It verifies:</w:t>
      </w:r>
    </w:p>
    <w:p w:rsidR="0043435A" w:rsidRPr="0043435A" w:rsidRDefault="0043435A" w:rsidP="00434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No corrupted workbook</w:t>
      </w:r>
    </w:p>
    <w:p w:rsidR="0043435A" w:rsidRPr="0043435A" w:rsidRDefault="0043435A" w:rsidP="00434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No lost updates</w:t>
      </w:r>
    </w:p>
    <w:p w:rsidR="0043435A" w:rsidRPr="0043435A" w:rsidRDefault="0043435A" w:rsidP="00434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Correct status values</w:t>
      </w:r>
    </w:p>
    <w:p w:rsidR="0043435A" w:rsidRPr="0043435A" w:rsidRDefault="0043435A" w:rsidP="00434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Original row ordering</w:t>
      </w:r>
    </w:p>
    <w:p w:rsidR="0043435A" w:rsidRPr="0043435A" w:rsidRDefault="0043435A" w:rsidP="00434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Duplicate submissions do not create duplicate rows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This provides a direct validation of the Bug #3 concurrency fix.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10. Integration in Main Automation Pipeline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main automation pipeline creates and starts the Excel writer before executing the test cases:</w:t>
      </w:r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lastRenderedPageBreak/>
        <w:t>excel_writer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 xml:space="preserve"> = </w:t>
      </w:r>
      <w:proofErr w:type="spellStart"/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ExcelResultWriter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()</w:t>
      </w:r>
      <w:proofErr w:type="gramEnd"/>
    </w:p>
    <w:p w:rsidR="0043435A" w:rsidRPr="0043435A" w:rsidRDefault="0043435A" w:rsidP="004343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" w:eastAsia="Times New Roman" w:hAnsi="Bahnschrift" w:cs="Courier New"/>
          <w:sz w:val="20"/>
          <w:lang w:bidi="mr-IN"/>
        </w:rPr>
      </w:pPr>
      <w:proofErr w:type="spellStart"/>
      <w:r w:rsidRPr="0043435A">
        <w:rPr>
          <w:rFonts w:ascii="Bahnschrift" w:eastAsia="Times New Roman" w:hAnsi="Bahnschrift" w:cs="Courier New"/>
          <w:sz w:val="20"/>
          <w:lang w:bidi="mr-IN"/>
        </w:rPr>
        <w:t>excel_</w:t>
      </w:r>
      <w:proofErr w:type="gramStart"/>
      <w:r w:rsidRPr="0043435A">
        <w:rPr>
          <w:rFonts w:ascii="Bahnschrift" w:eastAsia="Times New Roman" w:hAnsi="Bahnschrift" w:cs="Courier New"/>
          <w:sz w:val="20"/>
          <w:lang w:bidi="mr-IN"/>
        </w:rPr>
        <w:t>writer.start</w:t>
      </w:r>
      <w:proofErr w:type="spellEnd"/>
      <w:r w:rsidRPr="0043435A">
        <w:rPr>
          <w:rFonts w:ascii="Bahnschrift" w:eastAsia="Times New Roman" w:hAnsi="Bahnschrift" w:cs="Courier New"/>
          <w:sz w:val="20"/>
          <w:lang w:bidi="mr-IN"/>
        </w:rPr>
        <w:t>()</w:t>
      </w:r>
      <w:proofErr w:type="gramEnd"/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Test results are then submitted to this writer instead of being written directly by test execution workers.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This integrates the concurrency-safe mechanism into the main automation flow.</w:t>
      </w:r>
    </w:p>
    <w:p w:rsidR="0043435A" w:rsidRPr="0043435A" w:rsidRDefault="0043435A" w:rsidP="0043435A">
      <w:pPr>
        <w:spacing w:after="0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pict>
          <v:rect id="_x0000_i1034" style="width:0;height:1.5pt" o:hralign="center" o:hrstd="t" o:hr="t" fillcolor="#a0a0a0" stroked="f"/>
        </w:pict>
      </w: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0"/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kern w:val="36"/>
          <w:sz w:val="48"/>
          <w:szCs w:val="48"/>
          <w:lang w:bidi="mr-IN"/>
        </w:rPr>
        <w:t>11. Final Impact</w:t>
      </w:r>
    </w:p>
    <w:tbl>
      <w:tblPr>
        <w:tblStyle w:val="TableGrid"/>
        <w:tblW w:w="9889" w:type="dxa"/>
        <w:tblLook w:val="04A0"/>
      </w:tblPr>
      <w:tblGrid>
        <w:gridCol w:w="668"/>
        <w:gridCol w:w="3366"/>
        <w:gridCol w:w="3572"/>
        <w:gridCol w:w="2283"/>
      </w:tblGrid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  <w:t>Bug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  <w:t>Problem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  <w:t>Fix Implemented</w:t>
            </w:r>
          </w:p>
        </w:tc>
        <w:tc>
          <w:tcPr>
            <w:tcW w:w="2283" w:type="dxa"/>
            <w:hideMark/>
          </w:tcPr>
          <w:p w:rsidR="0043435A" w:rsidRPr="0043435A" w:rsidRDefault="0043435A" w:rsidP="0043435A">
            <w:pPr>
              <w:jc w:val="center"/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b/>
                <w:bCs/>
                <w:sz w:val="24"/>
                <w:szCs w:val="24"/>
                <w:lang w:bidi="mr-IN"/>
              </w:rPr>
              <w:t>Result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Bug #1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UI captured before React/network/animation updates completed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 xml:space="preserve">Composite waits + look-ahead </w:t>
            </w:r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WAIT_FOR</w:t>
            </w: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 xml:space="preserve"> + React/network/animation synchronization</w:t>
            </w:r>
          </w:p>
        </w:tc>
        <w:tc>
          <w:tcPr>
            <w:tcW w:w="2283" w:type="dxa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More reliable execution and screenshots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Bug #1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Small validation errors could be clipped or hidden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Centered element scrolling with fallback to related input</w:t>
            </w:r>
          </w:p>
        </w:tc>
        <w:tc>
          <w:tcPr>
            <w:tcW w:w="2283" w:type="dxa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Validation messages remain visible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Bug #3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Multiple workers could write Excel simultaneously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Thread-safe queue + single writer thread</w:t>
            </w:r>
          </w:p>
        </w:tc>
        <w:tc>
          <w:tcPr>
            <w:tcW w:w="2283" w:type="dxa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Excel writes are serialized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Bug #3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Accidental concurrent workbook access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 xml:space="preserve">Module-level </w:t>
            </w:r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Lock</w:t>
            </w:r>
          </w:p>
        </w:tc>
        <w:tc>
          <w:tcPr>
            <w:tcW w:w="2283" w:type="dxa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Additional protection against race conditions</w:t>
            </w:r>
          </w:p>
        </w:tc>
      </w:tr>
      <w:tr w:rsidR="0043435A" w:rsidRPr="0043435A" w:rsidTr="0043435A"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Bug #3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Results could be lost during shutdown</w:t>
            </w:r>
          </w:p>
        </w:tc>
        <w:tc>
          <w:tcPr>
            <w:tcW w:w="0" w:type="auto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 xml:space="preserve">Queue draining + sentinel + </w:t>
            </w:r>
            <w:proofErr w:type="spellStart"/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queue.join</w:t>
            </w:r>
            <w:proofErr w:type="spellEnd"/>
            <w:r w:rsidRPr="0043435A">
              <w:rPr>
                <w:rFonts w:ascii="Bahnschrift" w:eastAsia="Times New Roman" w:hAnsi="Bahnschrift" w:cs="Courier New"/>
                <w:sz w:val="20"/>
                <w:lang w:bidi="mr-IN"/>
              </w:rPr>
              <w:t>()</w:t>
            </w:r>
          </w:p>
        </w:tc>
        <w:tc>
          <w:tcPr>
            <w:tcW w:w="2283" w:type="dxa"/>
            <w:hideMark/>
          </w:tcPr>
          <w:p w:rsidR="0043435A" w:rsidRPr="0043435A" w:rsidRDefault="0043435A" w:rsidP="0043435A">
            <w:pPr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</w:pPr>
            <w:r w:rsidRPr="0043435A">
              <w:rPr>
                <w:rFonts w:ascii="Bahnschrift" w:eastAsia="Times New Roman" w:hAnsi="Bahnschrift" w:cs="Times New Roman"/>
                <w:sz w:val="24"/>
                <w:szCs w:val="24"/>
                <w:lang w:bidi="mr-IN"/>
              </w:rPr>
              <w:t>All submitted results are persisted before shutdown</w:t>
            </w:r>
          </w:p>
        </w:tc>
      </w:tr>
    </w:tbl>
    <w:p w:rsidR="0043435A" w:rsidRDefault="0043435A" w:rsidP="0043435A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bidi="mr-IN"/>
        </w:rPr>
      </w:pPr>
    </w:p>
    <w:p w:rsidR="0043435A" w:rsidRPr="0043435A" w:rsidRDefault="0043435A" w:rsidP="0043435A">
      <w:pPr>
        <w:spacing w:before="100" w:beforeAutospacing="1" w:after="100" w:afterAutospacing="1" w:line="240" w:lineRule="auto"/>
        <w:outlineLvl w:val="1"/>
        <w:rPr>
          <w:rFonts w:ascii="Bahnschrift" w:eastAsia="Times New Roman" w:hAnsi="Bahnschrift" w:cs="Times New Roman"/>
          <w:b/>
          <w:bCs/>
          <w:sz w:val="36"/>
          <w:szCs w:val="36"/>
          <w:lang w:bidi="mr-IN"/>
        </w:rPr>
      </w:pPr>
      <w:r w:rsidRPr="0043435A">
        <w:rPr>
          <w:rFonts w:ascii="Bahnschrift" w:eastAsia="Times New Roman" w:hAnsi="Bahnschrift" w:cs="Times New Roman"/>
          <w:b/>
          <w:bCs/>
          <w:sz w:val="36"/>
          <w:szCs w:val="36"/>
          <w:lang w:bidi="mr-IN"/>
        </w:rPr>
        <w:t>Conclusion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The timing and concurrency bugs were addressed through explicit synchronization and serialized Excel persistence rather than relying on arbitrary delays or concurrent workbook writes.</w:t>
      </w:r>
    </w:p>
    <w:p w:rsidR="0043435A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The timing solution waits for the </w:t>
      </w: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relevant application state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 xml:space="preserve">, while the Excel solution ensures that only </w:t>
      </w:r>
      <w:r w:rsidRPr="0043435A">
        <w:rPr>
          <w:rFonts w:ascii="Bahnschrift" w:eastAsia="Times New Roman" w:hAnsi="Bahnschrift" w:cs="Times New Roman"/>
          <w:b/>
          <w:bCs/>
          <w:sz w:val="24"/>
          <w:szCs w:val="24"/>
          <w:lang w:bidi="mr-IN"/>
        </w:rPr>
        <w:t>one writer accesses the workbook at a time</w:t>
      </w: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.</w:t>
      </w:r>
    </w:p>
    <w:p w:rsidR="007351CE" w:rsidRPr="0043435A" w:rsidRDefault="0043435A" w:rsidP="0043435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sz w:val="24"/>
          <w:szCs w:val="24"/>
          <w:lang w:bidi="mr-IN"/>
        </w:rPr>
      </w:pPr>
      <w:r w:rsidRPr="0043435A">
        <w:rPr>
          <w:rFonts w:ascii="Bahnschrift" w:eastAsia="Times New Roman" w:hAnsi="Bahnschrift" w:cs="Times New Roman"/>
          <w:sz w:val="24"/>
          <w:szCs w:val="24"/>
          <w:lang w:bidi="mr-IN"/>
        </w:rPr>
        <w:t>Together, these changes improve the reliability, repeatability, and data integrity of the automated testing system.</w:t>
      </w:r>
    </w:p>
    <w:sectPr w:rsidR="007351CE" w:rsidRPr="0043435A" w:rsidSect="0043435A">
      <w:pgSz w:w="12240" w:h="15840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9472E"/>
    <w:multiLevelType w:val="multilevel"/>
    <w:tmpl w:val="C04A8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4E2B67"/>
    <w:multiLevelType w:val="multilevel"/>
    <w:tmpl w:val="7EC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3531CC"/>
    <w:multiLevelType w:val="multilevel"/>
    <w:tmpl w:val="1F6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B477C7"/>
    <w:multiLevelType w:val="multilevel"/>
    <w:tmpl w:val="B3E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A82808"/>
    <w:multiLevelType w:val="multilevel"/>
    <w:tmpl w:val="CB52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794105"/>
    <w:multiLevelType w:val="multilevel"/>
    <w:tmpl w:val="23DA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DF16C3"/>
    <w:multiLevelType w:val="multilevel"/>
    <w:tmpl w:val="C34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181C1B"/>
    <w:multiLevelType w:val="multilevel"/>
    <w:tmpl w:val="FDF4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DA41BB"/>
    <w:multiLevelType w:val="multilevel"/>
    <w:tmpl w:val="D05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5B5917"/>
    <w:multiLevelType w:val="multilevel"/>
    <w:tmpl w:val="2E88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8"/>
  </w:num>
  <w:num w:numId="8">
    <w:abstractNumId w:val="9"/>
  </w:num>
  <w:num w:numId="9">
    <w:abstractNumId w:val="4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3435A"/>
    <w:rsid w:val="0043435A"/>
    <w:rsid w:val="007351CE"/>
    <w:rsid w:val="00D346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1CE"/>
  </w:style>
  <w:style w:type="paragraph" w:styleId="Heading1">
    <w:name w:val="heading 1"/>
    <w:basedOn w:val="Normal"/>
    <w:link w:val="Heading1Char"/>
    <w:uiPriority w:val="9"/>
    <w:qFormat/>
    <w:rsid w:val="004343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link w:val="Heading2Char"/>
    <w:uiPriority w:val="9"/>
    <w:qFormat/>
    <w:rsid w:val="00434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paragraph" w:styleId="Heading3">
    <w:name w:val="heading 3"/>
    <w:basedOn w:val="Normal"/>
    <w:link w:val="Heading3Char"/>
    <w:uiPriority w:val="9"/>
    <w:qFormat/>
    <w:rsid w:val="00434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Heading4">
    <w:name w:val="heading 4"/>
    <w:basedOn w:val="Normal"/>
    <w:link w:val="Heading4Char"/>
    <w:uiPriority w:val="9"/>
    <w:qFormat/>
    <w:rsid w:val="004343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35A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43435A"/>
    <w:rPr>
      <w:rFonts w:ascii="Times New Roman" w:eastAsia="Times New Roman" w:hAnsi="Times New Roman" w:cs="Times New Roman"/>
      <w:b/>
      <w:bCs/>
      <w:sz w:val="36"/>
      <w:szCs w:val="36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43435A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rsid w:val="0043435A"/>
    <w:rPr>
      <w:rFonts w:ascii="Times New Roman" w:eastAsia="Times New Roman" w:hAnsi="Times New Roman" w:cs="Times New Roman"/>
      <w:b/>
      <w:bCs/>
      <w:sz w:val="24"/>
      <w:szCs w:val="24"/>
      <w:lang w:bidi="mr-IN"/>
    </w:rPr>
  </w:style>
  <w:style w:type="paragraph" w:styleId="NormalWeb">
    <w:name w:val="Normal (Web)"/>
    <w:basedOn w:val="Normal"/>
    <w:uiPriority w:val="99"/>
    <w:semiHidden/>
    <w:unhideWhenUsed/>
    <w:rsid w:val="00434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343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43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35A"/>
    <w:rPr>
      <w:rFonts w:ascii="Courier New" w:eastAsia="Times New Roman" w:hAnsi="Courier New" w:cs="Courier New"/>
      <w:sz w:val="20"/>
      <w:szCs w:val="20"/>
      <w:lang w:bidi="mr-IN"/>
    </w:rPr>
  </w:style>
  <w:style w:type="table" w:styleId="TableGrid">
    <w:name w:val="Table Grid"/>
    <w:basedOn w:val="TableNormal"/>
    <w:uiPriority w:val="59"/>
    <w:rsid w:val="0043435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88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1330</Words>
  <Characters>7582</Characters>
  <Application>Microsoft Office Word</Application>
  <DocSecurity>0</DocSecurity>
  <Lines>63</Lines>
  <Paragraphs>17</Paragraphs>
  <ScaleCrop>false</ScaleCrop>
  <Company/>
  <LinksUpToDate>false</LinksUpToDate>
  <CharactersWithSpaces>8895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IQRA</dc:creator>
  <cp:lastModifiedBy>IQRA</cp:lastModifiedBy>
  <cp:revision>3</cp:revision>
  <dcterms:created xsi:type="dcterms:W3CDTF">2026-09-15T13:41:00Z</dcterms:created>
  <dcterms:modified xsi:type="dcterms:W3CDTF">2026-09-15T13:49:00Z</dcterms:modified>
</cp:coreProperties>
</file>