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96C2" w14:textId="77777777" w:rsidR="007D77B7" w:rsidRDefault="00AF0B05">
      <w:pPr>
        <w:jc w:val="center"/>
      </w:pPr>
      <w:r>
        <w:rPr>
          <w:b/>
          <w:sz w:val="36"/>
        </w:rPr>
        <w:t>TRAINING &amp; TECHNICAL MINI PROJECT DOCUMENT</w:t>
      </w:r>
    </w:p>
    <w:p w14:paraId="00764FDF" w14:textId="77777777" w:rsidR="007D77B7" w:rsidRDefault="00AF0B05">
      <w:pPr>
        <w:jc w:val="center"/>
      </w:pPr>
      <w:r>
        <w:rPr>
          <w:b/>
          <w:sz w:val="40"/>
        </w:rPr>
        <w:t>Enterprise Student Record and Academic Management Platform</w:t>
      </w:r>
    </w:p>
    <w:p w14:paraId="55E2C4C0" w14:textId="77777777" w:rsidR="007D77B7" w:rsidRDefault="00AF0B05">
      <w:r>
        <w:t>Unit 1: Product Engineering &amp; Design Thinking</w:t>
      </w:r>
    </w:p>
    <w:p w14:paraId="77A2D011" w14:textId="77777777" w:rsidR="007D77B7" w:rsidRDefault="00AF0B05">
      <w:r>
        <w:t>Prepared using the structure and terminology of the supplied Library Management Platform guide.</w:t>
      </w:r>
    </w:p>
    <w:p w14:paraId="3C150B12" w14:textId="77777777" w:rsidR="007D77B7" w:rsidRDefault="007D77B7"/>
    <w:p w14:paraId="0E5684CA" w14:textId="77777777" w:rsidR="007D77B7" w:rsidRDefault="00AF0B05">
      <w:pPr>
        <w:pStyle w:val="Heading1"/>
      </w:pPr>
      <w:r>
        <w:t>1. Introduction to Software Product Development</w:t>
      </w:r>
    </w:p>
    <w:p w14:paraId="2830E54B" w14:textId="77777777" w:rsidR="007D77B7" w:rsidRDefault="00AF0B05">
      <w:r>
        <w:t>The Enterprise Student Record and Academic Management Platform is designed as a structured software product for colleges and academic institutions. It centralizes student records, attendance, subjects, marks, examinations, fees/status information, notices, and academic reports. The project follows a product-engineering lifecycle rather than treating coding as the only activity. The supplied guide emphasizes requirements, design thinking, architecture, implementation, testing, deployment, and continuous impr</w:t>
      </w:r>
      <w:r>
        <w:t>ovement as connected stages. fileciteturn0file0L6-L10</w:t>
      </w:r>
    </w:p>
    <w:p w14:paraId="76D932A7" w14:textId="77777777" w:rsidR="007D77B7" w:rsidRDefault="00AF0B05">
      <w:pPr>
        <w:pStyle w:val="Heading2"/>
      </w:pPr>
      <w:r>
        <w:t>1.1 Comparative Analysis: Programming vs. Software Engineering</w:t>
      </w:r>
    </w:p>
    <w:tbl>
      <w:tblPr>
        <w:tblStyle w:val="TableGrid"/>
        <w:tblW w:w="0" w:type="auto"/>
        <w:jc w:val="center"/>
        <w:tblLook w:val="04A0" w:firstRow="1" w:lastRow="0" w:firstColumn="1" w:lastColumn="0" w:noHBand="0" w:noVBand="1"/>
      </w:tblPr>
      <w:tblGrid>
        <w:gridCol w:w="2880"/>
        <w:gridCol w:w="2880"/>
        <w:gridCol w:w="2880"/>
      </w:tblGrid>
      <w:tr w:rsidR="007D77B7" w14:paraId="49C86720" w14:textId="77777777">
        <w:trPr>
          <w:jc w:val="center"/>
        </w:trPr>
        <w:tc>
          <w:tcPr>
            <w:tcW w:w="2880" w:type="dxa"/>
          </w:tcPr>
          <w:p w14:paraId="05792AA8" w14:textId="77777777" w:rsidR="007D77B7" w:rsidRDefault="00AF0B05">
            <w:r>
              <w:t>Dimension</w:t>
            </w:r>
          </w:p>
        </w:tc>
        <w:tc>
          <w:tcPr>
            <w:tcW w:w="2880" w:type="dxa"/>
          </w:tcPr>
          <w:p w14:paraId="1466176C" w14:textId="77777777" w:rsidR="007D77B7" w:rsidRDefault="00AF0B05">
            <w:r>
              <w:t>Programming / Coding</w:t>
            </w:r>
          </w:p>
        </w:tc>
        <w:tc>
          <w:tcPr>
            <w:tcW w:w="2880" w:type="dxa"/>
          </w:tcPr>
          <w:p w14:paraId="2B9D3A0A" w14:textId="77777777" w:rsidR="007D77B7" w:rsidRDefault="00AF0B05">
            <w:r>
              <w:t>Software Product Engineering</w:t>
            </w:r>
          </w:p>
        </w:tc>
      </w:tr>
      <w:tr w:rsidR="007D77B7" w14:paraId="0360F016" w14:textId="77777777">
        <w:trPr>
          <w:jc w:val="center"/>
        </w:trPr>
        <w:tc>
          <w:tcPr>
            <w:tcW w:w="2880" w:type="dxa"/>
          </w:tcPr>
          <w:p w14:paraId="28291A22" w14:textId="77777777" w:rsidR="007D77B7" w:rsidRDefault="00AF0B05">
            <w:r>
              <w:t>Primary Goal</w:t>
            </w:r>
          </w:p>
        </w:tc>
        <w:tc>
          <w:tcPr>
            <w:tcW w:w="2880" w:type="dxa"/>
          </w:tcPr>
          <w:p w14:paraId="4BDC4638" w14:textId="77777777" w:rsidR="007D77B7" w:rsidRDefault="00AF0B05">
            <w:r>
              <w:t>Write executable functions and modules.</w:t>
            </w:r>
          </w:p>
        </w:tc>
        <w:tc>
          <w:tcPr>
            <w:tcW w:w="2880" w:type="dxa"/>
          </w:tcPr>
          <w:p w14:paraId="5C7EB134" w14:textId="77777777" w:rsidR="007D77B7" w:rsidRDefault="00AF0B05">
            <w:r>
              <w:t>Build a scalable, maintainable and useful academic platform.</w:t>
            </w:r>
          </w:p>
        </w:tc>
      </w:tr>
      <w:tr w:rsidR="007D77B7" w14:paraId="6EC9633F" w14:textId="77777777">
        <w:trPr>
          <w:jc w:val="center"/>
        </w:trPr>
        <w:tc>
          <w:tcPr>
            <w:tcW w:w="2880" w:type="dxa"/>
          </w:tcPr>
          <w:p w14:paraId="38E72774" w14:textId="77777777" w:rsidR="007D77B7" w:rsidRDefault="00AF0B05">
            <w:r>
              <w:t>Scope</w:t>
            </w:r>
          </w:p>
        </w:tc>
        <w:tc>
          <w:tcPr>
            <w:tcW w:w="2880" w:type="dxa"/>
          </w:tcPr>
          <w:p w14:paraId="16E14E1B" w14:textId="77777777" w:rsidR="007D77B7" w:rsidRDefault="00AF0B05">
            <w:r>
              <w:t>Individual programs or features.</w:t>
            </w:r>
          </w:p>
        </w:tc>
        <w:tc>
          <w:tcPr>
            <w:tcW w:w="2880" w:type="dxa"/>
          </w:tcPr>
          <w:p w14:paraId="5C7E27CA" w14:textId="77777777" w:rsidR="007D77B7" w:rsidRDefault="00AF0B05">
            <w:r>
              <w:t>Full lifecycle: requirements, UX, architecture, database, security, testing and deployment.</w:t>
            </w:r>
          </w:p>
        </w:tc>
      </w:tr>
      <w:tr w:rsidR="007D77B7" w14:paraId="70FFD37A" w14:textId="77777777">
        <w:trPr>
          <w:jc w:val="center"/>
        </w:trPr>
        <w:tc>
          <w:tcPr>
            <w:tcW w:w="2880" w:type="dxa"/>
          </w:tcPr>
          <w:p w14:paraId="3EF1532F" w14:textId="77777777" w:rsidR="007D77B7" w:rsidRDefault="00AF0B05">
            <w:r>
              <w:t>Success Metric</w:t>
            </w:r>
          </w:p>
        </w:tc>
        <w:tc>
          <w:tcPr>
            <w:tcW w:w="2880" w:type="dxa"/>
          </w:tcPr>
          <w:p w14:paraId="4B11101C" w14:textId="77777777" w:rsidR="007D77B7" w:rsidRDefault="00AF0B05">
            <w:r>
              <w:t>Program runs and produces expected output.</w:t>
            </w:r>
          </w:p>
        </w:tc>
        <w:tc>
          <w:tcPr>
            <w:tcW w:w="2880" w:type="dxa"/>
          </w:tcPr>
          <w:p w14:paraId="68A3DA6F" w14:textId="77777777" w:rsidR="007D77B7" w:rsidRDefault="00AF0B05">
            <w:r>
              <w:t>User adoption, data accuracy, performance, availability and academic workflow improvement.</w:t>
            </w:r>
          </w:p>
        </w:tc>
      </w:tr>
      <w:tr w:rsidR="007D77B7" w14:paraId="6F475ABF" w14:textId="77777777">
        <w:trPr>
          <w:jc w:val="center"/>
        </w:trPr>
        <w:tc>
          <w:tcPr>
            <w:tcW w:w="2880" w:type="dxa"/>
          </w:tcPr>
          <w:p w14:paraId="2160D287" w14:textId="77777777" w:rsidR="007D77B7" w:rsidRDefault="00AF0B05">
            <w:r>
              <w:t>Mindset</w:t>
            </w:r>
          </w:p>
        </w:tc>
        <w:tc>
          <w:tcPr>
            <w:tcW w:w="2880" w:type="dxa"/>
          </w:tcPr>
          <w:p w14:paraId="1A794B67" w14:textId="77777777" w:rsidR="007D77B7" w:rsidRDefault="00AF0B05">
            <w:r>
              <w:t>Technology-centric: How do I code it?</w:t>
            </w:r>
          </w:p>
        </w:tc>
        <w:tc>
          <w:tcPr>
            <w:tcW w:w="2880" w:type="dxa"/>
          </w:tcPr>
          <w:p w14:paraId="3A4E7766" w14:textId="77777777" w:rsidR="007D77B7" w:rsidRDefault="00AF0B05">
            <w:r>
              <w:t>Product-centric: What academic problem are we solving?</w:t>
            </w:r>
          </w:p>
        </w:tc>
      </w:tr>
    </w:tbl>
    <w:p w14:paraId="1F71314C" w14:textId="77777777" w:rsidR="007D77B7" w:rsidRDefault="00AF0B05">
      <w:pPr>
        <w:pStyle w:val="Heading2"/>
      </w:pPr>
      <w:r>
        <w:t>1.2 Root Causes of Software Project Failures</w:t>
      </w:r>
    </w:p>
    <w:p w14:paraId="547CF744" w14:textId="77777777" w:rsidR="007D77B7" w:rsidRDefault="00AF0B05">
      <w:pPr>
        <w:pStyle w:val="ListBullet"/>
      </w:pPr>
      <w:r>
        <w:t>Misaligned requirements: building features that students, faculty or administrators do not need.</w:t>
      </w:r>
    </w:p>
    <w:p w14:paraId="5926D08E" w14:textId="77777777" w:rsidR="007D77B7" w:rsidRDefault="00AF0B05">
      <w:pPr>
        <w:pStyle w:val="ListBullet"/>
      </w:pPr>
      <w:r>
        <w:t>Technology-centric bias: selecting tools without considering institutional needs.</w:t>
      </w:r>
    </w:p>
    <w:p w14:paraId="411BC428" w14:textId="77777777" w:rsidR="007D77B7" w:rsidRDefault="00AF0B05">
      <w:pPr>
        <w:pStyle w:val="ListBullet"/>
      </w:pPr>
      <w:r>
        <w:lastRenderedPageBreak/>
        <w:t>Communication silos between management, faculty, students, developers and operations teams.</w:t>
      </w:r>
    </w:p>
    <w:p w14:paraId="614113F0" w14:textId="77777777" w:rsidR="007D77B7" w:rsidRDefault="00AF0B05">
      <w:pPr>
        <w:pStyle w:val="ListBullet"/>
      </w:pPr>
      <w:r>
        <w:t>Lack of iterative feedback before the complete system is developed.</w:t>
      </w:r>
    </w:p>
    <w:p w14:paraId="18A6BD20" w14:textId="77777777" w:rsidR="007D77B7" w:rsidRDefault="00AF0B05">
      <w:r>
        <w:t>These failure patterns mirror the supplied guide's discussion of project failures and its emphasis on iterative feedback. fileciteturn0file0L35-L44</w:t>
      </w:r>
    </w:p>
    <w:p w14:paraId="4FB22D6C" w14:textId="77777777" w:rsidR="007D77B7" w:rsidRDefault="00AF0B05">
      <w:pPr>
        <w:pStyle w:val="Heading1"/>
      </w:pPr>
      <w:r>
        <w:t>Visual Section: System Development Lifecycle</w:t>
      </w:r>
    </w:p>
    <w:p w14:paraId="018555F0" w14:textId="77777777" w:rsidR="007D77B7" w:rsidRDefault="00AF0B05">
      <w:r>
        <w:t>Requirement Gathering &amp; Domain Analysis → Design Thinking &amp; UX Wireframing → System Architecture &amp; Database Design → Implementation → Automated Testing/CI-CD → Production Deployment &amp; Monitoring</w:t>
      </w:r>
    </w:p>
    <w:p w14:paraId="733E9986" w14:textId="77777777" w:rsidR="007D77B7" w:rsidRDefault="007D77B7"/>
    <w:p w14:paraId="43949281" w14:textId="77777777" w:rsidR="007D77B7" w:rsidRDefault="00AF0B05">
      <w:pPr>
        <w:pStyle w:val="Heading1"/>
      </w:pPr>
      <w:r>
        <w:t>2. Business Understanding: Academic Institution Operations</w:t>
      </w:r>
    </w:p>
    <w:p w14:paraId="35C54897" w14:textId="77777777" w:rsidR="007D77B7" w:rsidRDefault="00AF0B05">
      <w:r>
        <w:t>Before development, the team studies how academic records are created, updated, verified and consumed by students, faculty and administrators.</w:t>
      </w:r>
    </w:p>
    <w:tbl>
      <w:tblPr>
        <w:tblStyle w:val="TableGrid"/>
        <w:tblW w:w="0" w:type="auto"/>
        <w:jc w:val="center"/>
        <w:tblLook w:val="04A0" w:firstRow="1" w:lastRow="0" w:firstColumn="1" w:lastColumn="0" w:noHBand="0" w:noVBand="1"/>
      </w:tblPr>
      <w:tblGrid>
        <w:gridCol w:w="2880"/>
        <w:gridCol w:w="2880"/>
        <w:gridCol w:w="2880"/>
      </w:tblGrid>
      <w:tr w:rsidR="007D77B7" w14:paraId="2DDD3FC0" w14:textId="77777777">
        <w:trPr>
          <w:jc w:val="center"/>
        </w:trPr>
        <w:tc>
          <w:tcPr>
            <w:tcW w:w="2880" w:type="dxa"/>
          </w:tcPr>
          <w:p w14:paraId="6C7E87A5" w14:textId="77777777" w:rsidR="007D77B7" w:rsidRDefault="00AF0B05">
            <w:r>
              <w:t>Core Operation</w:t>
            </w:r>
          </w:p>
        </w:tc>
        <w:tc>
          <w:tcPr>
            <w:tcW w:w="2880" w:type="dxa"/>
          </w:tcPr>
          <w:p w14:paraId="4D26A706" w14:textId="77777777" w:rsidR="007D77B7" w:rsidRDefault="00AF0B05">
            <w:r>
              <w:t>Platform Function</w:t>
            </w:r>
          </w:p>
        </w:tc>
        <w:tc>
          <w:tcPr>
            <w:tcW w:w="2880" w:type="dxa"/>
          </w:tcPr>
          <w:p w14:paraId="5EE2622D" w14:textId="77777777" w:rsidR="007D77B7" w:rsidRDefault="00AF0B05">
            <w:r>
              <w:t>Expected Outcome</w:t>
            </w:r>
          </w:p>
        </w:tc>
      </w:tr>
      <w:tr w:rsidR="007D77B7" w14:paraId="1ED3DDAD" w14:textId="77777777">
        <w:trPr>
          <w:jc w:val="center"/>
        </w:trPr>
        <w:tc>
          <w:tcPr>
            <w:tcW w:w="2880" w:type="dxa"/>
          </w:tcPr>
          <w:p w14:paraId="1BE375B4" w14:textId="77777777" w:rsidR="007D77B7" w:rsidRDefault="00AF0B05">
            <w:r>
              <w:t>Student Registration</w:t>
            </w:r>
          </w:p>
        </w:tc>
        <w:tc>
          <w:tcPr>
            <w:tcW w:w="2880" w:type="dxa"/>
          </w:tcPr>
          <w:p w14:paraId="002742C7" w14:textId="77777777" w:rsidR="007D77B7" w:rsidRDefault="00AF0B05">
            <w:r>
              <w:t>Student profile and enrollment record management.</w:t>
            </w:r>
          </w:p>
        </w:tc>
        <w:tc>
          <w:tcPr>
            <w:tcW w:w="2880" w:type="dxa"/>
          </w:tcPr>
          <w:p w14:paraId="7D396B3C" w14:textId="77777777" w:rsidR="007D77B7" w:rsidRDefault="00AF0B05">
            <w:r>
              <w:t>Centralized and consistent student data.</w:t>
            </w:r>
          </w:p>
        </w:tc>
      </w:tr>
      <w:tr w:rsidR="007D77B7" w14:paraId="5E1A74F3" w14:textId="77777777">
        <w:trPr>
          <w:jc w:val="center"/>
        </w:trPr>
        <w:tc>
          <w:tcPr>
            <w:tcW w:w="2880" w:type="dxa"/>
          </w:tcPr>
          <w:p w14:paraId="40EC07E5" w14:textId="77777777" w:rsidR="007D77B7" w:rsidRDefault="00AF0B05">
            <w:r>
              <w:t>Academic Records</w:t>
            </w:r>
          </w:p>
        </w:tc>
        <w:tc>
          <w:tcPr>
            <w:tcW w:w="2880" w:type="dxa"/>
          </w:tcPr>
          <w:p w14:paraId="39F7B20F" w14:textId="77777777" w:rsidR="007D77B7" w:rsidRDefault="00AF0B05">
            <w:r>
              <w:t>Subject, semester, marks and grade records.</w:t>
            </w:r>
          </w:p>
        </w:tc>
        <w:tc>
          <w:tcPr>
            <w:tcW w:w="2880" w:type="dxa"/>
          </w:tcPr>
          <w:p w14:paraId="6E76C96E" w14:textId="77777777" w:rsidR="007D77B7" w:rsidRDefault="00AF0B05">
            <w:r>
              <w:t>Easy academic history tracking.</w:t>
            </w:r>
          </w:p>
        </w:tc>
      </w:tr>
      <w:tr w:rsidR="007D77B7" w14:paraId="0FC686D8" w14:textId="77777777">
        <w:trPr>
          <w:jc w:val="center"/>
        </w:trPr>
        <w:tc>
          <w:tcPr>
            <w:tcW w:w="2880" w:type="dxa"/>
          </w:tcPr>
          <w:p w14:paraId="38056F03" w14:textId="77777777" w:rsidR="007D77B7" w:rsidRDefault="00AF0B05">
            <w:r>
              <w:t>Attendance</w:t>
            </w:r>
          </w:p>
        </w:tc>
        <w:tc>
          <w:tcPr>
            <w:tcW w:w="2880" w:type="dxa"/>
          </w:tcPr>
          <w:p w14:paraId="43808CAC" w14:textId="77777777" w:rsidR="007D77B7" w:rsidRDefault="00AF0B05">
            <w:r>
              <w:t>Faculty attendance entry and student attendance view.</w:t>
            </w:r>
          </w:p>
        </w:tc>
        <w:tc>
          <w:tcPr>
            <w:tcW w:w="2880" w:type="dxa"/>
          </w:tcPr>
          <w:p w14:paraId="35A1805F" w14:textId="77777777" w:rsidR="007D77B7" w:rsidRDefault="00AF0B05">
            <w:r>
              <w:t>Faster monitoring and alerts.</w:t>
            </w:r>
          </w:p>
        </w:tc>
      </w:tr>
      <w:tr w:rsidR="007D77B7" w14:paraId="74251ECA" w14:textId="77777777">
        <w:trPr>
          <w:jc w:val="center"/>
        </w:trPr>
        <w:tc>
          <w:tcPr>
            <w:tcW w:w="2880" w:type="dxa"/>
          </w:tcPr>
          <w:p w14:paraId="4E2FC723" w14:textId="77777777" w:rsidR="007D77B7" w:rsidRDefault="00AF0B05">
            <w:r>
              <w:t>Examinations</w:t>
            </w:r>
          </w:p>
        </w:tc>
        <w:tc>
          <w:tcPr>
            <w:tcW w:w="2880" w:type="dxa"/>
          </w:tcPr>
          <w:p w14:paraId="19F76C2C" w14:textId="77777777" w:rsidR="007D77B7" w:rsidRDefault="00AF0B05">
            <w:r>
              <w:t>Exam schedules, marks entry and result processing.</w:t>
            </w:r>
          </w:p>
        </w:tc>
        <w:tc>
          <w:tcPr>
            <w:tcW w:w="2880" w:type="dxa"/>
          </w:tcPr>
          <w:p w14:paraId="43FDA163" w14:textId="77777777" w:rsidR="007D77B7" w:rsidRDefault="00AF0B05">
            <w:r>
              <w:t>Reduced manual calculation errors.</w:t>
            </w:r>
          </w:p>
        </w:tc>
      </w:tr>
      <w:tr w:rsidR="007D77B7" w14:paraId="4F3DDCC4" w14:textId="77777777">
        <w:trPr>
          <w:jc w:val="center"/>
        </w:trPr>
        <w:tc>
          <w:tcPr>
            <w:tcW w:w="2880" w:type="dxa"/>
          </w:tcPr>
          <w:p w14:paraId="4F1B24B1" w14:textId="77777777" w:rsidR="007D77B7" w:rsidRDefault="00AF0B05">
            <w:r>
              <w:t>Fees/Status</w:t>
            </w:r>
          </w:p>
        </w:tc>
        <w:tc>
          <w:tcPr>
            <w:tcW w:w="2880" w:type="dxa"/>
          </w:tcPr>
          <w:p w14:paraId="5F5B7723" w14:textId="77777777" w:rsidR="007D77B7" w:rsidRDefault="00AF0B05">
            <w:r>
              <w:t>Fee status and payment-record tracking.</w:t>
            </w:r>
          </w:p>
        </w:tc>
        <w:tc>
          <w:tcPr>
            <w:tcW w:w="2880" w:type="dxa"/>
          </w:tcPr>
          <w:p w14:paraId="52F65593" w14:textId="77777777" w:rsidR="007D77B7" w:rsidRDefault="00AF0B05">
            <w:r>
              <w:t>Clear administrative visibility.</w:t>
            </w:r>
          </w:p>
        </w:tc>
      </w:tr>
      <w:tr w:rsidR="007D77B7" w14:paraId="0C10A5F1" w14:textId="77777777">
        <w:trPr>
          <w:jc w:val="center"/>
        </w:trPr>
        <w:tc>
          <w:tcPr>
            <w:tcW w:w="2880" w:type="dxa"/>
          </w:tcPr>
          <w:p w14:paraId="134B286B" w14:textId="77777777" w:rsidR="007D77B7" w:rsidRDefault="00AF0B05">
            <w:r>
              <w:t>Notices</w:t>
            </w:r>
          </w:p>
        </w:tc>
        <w:tc>
          <w:tcPr>
            <w:tcW w:w="2880" w:type="dxa"/>
          </w:tcPr>
          <w:p w14:paraId="455A42D9" w14:textId="77777777" w:rsidR="007D77B7" w:rsidRDefault="00AF0B05">
            <w:r>
              <w:t>Publish academic announcements by role/group.</w:t>
            </w:r>
          </w:p>
        </w:tc>
        <w:tc>
          <w:tcPr>
            <w:tcW w:w="2880" w:type="dxa"/>
          </w:tcPr>
          <w:p w14:paraId="32C35E97" w14:textId="77777777" w:rsidR="007D77B7" w:rsidRDefault="00AF0B05">
            <w:r>
              <w:t>Faster communication.</w:t>
            </w:r>
          </w:p>
        </w:tc>
      </w:tr>
      <w:tr w:rsidR="007D77B7" w14:paraId="19CCE1B9" w14:textId="77777777">
        <w:trPr>
          <w:jc w:val="center"/>
        </w:trPr>
        <w:tc>
          <w:tcPr>
            <w:tcW w:w="2880" w:type="dxa"/>
          </w:tcPr>
          <w:p w14:paraId="75BAD548" w14:textId="77777777" w:rsidR="007D77B7" w:rsidRDefault="00AF0B05">
            <w:r>
              <w:t>Reports</w:t>
            </w:r>
          </w:p>
        </w:tc>
        <w:tc>
          <w:tcPr>
            <w:tcW w:w="2880" w:type="dxa"/>
          </w:tcPr>
          <w:p w14:paraId="1B9516FB" w14:textId="77777777" w:rsidR="007D77B7" w:rsidRDefault="00AF0B05">
            <w:r>
              <w:t>Student, class and department reports.</w:t>
            </w:r>
          </w:p>
        </w:tc>
        <w:tc>
          <w:tcPr>
            <w:tcW w:w="2880" w:type="dxa"/>
          </w:tcPr>
          <w:p w14:paraId="419F5D58" w14:textId="77777777" w:rsidR="007D77B7" w:rsidRDefault="00AF0B05">
            <w:r>
              <w:t>Quick decision support.</w:t>
            </w:r>
          </w:p>
        </w:tc>
      </w:tr>
    </w:tbl>
    <w:p w14:paraId="63FC2722" w14:textId="77777777" w:rsidR="007D77B7" w:rsidRDefault="00AF0B05">
      <w:pPr>
        <w:pStyle w:val="Heading2"/>
      </w:pPr>
      <w:r>
        <w:t>2.1 Manual Process Challenges vs. Automated Solution</w:t>
      </w:r>
    </w:p>
    <w:tbl>
      <w:tblPr>
        <w:tblStyle w:val="TableGrid"/>
        <w:tblW w:w="0" w:type="auto"/>
        <w:jc w:val="center"/>
        <w:tblLook w:val="04A0" w:firstRow="1" w:lastRow="0" w:firstColumn="1" w:lastColumn="0" w:noHBand="0" w:noVBand="1"/>
      </w:tblPr>
      <w:tblGrid>
        <w:gridCol w:w="2880"/>
        <w:gridCol w:w="2880"/>
        <w:gridCol w:w="2880"/>
      </w:tblGrid>
      <w:tr w:rsidR="007D77B7" w14:paraId="49FB2506" w14:textId="77777777">
        <w:trPr>
          <w:jc w:val="center"/>
        </w:trPr>
        <w:tc>
          <w:tcPr>
            <w:tcW w:w="2880" w:type="dxa"/>
          </w:tcPr>
          <w:p w14:paraId="5B7634A4" w14:textId="77777777" w:rsidR="007D77B7" w:rsidRDefault="00AF0B05">
            <w:r>
              <w:t>Manual Bottleneck</w:t>
            </w:r>
          </w:p>
        </w:tc>
        <w:tc>
          <w:tcPr>
            <w:tcW w:w="2880" w:type="dxa"/>
          </w:tcPr>
          <w:p w14:paraId="60CE69FE" w14:textId="77777777" w:rsidR="007D77B7" w:rsidRDefault="00AF0B05">
            <w:r>
              <w:t>Automated Platform Solution</w:t>
            </w:r>
          </w:p>
        </w:tc>
        <w:tc>
          <w:tcPr>
            <w:tcW w:w="2880" w:type="dxa"/>
          </w:tcPr>
          <w:p w14:paraId="69C51D1F" w14:textId="77777777" w:rsidR="007D77B7" w:rsidRDefault="00AF0B05">
            <w:r>
              <w:t>Business Outcome</w:t>
            </w:r>
          </w:p>
        </w:tc>
      </w:tr>
      <w:tr w:rsidR="007D77B7" w14:paraId="054D1E5C" w14:textId="77777777">
        <w:trPr>
          <w:jc w:val="center"/>
        </w:trPr>
        <w:tc>
          <w:tcPr>
            <w:tcW w:w="2880" w:type="dxa"/>
          </w:tcPr>
          <w:p w14:paraId="42C82D33" w14:textId="77777777" w:rsidR="007D77B7" w:rsidRDefault="00AF0B05">
            <w:r>
              <w:t>Paper/spreadsheet student records</w:t>
            </w:r>
          </w:p>
        </w:tc>
        <w:tc>
          <w:tcPr>
            <w:tcW w:w="2880" w:type="dxa"/>
          </w:tcPr>
          <w:p w14:paraId="147AC516" w14:textId="77777777" w:rsidR="007D77B7" w:rsidRDefault="00AF0B05">
            <w:r>
              <w:t>Central relational database</w:t>
            </w:r>
          </w:p>
        </w:tc>
        <w:tc>
          <w:tcPr>
            <w:tcW w:w="2880" w:type="dxa"/>
          </w:tcPr>
          <w:p w14:paraId="44E7A260" w14:textId="77777777" w:rsidR="007D77B7" w:rsidRDefault="00AF0B05">
            <w:r>
              <w:t>Fewer duplicate or missing records</w:t>
            </w:r>
          </w:p>
        </w:tc>
      </w:tr>
      <w:tr w:rsidR="007D77B7" w14:paraId="76E02A9B" w14:textId="77777777">
        <w:trPr>
          <w:jc w:val="center"/>
        </w:trPr>
        <w:tc>
          <w:tcPr>
            <w:tcW w:w="2880" w:type="dxa"/>
          </w:tcPr>
          <w:p w14:paraId="7A926EF5" w14:textId="77777777" w:rsidR="007D77B7" w:rsidRDefault="00AF0B05">
            <w:r>
              <w:t>Manual attendance calculation</w:t>
            </w:r>
          </w:p>
        </w:tc>
        <w:tc>
          <w:tcPr>
            <w:tcW w:w="2880" w:type="dxa"/>
          </w:tcPr>
          <w:p w14:paraId="5EB7AE67" w14:textId="77777777" w:rsidR="007D77B7" w:rsidRDefault="00AF0B05">
            <w:r>
              <w:t>Digital attendance module</w:t>
            </w:r>
          </w:p>
        </w:tc>
        <w:tc>
          <w:tcPr>
            <w:tcW w:w="2880" w:type="dxa"/>
          </w:tcPr>
          <w:p w14:paraId="47AA99EE" w14:textId="77777777" w:rsidR="007D77B7" w:rsidRDefault="00AF0B05">
            <w:r>
              <w:t>Faster attendance summaries</w:t>
            </w:r>
          </w:p>
        </w:tc>
      </w:tr>
      <w:tr w:rsidR="007D77B7" w14:paraId="48FFB1B1" w14:textId="77777777">
        <w:trPr>
          <w:jc w:val="center"/>
        </w:trPr>
        <w:tc>
          <w:tcPr>
            <w:tcW w:w="2880" w:type="dxa"/>
          </w:tcPr>
          <w:p w14:paraId="10CF72C6" w14:textId="77777777" w:rsidR="007D77B7" w:rsidRDefault="00AF0B05">
            <w:r>
              <w:t>Separate mark sheets</w:t>
            </w:r>
          </w:p>
        </w:tc>
        <w:tc>
          <w:tcPr>
            <w:tcW w:w="2880" w:type="dxa"/>
          </w:tcPr>
          <w:p w14:paraId="0172D027" w14:textId="77777777" w:rsidR="007D77B7" w:rsidRDefault="00AF0B05">
            <w:r>
              <w:t>Central marks and grades module</w:t>
            </w:r>
          </w:p>
        </w:tc>
        <w:tc>
          <w:tcPr>
            <w:tcW w:w="2880" w:type="dxa"/>
          </w:tcPr>
          <w:p w14:paraId="2CA820D1" w14:textId="77777777" w:rsidR="007D77B7" w:rsidRDefault="00AF0B05">
            <w:r>
              <w:t>Consistent result records</w:t>
            </w:r>
          </w:p>
        </w:tc>
      </w:tr>
      <w:tr w:rsidR="007D77B7" w14:paraId="4D660D5F" w14:textId="77777777">
        <w:trPr>
          <w:jc w:val="center"/>
        </w:trPr>
        <w:tc>
          <w:tcPr>
            <w:tcW w:w="2880" w:type="dxa"/>
          </w:tcPr>
          <w:p w14:paraId="1450A863" w14:textId="77777777" w:rsidR="007D77B7" w:rsidRDefault="00AF0B05">
            <w:r>
              <w:t>Manual report preparation</w:t>
            </w:r>
          </w:p>
        </w:tc>
        <w:tc>
          <w:tcPr>
            <w:tcW w:w="2880" w:type="dxa"/>
          </w:tcPr>
          <w:p w14:paraId="755887FF" w14:textId="77777777" w:rsidR="007D77B7" w:rsidRDefault="00AF0B05">
            <w:r>
              <w:t>Dashboard and report generation</w:t>
            </w:r>
          </w:p>
        </w:tc>
        <w:tc>
          <w:tcPr>
            <w:tcW w:w="2880" w:type="dxa"/>
          </w:tcPr>
          <w:p w14:paraId="60663E04" w14:textId="77777777" w:rsidR="007D77B7" w:rsidRDefault="00AF0B05">
            <w:r>
              <w:t>Reduced administrative effort</w:t>
            </w:r>
          </w:p>
        </w:tc>
      </w:tr>
      <w:tr w:rsidR="007D77B7" w14:paraId="1F2378D2" w14:textId="77777777">
        <w:trPr>
          <w:jc w:val="center"/>
        </w:trPr>
        <w:tc>
          <w:tcPr>
            <w:tcW w:w="2880" w:type="dxa"/>
          </w:tcPr>
          <w:p w14:paraId="5F1BE142" w14:textId="77777777" w:rsidR="007D77B7" w:rsidRDefault="00AF0B05">
            <w:r>
              <w:lastRenderedPageBreak/>
              <w:t>Notice-board dependence</w:t>
            </w:r>
          </w:p>
        </w:tc>
        <w:tc>
          <w:tcPr>
            <w:tcW w:w="2880" w:type="dxa"/>
          </w:tcPr>
          <w:p w14:paraId="4B9D8275" w14:textId="77777777" w:rsidR="007D77B7" w:rsidRDefault="00AF0B05">
            <w:r>
              <w:t>Digital notice/notification module</w:t>
            </w:r>
          </w:p>
        </w:tc>
        <w:tc>
          <w:tcPr>
            <w:tcW w:w="2880" w:type="dxa"/>
          </w:tcPr>
          <w:p w14:paraId="74A2A867" w14:textId="77777777" w:rsidR="007D77B7" w:rsidRDefault="00AF0B05">
            <w:r>
              <w:t>Faster student communication</w:t>
            </w:r>
          </w:p>
        </w:tc>
      </w:tr>
    </w:tbl>
    <w:p w14:paraId="2EDEDE71" w14:textId="77777777" w:rsidR="007D77B7" w:rsidRDefault="007D77B7"/>
    <w:p w14:paraId="370859D6" w14:textId="77777777" w:rsidR="007D77B7" w:rsidRDefault="00AF0B05">
      <w:pPr>
        <w:pStyle w:val="Heading1"/>
      </w:pPr>
      <w:r>
        <w:t>3. Introduction to Design Thinking</w:t>
      </w:r>
    </w:p>
    <w:p w14:paraId="566B36D7" w14:textId="77777777" w:rsidR="007D77B7" w:rsidRDefault="00AF0B05">
      <w:r>
        <w:t>Design Thinking is an iterative, human-centered problem-solving framework. The supplied guide describes it as prioritizing empathy for users before evaluating technological constraints. Its core principles include human-centered innovation, creative problem-solving and iterative prototyping. fileciteturn0file0L153-L163</w:t>
      </w:r>
    </w:p>
    <w:p w14:paraId="6A23B69C" w14:textId="77777777" w:rsidR="007D77B7" w:rsidRDefault="00AF0B05">
      <w:pPr>
        <w:pStyle w:val="Heading1"/>
      </w:pPr>
      <w:r>
        <w:t>4. Applying the Five Stages of Design Thinking</w:t>
      </w:r>
    </w:p>
    <w:p w14:paraId="77217D13" w14:textId="77777777" w:rsidR="007D77B7" w:rsidRDefault="00AF0B05">
      <w:r>
        <w:t>EMPATHIZE → DEFINE → IDEATE → PROTOTYPE → TEST</w:t>
      </w:r>
    </w:p>
    <w:p w14:paraId="5AC82C26" w14:textId="77777777" w:rsidR="007D77B7" w:rsidRDefault="00AF0B05">
      <w:pPr>
        <w:pStyle w:val="Heading1"/>
      </w:pPr>
      <w:r>
        <w:t>Stage 1: Empathize</w:t>
      </w:r>
    </w:p>
    <w:p w14:paraId="4C529D5F" w14:textId="77777777" w:rsidR="007D77B7" w:rsidRDefault="00AF0B05">
      <w:pPr>
        <w:pStyle w:val="ListBullet"/>
      </w:pPr>
      <w:r>
        <w:t>Students: need quick access to attendance, marks, timetable and notices.</w:t>
      </w:r>
    </w:p>
    <w:p w14:paraId="186C311D" w14:textId="77777777" w:rsidR="007D77B7" w:rsidRDefault="00AF0B05">
      <w:pPr>
        <w:pStyle w:val="ListBullet"/>
      </w:pPr>
      <w:r>
        <w:t>Faculty: need simple attendance and marks entry with minimal repetitive work.</w:t>
      </w:r>
    </w:p>
    <w:p w14:paraId="09A4D2B8" w14:textId="77777777" w:rsidR="007D77B7" w:rsidRDefault="00AF0B05">
      <w:pPr>
        <w:pStyle w:val="ListBullet"/>
      </w:pPr>
      <w:r>
        <w:t>Department/Admin staff: need centralized records and reports.</w:t>
      </w:r>
    </w:p>
    <w:p w14:paraId="1334A4A1" w14:textId="77777777" w:rsidR="007D77B7" w:rsidRDefault="00AF0B05">
      <w:pPr>
        <w:pStyle w:val="ListBullet"/>
      </w:pPr>
      <w:r>
        <w:t>Management: need summarized academic information for monitoring and planning.</w:t>
      </w:r>
    </w:p>
    <w:p w14:paraId="659C6869" w14:textId="77777777" w:rsidR="007D77B7" w:rsidRDefault="00AF0B05">
      <w:pPr>
        <w:pStyle w:val="Heading1"/>
      </w:pPr>
      <w:r>
        <w:t>Stage 2: Define</w:t>
      </w:r>
    </w:p>
    <w:p w14:paraId="3C5E7FA0" w14:textId="77777777" w:rsidR="007D77B7" w:rsidRDefault="00AF0B05">
      <w:r>
        <w:t>CORE PROBLEM STATEMENT:</w:t>
      </w:r>
    </w:p>
    <w:p w14:paraId="10530428" w14:textId="77777777" w:rsidR="007D77B7" w:rsidRDefault="00AF0B05">
      <w:r>
        <w:t>Students and academic staff often depend on separate registers, spreadsheets and manual communication for academic information. This can make it difficult to maintain consistent records, obtain current academic status, prepare reports and communicate notices efficiently. The platform should provide a centralized and role-based academic record system.</w:t>
      </w:r>
    </w:p>
    <w:p w14:paraId="5BD31CA4" w14:textId="77777777" w:rsidR="007D77B7" w:rsidRDefault="00AF0B05">
      <w:pPr>
        <w:pStyle w:val="Heading1"/>
      </w:pPr>
      <w:r>
        <w:t>Stage 3: Ideate</w:t>
      </w:r>
    </w:p>
    <w:p w14:paraId="4CFE9C90" w14:textId="77777777" w:rsidR="007D77B7" w:rsidRDefault="00AF0B05">
      <w:pPr>
        <w:pStyle w:val="ListBullet"/>
      </w:pPr>
      <w:r>
        <w:t>Role-based student and staff dashboards.</w:t>
      </w:r>
    </w:p>
    <w:p w14:paraId="5EC92A1C" w14:textId="77777777" w:rsidR="007D77B7" w:rsidRDefault="00AF0B05">
      <w:pPr>
        <w:pStyle w:val="ListBullet"/>
      </w:pPr>
      <w:r>
        <w:t>Digital attendance with shortage alerts.</w:t>
      </w:r>
    </w:p>
    <w:p w14:paraId="6661604B" w14:textId="77777777" w:rsidR="007D77B7" w:rsidRDefault="00AF0B05">
      <w:pPr>
        <w:pStyle w:val="ListBullet"/>
      </w:pPr>
      <w:r>
        <w:t>Marks, grades and semester-result management.</w:t>
      </w:r>
    </w:p>
    <w:p w14:paraId="40B7FB35" w14:textId="77777777" w:rsidR="007D77B7" w:rsidRDefault="00AF0B05">
      <w:pPr>
        <w:pStyle w:val="ListBullet"/>
      </w:pPr>
      <w:r>
        <w:t>Student profile and academic-history view.</w:t>
      </w:r>
    </w:p>
    <w:p w14:paraId="6D2CF18C" w14:textId="77777777" w:rsidR="007D77B7" w:rsidRDefault="00AF0B05">
      <w:pPr>
        <w:pStyle w:val="ListBullet"/>
      </w:pPr>
      <w:r>
        <w:t>Online notices and notifications.</w:t>
      </w:r>
    </w:p>
    <w:p w14:paraId="703B8B22" w14:textId="77777777" w:rsidR="007D77B7" w:rsidRDefault="00AF0B05">
      <w:pPr>
        <w:pStyle w:val="ListBullet"/>
      </w:pPr>
      <w:r>
        <w:t>Searchable reports and downloadable academic summaries.</w:t>
      </w:r>
    </w:p>
    <w:p w14:paraId="37557A2F" w14:textId="77777777" w:rsidR="007D77B7" w:rsidRDefault="00AF0B05">
      <w:pPr>
        <w:pStyle w:val="Heading1"/>
      </w:pPr>
      <w:r>
        <w:t>Stage 4: Prototype</w:t>
      </w:r>
    </w:p>
    <w:p w14:paraId="653D2707" w14:textId="77777777" w:rsidR="007D77B7" w:rsidRDefault="00AF0B05">
      <w:pPr>
        <w:pStyle w:val="ListBullet"/>
      </w:pPr>
      <w:r>
        <w:t>Login and role-selection screen.</w:t>
      </w:r>
    </w:p>
    <w:p w14:paraId="760F1C18" w14:textId="77777777" w:rsidR="007D77B7" w:rsidRDefault="00AF0B05">
      <w:pPr>
        <w:pStyle w:val="ListBullet"/>
      </w:pPr>
      <w:r>
        <w:t>Student dashboard wireframe.</w:t>
      </w:r>
    </w:p>
    <w:p w14:paraId="3CB5BBC8" w14:textId="77777777" w:rsidR="007D77B7" w:rsidRDefault="00AF0B05">
      <w:pPr>
        <w:pStyle w:val="ListBullet"/>
      </w:pPr>
      <w:r>
        <w:lastRenderedPageBreak/>
        <w:t>Faculty attendance and marks-entry screen.</w:t>
      </w:r>
    </w:p>
    <w:p w14:paraId="22F1B343" w14:textId="77777777" w:rsidR="007D77B7" w:rsidRDefault="00AF0B05">
      <w:pPr>
        <w:pStyle w:val="ListBullet"/>
      </w:pPr>
      <w:r>
        <w:t>Admin/student-record management screen.</w:t>
      </w:r>
    </w:p>
    <w:p w14:paraId="2D76CF62" w14:textId="77777777" w:rsidR="007D77B7" w:rsidRDefault="00AF0B05">
      <w:pPr>
        <w:pStyle w:val="ListBullet"/>
      </w:pPr>
      <w:r>
        <w:t>Academic report dashboard.</w:t>
      </w:r>
    </w:p>
    <w:p w14:paraId="41FEA55D" w14:textId="77777777" w:rsidR="007D77B7" w:rsidRDefault="00AF0B05">
      <w:pPr>
        <w:pStyle w:val="Heading1"/>
      </w:pPr>
      <w:r>
        <w:t>Stage 5: Test</w:t>
      </w:r>
    </w:p>
    <w:p w14:paraId="611AB48E" w14:textId="77777777" w:rsidR="007D77B7" w:rsidRDefault="00AF0B05">
      <w:r>
        <w:t>Prototype screens can be demonstrated to students, faculty and administrators to evaluate navigation, clarity, data-entry effort and task completion. The supplied guide similarly recommends testing low-fidelity prototypes before frontend engineering. fileciteturn0file0L187-L193</w:t>
      </w:r>
    </w:p>
    <w:p w14:paraId="588D8845" w14:textId="77777777" w:rsidR="007D77B7" w:rsidRDefault="007D77B7"/>
    <w:p w14:paraId="48B1B35B" w14:textId="77777777" w:rsidR="007D77B7" w:rsidRDefault="00AF0B05">
      <w:pPr>
        <w:pStyle w:val="Heading1"/>
      </w:pPr>
      <w:r>
        <w:t>5. Enterprise Expansion: IBM Design Thinking</w:t>
      </w:r>
    </w:p>
    <w:p w14:paraId="643A804D" w14:textId="77777777" w:rsidR="007D77B7" w:rsidRDefault="00AF0B05">
      <w:r>
        <w:t>The supplied guide presents three pillars: focus on user outcomes, restless reinvention, and diverse empowered teams. fileciteturn0file0L194-L204</w:t>
      </w:r>
    </w:p>
    <w:tbl>
      <w:tblPr>
        <w:tblStyle w:val="TableGrid"/>
        <w:tblW w:w="0" w:type="auto"/>
        <w:jc w:val="center"/>
        <w:tblLook w:val="04A0" w:firstRow="1" w:lastRow="0" w:firstColumn="1" w:lastColumn="0" w:noHBand="0" w:noVBand="1"/>
      </w:tblPr>
      <w:tblGrid>
        <w:gridCol w:w="4320"/>
        <w:gridCol w:w="4320"/>
      </w:tblGrid>
      <w:tr w:rsidR="007D77B7" w14:paraId="62A0755C" w14:textId="77777777">
        <w:trPr>
          <w:jc w:val="center"/>
        </w:trPr>
        <w:tc>
          <w:tcPr>
            <w:tcW w:w="4320" w:type="dxa"/>
          </w:tcPr>
          <w:p w14:paraId="3358E66F" w14:textId="77777777" w:rsidR="007D77B7" w:rsidRDefault="00AF0B05">
            <w:r>
              <w:t>Pillar</w:t>
            </w:r>
          </w:p>
        </w:tc>
        <w:tc>
          <w:tcPr>
            <w:tcW w:w="4320" w:type="dxa"/>
          </w:tcPr>
          <w:p w14:paraId="748D0FB4" w14:textId="77777777" w:rsidR="007D77B7" w:rsidRDefault="00AF0B05">
            <w:r>
              <w:t>Application to Student Platform</w:t>
            </w:r>
          </w:p>
        </w:tc>
      </w:tr>
      <w:tr w:rsidR="007D77B7" w14:paraId="3B4EC24B" w14:textId="77777777">
        <w:trPr>
          <w:jc w:val="center"/>
        </w:trPr>
        <w:tc>
          <w:tcPr>
            <w:tcW w:w="4320" w:type="dxa"/>
          </w:tcPr>
          <w:p w14:paraId="40C325C2" w14:textId="77777777" w:rsidR="007D77B7" w:rsidRDefault="00AF0B05">
            <w:r>
              <w:t>Focus on User Outcomes</w:t>
            </w:r>
          </w:p>
        </w:tc>
        <w:tc>
          <w:tcPr>
            <w:tcW w:w="4320" w:type="dxa"/>
          </w:tcPr>
          <w:p w14:paraId="198C6D6E" w14:textId="77777777" w:rsidR="007D77B7" w:rsidRDefault="00AF0B05">
            <w:r>
              <w:t>Measure outcomes such as faster access to academic information and reduced manual report preparation.</w:t>
            </w:r>
          </w:p>
        </w:tc>
      </w:tr>
      <w:tr w:rsidR="007D77B7" w14:paraId="712CF528" w14:textId="77777777">
        <w:trPr>
          <w:jc w:val="center"/>
        </w:trPr>
        <w:tc>
          <w:tcPr>
            <w:tcW w:w="4320" w:type="dxa"/>
          </w:tcPr>
          <w:p w14:paraId="57808CF7" w14:textId="77777777" w:rsidR="007D77B7" w:rsidRDefault="00AF0B05">
            <w:r>
              <w:t>Restless Reinvention</w:t>
            </w:r>
          </w:p>
        </w:tc>
        <w:tc>
          <w:tcPr>
            <w:tcW w:w="4320" w:type="dxa"/>
          </w:tcPr>
          <w:p w14:paraId="79ACB1C6" w14:textId="77777777" w:rsidR="007D77B7" w:rsidRDefault="00AF0B05">
            <w:r>
              <w:t>Use feedback, usage data and testing to continuously improve dashboards and workflows.</w:t>
            </w:r>
          </w:p>
        </w:tc>
      </w:tr>
      <w:tr w:rsidR="007D77B7" w14:paraId="6EECEE63" w14:textId="77777777">
        <w:trPr>
          <w:jc w:val="center"/>
        </w:trPr>
        <w:tc>
          <w:tcPr>
            <w:tcW w:w="4320" w:type="dxa"/>
          </w:tcPr>
          <w:p w14:paraId="64C605E0" w14:textId="77777777" w:rsidR="007D77B7" w:rsidRDefault="00AF0B05">
            <w:r>
              <w:t>Diverse Empowered Teams</w:t>
            </w:r>
          </w:p>
        </w:tc>
        <w:tc>
          <w:tcPr>
            <w:tcW w:w="4320" w:type="dxa"/>
          </w:tcPr>
          <w:p w14:paraId="1BDC5671" w14:textId="77777777" w:rsidR="007D77B7" w:rsidRDefault="00AF0B05">
            <w:r>
              <w:t>Coordinate product/academic stakeholders, UI/UX, developers, QA, database and DevOps roles.</w:t>
            </w:r>
          </w:p>
        </w:tc>
      </w:tr>
    </w:tbl>
    <w:p w14:paraId="128234CB" w14:textId="77777777" w:rsidR="007D77B7" w:rsidRDefault="00AF0B05">
      <w:pPr>
        <w:pStyle w:val="Heading1"/>
      </w:pPr>
      <w:r>
        <w:t>6. IBM Loop Engine</w:t>
      </w:r>
    </w:p>
    <w:p w14:paraId="283007B8" w14:textId="77777777" w:rsidR="007D77B7" w:rsidRDefault="00AF0B05">
      <w:r>
        <w:t>OBSERVE → REFLECT → MAKE → OBSERVE</w:t>
      </w:r>
    </w:p>
    <w:p w14:paraId="55A4EB9E" w14:textId="77777777" w:rsidR="007D77B7" w:rsidRDefault="00AF0B05">
      <w:pPr>
        <w:pStyle w:val="ListBullet"/>
      </w:pPr>
      <w:r>
        <w:t>Observe: study student/faculty interactions, support requests and workflow delays.</w:t>
      </w:r>
    </w:p>
    <w:p w14:paraId="32EFFB12" w14:textId="77777777" w:rsidR="007D77B7" w:rsidRDefault="00AF0B05">
      <w:pPr>
        <w:pStyle w:val="ListBullet"/>
      </w:pPr>
      <w:r>
        <w:t>Reflect: analyze feedback, errors and usage metrics.</w:t>
      </w:r>
    </w:p>
    <w:p w14:paraId="3B7F9FE1" w14:textId="77777777" w:rsidR="007D77B7" w:rsidRDefault="00AF0B05">
      <w:pPr>
        <w:pStyle w:val="ListBullet"/>
      </w:pPr>
      <w:r>
        <w:t>Make: improve UI, database logic, automation and deployment.</w:t>
      </w:r>
    </w:p>
    <w:p w14:paraId="2A255960" w14:textId="77777777" w:rsidR="007D77B7" w:rsidRDefault="00AF0B05">
      <w:pPr>
        <w:pStyle w:val="ListBullet"/>
      </w:pPr>
      <w:r>
        <w:t>Repeat the cycle after each release.</w:t>
      </w:r>
    </w:p>
    <w:p w14:paraId="75E27B28" w14:textId="77777777" w:rsidR="007D77B7" w:rsidRDefault="007D77B7"/>
    <w:p w14:paraId="0C9BB215" w14:textId="77777777" w:rsidR="007D77B7" w:rsidRDefault="00AF0B05">
      <w:pPr>
        <w:pStyle w:val="Heading1"/>
      </w:pPr>
      <w:r>
        <w:t>7. Stakeholder User Personas</w:t>
      </w:r>
    </w:p>
    <w:tbl>
      <w:tblPr>
        <w:tblStyle w:val="TableGrid"/>
        <w:tblW w:w="0" w:type="auto"/>
        <w:jc w:val="center"/>
        <w:tblLook w:val="04A0" w:firstRow="1" w:lastRow="0" w:firstColumn="1" w:lastColumn="0" w:noHBand="0" w:noVBand="1"/>
      </w:tblPr>
      <w:tblGrid>
        <w:gridCol w:w="2160"/>
        <w:gridCol w:w="2160"/>
        <w:gridCol w:w="2160"/>
        <w:gridCol w:w="2160"/>
      </w:tblGrid>
      <w:tr w:rsidR="007D77B7" w14:paraId="1CA8BBDE" w14:textId="77777777">
        <w:trPr>
          <w:jc w:val="center"/>
        </w:trPr>
        <w:tc>
          <w:tcPr>
            <w:tcW w:w="2160" w:type="dxa"/>
          </w:tcPr>
          <w:p w14:paraId="4C0B8F8B" w14:textId="77777777" w:rsidR="007D77B7" w:rsidRDefault="00AF0B05">
            <w:r>
              <w:t>Persona</w:t>
            </w:r>
          </w:p>
        </w:tc>
        <w:tc>
          <w:tcPr>
            <w:tcW w:w="2160" w:type="dxa"/>
          </w:tcPr>
          <w:p w14:paraId="728E9F02" w14:textId="77777777" w:rsidR="007D77B7" w:rsidRDefault="00AF0B05">
            <w:r>
              <w:t>Primary Objectives</w:t>
            </w:r>
          </w:p>
        </w:tc>
        <w:tc>
          <w:tcPr>
            <w:tcW w:w="2160" w:type="dxa"/>
          </w:tcPr>
          <w:p w14:paraId="647715EC" w14:textId="77777777" w:rsidR="007D77B7" w:rsidRDefault="00AF0B05">
            <w:r>
              <w:t>Pain Points</w:t>
            </w:r>
          </w:p>
        </w:tc>
        <w:tc>
          <w:tcPr>
            <w:tcW w:w="2160" w:type="dxa"/>
          </w:tcPr>
          <w:p w14:paraId="4790E4DD" w14:textId="77777777" w:rsidR="007D77B7" w:rsidRDefault="00AF0B05">
            <w:r>
              <w:t>Target Feature</w:t>
            </w:r>
          </w:p>
        </w:tc>
      </w:tr>
      <w:tr w:rsidR="007D77B7" w14:paraId="5A99B7EE" w14:textId="77777777">
        <w:trPr>
          <w:jc w:val="center"/>
        </w:trPr>
        <w:tc>
          <w:tcPr>
            <w:tcW w:w="2160" w:type="dxa"/>
          </w:tcPr>
          <w:p w14:paraId="103BF55D" w14:textId="77777777" w:rsidR="007D77B7" w:rsidRDefault="00AF0B05">
            <w:r>
              <w:t>Aarav (Student)</w:t>
            </w:r>
          </w:p>
        </w:tc>
        <w:tc>
          <w:tcPr>
            <w:tcW w:w="2160" w:type="dxa"/>
          </w:tcPr>
          <w:p w14:paraId="6740AFB9" w14:textId="77777777" w:rsidR="007D77B7" w:rsidRDefault="00AF0B05">
            <w:r>
              <w:t>View attendance, marks, notices and academic history quickly.</w:t>
            </w:r>
          </w:p>
        </w:tc>
        <w:tc>
          <w:tcPr>
            <w:tcW w:w="2160" w:type="dxa"/>
          </w:tcPr>
          <w:p w14:paraId="37A23C3A" w14:textId="77777777" w:rsidR="007D77B7" w:rsidRDefault="00AF0B05">
            <w:r>
              <w:t>Separate sources; delayed information.</w:t>
            </w:r>
          </w:p>
        </w:tc>
        <w:tc>
          <w:tcPr>
            <w:tcW w:w="2160" w:type="dxa"/>
          </w:tcPr>
          <w:p w14:paraId="65ED45C0" w14:textId="77777777" w:rsidR="007D77B7" w:rsidRDefault="00AF0B05">
            <w:r>
              <w:t>Student dashboard and notifications.</w:t>
            </w:r>
          </w:p>
        </w:tc>
      </w:tr>
      <w:tr w:rsidR="007D77B7" w14:paraId="301AF1A1" w14:textId="77777777">
        <w:trPr>
          <w:jc w:val="center"/>
        </w:trPr>
        <w:tc>
          <w:tcPr>
            <w:tcW w:w="2160" w:type="dxa"/>
          </w:tcPr>
          <w:p w14:paraId="563215DA" w14:textId="77777777" w:rsidR="007D77B7" w:rsidRDefault="00AF0B05">
            <w:r>
              <w:t>Ms. Priya (Faculty)</w:t>
            </w:r>
          </w:p>
        </w:tc>
        <w:tc>
          <w:tcPr>
            <w:tcW w:w="2160" w:type="dxa"/>
          </w:tcPr>
          <w:p w14:paraId="5A7D37B7" w14:textId="77777777" w:rsidR="007D77B7" w:rsidRDefault="00AF0B05">
            <w:r>
              <w:t xml:space="preserve">Record attendance </w:t>
            </w:r>
            <w:r>
              <w:lastRenderedPageBreak/>
              <w:t>and marks accurately.</w:t>
            </w:r>
          </w:p>
        </w:tc>
        <w:tc>
          <w:tcPr>
            <w:tcW w:w="2160" w:type="dxa"/>
          </w:tcPr>
          <w:p w14:paraId="10CF5A6C" w14:textId="77777777" w:rsidR="007D77B7" w:rsidRDefault="00AF0B05">
            <w:r>
              <w:lastRenderedPageBreak/>
              <w:t xml:space="preserve">Repeated manual </w:t>
            </w:r>
            <w:r>
              <w:lastRenderedPageBreak/>
              <w:t>entry and calculations.</w:t>
            </w:r>
          </w:p>
        </w:tc>
        <w:tc>
          <w:tcPr>
            <w:tcW w:w="2160" w:type="dxa"/>
          </w:tcPr>
          <w:p w14:paraId="7DCCAD22" w14:textId="77777777" w:rsidR="007D77B7" w:rsidRDefault="00AF0B05">
            <w:r>
              <w:lastRenderedPageBreak/>
              <w:t xml:space="preserve">Attendance/marks </w:t>
            </w:r>
            <w:r>
              <w:lastRenderedPageBreak/>
              <w:t>interface.</w:t>
            </w:r>
          </w:p>
        </w:tc>
      </w:tr>
      <w:tr w:rsidR="007D77B7" w14:paraId="349F003E" w14:textId="77777777">
        <w:trPr>
          <w:jc w:val="center"/>
        </w:trPr>
        <w:tc>
          <w:tcPr>
            <w:tcW w:w="2160" w:type="dxa"/>
          </w:tcPr>
          <w:p w14:paraId="14B48622" w14:textId="77777777" w:rsidR="007D77B7" w:rsidRDefault="00AF0B05">
            <w:r>
              <w:lastRenderedPageBreak/>
              <w:t>Mr. Rahul (Academic Admin)</w:t>
            </w:r>
          </w:p>
        </w:tc>
        <w:tc>
          <w:tcPr>
            <w:tcW w:w="2160" w:type="dxa"/>
          </w:tcPr>
          <w:p w14:paraId="6C8A7541" w14:textId="77777777" w:rsidR="007D77B7" w:rsidRDefault="00AF0B05">
            <w:r>
              <w:t>Maintain records and prepare reports.</w:t>
            </w:r>
          </w:p>
        </w:tc>
        <w:tc>
          <w:tcPr>
            <w:tcW w:w="2160" w:type="dxa"/>
          </w:tcPr>
          <w:p w14:paraId="16C13394" w14:textId="77777777" w:rsidR="007D77B7" w:rsidRDefault="00AF0B05">
            <w:r>
              <w:t>Duplicate records and manual reporting.</w:t>
            </w:r>
          </w:p>
        </w:tc>
        <w:tc>
          <w:tcPr>
            <w:tcW w:w="2160" w:type="dxa"/>
          </w:tcPr>
          <w:p w14:paraId="0CE47D13" w14:textId="77777777" w:rsidR="007D77B7" w:rsidRDefault="00AF0B05">
            <w:r>
              <w:t>Central record management and reports.</w:t>
            </w:r>
          </w:p>
        </w:tc>
      </w:tr>
      <w:tr w:rsidR="007D77B7" w14:paraId="3B95211C" w14:textId="77777777">
        <w:trPr>
          <w:jc w:val="center"/>
        </w:trPr>
        <w:tc>
          <w:tcPr>
            <w:tcW w:w="2160" w:type="dxa"/>
          </w:tcPr>
          <w:p w14:paraId="52D92928" w14:textId="77777777" w:rsidR="007D77B7" w:rsidRDefault="00AF0B05">
            <w:r>
              <w:t>Dr. Mehta (Management)</w:t>
            </w:r>
          </w:p>
        </w:tc>
        <w:tc>
          <w:tcPr>
            <w:tcW w:w="2160" w:type="dxa"/>
          </w:tcPr>
          <w:p w14:paraId="700CCD2D" w14:textId="77777777" w:rsidR="007D77B7" w:rsidRDefault="00AF0B05">
            <w:r>
              <w:t>Monitor academic performance at a summary level.</w:t>
            </w:r>
          </w:p>
        </w:tc>
        <w:tc>
          <w:tcPr>
            <w:tcW w:w="2160" w:type="dxa"/>
          </w:tcPr>
          <w:p w14:paraId="36283BE6" w14:textId="77777777" w:rsidR="007D77B7" w:rsidRDefault="00AF0B05">
            <w:r>
              <w:t>Limited consolidated visibility.</w:t>
            </w:r>
          </w:p>
        </w:tc>
        <w:tc>
          <w:tcPr>
            <w:tcW w:w="2160" w:type="dxa"/>
          </w:tcPr>
          <w:p w14:paraId="408EA678" w14:textId="77777777" w:rsidR="007D77B7" w:rsidRDefault="00AF0B05">
            <w:r>
              <w:t>Analytics dashboard.</w:t>
            </w:r>
          </w:p>
        </w:tc>
      </w:tr>
    </w:tbl>
    <w:p w14:paraId="63240F01" w14:textId="77777777" w:rsidR="007D77B7" w:rsidRDefault="00AF0B05">
      <w:pPr>
        <w:pStyle w:val="Heading1"/>
      </w:pPr>
      <w:r>
        <w:t>8. Stakeholder Matrix</w:t>
      </w:r>
    </w:p>
    <w:tbl>
      <w:tblPr>
        <w:tblStyle w:val="TableGrid"/>
        <w:tblW w:w="0" w:type="auto"/>
        <w:jc w:val="center"/>
        <w:tblLook w:val="04A0" w:firstRow="1" w:lastRow="0" w:firstColumn="1" w:lastColumn="0" w:noHBand="0" w:noVBand="1"/>
      </w:tblPr>
      <w:tblGrid>
        <w:gridCol w:w="2880"/>
        <w:gridCol w:w="2880"/>
        <w:gridCol w:w="2880"/>
      </w:tblGrid>
      <w:tr w:rsidR="007D77B7" w14:paraId="0C860C8A" w14:textId="77777777">
        <w:trPr>
          <w:jc w:val="center"/>
        </w:trPr>
        <w:tc>
          <w:tcPr>
            <w:tcW w:w="2880" w:type="dxa"/>
          </w:tcPr>
          <w:p w14:paraId="79607F6A" w14:textId="77777777" w:rsidR="007D77B7" w:rsidRDefault="00AF0B05">
            <w:r>
              <w:t>Stakeholder Group</w:t>
            </w:r>
          </w:p>
        </w:tc>
        <w:tc>
          <w:tcPr>
            <w:tcW w:w="2880" w:type="dxa"/>
          </w:tcPr>
          <w:p w14:paraId="0604EE7C" w14:textId="77777777" w:rsidR="007D77B7" w:rsidRDefault="00AF0B05">
            <w:r>
              <w:t>Key Roles</w:t>
            </w:r>
          </w:p>
        </w:tc>
        <w:tc>
          <w:tcPr>
            <w:tcW w:w="2880" w:type="dxa"/>
          </w:tcPr>
          <w:p w14:paraId="063DD0F5" w14:textId="77777777" w:rsidR="007D77B7" w:rsidRDefault="00AF0B05">
            <w:r>
              <w:t>Responsibilities &amp; Expectations</w:t>
            </w:r>
          </w:p>
        </w:tc>
      </w:tr>
      <w:tr w:rsidR="007D77B7" w14:paraId="13C80A0C" w14:textId="77777777">
        <w:trPr>
          <w:jc w:val="center"/>
        </w:trPr>
        <w:tc>
          <w:tcPr>
            <w:tcW w:w="2880" w:type="dxa"/>
          </w:tcPr>
          <w:p w14:paraId="0D9BD331" w14:textId="77777777" w:rsidR="007D77B7" w:rsidRDefault="00AF0B05">
            <w:r>
              <w:t>Business Stakeholders</w:t>
            </w:r>
          </w:p>
        </w:tc>
        <w:tc>
          <w:tcPr>
            <w:tcW w:w="2880" w:type="dxa"/>
          </w:tcPr>
          <w:p w14:paraId="2E01B619" w14:textId="77777777" w:rsidR="007D77B7" w:rsidRDefault="00AF0B05">
            <w:r>
              <w:t>College Management, Department Admin, Students, Faculty</w:t>
            </w:r>
          </w:p>
        </w:tc>
        <w:tc>
          <w:tcPr>
            <w:tcW w:w="2880" w:type="dxa"/>
          </w:tcPr>
          <w:p w14:paraId="12B3B8DF" w14:textId="77777777" w:rsidR="007D77B7" w:rsidRDefault="00AF0B05">
            <w:r>
              <w:t>Define academic needs, validate usability and approve workflows.</w:t>
            </w:r>
          </w:p>
        </w:tc>
      </w:tr>
      <w:tr w:rsidR="007D77B7" w14:paraId="42DC690E" w14:textId="77777777">
        <w:trPr>
          <w:jc w:val="center"/>
        </w:trPr>
        <w:tc>
          <w:tcPr>
            <w:tcW w:w="2880" w:type="dxa"/>
          </w:tcPr>
          <w:p w14:paraId="7C362953" w14:textId="77777777" w:rsidR="007D77B7" w:rsidRDefault="00AF0B05">
            <w:r>
              <w:t>Engineering Stakeholders</w:t>
            </w:r>
          </w:p>
        </w:tc>
        <w:tc>
          <w:tcPr>
            <w:tcW w:w="2880" w:type="dxa"/>
          </w:tcPr>
          <w:p w14:paraId="44DC537B" w14:textId="77777777" w:rsidR="007D77B7" w:rsidRDefault="00AF0B05">
            <w:r>
              <w:t>Developers, UI/UX Designers, QA</w:t>
            </w:r>
          </w:p>
        </w:tc>
        <w:tc>
          <w:tcPr>
            <w:tcW w:w="2880" w:type="dxa"/>
          </w:tcPr>
          <w:p w14:paraId="537B78F6" w14:textId="77777777" w:rsidR="007D77B7" w:rsidRDefault="00AF0B05">
            <w:r>
              <w:t>Design, implement, test and maintain the application.</w:t>
            </w:r>
          </w:p>
        </w:tc>
      </w:tr>
      <w:tr w:rsidR="007D77B7" w14:paraId="41F18A45" w14:textId="77777777">
        <w:trPr>
          <w:jc w:val="center"/>
        </w:trPr>
        <w:tc>
          <w:tcPr>
            <w:tcW w:w="2880" w:type="dxa"/>
          </w:tcPr>
          <w:p w14:paraId="1CB72950" w14:textId="77777777" w:rsidR="007D77B7" w:rsidRDefault="00AF0B05">
            <w:r>
              <w:t>Operations Stakeholders</w:t>
            </w:r>
          </w:p>
        </w:tc>
        <w:tc>
          <w:tcPr>
            <w:tcW w:w="2880" w:type="dxa"/>
          </w:tcPr>
          <w:p w14:paraId="39B892C4" w14:textId="77777777" w:rsidR="007D77B7" w:rsidRDefault="00AF0B05">
            <w:r>
              <w:t>DevOps, Database Admin, Security</w:t>
            </w:r>
          </w:p>
        </w:tc>
        <w:tc>
          <w:tcPr>
            <w:tcW w:w="2880" w:type="dxa"/>
          </w:tcPr>
          <w:p w14:paraId="78E34596" w14:textId="77777777" w:rsidR="007D77B7" w:rsidRDefault="00AF0B05">
            <w:r>
              <w:t>Infrastructure, database integrity, deployment, monitoring and security.</w:t>
            </w:r>
          </w:p>
        </w:tc>
      </w:tr>
    </w:tbl>
    <w:p w14:paraId="6A525FCA" w14:textId="77777777" w:rsidR="007D77B7" w:rsidRDefault="007D77B7"/>
    <w:p w14:paraId="7531C9B5" w14:textId="77777777" w:rsidR="007D77B7" w:rsidRDefault="00AF0B05">
      <w:pPr>
        <w:pStyle w:val="Heading1"/>
      </w:pPr>
      <w:r>
        <w:t>9. Requirements Engineering Specification</w:t>
      </w:r>
    </w:p>
    <w:p w14:paraId="1214123A" w14:textId="77777777" w:rsidR="007D77B7" w:rsidRDefault="00AF0B05">
      <w:pPr>
        <w:pStyle w:val="Heading2"/>
      </w:pPr>
      <w:r>
        <w:t>9.1 Functional Requirements (FRS)</w:t>
      </w:r>
    </w:p>
    <w:p w14:paraId="270BFD16" w14:textId="77777777" w:rsidR="007D77B7" w:rsidRDefault="00AF0B05">
      <w:pPr>
        <w:pStyle w:val="ListBullet"/>
      </w:pPr>
      <w:r>
        <w:t>FR-01 Authentication: Secure role-based access for Admin, Faculty, Student and Management.</w:t>
      </w:r>
    </w:p>
    <w:p w14:paraId="11F8E972" w14:textId="77777777" w:rsidR="007D77B7" w:rsidRDefault="00AF0B05">
      <w:pPr>
        <w:pStyle w:val="ListBullet"/>
      </w:pPr>
      <w:r>
        <w:t>FR-02 Student Record Management: Create, view, update and search student profiles and enrollment details.</w:t>
      </w:r>
    </w:p>
    <w:p w14:paraId="15207396" w14:textId="77777777" w:rsidR="007D77B7" w:rsidRDefault="00AF0B05">
      <w:pPr>
        <w:pStyle w:val="ListBullet"/>
      </w:pPr>
      <w:r>
        <w:t>FR-03 Attendance Management: Faculty can record attendance and students can view attendance status.</w:t>
      </w:r>
    </w:p>
    <w:p w14:paraId="18FF0BAD" w14:textId="77777777" w:rsidR="007D77B7" w:rsidRDefault="00AF0B05">
      <w:pPr>
        <w:pStyle w:val="ListBullet"/>
      </w:pPr>
      <w:r>
        <w:t>FR-04 Marks &amp; Results: Authorized staff can enter marks and the system can calculate/store grades and results.</w:t>
      </w:r>
    </w:p>
    <w:p w14:paraId="0B6F9895" w14:textId="77777777" w:rsidR="007D77B7" w:rsidRDefault="00AF0B05">
      <w:pPr>
        <w:pStyle w:val="ListBullet"/>
      </w:pPr>
      <w:r>
        <w:t>FR-05 Examination Management: Maintain exam schedules and examination-related records.</w:t>
      </w:r>
    </w:p>
    <w:p w14:paraId="533D5076" w14:textId="77777777" w:rsidR="007D77B7" w:rsidRDefault="00AF0B05">
      <w:pPr>
        <w:pStyle w:val="ListBullet"/>
      </w:pPr>
      <w:r>
        <w:t>FR-06 Notification System: Publish notices and trigger academic reminders.</w:t>
      </w:r>
    </w:p>
    <w:p w14:paraId="7244B1E1" w14:textId="77777777" w:rsidR="007D77B7" w:rsidRDefault="00AF0B05">
      <w:pPr>
        <w:pStyle w:val="ListBullet"/>
      </w:pPr>
      <w:r>
        <w:t>FR-07 Reporting: Generate student, class, subject and semester reports.</w:t>
      </w:r>
    </w:p>
    <w:p w14:paraId="5068FDF9" w14:textId="77777777" w:rsidR="007D77B7" w:rsidRDefault="00AF0B05">
      <w:pPr>
        <w:pStyle w:val="Heading2"/>
      </w:pPr>
      <w:r>
        <w:t>9.2 Non-Functional Requirements (NFRS)</w:t>
      </w:r>
    </w:p>
    <w:p w14:paraId="66E40F3F" w14:textId="77777777" w:rsidR="007D77B7" w:rsidRDefault="00AF0B05">
      <w:pPr>
        <w:pStyle w:val="ListBullet"/>
      </w:pPr>
      <w:r>
        <w:t>NFR-01 Security: Password hashing, role-based authorization and HTTPS.</w:t>
      </w:r>
    </w:p>
    <w:p w14:paraId="5629E344" w14:textId="77777777" w:rsidR="007D77B7" w:rsidRDefault="00AF0B05">
      <w:pPr>
        <w:pStyle w:val="ListBullet"/>
      </w:pPr>
      <w:r>
        <w:t>NFR-02 Performance: Responsive search and dashboard operations under expected institutional load.</w:t>
      </w:r>
    </w:p>
    <w:p w14:paraId="20007974" w14:textId="77777777" w:rsidR="007D77B7" w:rsidRDefault="00AF0B05">
      <w:pPr>
        <w:pStyle w:val="ListBullet"/>
      </w:pPr>
      <w:r>
        <w:t>NFR-03 Availability &amp; Scalability: Deployable in a scalable cloud/container environment.</w:t>
      </w:r>
    </w:p>
    <w:p w14:paraId="4D401122" w14:textId="77777777" w:rsidR="007D77B7" w:rsidRDefault="00AF0B05">
      <w:pPr>
        <w:pStyle w:val="ListBullet"/>
      </w:pPr>
      <w:r>
        <w:t>NFR-04 Maintainability: Modular code, documented APIs, database migrations and automated tests.</w:t>
      </w:r>
    </w:p>
    <w:p w14:paraId="2DDE35D2" w14:textId="77777777" w:rsidR="007D77B7" w:rsidRDefault="00AF0B05">
      <w:pPr>
        <w:pStyle w:val="ListBullet"/>
      </w:pPr>
      <w:r>
        <w:lastRenderedPageBreak/>
        <w:t>NFR-05 Data Integrity: Validation and constraints to prevent inconsistent academic records.</w:t>
      </w:r>
    </w:p>
    <w:p w14:paraId="40C3856B" w14:textId="77777777" w:rsidR="007D77B7" w:rsidRDefault="007D77B7"/>
    <w:p w14:paraId="27E22254" w14:textId="77777777" w:rsidR="007D77B7" w:rsidRDefault="00AF0B05">
      <w:pPr>
        <w:pStyle w:val="Heading1"/>
      </w:pPr>
      <w:r>
        <w:t>10. Product Vision &amp; Minimum Viable Product (MVP) Scope</w:t>
      </w:r>
    </w:p>
    <w:p w14:paraId="294BBCCB" w14:textId="77777777" w:rsidR="007D77B7" w:rsidRDefault="00AF0B05">
      <w:pPr>
        <w:pStyle w:val="Heading2"/>
      </w:pPr>
      <w:r>
        <w:t>PRODUCT VISION STATEMENT</w:t>
      </w:r>
    </w:p>
    <w:p w14:paraId="59968E23" w14:textId="77777777" w:rsidR="007D77B7" w:rsidRDefault="00AF0B05">
      <w:r>
        <w:t>To deliver a secure, centralized and user-friendly Academic Management Platform that reduces manual academic administration, gives students timely access to their records, and provides staff with reliable tools for managing academic information.</w:t>
      </w:r>
    </w:p>
    <w:p w14:paraId="7FD7BF1C" w14:textId="77777777" w:rsidR="007D77B7" w:rsidRDefault="00AF0B05">
      <w:pPr>
        <w:pStyle w:val="Heading1"/>
      </w:pPr>
      <w:r>
        <w:t>MVP Release Scope</w:t>
      </w:r>
    </w:p>
    <w:tbl>
      <w:tblPr>
        <w:tblStyle w:val="TableGrid"/>
        <w:tblW w:w="0" w:type="auto"/>
        <w:jc w:val="center"/>
        <w:tblLook w:val="04A0" w:firstRow="1" w:lastRow="0" w:firstColumn="1" w:lastColumn="0" w:noHBand="0" w:noVBand="1"/>
      </w:tblPr>
      <w:tblGrid>
        <w:gridCol w:w="4320"/>
        <w:gridCol w:w="4320"/>
      </w:tblGrid>
      <w:tr w:rsidR="007D77B7" w14:paraId="35B0B10E" w14:textId="77777777">
        <w:trPr>
          <w:jc w:val="center"/>
        </w:trPr>
        <w:tc>
          <w:tcPr>
            <w:tcW w:w="4320" w:type="dxa"/>
          </w:tcPr>
          <w:p w14:paraId="12CB92AE" w14:textId="77777777" w:rsidR="007D77B7" w:rsidRDefault="00AF0B05">
            <w:r>
              <w:t>MVP Feature</w:t>
            </w:r>
          </w:p>
        </w:tc>
        <w:tc>
          <w:tcPr>
            <w:tcW w:w="4320" w:type="dxa"/>
          </w:tcPr>
          <w:p w14:paraId="26C6DA48" w14:textId="77777777" w:rsidR="007D77B7" w:rsidRDefault="00AF0B05">
            <w:r>
              <w:t>Description</w:t>
            </w:r>
          </w:p>
        </w:tc>
      </w:tr>
      <w:tr w:rsidR="007D77B7" w14:paraId="05072D9F" w14:textId="77777777">
        <w:trPr>
          <w:jc w:val="center"/>
        </w:trPr>
        <w:tc>
          <w:tcPr>
            <w:tcW w:w="4320" w:type="dxa"/>
          </w:tcPr>
          <w:p w14:paraId="56854911" w14:textId="77777777" w:rsidR="007D77B7" w:rsidRDefault="00AF0B05">
            <w:r>
              <w:t>User Login &amp; RBAC</w:t>
            </w:r>
          </w:p>
        </w:tc>
        <w:tc>
          <w:tcPr>
            <w:tcW w:w="4320" w:type="dxa"/>
          </w:tcPr>
          <w:p w14:paraId="5250E8FE" w14:textId="77777777" w:rsidR="007D77B7" w:rsidRDefault="00AF0B05">
            <w:r>
              <w:t>Separate access for Student, Faculty, Admin and Management.</w:t>
            </w:r>
          </w:p>
        </w:tc>
      </w:tr>
      <w:tr w:rsidR="007D77B7" w14:paraId="727C1213" w14:textId="77777777">
        <w:trPr>
          <w:jc w:val="center"/>
        </w:trPr>
        <w:tc>
          <w:tcPr>
            <w:tcW w:w="4320" w:type="dxa"/>
          </w:tcPr>
          <w:p w14:paraId="7F6DDBF7" w14:textId="77777777" w:rsidR="007D77B7" w:rsidRDefault="00AF0B05">
            <w:r>
              <w:t>Student Profile</w:t>
            </w:r>
          </w:p>
        </w:tc>
        <w:tc>
          <w:tcPr>
            <w:tcW w:w="4320" w:type="dxa"/>
          </w:tcPr>
          <w:p w14:paraId="349C7D34" w14:textId="77777777" w:rsidR="007D77B7" w:rsidRDefault="00AF0B05">
            <w:r>
              <w:t>Basic personal, enrollment and academic information.</w:t>
            </w:r>
          </w:p>
        </w:tc>
      </w:tr>
      <w:tr w:rsidR="007D77B7" w14:paraId="51BEC403" w14:textId="77777777">
        <w:trPr>
          <w:jc w:val="center"/>
        </w:trPr>
        <w:tc>
          <w:tcPr>
            <w:tcW w:w="4320" w:type="dxa"/>
          </w:tcPr>
          <w:p w14:paraId="1CCE491B" w14:textId="77777777" w:rsidR="007D77B7" w:rsidRDefault="00AF0B05">
            <w:r>
              <w:t>Attendance</w:t>
            </w:r>
          </w:p>
        </w:tc>
        <w:tc>
          <w:tcPr>
            <w:tcW w:w="4320" w:type="dxa"/>
          </w:tcPr>
          <w:p w14:paraId="30D7615C" w14:textId="77777777" w:rsidR="007D77B7" w:rsidRDefault="00AF0B05">
            <w:r>
              <w:t>Faculty entry and student attendance view.</w:t>
            </w:r>
          </w:p>
        </w:tc>
      </w:tr>
      <w:tr w:rsidR="007D77B7" w14:paraId="2DF2D878" w14:textId="77777777">
        <w:trPr>
          <w:jc w:val="center"/>
        </w:trPr>
        <w:tc>
          <w:tcPr>
            <w:tcW w:w="4320" w:type="dxa"/>
          </w:tcPr>
          <w:p w14:paraId="1E728CC5" w14:textId="77777777" w:rsidR="007D77B7" w:rsidRDefault="00AF0B05">
            <w:r>
              <w:t>Marks &amp; Results</w:t>
            </w:r>
          </w:p>
        </w:tc>
        <w:tc>
          <w:tcPr>
            <w:tcW w:w="4320" w:type="dxa"/>
          </w:tcPr>
          <w:p w14:paraId="2B8F27B3" w14:textId="77777777" w:rsidR="007D77B7" w:rsidRDefault="00AF0B05">
            <w:r>
              <w:t>Marks entry, grade/result storage and student view.</w:t>
            </w:r>
          </w:p>
        </w:tc>
      </w:tr>
      <w:tr w:rsidR="007D77B7" w14:paraId="62ED648E" w14:textId="77777777">
        <w:trPr>
          <w:jc w:val="center"/>
        </w:trPr>
        <w:tc>
          <w:tcPr>
            <w:tcW w:w="4320" w:type="dxa"/>
          </w:tcPr>
          <w:p w14:paraId="58673049" w14:textId="77777777" w:rsidR="007D77B7" w:rsidRDefault="00AF0B05">
            <w:r>
              <w:t>Notices</w:t>
            </w:r>
          </w:p>
        </w:tc>
        <w:tc>
          <w:tcPr>
            <w:tcW w:w="4320" w:type="dxa"/>
          </w:tcPr>
          <w:p w14:paraId="09B43F4F" w14:textId="77777777" w:rsidR="007D77B7" w:rsidRDefault="00AF0B05">
            <w:r>
              <w:t>Academic announcements by authorized users.</w:t>
            </w:r>
          </w:p>
        </w:tc>
      </w:tr>
      <w:tr w:rsidR="007D77B7" w14:paraId="5EEA7E29" w14:textId="77777777">
        <w:trPr>
          <w:jc w:val="center"/>
        </w:trPr>
        <w:tc>
          <w:tcPr>
            <w:tcW w:w="4320" w:type="dxa"/>
          </w:tcPr>
          <w:p w14:paraId="483797E4" w14:textId="77777777" w:rsidR="007D77B7" w:rsidRDefault="00AF0B05">
            <w:r>
              <w:t>Basic Reports</w:t>
            </w:r>
          </w:p>
        </w:tc>
        <w:tc>
          <w:tcPr>
            <w:tcW w:w="4320" w:type="dxa"/>
          </w:tcPr>
          <w:p w14:paraId="17CAECC8" w14:textId="77777777" w:rsidR="007D77B7" w:rsidRDefault="00AF0B05">
            <w:r>
              <w:t>Student and class-level academic reports.</w:t>
            </w:r>
          </w:p>
        </w:tc>
      </w:tr>
    </w:tbl>
    <w:p w14:paraId="64F6CC00" w14:textId="77777777" w:rsidR="007D77B7" w:rsidRDefault="00AF0B05">
      <w:r>
        <w:t>The supplied guide recommends deferring non-essential capabilities from an MVP to maintain agility. fileciteturn0file0L319-L327</w:t>
      </w:r>
    </w:p>
    <w:p w14:paraId="6AFD056C" w14:textId="77777777" w:rsidR="007D77B7" w:rsidRDefault="00AF0B05">
      <w:pPr>
        <w:pStyle w:val="Heading1"/>
      </w:pPr>
      <w:r>
        <w:t>11. Enterprise Engineering Roadmap</w:t>
      </w:r>
    </w:p>
    <w:p w14:paraId="07C5EFE2" w14:textId="77777777" w:rsidR="007D77B7" w:rsidRDefault="00AF0B05">
      <w:r>
        <w:t>Phase 1: Domain Analysis &amp; Problem Understanding</w:t>
      </w:r>
    </w:p>
    <w:p w14:paraId="4F9056F1" w14:textId="77777777" w:rsidR="007D77B7" w:rsidRDefault="00AF0B05">
      <w:r>
        <w:t>↓ Phase 2: Design Thinking &amp; Prototyping</w:t>
      </w:r>
    </w:p>
    <w:p w14:paraId="6F642AF9" w14:textId="77777777" w:rsidR="007D77B7" w:rsidRDefault="00AF0B05">
      <w:r>
        <w:t>↓ Phase 3: Agile Sprint Planning &amp; Backlog Management</w:t>
      </w:r>
    </w:p>
    <w:p w14:paraId="70D180F9" w14:textId="77777777" w:rsidR="007D77B7" w:rsidRDefault="00AF0B05">
      <w:r>
        <w:t>↓ Phase 4: Core Application Development (Backend &amp; Frontend)</w:t>
      </w:r>
    </w:p>
    <w:p w14:paraId="304DCDAA" w14:textId="77777777" w:rsidR="007D77B7" w:rsidRDefault="00AF0B05">
      <w:r>
        <w:t>↓ Phase 5: DevOps Automation (CI/CD &amp; Containerization)</w:t>
      </w:r>
    </w:p>
    <w:p w14:paraId="33D7BA51" w14:textId="77777777" w:rsidR="007D77B7" w:rsidRDefault="00AF0B05">
      <w:r>
        <w:t>↓ Phase 6: Infrastructure Automation</w:t>
      </w:r>
    </w:p>
    <w:p w14:paraId="76137ACE" w14:textId="77777777" w:rsidR="007D77B7" w:rsidRDefault="00AF0B05">
      <w:r>
        <w:t>↓ Phase 7: Production Deployment &amp; Monitoring</w:t>
      </w:r>
    </w:p>
    <w:p w14:paraId="645B38AE" w14:textId="77777777" w:rsidR="007D77B7" w:rsidRDefault="00AF0B05">
      <w:r>
        <w:t>This follows the phase-based engineering roadmap structure in the supplied guide. fileciteturn0file0L328-L348</w:t>
      </w:r>
    </w:p>
    <w:p w14:paraId="1A9A5131" w14:textId="77777777" w:rsidR="007D77B7" w:rsidRDefault="007D77B7"/>
    <w:p w14:paraId="2D298072" w14:textId="77777777" w:rsidR="007D77B7" w:rsidRDefault="00AF0B05">
      <w:pPr>
        <w:pStyle w:val="Heading1"/>
      </w:pPr>
      <w:r>
        <w:lastRenderedPageBreak/>
        <w:t>12. System Architecture &amp; Repository Structure</w:t>
      </w:r>
    </w:p>
    <w:p w14:paraId="2C315F5F" w14:textId="77777777" w:rsidR="007D77B7" w:rsidRDefault="00AF0B05">
      <w:r>
        <w:t>High-level architecture:</w:t>
      </w:r>
    </w:p>
    <w:p w14:paraId="7D247DB3" w14:textId="77777777" w:rsidR="007D77B7" w:rsidRDefault="00AF0B05">
      <w:r>
        <w:t>Users (Student / Faculty / Admin / Management) → Web/Mobile UI → Authentication &amp; API Layer → Academic Services → Relational Database</w:t>
      </w:r>
    </w:p>
    <w:p w14:paraId="7BF73316" w14:textId="77777777" w:rsidR="007D77B7" w:rsidRDefault="00AF0B05">
      <w:r>
        <w:t>                                                                             ↘ Notification Service</w:t>
      </w:r>
    </w:p>
    <w:p w14:paraId="556FC4F5" w14:textId="77777777" w:rsidR="007D77B7" w:rsidRDefault="00AF0B05">
      <w:r>
        <w:t>                                                                             ↘ Reporting/Analytics</w:t>
      </w:r>
    </w:p>
    <w:p w14:paraId="3BE3CF7C" w14:textId="77777777" w:rsidR="007D77B7" w:rsidRDefault="00AF0B05">
      <w:pPr>
        <w:pStyle w:val="Heading1"/>
      </w:pPr>
      <w:r>
        <w:t>Suggested Repository Hierarchy</w:t>
      </w:r>
    </w:p>
    <w:p w14:paraId="2D9B91C7" w14:textId="77777777" w:rsidR="007D77B7" w:rsidRDefault="00AF0B05">
      <w:r>
        <w:t>student-academic-management/</w:t>
      </w:r>
      <w:r>
        <w:br/>
        <w:t>├── .github/              # CI/CD workflows</w:t>
      </w:r>
      <w:r>
        <w:br/>
        <w:t>├── app/</w:t>
      </w:r>
      <w:r>
        <w:br/>
        <w:t>│   ├── modules/          # Students, Attendance, Marks, Exams, Notices</w:t>
      </w:r>
      <w:r>
        <w:br/>
        <w:t>│   ├── database/         # Schemas, migrations and models</w:t>
      </w:r>
      <w:r>
        <w:br/>
        <w:t>│   └── tests/            # Unit and integration tests</w:t>
      </w:r>
      <w:r>
        <w:br/>
        <w:t>├── docs/                 # Requirements and architecture documents</w:t>
      </w:r>
      <w:r>
        <w:br/>
        <w:t>├── docker/               # Docker configuration</w:t>
      </w:r>
      <w:r>
        <w:br/>
        <w:t>├── kubernetes/           # Deployment manifests</w:t>
      </w:r>
      <w:r>
        <w:br/>
        <w:t>├── terraform/            # Infrastructure provisioning</w:t>
      </w:r>
      <w:r>
        <w:br/>
        <w:t>├── monitoring/           # Monitoring configurati</w:t>
      </w:r>
      <w:r>
        <w:t>on</w:t>
      </w:r>
      <w:r>
        <w:br/>
        <w:t>└── README.md             # Setup and project documentation</w:t>
      </w:r>
    </w:p>
    <w:p w14:paraId="44344EF1" w14:textId="77777777" w:rsidR="007D77B7" w:rsidRDefault="00AF0B05">
      <w:pPr>
        <w:pStyle w:val="Heading1"/>
      </w:pPr>
      <w:r>
        <w:t>13. Expected Benefits</w:t>
      </w:r>
    </w:p>
    <w:p w14:paraId="25C5509D" w14:textId="77777777" w:rsidR="007D77B7" w:rsidRDefault="00AF0B05">
      <w:pPr>
        <w:pStyle w:val="ListBullet"/>
      </w:pPr>
      <w:r>
        <w:t>Centralized academic information with role-based access.</w:t>
      </w:r>
    </w:p>
    <w:p w14:paraId="1DB26171" w14:textId="77777777" w:rsidR="007D77B7" w:rsidRDefault="00AF0B05">
      <w:pPr>
        <w:pStyle w:val="ListBullet"/>
      </w:pPr>
      <w:r>
        <w:t>Reduced repetitive manual record maintenance.</w:t>
      </w:r>
    </w:p>
    <w:p w14:paraId="5F50EDB0" w14:textId="77777777" w:rsidR="007D77B7" w:rsidRDefault="00AF0B05">
      <w:pPr>
        <w:pStyle w:val="ListBullet"/>
      </w:pPr>
      <w:r>
        <w:t>Faster access to attendance, marks, results and notices.</w:t>
      </w:r>
    </w:p>
    <w:p w14:paraId="3EBB5746" w14:textId="77777777" w:rsidR="007D77B7" w:rsidRDefault="00AF0B05">
      <w:pPr>
        <w:pStyle w:val="ListBullet"/>
      </w:pPr>
      <w:r>
        <w:t>Improved consistency through database validation.</w:t>
      </w:r>
    </w:p>
    <w:p w14:paraId="340FE635" w14:textId="77777777" w:rsidR="007D77B7" w:rsidRDefault="00AF0B05">
      <w:pPr>
        <w:pStyle w:val="ListBullet"/>
      </w:pPr>
      <w:r>
        <w:t>Better visibility through dashboards and reports.</w:t>
      </w:r>
    </w:p>
    <w:p w14:paraId="60FF478F" w14:textId="77777777" w:rsidR="007D77B7" w:rsidRDefault="00AF0B05">
      <w:pPr>
        <w:pStyle w:val="ListBullet"/>
      </w:pPr>
      <w:r>
        <w:t>Foundation for future mobile, analytics and notification capabilities.</w:t>
      </w:r>
    </w:p>
    <w:p w14:paraId="3C691DA7" w14:textId="77777777" w:rsidR="007D77B7" w:rsidRDefault="00AF0B05">
      <w:pPr>
        <w:pStyle w:val="Heading1"/>
      </w:pPr>
      <w:r>
        <w:t>14. Future Scope</w:t>
      </w:r>
    </w:p>
    <w:p w14:paraId="27A36E4E" w14:textId="77777777" w:rsidR="007D77B7" w:rsidRDefault="00AF0B05">
      <w:pPr>
        <w:pStyle w:val="ListBullet"/>
      </w:pPr>
      <w:r>
        <w:t>Mobile application for students and faculty.</w:t>
      </w:r>
    </w:p>
    <w:p w14:paraId="43CB699F" w14:textId="77777777" w:rsidR="007D77B7" w:rsidRDefault="00AF0B05">
      <w:pPr>
        <w:pStyle w:val="ListBullet"/>
      </w:pPr>
      <w:r>
        <w:t>Parent/guardian access with controlled permissions.</w:t>
      </w:r>
    </w:p>
    <w:p w14:paraId="6D9FD6F2" w14:textId="77777777" w:rsidR="007D77B7" w:rsidRDefault="00AF0B05">
      <w:pPr>
        <w:pStyle w:val="ListBullet"/>
      </w:pPr>
      <w:r>
        <w:t>Advanced academic analytics and trend visualization.</w:t>
      </w:r>
    </w:p>
    <w:p w14:paraId="2805E81E" w14:textId="77777777" w:rsidR="007D77B7" w:rsidRDefault="00AF0B05">
      <w:pPr>
        <w:pStyle w:val="ListBullet"/>
      </w:pPr>
      <w:r>
        <w:t>Integration with existing ERP/LMS systems.</w:t>
      </w:r>
    </w:p>
    <w:p w14:paraId="05A69773" w14:textId="77777777" w:rsidR="007D77B7" w:rsidRDefault="00AF0B05">
      <w:pPr>
        <w:pStyle w:val="ListBullet"/>
      </w:pPr>
      <w:r>
        <w:t>QR-based student identification for selected workflows.</w:t>
      </w:r>
    </w:p>
    <w:p w14:paraId="630CD45E" w14:textId="77777777" w:rsidR="007D77B7" w:rsidRDefault="00AF0B05">
      <w:pPr>
        <w:pStyle w:val="ListBullet"/>
      </w:pPr>
      <w:r>
        <w:t>Cloud-based multi-department or multi-campus deployment.</w:t>
      </w:r>
    </w:p>
    <w:p w14:paraId="7E3BFFD3" w14:textId="77777777" w:rsidR="007D77B7" w:rsidRDefault="00AF0B05">
      <w:pPr>
        <w:pStyle w:val="ListBullet"/>
      </w:pPr>
      <w:r>
        <w:t>AI-assisted academic insights, subject to institutional policies and data-governance requirements.</w:t>
      </w:r>
    </w:p>
    <w:p w14:paraId="5ED22E26" w14:textId="77777777" w:rsidR="007D77B7" w:rsidRDefault="00AF0B05">
      <w:pPr>
        <w:pStyle w:val="Heading1"/>
      </w:pPr>
      <w:r>
        <w:lastRenderedPageBreak/>
        <w:t>15. Trainer / Faculty Execution Deliverables Checklist</w:t>
      </w:r>
    </w:p>
    <w:p w14:paraId="4041423E" w14:textId="77777777" w:rsidR="007D77B7" w:rsidRDefault="00AF0B05">
      <w:pPr>
        <w:pStyle w:val="ListBullet"/>
      </w:pPr>
      <w:r>
        <w:t>[✓] Business Problem Statement &amp; Business Justification</w:t>
      </w:r>
    </w:p>
    <w:p w14:paraId="22972795" w14:textId="77777777" w:rsidR="007D77B7" w:rsidRDefault="00AF0B05">
      <w:pPr>
        <w:pStyle w:val="ListBullet"/>
      </w:pPr>
      <w:r>
        <w:t>[✓] Product Vision Statement &amp; MVP Feature Scope</w:t>
      </w:r>
    </w:p>
    <w:p w14:paraId="1BD6378D" w14:textId="77777777" w:rsidR="007D77B7" w:rsidRDefault="00AF0B05">
      <w:pPr>
        <w:pStyle w:val="ListBullet"/>
      </w:pPr>
      <w:r>
        <w:t>[✓] Stakeholder Responsibility Matrix &amp; User Personas</w:t>
      </w:r>
    </w:p>
    <w:p w14:paraId="041DED73" w14:textId="77777777" w:rsidR="007D77B7" w:rsidRDefault="00AF0B05">
      <w:pPr>
        <w:pStyle w:val="ListBullet"/>
      </w:pPr>
      <w:r>
        <w:t>[✓] Functional and Non-Functional Requirements</w:t>
      </w:r>
    </w:p>
    <w:p w14:paraId="0B2B045C" w14:textId="77777777" w:rsidR="007D77B7" w:rsidRDefault="00AF0B05">
      <w:pPr>
        <w:pStyle w:val="ListBullet"/>
      </w:pPr>
      <w:r>
        <w:t>[✓] Design Thinking: Empathize, Define, Ideate, Prototype, Test</w:t>
      </w:r>
    </w:p>
    <w:p w14:paraId="0C52FE03" w14:textId="77777777" w:rsidR="007D77B7" w:rsidRDefault="00AF0B05">
      <w:pPr>
        <w:pStyle w:val="ListBullet"/>
      </w:pPr>
      <w:r>
        <w:t>[✓] IBM Design Thinking &amp; Observe–Reflect–Make loop</w:t>
      </w:r>
    </w:p>
    <w:p w14:paraId="66E78298" w14:textId="77777777" w:rsidR="007D77B7" w:rsidRDefault="00AF0B05">
      <w:pPr>
        <w:pStyle w:val="ListBullet"/>
      </w:pPr>
      <w:r>
        <w:t>[✓] Multi-Phase Product Engineering Roadmap</w:t>
      </w:r>
    </w:p>
    <w:p w14:paraId="5A89E253" w14:textId="77777777" w:rsidR="007D77B7" w:rsidRDefault="00AF0B05">
      <w:pPr>
        <w:pStyle w:val="ListBullet"/>
      </w:pPr>
      <w:r>
        <w:t>[✓] System Architecture and Repository Structure</w:t>
      </w:r>
    </w:p>
    <w:p w14:paraId="76BC7393" w14:textId="77777777" w:rsidR="007D77B7" w:rsidRDefault="00AF0B05">
      <w:pPr>
        <w:pStyle w:val="Heading1"/>
      </w:pPr>
      <w:r>
        <w:t>16. Conclusion</w:t>
      </w:r>
    </w:p>
    <w:p w14:paraId="36AABE0C" w14:textId="77777777" w:rsidR="007D77B7" w:rsidRDefault="00AF0B05">
      <w:r>
        <w:t>The Enterprise Student Record and Academic Management Platform applies the supplied product-engineering and design-thinking structure to an academic domain. The project begins with business and user understanding, defines a focused problem, develops an MVP, specifies functional and non-functional requirements, and plans an engineering roadmap through deployment and continuous improvement. This approach keeps the project centered on user needs while providing a practical foundation for implementation.</w:t>
      </w:r>
    </w:p>
    <w:sectPr w:rsidR="007D77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001843">
    <w:abstractNumId w:val="8"/>
  </w:num>
  <w:num w:numId="2" w16cid:durableId="355421994">
    <w:abstractNumId w:val="6"/>
  </w:num>
  <w:num w:numId="3" w16cid:durableId="1244488230">
    <w:abstractNumId w:val="5"/>
  </w:num>
  <w:num w:numId="4" w16cid:durableId="1616208429">
    <w:abstractNumId w:val="4"/>
  </w:num>
  <w:num w:numId="5" w16cid:durableId="933435725">
    <w:abstractNumId w:val="7"/>
  </w:num>
  <w:num w:numId="6" w16cid:durableId="1905485467">
    <w:abstractNumId w:val="3"/>
  </w:num>
  <w:num w:numId="7" w16cid:durableId="40129230">
    <w:abstractNumId w:val="2"/>
  </w:num>
  <w:num w:numId="8" w16cid:durableId="1711681416">
    <w:abstractNumId w:val="1"/>
  </w:num>
  <w:num w:numId="9" w16cid:durableId="1474371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C6D"/>
    <w:rsid w:val="007D77B7"/>
    <w:rsid w:val="008A6BA3"/>
    <w:rsid w:val="00AA1D8D"/>
    <w:rsid w:val="00AF0B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D6BB1"/>
  <w14:defaultImageDpi w14:val="300"/>
  <w15:docId w15:val="{76D6209B-4DE7-B34D-917E-166CFAAB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vishalsonawane07012008@gmail.com</cp:lastModifiedBy>
  <cp:revision>2</cp:revision>
  <dcterms:created xsi:type="dcterms:W3CDTF">2026-09-23T02:07:00Z</dcterms:created>
  <dcterms:modified xsi:type="dcterms:W3CDTF">2026-09-23T02:07:00Z</dcterms:modified>
  <cp:category/>
</cp:coreProperties>
</file>