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F46B" w14:textId="55FAB9C7" w:rsidR="00B02F09" w:rsidRPr="006C5C54" w:rsidRDefault="00B02F09" w:rsidP="00B02F09">
      <w:pPr>
        <w:rPr>
          <w:b/>
          <w:bCs/>
          <w:sz w:val="36"/>
          <w:szCs w:val="36"/>
        </w:rPr>
      </w:pPr>
      <w:r w:rsidRPr="006C5C54">
        <w:rPr>
          <w:b/>
          <w:bCs/>
          <w:sz w:val="36"/>
          <w:szCs w:val="36"/>
        </w:rPr>
        <w:t xml:space="preserve">4ThePlot: </w:t>
      </w:r>
      <w:r>
        <w:rPr>
          <w:b/>
          <w:bCs/>
          <w:sz w:val="36"/>
          <w:szCs w:val="36"/>
        </w:rPr>
        <w:t>Goer</w:t>
      </w:r>
      <w:r w:rsidRPr="006C5C54">
        <w:rPr>
          <w:b/>
          <w:bCs/>
          <w:sz w:val="36"/>
          <w:szCs w:val="36"/>
        </w:rPr>
        <w:t xml:space="preserve"> Use Cases</w:t>
      </w:r>
    </w:p>
    <w:p w14:paraId="66A04D48" w14:textId="77777777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t>UC-GO-01: Follow Preferred Categories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2"/>
        <w:gridCol w:w="6068"/>
      </w:tblGrid>
      <w:tr w:rsidR="007806CA" w:rsidRPr="007806CA" w14:paraId="5CBD4D13" w14:textId="77777777" w:rsidTr="00780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1A5E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5606C4EB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71C0AAF1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2CCB5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4EB430C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UC-GO-01 Follow Preferred Categories</w:t>
            </w:r>
          </w:p>
        </w:tc>
      </w:tr>
      <w:tr w:rsidR="007806CA" w:rsidRPr="007806CA" w14:paraId="7B1B7ABC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ADF8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2A0E212D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selects favorite categories so the discovery feed shows more relevant events.</w:t>
            </w:r>
          </w:p>
        </w:tc>
      </w:tr>
      <w:tr w:rsidR="007806CA" w:rsidRPr="007806CA" w14:paraId="749CEDD4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071C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0B591C3C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GO-01 (Follow Preferred Categories)</w:t>
            </w:r>
          </w:p>
        </w:tc>
      </w:tr>
      <w:tr w:rsidR="007806CA" w:rsidRPr="007806CA" w14:paraId="2BB25AA7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CDB85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5C5E60B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Goer. Secondary: Recommendation Service.</w:t>
            </w:r>
          </w:p>
        </w:tc>
      </w:tr>
      <w:tr w:rsidR="007806CA" w:rsidRPr="007806CA" w14:paraId="07D63D97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C754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343C4956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is logged in and category catalog is available.</w:t>
            </w:r>
          </w:p>
        </w:tc>
      </w:tr>
      <w:tr w:rsidR="007806CA" w:rsidRPr="007806CA" w14:paraId="0E6921D9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5791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0A021EED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opens preferences.</w:t>
            </w:r>
            <w:r w:rsidRPr="007806CA">
              <w:br/>
              <w:t>2. System shows available categories.</w:t>
            </w:r>
            <w:r w:rsidRPr="007806CA">
              <w:br/>
              <w:t>3. Goer selects categories and saves.</w:t>
            </w:r>
            <w:r w:rsidRPr="007806CA">
              <w:br/>
              <w:t>4. System stores preferences.</w:t>
            </w:r>
            <w:r w:rsidRPr="007806CA">
              <w:br/>
              <w:t>5. System refreshes personalized discovery results.</w:t>
            </w:r>
          </w:p>
        </w:tc>
      </w:tr>
      <w:tr w:rsidR="007806CA" w:rsidRPr="007806CA" w14:paraId="3D7C832E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43AB3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3E8CE00F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no category is selected, system asks for at least one selection.</w:t>
            </w:r>
            <w:r w:rsidRPr="007806CA">
              <w:br/>
              <w:t>A2. If save fails, system shows an error and keeps old preferences.</w:t>
            </w:r>
          </w:p>
        </w:tc>
      </w:tr>
      <w:tr w:rsidR="007806CA" w:rsidRPr="007806CA" w14:paraId="6BB4C4E2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14C7B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4EA0038B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Save action responds in less than 2 seconds; preference data is encrypted in transit.</w:t>
            </w:r>
          </w:p>
        </w:tc>
      </w:tr>
      <w:tr w:rsidR="007806CA" w:rsidRPr="007806CA" w14:paraId="44F86510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206B1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2FF7800E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category preferences are saved and personalization is updated.</w:t>
            </w:r>
          </w:p>
        </w:tc>
      </w:tr>
    </w:tbl>
    <w:p w14:paraId="57B38F78" w14:textId="77777777" w:rsidR="0054379D" w:rsidRDefault="0054379D" w:rsidP="007806CA">
      <w:pPr>
        <w:rPr>
          <w:b/>
          <w:bCs/>
        </w:rPr>
      </w:pPr>
    </w:p>
    <w:p w14:paraId="2A9EEC68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0849F7B3" w14:textId="1E93E402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UC-GO-02: Check Host Credibility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88"/>
        <w:gridCol w:w="6262"/>
      </w:tblGrid>
      <w:tr w:rsidR="007806CA" w:rsidRPr="007806CA" w14:paraId="274BD9EC" w14:textId="77777777" w:rsidTr="00780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03C3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3C01ACB8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5AF4C712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40CB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6498F4D0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UC-GO-02 Check Host Credibility</w:t>
            </w:r>
          </w:p>
        </w:tc>
      </w:tr>
      <w:tr w:rsidR="007806CA" w:rsidRPr="007806CA" w14:paraId="4F3E12FB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5F2E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5CC36672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reviews host ratings and feedback before joining an event.</w:t>
            </w:r>
          </w:p>
        </w:tc>
      </w:tr>
      <w:tr w:rsidR="007806CA" w:rsidRPr="007806CA" w14:paraId="5543D0AC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B12C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75BC5633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GO-02 (Check Host Credibility)</w:t>
            </w:r>
          </w:p>
        </w:tc>
      </w:tr>
      <w:tr w:rsidR="007806CA" w:rsidRPr="007806CA" w14:paraId="6F79142A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930E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66C6B0CA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Goer. Secondary: Review Service.</w:t>
            </w:r>
          </w:p>
        </w:tc>
      </w:tr>
      <w:tr w:rsidR="007806CA" w:rsidRPr="007806CA" w14:paraId="2916BD19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786D9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22CCE26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is viewing an event page and host profile exists.</w:t>
            </w:r>
          </w:p>
        </w:tc>
      </w:tr>
      <w:tr w:rsidR="007806CA" w:rsidRPr="007806CA" w14:paraId="7AFA5F01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1319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73B82899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opens host profile from event page.</w:t>
            </w:r>
            <w:r w:rsidRPr="007806CA">
              <w:br/>
              <w:t>2. System shows host rating, review count, and recent feedback.</w:t>
            </w:r>
            <w:r w:rsidRPr="007806CA">
              <w:br/>
              <w:t>3. Goer reads reviews and returns to event page.</w:t>
            </w:r>
            <w:r w:rsidRPr="007806CA">
              <w:br/>
              <w:t>4. Goer decides whether to join.</w:t>
            </w:r>
          </w:p>
        </w:tc>
      </w:tr>
      <w:tr w:rsidR="007806CA" w:rsidRPr="007806CA" w14:paraId="6D6B9CB8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B991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27CC8DE0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no reviews exist, system shows "No reviews yet" message.</w:t>
            </w:r>
            <w:r w:rsidRPr="007806CA">
              <w:br/>
              <w:t>A2. If review service is unavailable, system shows temporary warning.</w:t>
            </w:r>
          </w:p>
        </w:tc>
      </w:tr>
      <w:tr w:rsidR="007806CA" w:rsidRPr="007806CA" w14:paraId="351DD424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83096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3C1CBA24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Profile and review data loads in less than 3 seconds; displayed reviews must exclude blocked content.</w:t>
            </w:r>
          </w:p>
        </w:tc>
      </w:tr>
      <w:tr w:rsidR="007806CA" w:rsidRPr="007806CA" w14:paraId="6E7C60E8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0337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09A3DDB0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has enough trust information to make a join decision.</w:t>
            </w:r>
          </w:p>
        </w:tc>
      </w:tr>
    </w:tbl>
    <w:p w14:paraId="08D72864" w14:textId="77777777" w:rsidR="0054379D" w:rsidRDefault="0054379D" w:rsidP="007806CA">
      <w:pPr>
        <w:rPr>
          <w:b/>
          <w:bCs/>
        </w:rPr>
      </w:pPr>
    </w:p>
    <w:p w14:paraId="30D03556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349E986C" w14:textId="4135321C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UC-GO-03: Enter Waitlist for Sold-Out Event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84"/>
        <w:gridCol w:w="6366"/>
      </w:tblGrid>
      <w:tr w:rsidR="007806CA" w:rsidRPr="007806CA" w14:paraId="7989B528" w14:textId="77777777" w:rsidTr="00780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A2FB1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10146595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2221854D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7A9E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623EE69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UC-GO-03 Enter Waitlist for Sold-Out Event</w:t>
            </w:r>
          </w:p>
        </w:tc>
      </w:tr>
      <w:tr w:rsidR="007806CA" w:rsidRPr="007806CA" w14:paraId="3F107847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3AF4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5767AACE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joins a waitlist when an event has reached capacity.</w:t>
            </w:r>
          </w:p>
        </w:tc>
      </w:tr>
      <w:tr w:rsidR="007806CA" w:rsidRPr="007806CA" w14:paraId="4063C291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314A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239C5B35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GO-03 (Enter Waitlist for Sold-Out Event)</w:t>
            </w:r>
          </w:p>
        </w:tc>
      </w:tr>
      <w:tr w:rsidR="007806CA" w:rsidRPr="007806CA" w14:paraId="70B0DE66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C050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09C8A00E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Goer. Secondary: Waitlist Service, Notification Service.</w:t>
            </w:r>
          </w:p>
        </w:tc>
      </w:tr>
      <w:tr w:rsidR="007806CA" w:rsidRPr="007806CA" w14:paraId="0DCE03F7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0DA6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54D86CAD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is marked sold out and goer is logged in.</w:t>
            </w:r>
          </w:p>
        </w:tc>
      </w:tr>
      <w:tr w:rsidR="007806CA" w:rsidRPr="007806CA" w14:paraId="3C6E1C7C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AC969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088DA135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opens sold-out event page.</w:t>
            </w:r>
            <w:r w:rsidRPr="007806CA">
              <w:br/>
              <w:t>2. System shows Join Waitlist option.</w:t>
            </w:r>
            <w:r w:rsidRPr="007806CA">
              <w:br/>
              <w:t>3. Goer confirms waitlist enrollment.</w:t>
            </w:r>
            <w:r w:rsidRPr="007806CA">
              <w:br/>
              <w:t>4. System adds goer to queue with timestamp.</w:t>
            </w:r>
            <w:r w:rsidRPr="007806CA">
              <w:br/>
              <w:t>5. System sends confirmation notification.</w:t>
            </w:r>
          </w:p>
        </w:tc>
      </w:tr>
      <w:tr w:rsidR="007806CA" w:rsidRPr="007806CA" w14:paraId="38F10E0F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79DA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4178235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goer is already waitlisted, system informs and does not duplicate entry.</w:t>
            </w:r>
            <w:r w:rsidRPr="007806CA">
              <w:br/>
              <w:t>A2. If waitlist is closed, system shows closure reason.</w:t>
            </w:r>
          </w:p>
        </w:tc>
      </w:tr>
      <w:tr w:rsidR="007806CA" w:rsidRPr="007806CA" w14:paraId="7076B8B1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5318A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4C3A37AD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Waitlist join must be atomic to avoid duplicate positions; confirmation should be sent in less than 30 seconds.</w:t>
            </w:r>
          </w:p>
        </w:tc>
      </w:tr>
      <w:tr w:rsidR="007806CA" w:rsidRPr="007806CA" w14:paraId="2820AB73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85E2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115FED56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is placed in waitlist queue and can be notified when a spot opens.</w:t>
            </w:r>
          </w:p>
        </w:tc>
      </w:tr>
    </w:tbl>
    <w:p w14:paraId="5BF27336" w14:textId="77777777" w:rsidR="0054379D" w:rsidRDefault="0054379D" w:rsidP="007806CA">
      <w:pPr>
        <w:rPr>
          <w:b/>
          <w:bCs/>
        </w:rPr>
      </w:pPr>
    </w:p>
    <w:p w14:paraId="0E4409D4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085E1EE4" w14:textId="7F3ACFD5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UC-GO-04: Use Map for Directions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19"/>
        <w:gridCol w:w="6531"/>
      </w:tblGrid>
      <w:tr w:rsidR="007806CA" w:rsidRPr="007806CA" w14:paraId="22E6D7E3" w14:textId="77777777" w:rsidTr="00780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3C89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60C28EA2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585ADEE2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4DCA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28C2E869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UC-GO-04 Use Map for Directions</w:t>
            </w:r>
          </w:p>
        </w:tc>
      </w:tr>
      <w:tr w:rsidR="007806CA" w:rsidRPr="007806CA" w14:paraId="7BA833F4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55CA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0160DA6D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opens event location in a map app for navigation.</w:t>
            </w:r>
          </w:p>
        </w:tc>
      </w:tr>
      <w:tr w:rsidR="007806CA" w:rsidRPr="007806CA" w14:paraId="0BB203BE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E05D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2693B5C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GO-04 (Use Map for Directions)</w:t>
            </w:r>
          </w:p>
        </w:tc>
      </w:tr>
      <w:tr w:rsidR="007806CA" w:rsidRPr="007806CA" w14:paraId="1E1AA4D4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63F1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6CEEBECD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Goer. Secondary: Map Provider API.</w:t>
            </w:r>
          </w:p>
        </w:tc>
      </w:tr>
      <w:tr w:rsidR="007806CA" w:rsidRPr="007806CA" w14:paraId="00F5DAF6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21149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3ECE072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has valid location data and goer can access map services.</w:t>
            </w:r>
          </w:p>
        </w:tc>
      </w:tr>
      <w:tr w:rsidR="007806CA" w:rsidRPr="007806CA" w14:paraId="7BAB73AE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DB6C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3EB9DEF7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opens event details.</w:t>
            </w:r>
            <w:r w:rsidRPr="007806CA">
              <w:br/>
              <w:t>2. Goer taps event address.</w:t>
            </w:r>
            <w:r w:rsidRPr="007806CA">
              <w:br/>
              <w:t>3. System sends coordinates/address to map provider.</w:t>
            </w:r>
            <w:r w:rsidRPr="007806CA">
              <w:br/>
              <w:t>4. Map app opens with route options.</w:t>
            </w:r>
          </w:p>
        </w:tc>
      </w:tr>
      <w:tr w:rsidR="007806CA" w:rsidRPr="007806CA" w14:paraId="4D7A3248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1E52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413FF3D6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location is invalid, system shows error and fallback text address.</w:t>
            </w:r>
            <w:r w:rsidRPr="007806CA">
              <w:br/>
              <w:t>A2. If map app is unavailable, system copies address for manual use.</w:t>
            </w:r>
          </w:p>
        </w:tc>
      </w:tr>
      <w:tr w:rsidR="007806CA" w:rsidRPr="007806CA" w14:paraId="70B25FB2" w14:textId="77777777" w:rsidTr="00780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7D051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4F2F9D4D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Map handoff should happen in less than 2 seconds; location data accuracy should meet provider geocoding standards.</w:t>
            </w:r>
          </w:p>
        </w:tc>
      </w:tr>
      <w:tr w:rsidR="007806CA" w:rsidRPr="007806CA" w14:paraId="1CF3E80D" w14:textId="77777777" w:rsidTr="00780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E2FD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694F2965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receives route guidance to the event location.</w:t>
            </w:r>
          </w:p>
        </w:tc>
      </w:tr>
    </w:tbl>
    <w:p w14:paraId="3BE4BCE4" w14:textId="77777777" w:rsidR="0054379D" w:rsidRDefault="0054379D" w:rsidP="007806CA">
      <w:pPr>
        <w:rPr>
          <w:b/>
          <w:bCs/>
        </w:rPr>
      </w:pPr>
    </w:p>
    <w:p w14:paraId="1DEED08A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541A04D3" w14:textId="512F4820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UC-GO-05: Share Event with Friends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65"/>
        <w:gridCol w:w="6185"/>
      </w:tblGrid>
      <w:tr w:rsidR="007806CA" w:rsidRPr="007806CA" w14:paraId="58D657D5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8052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512A24E5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0ADE69E0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45CC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0697DBF8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UC-GO-05 Share Event with Friends</w:t>
            </w:r>
          </w:p>
        </w:tc>
      </w:tr>
      <w:tr w:rsidR="007806CA" w:rsidRPr="007806CA" w14:paraId="2EF22327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0735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6DA6B171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shares event details through a generated invite link.</w:t>
            </w:r>
          </w:p>
        </w:tc>
      </w:tr>
      <w:tr w:rsidR="007806CA" w:rsidRPr="007806CA" w14:paraId="64B13CF1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B669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73DC4789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GO-05 (Share Event with Friends)</w:t>
            </w:r>
          </w:p>
        </w:tc>
      </w:tr>
      <w:tr w:rsidR="007806CA" w:rsidRPr="007806CA" w14:paraId="0A53B0BF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BD239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6F3CCB64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Goer. Secondary: Share Service, Link Generator.</w:t>
            </w:r>
          </w:p>
        </w:tc>
      </w:tr>
      <w:tr w:rsidR="007806CA" w:rsidRPr="007806CA" w14:paraId="78C371F2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034C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4DE58245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is visible and share permissions are enabled.</w:t>
            </w:r>
          </w:p>
        </w:tc>
      </w:tr>
      <w:tr w:rsidR="007806CA" w:rsidRPr="007806CA" w14:paraId="10C10545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74BC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3623A6C1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taps Share on event page.</w:t>
            </w:r>
            <w:r w:rsidRPr="007806CA">
              <w:br/>
              <w:t>2. System generates shareable link.</w:t>
            </w:r>
            <w:r w:rsidRPr="007806CA">
              <w:br/>
              <w:t>3. Goer selects target app or contact.</w:t>
            </w:r>
            <w:r w:rsidRPr="007806CA">
              <w:br/>
              <w:t>4. System sends event link and summary.</w:t>
            </w:r>
          </w:p>
        </w:tc>
      </w:tr>
      <w:tr w:rsidR="007806CA" w:rsidRPr="007806CA" w14:paraId="5D37D79F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3E2A9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424B48E2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link generation fails, system retries and shows fallback copy option.</w:t>
            </w:r>
            <w:r w:rsidRPr="007806CA">
              <w:br/>
              <w:t>A2. If privacy settings block sharing, system explains restriction.</w:t>
            </w:r>
          </w:p>
        </w:tc>
      </w:tr>
      <w:tr w:rsidR="007806CA" w:rsidRPr="007806CA" w14:paraId="40C51CCD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7E094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404F643C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Generated link must be unique and secure; link creation should complete in less than 1 second.</w:t>
            </w:r>
          </w:p>
        </w:tc>
      </w:tr>
      <w:tr w:rsidR="007806CA" w:rsidRPr="007806CA" w14:paraId="327165A3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EB77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35024081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link is shared and recipients can open event details.</w:t>
            </w:r>
          </w:p>
        </w:tc>
      </w:tr>
    </w:tbl>
    <w:p w14:paraId="6C14AFD2" w14:textId="77777777" w:rsidR="0054379D" w:rsidRDefault="0054379D" w:rsidP="007806CA">
      <w:pPr>
        <w:rPr>
          <w:b/>
          <w:bCs/>
        </w:rPr>
      </w:pPr>
    </w:p>
    <w:p w14:paraId="471D2BCC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4354F0B6" w14:textId="70AA0F63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UC-GO-06: Save Event Draft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54"/>
        <w:gridCol w:w="6396"/>
      </w:tblGrid>
      <w:tr w:rsidR="007806CA" w:rsidRPr="007806CA" w14:paraId="60F45000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34F6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102B1C96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31FF127A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E01F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098E4523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UC-GO-06 Save Event Draft</w:t>
            </w:r>
          </w:p>
        </w:tc>
      </w:tr>
      <w:tr w:rsidR="007806CA" w:rsidRPr="007806CA" w14:paraId="18D97CED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4A61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13149D0B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organizer saves incomplete event details as a draft for later editing.</w:t>
            </w:r>
          </w:p>
        </w:tc>
      </w:tr>
      <w:tr w:rsidR="007806CA" w:rsidRPr="007806CA" w14:paraId="0950478B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A3FF9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3A953648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GO-06 (Save Event Draft)</w:t>
            </w:r>
          </w:p>
        </w:tc>
      </w:tr>
      <w:tr w:rsidR="007806CA" w:rsidRPr="007806CA" w14:paraId="0589EC97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5BB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7F2D3CF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 Organizer. Secondary: Event Service.</w:t>
            </w:r>
          </w:p>
        </w:tc>
      </w:tr>
      <w:tr w:rsidR="007806CA" w:rsidRPr="007806CA" w14:paraId="3850095C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60A5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750768E5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organizer is authenticated and event creation form is open.</w:t>
            </w:r>
          </w:p>
        </w:tc>
      </w:tr>
      <w:tr w:rsidR="007806CA" w:rsidRPr="007806CA" w14:paraId="5A4F0112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3E51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6BF96971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organizer enters partial event details.</w:t>
            </w:r>
            <w:r w:rsidRPr="007806CA">
              <w:br/>
              <w:t>2. Goer organizer selects Save as Draft.</w:t>
            </w:r>
            <w:r w:rsidRPr="007806CA">
              <w:br/>
              <w:t>3. System validates minimum required draft fields.</w:t>
            </w:r>
            <w:r w:rsidRPr="007806CA">
              <w:br/>
              <w:t>4. System stores draft with Draft status.</w:t>
            </w:r>
            <w:r w:rsidRPr="007806CA">
              <w:br/>
              <w:t>5. System confirms draft was saved.</w:t>
            </w:r>
          </w:p>
        </w:tc>
      </w:tr>
      <w:tr w:rsidR="007806CA" w:rsidRPr="007806CA" w14:paraId="41149EDA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8F47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3AF76CC5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required draft fields are missing, system highlights missing fields.</w:t>
            </w:r>
            <w:r w:rsidRPr="007806CA">
              <w:br/>
              <w:t>A2. If save fails, system keeps data on page and prompts retry.</w:t>
            </w:r>
          </w:p>
        </w:tc>
      </w:tr>
      <w:tr w:rsidR="007806CA" w:rsidRPr="007806CA" w14:paraId="436BEDF5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EF081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70FD607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Draft save should complete in less than 2 seconds; unsaved form data should be protected from accidental loss.</w:t>
            </w:r>
          </w:p>
        </w:tc>
      </w:tr>
      <w:tr w:rsidR="007806CA" w:rsidRPr="007806CA" w14:paraId="5C6A1049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4B9B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4AA5F9B9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Draft event exists and can be edited and published later.</w:t>
            </w:r>
          </w:p>
        </w:tc>
      </w:tr>
    </w:tbl>
    <w:p w14:paraId="5D1D795D" w14:textId="77777777" w:rsidR="0054379D" w:rsidRDefault="0054379D" w:rsidP="007806CA">
      <w:pPr>
        <w:rPr>
          <w:b/>
          <w:bCs/>
        </w:rPr>
      </w:pPr>
    </w:p>
    <w:p w14:paraId="178FDF5D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6BFFB7CE" w14:textId="4EC5DBD8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UC-GO-07: Limit Event Capacity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64"/>
        <w:gridCol w:w="6086"/>
      </w:tblGrid>
      <w:tr w:rsidR="007806CA" w:rsidRPr="007806CA" w14:paraId="3CC11EF5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B3A45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17373A37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607BAF4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D61B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7D2A729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UC-GO-07 Limit Event Capacity</w:t>
            </w:r>
          </w:p>
        </w:tc>
      </w:tr>
      <w:tr w:rsidR="007806CA" w:rsidRPr="007806CA" w14:paraId="564A513F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0F4B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33B8DEDB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organizer sets a maximum attendee count for event control.</w:t>
            </w:r>
          </w:p>
        </w:tc>
      </w:tr>
      <w:tr w:rsidR="007806CA" w:rsidRPr="007806CA" w14:paraId="6DB1E242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BC7F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50D3F02E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GO-07 (Limit Event Capacity)</w:t>
            </w:r>
          </w:p>
        </w:tc>
      </w:tr>
      <w:tr w:rsidR="007806CA" w:rsidRPr="007806CA" w14:paraId="1A5E6AD8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1FE1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6ABE1CA9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 Organizer. Secondary: Registration Service.</w:t>
            </w:r>
          </w:p>
        </w:tc>
      </w:tr>
      <w:tr w:rsidR="007806CA" w:rsidRPr="007806CA" w14:paraId="733D796B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5A61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2C311D4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Goer organizer is editing a draft or published event.</w:t>
            </w:r>
          </w:p>
        </w:tc>
      </w:tr>
      <w:tr w:rsidR="007806CA" w:rsidRPr="007806CA" w14:paraId="0FC8A326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8006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68E40CB6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organizer opens event settings.</w:t>
            </w:r>
            <w:r w:rsidRPr="007806CA">
              <w:br/>
              <w:t>2. Goer organizer enters capacity value.</w:t>
            </w:r>
            <w:r w:rsidRPr="007806CA">
              <w:br/>
              <w:t>3. System validates value range.</w:t>
            </w:r>
            <w:r w:rsidRPr="007806CA">
              <w:br/>
              <w:t>4. System saves capacity.</w:t>
            </w:r>
            <w:r w:rsidRPr="007806CA">
              <w:br/>
              <w:t>5. Registration closes automatically when limit is reached.</w:t>
            </w:r>
          </w:p>
        </w:tc>
      </w:tr>
      <w:tr w:rsidR="007806CA" w:rsidRPr="007806CA" w14:paraId="29C5E96F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7940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4C67160E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capacity is lower than current joins, system asks to confirm and explains impact.</w:t>
            </w:r>
            <w:r w:rsidRPr="007806CA">
              <w:br/>
              <w:t>A2. If invalid number is entered, system rejects and shows rules.</w:t>
            </w:r>
          </w:p>
        </w:tc>
      </w:tr>
      <w:tr w:rsidR="007806CA" w:rsidRPr="007806CA" w14:paraId="30CBC3F4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912B4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136F52E5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Capacity checks on joins must be real-time; no oversubscription is allowed.</w:t>
            </w:r>
          </w:p>
        </w:tc>
      </w:tr>
      <w:tr w:rsidR="007806CA" w:rsidRPr="007806CA" w14:paraId="06EE0FF3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93A4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0CADE9C6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has enforced attendee limit and join behavior follows that limit.</w:t>
            </w:r>
          </w:p>
        </w:tc>
      </w:tr>
    </w:tbl>
    <w:p w14:paraId="011923CF" w14:textId="77777777" w:rsidR="0054379D" w:rsidRDefault="0054379D" w:rsidP="007806CA">
      <w:pPr>
        <w:rPr>
          <w:b/>
          <w:bCs/>
        </w:rPr>
      </w:pPr>
    </w:p>
    <w:p w14:paraId="7EF4DCA4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75E68789" w14:textId="3C7F693B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UC-GO-08: Broadcast Update to Attendees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15"/>
        <w:gridCol w:w="6435"/>
      </w:tblGrid>
      <w:tr w:rsidR="007806CA" w:rsidRPr="007806CA" w14:paraId="0A302E4E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A7DB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69E4D0EE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68E17F76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D12C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7475DE63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UC-GO-08 Broadcast Update to Attendees</w:t>
            </w:r>
          </w:p>
        </w:tc>
      </w:tr>
      <w:tr w:rsidR="007806CA" w:rsidRPr="007806CA" w14:paraId="666B7340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3C9A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16BCDCB3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organizer sends one update message to all joined participants.</w:t>
            </w:r>
          </w:p>
        </w:tc>
      </w:tr>
      <w:tr w:rsidR="007806CA" w:rsidRPr="007806CA" w14:paraId="55096225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14F3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55B9D411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GO-08 (Broadcast Update to Attendees)</w:t>
            </w:r>
          </w:p>
        </w:tc>
      </w:tr>
      <w:tr w:rsidR="007806CA" w:rsidRPr="007806CA" w14:paraId="112E8864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1AB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7F984F7E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 Organizer. Secondary: Messaging Service, Notification Service.</w:t>
            </w:r>
          </w:p>
        </w:tc>
      </w:tr>
      <w:tr w:rsidR="007806CA" w:rsidRPr="007806CA" w14:paraId="56B93C4F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3224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61B77967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has at least one joined attendee and organizer owns the event.</w:t>
            </w:r>
          </w:p>
        </w:tc>
      </w:tr>
      <w:tr w:rsidR="007806CA" w:rsidRPr="007806CA" w14:paraId="5314DD9E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B7F03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3A54678A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Goer organizer opens attendee communication tool.</w:t>
            </w:r>
            <w:r w:rsidRPr="007806CA">
              <w:br/>
              <w:t>2. Organizer composes broadcast message.</w:t>
            </w:r>
            <w:r w:rsidRPr="007806CA">
              <w:br/>
              <w:t>3. Organizer sends message.</w:t>
            </w:r>
            <w:r w:rsidRPr="007806CA">
              <w:br/>
              <w:t>4. System delivers in-app notification to joined attendees.</w:t>
            </w:r>
            <w:r w:rsidRPr="007806CA">
              <w:br/>
              <w:t>5. System logs delivery status.</w:t>
            </w:r>
          </w:p>
        </w:tc>
      </w:tr>
      <w:tr w:rsidR="007806CA" w:rsidRPr="007806CA" w14:paraId="16AE38AE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6D0F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690C4489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message exceeds allowed length, system prompts organizer to shorten it.</w:t>
            </w:r>
            <w:r w:rsidRPr="007806CA">
              <w:br/>
              <w:t>A2. If some deliveries fail, system reports failed recipients and allows retry.</w:t>
            </w:r>
          </w:p>
        </w:tc>
      </w:tr>
      <w:tr w:rsidR="007806CA" w:rsidRPr="007806CA" w14:paraId="6F8C268A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116D2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6E954530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Broadcast should reach 95 percent of attendees in less than 60 seconds; message delivery logs must be auditable.</w:t>
            </w:r>
          </w:p>
        </w:tc>
      </w:tr>
      <w:tr w:rsidR="007806CA" w:rsidRPr="007806CA" w14:paraId="60600CB6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F6FB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5B5ED6B7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Attendees receive event update and system records message status.</w:t>
            </w:r>
          </w:p>
        </w:tc>
      </w:tr>
    </w:tbl>
    <w:p w14:paraId="21956CC2" w14:textId="77777777" w:rsidR="0054379D" w:rsidRDefault="0054379D" w:rsidP="007806CA">
      <w:pPr>
        <w:rPr>
          <w:b/>
          <w:bCs/>
        </w:rPr>
      </w:pPr>
    </w:p>
    <w:p w14:paraId="7030D93B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5FD480FA" w14:textId="7C7A0578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UC-GO-09: Set Recurring Schedule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13"/>
        <w:gridCol w:w="6537"/>
      </w:tblGrid>
      <w:tr w:rsidR="007806CA" w:rsidRPr="007806CA" w14:paraId="3A130CF9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4CF0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146677EA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05017D86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5727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0864258E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UC-GO-09 Set Recurring Schedule</w:t>
            </w:r>
          </w:p>
        </w:tc>
      </w:tr>
      <w:tr w:rsidR="007806CA" w:rsidRPr="007806CA" w14:paraId="5D45D728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355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1EC095F7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organizer configures one event to repeat weekly or monthly.</w:t>
            </w:r>
          </w:p>
        </w:tc>
      </w:tr>
      <w:tr w:rsidR="007806CA" w:rsidRPr="007806CA" w14:paraId="3AF679CC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BFCB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72FBA504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GO-09 (Set Recurring Schedule)</w:t>
            </w:r>
          </w:p>
        </w:tc>
      </w:tr>
      <w:tr w:rsidR="007806CA" w:rsidRPr="007806CA" w14:paraId="3843870B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B5DF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7540211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 Organizer. Secondary: Scheduling Service.</w:t>
            </w:r>
          </w:p>
        </w:tc>
      </w:tr>
      <w:tr w:rsidR="007806CA" w:rsidRPr="007806CA" w14:paraId="79AD1F99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0705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53017332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Organizer is creating or editing an event and recurrence options are enabled.</w:t>
            </w:r>
          </w:p>
        </w:tc>
      </w:tr>
      <w:tr w:rsidR="007806CA" w:rsidRPr="007806CA" w14:paraId="2B02DFFC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23A01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4797F0E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Organizer opens recurrence settings.</w:t>
            </w:r>
            <w:r w:rsidRPr="007806CA">
              <w:br/>
              <w:t>2. Organizer chooses frequency and end condition.</w:t>
            </w:r>
            <w:r w:rsidRPr="007806CA">
              <w:br/>
              <w:t>3. System previews generated instances.</w:t>
            </w:r>
            <w:r w:rsidRPr="007806CA">
              <w:br/>
              <w:t>4. Organizer confirms recurrence rule.</w:t>
            </w:r>
            <w:r w:rsidRPr="007806CA">
              <w:br/>
              <w:t>5. System creates recurring event instances.</w:t>
            </w:r>
          </w:p>
        </w:tc>
      </w:tr>
      <w:tr w:rsidR="007806CA" w:rsidRPr="007806CA" w14:paraId="6C6DD896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79FB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4496E8CD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selected dates conflict with blocked dates, system flags conflicts and asks for adjustment.</w:t>
            </w:r>
            <w:r w:rsidRPr="007806CA">
              <w:br/>
              <w:t>A2. If recurrence rule is invalid, system prevents save.</w:t>
            </w:r>
          </w:p>
        </w:tc>
      </w:tr>
      <w:tr w:rsidR="007806CA" w:rsidRPr="007806CA" w14:paraId="2AF8AA5F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AE3B5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1B9E8247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Instance generation should scale for at least 12 months of recurrence; schedule generation must be consistent across time zones.</w:t>
            </w:r>
          </w:p>
        </w:tc>
      </w:tr>
      <w:tr w:rsidR="007806CA" w:rsidRPr="007806CA" w14:paraId="2741EDE0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CCA6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1FDE1E6D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Recurrence rule is stored and future event instances are available.</w:t>
            </w:r>
          </w:p>
        </w:tc>
      </w:tr>
    </w:tbl>
    <w:p w14:paraId="3D377ED8" w14:textId="77777777" w:rsidR="0054379D" w:rsidRDefault="0054379D" w:rsidP="007806CA">
      <w:pPr>
        <w:rPr>
          <w:b/>
          <w:bCs/>
        </w:rPr>
      </w:pPr>
    </w:p>
    <w:p w14:paraId="37EFF698" w14:textId="77777777" w:rsidR="0054379D" w:rsidRDefault="0054379D">
      <w:pPr>
        <w:rPr>
          <w:b/>
          <w:bCs/>
        </w:rPr>
      </w:pPr>
      <w:r>
        <w:rPr>
          <w:b/>
          <w:bCs/>
        </w:rPr>
        <w:br w:type="page"/>
      </w:r>
    </w:p>
    <w:p w14:paraId="274F7FA5" w14:textId="1509E702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UC-GO-10: Review Event Performance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61"/>
        <w:gridCol w:w="6489"/>
      </w:tblGrid>
      <w:tr w:rsidR="007806CA" w:rsidRPr="007806CA" w14:paraId="7E2BAC4D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0AB8B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5921BBBA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4EAA9803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E0F1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3B15CEC8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UC-GO-10 Review Event Performance</w:t>
            </w:r>
          </w:p>
        </w:tc>
      </w:tr>
      <w:tr w:rsidR="007806CA" w:rsidRPr="007806CA" w14:paraId="323DD179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67E4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05769BA6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 goer organizer reviews views versus joins after an event.</w:t>
            </w:r>
          </w:p>
        </w:tc>
      </w:tr>
      <w:tr w:rsidR="007806CA" w:rsidRPr="007806CA" w14:paraId="13DE184B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9EDB4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1440C54F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GO-10 (Review Event Performance)</w:t>
            </w:r>
          </w:p>
        </w:tc>
      </w:tr>
      <w:tr w:rsidR="007806CA" w:rsidRPr="007806CA" w14:paraId="01DBDBB7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6B40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7B442F69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Goer Organizer. Secondary: Analytics Service.</w:t>
            </w:r>
          </w:p>
        </w:tc>
      </w:tr>
      <w:tr w:rsidR="007806CA" w:rsidRPr="007806CA" w14:paraId="4C0098CC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8A5A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17484EB8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Event has analytics data and organizer has permission to view it.</w:t>
            </w:r>
          </w:p>
        </w:tc>
      </w:tr>
      <w:tr w:rsidR="007806CA" w:rsidRPr="007806CA" w14:paraId="60E39FAC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AD8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71F86265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Organizer opens event analytics panel.</w:t>
            </w:r>
            <w:r w:rsidRPr="007806CA">
              <w:br/>
              <w:t>2. System displays total views, joins, and conversion rate.</w:t>
            </w:r>
            <w:r w:rsidRPr="007806CA">
              <w:br/>
              <w:t>3. Organizer filters by date or traffic source.</w:t>
            </w:r>
            <w:r w:rsidRPr="007806CA">
              <w:br/>
              <w:t>4. System refreshes chart and summary metrics.</w:t>
            </w:r>
          </w:p>
        </w:tc>
      </w:tr>
      <w:tr w:rsidR="007806CA" w:rsidRPr="007806CA" w14:paraId="7AF60EE2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16161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73B17C2F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data is still processing, system shows pending status.</w:t>
            </w:r>
            <w:r w:rsidRPr="007806CA">
              <w:br/>
              <w:t>A2. If date range has no data, system shows zero-state analytics.</w:t>
            </w:r>
          </w:p>
        </w:tc>
      </w:tr>
      <w:tr w:rsidR="007806CA" w:rsidRPr="007806CA" w14:paraId="7F965B09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5DF06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1269CAD0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Dashboard queries should return in less than 3 seconds for standard date ranges; analytics must follow data privacy rules.</w:t>
            </w:r>
          </w:p>
        </w:tc>
      </w:tr>
      <w:tr w:rsidR="007806CA" w:rsidRPr="007806CA" w14:paraId="429DE707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F616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22B987DD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Organizer sees event performance metrics and can use them for planning.</w:t>
            </w:r>
          </w:p>
        </w:tc>
      </w:tr>
    </w:tbl>
    <w:p w14:paraId="23BBCE4F" w14:textId="77777777" w:rsidR="00934990" w:rsidRDefault="00934990" w:rsidP="00B02F09"/>
    <w:sectPr w:rsidR="00934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54"/>
    <w:rsid w:val="00482629"/>
    <w:rsid w:val="0054379D"/>
    <w:rsid w:val="00556AB7"/>
    <w:rsid w:val="006078F9"/>
    <w:rsid w:val="00677BCC"/>
    <w:rsid w:val="007806CA"/>
    <w:rsid w:val="00934990"/>
    <w:rsid w:val="00B02F09"/>
    <w:rsid w:val="00BC2879"/>
    <w:rsid w:val="00C96B1D"/>
    <w:rsid w:val="00E50054"/>
    <w:rsid w:val="00F40E3C"/>
    <w:rsid w:val="00FB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D4E3"/>
  <w15:chartTrackingRefBased/>
  <w15:docId w15:val="{F61F5EAC-CBDE-4E24-9B5A-1436614C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54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806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1471</Words>
  <Characters>8387</Characters>
  <Application>Microsoft Office Word</Application>
  <DocSecurity>0</DocSecurity>
  <Lines>69</Lines>
  <Paragraphs>19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2026-04-02T20:04:00Z</dcterms:created>
  <dcterms:modified xsi:type="dcterms:W3CDTF">2026-04-02T20:10:00Z</dcterms:modified>
</cp:coreProperties>
</file>