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实习报告五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实习内容：最短路径及其可视化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今日任务：实习报告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今日问题：无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9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34</Characters>
  <Lines>0</Lines>
  <Paragraphs>0</Paragraphs>
  <TotalTime>1</TotalTime>
  <ScaleCrop>false</ScaleCrop>
  <LinksUpToDate>false</LinksUpToDate>
  <CharactersWithSpaces>34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2021-05-15T09:01:41Z</dcterms:created>
  <dc:creator>mwz</dc:creator>
  <cp:lastModifiedBy>mwz</cp:lastModifiedBy>
  <dcterms:modified xsi:type="dcterms:W3CDTF">2021-05-15T09:03:14Z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