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D50AF" w14:textId="16F4A15E" w:rsidR="006C1A2B" w:rsidRDefault="00573881" w:rsidP="00573881">
      <w:pPr>
        <w:pStyle w:val="Rubrik1"/>
      </w:pPr>
      <w:r w:rsidRPr="00573881">
        <w:t>Jenkins steg för steg</w:t>
      </w:r>
    </w:p>
    <w:p w14:paraId="41DF6100" w14:textId="4E5F3529" w:rsidR="00573881" w:rsidRDefault="00573881" w:rsidP="00573881">
      <w:r>
        <w:t>Vad vill vi åstadkomma?</w:t>
      </w:r>
    </w:p>
    <w:p w14:paraId="46039ADD" w14:textId="5A5D98AC" w:rsidR="00573881" w:rsidRDefault="00573881" w:rsidP="00573881">
      <w:pPr>
        <w:pStyle w:val="Liststycke"/>
        <w:numPr>
          <w:ilvl w:val="0"/>
          <w:numId w:val="2"/>
        </w:numPr>
      </w:pPr>
      <w:r>
        <w:t>Klona shopizer från Github</w:t>
      </w:r>
    </w:p>
    <w:p w14:paraId="033EC939" w14:textId="3963F29F" w:rsidR="00573881" w:rsidRDefault="00573881" w:rsidP="00573881">
      <w:pPr>
        <w:pStyle w:val="Liststycke"/>
        <w:numPr>
          <w:ilvl w:val="0"/>
          <w:numId w:val="2"/>
        </w:numPr>
      </w:pPr>
      <w:r>
        <w:t xml:space="preserve">Köra unittester som finns </w:t>
      </w:r>
      <w:r w:rsidR="00C62B4F">
        <w:t>färdiga i källkoden</w:t>
      </w:r>
    </w:p>
    <w:p w14:paraId="4E2039CE" w14:textId="37CB4CF8" w:rsidR="00573881" w:rsidRDefault="00573881" w:rsidP="00573881">
      <w:pPr>
        <w:pStyle w:val="Liststycke"/>
        <w:numPr>
          <w:ilvl w:val="0"/>
          <w:numId w:val="2"/>
        </w:numPr>
      </w:pPr>
      <w:r>
        <w:t>Klona testkoden från Github</w:t>
      </w:r>
    </w:p>
    <w:p w14:paraId="0D548B7B" w14:textId="2A84FEAE" w:rsidR="00573881" w:rsidRDefault="00573881" w:rsidP="00573881">
      <w:pPr>
        <w:pStyle w:val="Liststycke"/>
        <w:numPr>
          <w:ilvl w:val="0"/>
          <w:numId w:val="2"/>
        </w:numPr>
      </w:pPr>
      <w:r>
        <w:t>Köra API-tester med newman</w:t>
      </w:r>
    </w:p>
    <w:p w14:paraId="7CBC0E8E" w14:textId="2D9FE479" w:rsidR="00573881" w:rsidRDefault="00573881" w:rsidP="00573881">
      <w:pPr>
        <w:pStyle w:val="Liststycke"/>
        <w:numPr>
          <w:ilvl w:val="0"/>
          <w:numId w:val="2"/>
        </w:numPr>
      </w:pPr>
      <w:r>
        <w:t>Köra GUI-tester med Cypress</w:t>
      </w:r>
    </w:p>
    <w:p w14:paraId="33719CF4" w14:textId="284E12A7" w:rsidR="00573881" w:rsidRDefault="00F96729" w:rsidP="00F96729">
      <w:pPr>
        <w:pStyle w:val="Rubrik2"/>
      </w:pPr>
      <w:r>
        <w:t>Plugins</w:t>
      </w:r>
    </w:p>
    <w:p w14:paraId="33B809FA" w14:textId="3329C7EF" w:rsidR="006A707A" w:rsidRDefault="006A707A" w:rsidP="00F96729">
      <w:r>
        <w:t>Börja med att gå till Jenkins -&gt; Hantera Jenkins -&gt; Hantera insticksmoduler</w:t>
      </w:r>
      <w:r w:rsidR="00F96729">
        <w:t>. Välj att installera:</w:t>
      </w:r>
    </w:p>
    <w:p w14:paraId="64E7F510" w14:textId="630175BB" w:rsidR="00F96729" w:rsidRDefault="00F96729" w:rsidP="00F96729">
      <w:r w:rsidRPr="00F96729">
        <w:t>NodeJS Plugin</w:t>
      </w:r>
      <w:r w:rsidR="00751197">
        <w:t xml:space="preserve"> (för att kunna installera newman)</w:t>
      </w:r>
    </w:p>
    <w:p w14:paraId="4D7248F4" w14:textId="07743E4D" w:rsidR="00F96729" w:rsidRPr="00751197" w:rsidRDefault="00F96729" w:rsidP="00F96729">
      <w:hyperlink r:id="rId5" w:tgtFrame="_blank" w:history="1">
        <w:r w:rsidRPr="00751197">
          <w:t>Multiple SCMs plugin</w:t>
        </w:r>
      </w:hyperlink>
      <w:r w:rsidR="00751197" w:rsidRPr="00751197">
        <w:t xml:space="preserve"> (för att k</w:t>
      </w:r>
      <w:r w:rsidR="00751197">
        <w:t>unna klona två olika github repos till olika mappar)</w:t>
      </w:r>
    </w:p>
    <w:p w14:paraId="41674D39" w14:textId="678599FB" w:rsidR="00F96729" w:rsidRPr="00751197" w:rsidRDefault="00F96729" w:rsidP="00F96729">
      <w:r w:rsidRPr="00751197">
        <w:t>GitHub Integration Plugin</w:t>
      </w:r>
      <w:r w:rsidR="00751197" w:rsidRPr="00751197">
        <w:t xml:space="preserve"> (tror de</w:t>
      </w:r>
      <w:r w:rsidR="00751197">
        <w:t>nna behövs…)</w:t>
      </w:r>
    </w:p>
    <w:p w14:paraId="7B32477F" w14:textId="6044BC00" w:rsidR="00F96729" w:rsidRPr="00751197" w:rsidRDefault="00F96729" w:rsidP="00F96729">
      <w:pPr>
        <w:pStyle w:val="Rubrik2"/>
      </w:pPr>
      <w:r w:rsidRPr="00751197">
        <w:t>Tools</w:t>
      </w:r>
    </w:p>
    <w:p w14:paraId="6CC1E3FB" w14:textId="1860ACDB" w:rsidR="00573881" w:rsidRDefault="006A707A" w:rsidP="00F96729">
      <w:r w:rsidRPr="006A707A">
        <w:t>Under Jenkins -&gt;</w:t>
      </w:r>
      <w:r>
        <w:t xml:space="preserve"> Hantera Jenkins -&gt;</w:t>
      </w:r>
      <w:r w:rsidRPr="006A707A">
        <w:t xml:space="preserve"> Global Tool Configuration se till att maven och</w:t>
      </w:r>
      <w:r>
        <w:t xml:space="preserve"> node js finns installerat. Under Node JS fyller man även i att newman ska installeras.</w:t>
      </w:r>
    </w:p>
    <w:p w14:paraId="1969AFF9" w14:textId="0FF5C986" w:rsidR="006A707A" w:rsidRDefault="003A486C" w:rsidP="003A486C">
      <w:r w:rsidRPr="006A707A">
        <w:drawing>
          <wp:inline distT="0" distB="0" distL="0" distR="0" wp14:anchorId="6340D865" wp14:editId="5C1E7700">
            <wp:extent cx="6645910" cy="3738169"/>
            <wp:effectExtent l="0" t="0" r="254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0195" w14:textId="0BDFB82A" w:rsidR="006A707A" w:rsidRDefault="006A707A" w:rsidP="00573881">
      <w:pPr>
        <w:ind w:left="360"/>
      </w:pPr>
    </w:p>
    <w:p w14:paraId="20A8EC64" w14:textId="1292F6EF" w:rsidR="00412B01" w:rsidRDefault="00412B01" w:rsidP="008D511C">
      <w:pPr>
        <w:pStyle w:val="Rubrik2"/>
      </w:pPr>
      <w:r>
        <w:t xml:space="preserve">Konfigurera </w:t>
      </w:r>
      <w:r w:rsidR="008D511C">
        <w:t>ett jobb</w:t>
      </w:r>
    </w:p>
    <w:p w14:paraId="2B17DFE7" w14:textId="04C7B597" w:rsidR="008D511C" w:rsidRDefault="005D3EE5" w:rsidP="008D511C">
      <w:r>
        <w:t>Skapa ett projekt i jenkins.</w:t>
      </w:r>
    </w:p>
    <w:p w14:paraId="7C8E110F" w14:textId="62E03FA7" w:rsidR="005D3EE5" w:rsidRDefault="00B13C81" w:rsidP="008D511C">
      <w:r>
        <w:t xml:space="preserve">Under källkodshantering, välj multiple </w:t>
      </w:r>
      <w:r w:rsidR="00F26813">
        <w:t>SCMs</w:t>
      </w:r>
    </w:p>
    <w:p w14:paraId="4FF6E6A6" w14:textId="536424DE" w:rsidR="00F26813" w:rsidRDefault="00B0375D" w:rsidP="008D511C">
      <w:r>
        <w:t xml:space="preserve">I </w:t>
      </w:r>
      <w:r w:rsidR="007338AF">
        <w:t>första rutan lägger vi länken till test</w:t>
      </w:r>
      <w:r w:rsidR="00FB4901">
        <w:t>koden:</w:t>
      </w:r>
    </w:p>
    <w:p w14:paraId="43E731D0" w14:textId="2A7A2CC5" w:rsidR="00FB4901" w:rsidRDefault="009C5016" w:rsidP="008D511C">
      <w:r w:rsidRPr="009C5016">
        <w:lastRenderedPageBreak/>
        <w:drawing>
          <wp:inline distT="0" distB="0" distL="0" distR="0" wp14:anchorId="2FAC206A" wp14:editId="7A9E6AF5">
            <wp:extent cx="6645910" cy="3552190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4D78" w14:textId="21ECCE83" w:rsidR="009C5016" w:rsidRDefault="009C5016" w:rsidP="008D511C"/>
    <w:p w14:paraId="14BB29DF" w14:textId="29E932CE" w:rsidR="009C5016" w:rsidRDefault="009C5016" w:rsidP="008D511C">
      <w:r>
        <w:t>Sedan lägger vi till ytterligare ett git</w:t>
      </w:r>
      <w:r w:rsidR="00B1416C">
        <w:t xml:space="preserve">hub repo </w:t>
      </w:r>
      <w:r w:rsidR="00676020">
        <w:t xml:space="preserve">(Add SCM) </w:t>
      </w:r>
      <w:r w:rsidR="00B1416C">
        <w:t xml:space="preserve">och lägger in länken till shopizer. Här väljer vi att </w:t>
      </w:r>
      <w:r w:rsidR="005C2164">
        <w:t xml:space="preserve">klona till en undermapp med namnet </w:t>
      </w:r>
      <w:r w:rsidR="00676020">
        <w:t>sut</w:t>
      </w:r>
      <w:r w:rsidR="005C2164">
        <w:t xml:space="preserve"> för att inte blanda ihop testkod och sut.</w:t>
      </w:r>
    </w:p>
    <w:p w14:paraId="657B3916" w14:textId="724EE2F9" w:rsidR="005C2164" w:rsidRDefault="005C2164" w:rsidP="008D511C">
      <w:r w:rsidRPr="005C2164">
        <w:drawing>
          <wp:inline distT="0" distB="0" distL="0" distR="0" wp14:anchorId="5ADAA3D4" wp14:editId="7614B18A">
            <wp:extent cx="6645910" cy="3883660"/>
            <wp:effectExtent l="0" t="0" r="2540" b="254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5800" w14:textId="0C4AE76C" w:rsidR="00676020" w:rsidRDefault="00676020" w:rsidP="008D511C"/>
    <w:p w14:paraId="1821F337" w14:textId="77777777" w:rsidR="003A7CF6" w:rsidRDefault="003A7CF6" w:rsidP="008D511C"/>
    <w:p w14:paraId="5DA5B124" w14:textId="77777777" w:rsidR="003A7CF6" w:rsidRDefault="003A7CF6" w:rsidP="008D511C"/>
    <w:p w14:paraId="10873F83" w14:textId="77777777" w:rsidR="003A7CF6" w:rsidRDefault="003A7CF6" w:rsidP="008D511C"/>
    <w:p w14:paraId="168A3C93" w14:textId="77777777" w:rsidR="003A7CF6" w:rsidRDefault="003A7CF6" w:rsidP="008D511C"/>
    <w:p w14:paraId="309CD188" w14:textId="2F9C342C" w:rsidR="00676020" w:rsidRDefault="00295AE6" w:rsidP="008D511C">
      <w:r>
        <w:lastRenderedPageBreak/>
        <w:t xml:space="preserve">Under build triggers </w:t>
      </w:r>
      <w:r w:rsidR="008B6834">
        <w:t xml:space="preserve">lägger vi till när vi vill att bygget ska köras. I det här faller kl 8 </w:t>
      </w:r>
      <w:r w:rsidR="003A7CF6">
        <w:t>på morgonen och kl 17.</w:t>
      </w:r>
    </w:p>
    <w:p w14:paraId="33D1D036" w14:textId="50429CE8" w:rsidR="003A7CF6" w:rsidRDefault="003A7CF6" w:rsidP="008D511C">
      <w:r>
        <w:rPr>
          <w:noProof/>
        </w:rPr>
        <w:drawing>
          <wp:inline distT="0" distB="0" distL="0" distR="0" wp14:anchorId="65960815" wp14:editId="5EA82B78">
            <wp:extent cx="6645910" cy="2143125"/>
            <wp:effectExtent l="0" t="0" r="254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5164" w14:textId="795EE5CC" w:rsidR="003A7CF6" w:rsidRDefault="003A7CF6" w:rsidP="008D511C"/>
    <w:p w14:paraId="48A2B1A1" w14:textId="2A63AD6A" w:rsidR="003A7CF6" w:rsidRDefault="00CD62CF" w:rsidP="008D511C">
      <w:r>
        <w:t xml:space="preserve">Under byggmiljö </w:t>
      </w:r>
      <w:r w:rsidR="00A5159D">
        <w:t xml:space="preserve">kryssar vi i att Node ska finnas tillgängligt. Välj i rullgardinsmenyn din </w:t>
      </w:r>
      <w:r w:rsidR="005200B7">
        <w:t xml:space="preserve">installation av Node som gjordes tidigare. </w:t>
      </w:r>
    </w:p>
    <w:p w14:paraId="335ADD0C" w14:textId="4D007F9E" w:rsidR="00A5159D" w:rsidRDefault="00A5159D" w:rsidP="008D511C">
      <w:r>
        <w:rPr>
          <w:noProof/>
        </w:rPr>
        <w:drawing>
          <wp:inline distT="0" distB="0" distL="0" distR="0" wp14:anchorId="6BC857DF" wp14:editId="2CDF1792">
            <wp:extent cx="6645910" cy="3017520"/>
            <wp:effectExtent l="0" t="0" r="254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AE83" w14:textId="782F9075" w:rsidR="005200B7" w:rsidRDefault="005200B7" w:rsidP="008D511C"/>
    <w:p w14:paraId="53C5D389" w14:textId="60DB4CC3" w:rsidR="005200B7" w:rsidRDefault="00814569" w:rsidP="008D511C">
      <w:r>
        <w:t xml:space="preserve">Under bygge lägger vi till ett antal byggsteg </w:t>
      </w:r>
      <w:r w:rsidR="00C0107E">
        <w:t>som ”Execute windows batch command”:</w:t>
      </w:r>
    </w:p>
    <w:p w14:paraId="4F69AAA2" w14:textId="3F0CA573" w:rsidR="00E92656" w:rsidRDefault="00E92656" w:rsidP="008D511C">
      <w:r>
        <w:t>Man får tänka sig att mappstrukturen nu är som:</w:t>
      </w:r>
    </w:p>
    <w:p w14:paraId="6333F66E" w14:textId="52CD639F" w:rsidR="00E92656" w:rsidRDefault="00FA0E75" w:rsidP="008D511C">
      <w:r>
        <w:t>P</w:t>
      </w:r>
      <w:r w:rsidR="005375AA">
        <w:t>rojekt</w:t>
      </w:r>
      <w:r w:rsidR="0014474E">
        <w:t>mapp</w:t>
      </w:r>
      <w:r>
        <w:t>-&gt;</w:t>
      </w:r>
    </w:p>
    <w:p w14:paraId="19B68A62" w14:textId="74CD6F1B" w:rsidR="00FA0E75" w:rsidRDefault="00FA0E75" w:rsidP="00FA0E75">
      <w:pPr>
        <w:ind w:firstLine="1304"/>
      </w:pPr>
      <w:r>
        <w:t>&gt;</w:t>
      </w:r>
      <w:r w:rsidR="003B3813">
        <w:t xml:space="preserve"> </w:t>
      </w:r>
      <w:r w:rsidR="00841BB7">
        <w:t>g</w:t>
      </w:r>
      <w:r w:rsidR="005375AA">
        <w:t>ui-tests</w:t>
      </w:r>
    </w:p>
    <w:p w14:paraId="682F839D" w14:textId="082C617D" w:rsidR="00FA0E75" w:rsidRDefault="00FA0E75" w:rsidP="00FA0E75">
      <w:pPr>
        <w:ind w:firstLine="1304"/>
      </w:pPr>
      <w:r>
        <w:t>&gt;</w:t>
      </w:r>
      <w:r w:rsidR="003B3813">
        <w:t xml:space="preserve"> </w:t>
      </w:r>
      <w:r w:rsidR="00841BB7">
        <w:t>api-tests</w:t>
      </w:r>
    </w:p>
    <w:p w14:paraId="13DC2841" w14:textId="29A4A37F" w:rsidR="00841BB7" w:rsidRDefault="00FA0E75" w:rsidP="00FA0E75">
      <w:pPr>
        <w:ind w:firstLine="1304"/>
      </w:pPr>
      <w:r>
        <w:t>&gt;</w:t>
      </w:r>
      <w:r w:rsidR="003B3813">
        <w:t xml:space="preserve"> </w:t>
      </w:r>
      <w:r w:rsidR="00841BB7">
        <w:t>sut (källkoden för shopizer)</w:t>
      </w:r>
    </w:p>
    <w:p w14:paraId="5502F5EE" w14:textId="4E263D79" w:rsidR="0014474E" w:rsidRDefault="0014474E" w:rsidP="008D511C">
      <w:r>
        <w:t>Innan varje byggsteg kommer vi alltså att befinna oss i</w:t>
      </w:r>
      <w:r w:rsidR="00E355DE">
        <w:t xml:space="preserve"> </w:t>
      </w:r>
      <w:r w:rsidR="0067359E">
        <w:t>den övre projektmappen. Steg ett i varje steg blir följaktligen att göra en cd till respektive mapp</w:t>
      </w:r>
      <w:r w:rsidR="00E355DE">
        <w:t>.</w:t>
      </w:r>
      <w:r w:rsidR="0063306E">
        <w:t xml:space="preserve"> </w:t>
      </w:r>
      <w:r w:rsidR="00CE211C">
        <w:t>(</w:t>
      </w:r>
      <w:r w:rsidR="0063306E">
        <w:t>REM är en kommentar</w:t>
      </w:r>
      <w:r w:rsidR="00CE211C">
        <w:t>)</w:t>
      </w:r>
    </w:p>
    <w:p w14:paraId="6AC7B6E0" w14:textId="6B68DF6F" w:rsidR="00C0107E" w:rsidRDefault="00C0107E" w:rsidP="008D511C">
      <w:r>
        <w:rPr>
          <w:noProof/>
        </w:rPr>
        <w:lastRenderedPageBreak/>
        <w:drawing>
          <wp:inline distT="0" distB="0" distL="0" distR="0" wp14:anchorId="073287D4" wp14:editId="2559EFAD">
            <wp:extent cx="4675909" cy="2141375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438" cy="21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920C" w14:textId="7AFF9F69" w:rsidR="000221A2" w:rsidRDefault="000221A2" w:rsidP="008D511C"/>
    <w:p w14:paraId="3B93832B" w14:textId="6FF5C662" w:rsidR="000221A2" w:rsidRDefault="004469DE" w:rsidP="008D511C">
      <w:r>
        <w:rPr>
          <w:noProof/>
        </w:rPr>
        <w:drawing>
          <wp:inline distT="0" distB="0" distL="0" distR="0" wp14:anchorId="420B14FC" wp14:editId="1B4CE4E4">
            <wp:extent cx="5382491" cy="1602507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610" cy="16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8959" w14:textId="69B836F7" w:rsidR="004469DE" w:rsidRPr="00A8377C" w:rsidRDefault="00C34B83" w:rsidP="008D511C">
      <w:pPr>
        <w:rPr>
          <w:color w:val="FF0000"/>
        </w:rPr>
      </w:pPr>
      <w:r>
        <w:rPr>
          <w:color w:val="FF0000"/>
        </w:rPr>
        <w:t>#########################</w:t>
      </w:r>
      <w:r w:rsidR="00CE211C">
        <w:rPr>
          <w:color w:val="FF0000"/>
        </w:rPr>
        <w:br/>
        <w:t xml:space="preserve">OBS. </w:t>
      </w:r>
      <w:r w:rsidR="00D8002B" w:rsidRPr="00A8377C">
        <w:rPr>
          <w:color w:val="FF0000"/>
        </w:rPr>
        <w:t xml:space="preserve">Sökvägen till </w:t>
      </w:r>
      <w:r w:rsidR="003F30F8" w:rsidRPr="00A8377C">
        <w:rPr>
          <w:color w:val="FF0000"/>
        </w:rPr>
        <w:t>maven kan säkert variera….</w:t>
      </w:r>
      <w:r w:rsidR="00940030" w:rsidRPr="00A8377C">
        <w:rPr>
          <w:color w:val="FF0000"/>
        </w:rPr>
        <w:t xml:space="preserve"> </w:t>
      </w:r>
      <w:r w:rsidR="00377D45" w:rsidRPr="00A8377C">
        <w:rPr>
          <w:color w:val="FF0000"/>
        </w:rPr>
        <w:t xml:space="preserve">För att hitta sökvägen till maven på </w:t>
      </w:r>
      <w:r w:rsidR="002A0473">
        <w:rPr>
          <w:color w:val="FF0000"/>
        </w:rPr>
        <w:t>min</w:t>
      </w:r>
      <w:r w:rsidR="00377D45" w:rsidRPr="00A8377C">
        <w:rPr>
          <w:color w:val="FF0000"/>
        </w:rPr>
        <w:t xml:space="preserve"> installation lade jag till ett </w:t>
      </w:r>
      <w:r w:rsidR="007F15E6" w:rsidRPr="00A8377C">
        <w:rPr>
          <w:color w:val="FF0000"/>
        </w:rPr>
        <w:t>extra byggsteg</w:t>
      </w:r>
      <w:r w:rsidR="00F17123">
        <w:rPr>
          <w:color w:val="FF0000"/>
        </w:rPr>
        <w:t xml:space="preserve"> </w:t>
      </w:r>
      <w:r w:rsidR="00F17123">
        <w:rPr>
          <w:color w:val="FF0000"/>
        </w:rPr>
        <w:t>(enligt</w:t>
      </w:r>
      <w:r w:rsidR="00F17123">
        <w:rPr>
          <w:color w:val="FF0000"/>
        </w:rPr>
        <w:t xml:space="preserve"> bild</w:t>
      </w:r>
      <w:r w:rsidR="00F17123">
        <w:rPr>
          <w:color w:val="FF0000"/>
        </w:rPr>
        <w:t xml:space="preserve"> nedan)</w:t>
      </w:r>
      <w:r w:rsidR="007F15E6" w:rsidRPr="00A8377C">
        <w:rPr>
          <w:color w:val="FF0000"/>
        </w:rPr>
        <w:t xml:space="preserve"> som </w:t>
      </w:r>
      <w:r w:rsidR="004A11F8" w:rsidRPr="00A8377C">
        <w:rPr>
          <w:color w:val="FF0000"/>
        </w:rPr>
        <w:t>jag sedan tog bort</w:t>
      </w:r>
      <w:r w:rsidR="00F17123">
        <w:rPr>
          <w:color w:val="FF0000"/>
        </w:rPr>
        <w:t>.</w:t>
      </w:r>
      <w:r w:rsidR="002A0473">
        <w:rPr>
          <w:color w:val="FF0000"/>
        </w:rPr>
        <w:t xml:space="preserve"> </w:t>
      </w:r>
      <w:r w:rsidR="004A11F8" w:rsidRPr="00A8377C">
        <w:rPr>
          <w:color w:val="FF0000"/>
        </w:rPr>
        <w:t>Om man testar att köra ett bygge med denna så kan man senare hitta sökvägen till maven i consol loggen</w:t>
      </w:r>
      <w:r w:rsidR="00A8377C" w:rsidRPr="00A8377C">
        <w:rPr>
          <w:color w:val="FF0000"/>
        </w:rPr>
        <w:t xml:space="preserve"> för bygget. Klart som korvspad hoppas jag….</w:t>
      </w:r>
    </w:p>
    <w:p w14:paraId="2EAFC7E4" w14:textId="5125E682" w:rsidR="007F15E6" w:rsidRDefault="007F15E6" w:rsidP="008D511C">
      <w:r>
        <w:rPr>
          <w:noProof/>
        </w:rPr>
        <w:drawing>
          <wp:inline distT="0" distB="0" distL="0" distR="0" wp14:anchorId="3608E850" wp14:editId="311C4DBA">
            <wp:extent cx="2736273" cy="1710805"/>
            <wp:effectExtent l="0" t="0" r="6985" b="381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173" cy="17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DB18" w14:textId="77777777" w:rsidR="007C0619" w:rsidRDefault="007C0619">
      <w:r>
        <w:rPr>
          <w:color w:val="FF0000"/>
        </w:rPr>
        <w:t>###########################</w:t>
      </w:r>
    </w:p>
    <w:p w14:paraId="1A110C70" w14:textId="3464FB57" w:rsidR="007C0619" w:rsidRPr="007C0619" w:rsidRDefault="007C0619" w:rsidP="00F17123">
      <w:r>
        <w:t xml:space="preserve">Ok nu </w:t>
      </w:r>
      <w:r w:rsidR="00F17123">
        <w:t>fortsätter vi.</w:t>
      </w:r>
    </w:p>
    <w:p w14:paraId="0B7A5D36" w14:textId="2E151CC7" w:rsidR="004469DE" w:rsidRDefault="0047452D" w:rsidP="008D511C">
      <w:r>
        <w:rPr>
          <w:noProof/>
        </w:rPr>
        <w:drawing>
          <wp:inline distT="0" distB="0" distL="0" distR="0" wp14:anchorId="54DE9722" wp14:editId="53819A9B">
            <wp:extent cx="6645910" cy="1675130"/>
            <wp:effectExtent l="0" t="0" r="2540" b="127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A6B" w14:textId="6D6ED1E6" w:rsidR="0047452D" w:rsidRDefault="0056133B" w:rsidP="008D511C">
      <w:r>
        <w:rPr>
          <w:noProof/>
        </w:rPr>
        <w:lastRenderedPageBreak/>
        <w:drawing>
          <wp:inline distT="0" distB="0" distL="0" distR="0" wp14:anchorId="5E305B51" wp14:editId="2D4F5804">
            <wp:extent cx="6645910" cy="2118995"/>
            <wp:effectExtent l="0" t="0" r="254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8FE" w14:textId="309DEC9B" w:rsidR="007B091A" w:rsidRDefault="007B091A" w:rsidP="008D511C"/>
    <w:p w14:paraId="358AB21A" w14:textId="487FDF59" w:rsidR="007B091A" w:rsidRDefault="007B091A" w:rsidP="008D511C">
      <w:r>
        <w:t xml:space="preserve">Spara och kör!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DD947DB" w14:textId="77777777" w:rsidR="004C2AFE" w:rsidRDefault="004C2AFE" w:rsidP="008D511C"/>
    <w:p w14:paraId="7E08BE8F" w14:textId="77777777" w:rsidR="004C2AFE" w:rsidRDefault="004C2AFE" w:rsidP="008D511C"/>
    <w:p w14:paraId="3E060E2D" w14:textId="5FB939DA" w:rsidR="004C2AFE" w:rsidRDefault="00CB1FB1" w:rsidP="008D511C">
      <w:r>
        <w:t>För att exportera/importera ett jobb:</w:t>
      </w:r>
    </w:p>
    <w:p w14:paraId="7A7A1C99" w14:textId="4CB5AE43" w:rsidR="00CB1FB1" w:rsidRDefault="00572FEB" w:rsidP="008D511C">
      <w:r>
        <w:t xml:space="preserve">Filen confix.xml som ligger i varje projektmapp i Jenkins verkar hålla alla data man behöver. </w:t>
      </w:r>
      <w:r w:rsidR="005255DB">
        <w:t xml:space="preserve">Så om man vill klona ett jobb kan man skapa ett nytt projekt och kopiera in </w:t>
      </w:r>
      <w:r w:rsidR="00967DD2">
        <w:t>config.xml i den nya projektmappen.</w:t>
      </w:r>
    </w:p>
    <w:p w14:paraId="2BA733A2" w14:textId="3A07F460" w:rsidR="00CB1FB1" w:rsidRPr="00CB1FB1" w:rsidRDefault="00CB1FB1" w:rsidP="008D511C">
      <w:pPr>
        <w:rPr>
          <w:lang w:val="en-US"/>
        </w:rPr>
      </w:pPr>
      <w:r w:rsidRPr="00CB1FB1">
        <w:rPr>
          <w:lang w:val="en-US"/>
        </w:rPr>
        <w:t>C:\Program Files (x86)\Jenkins\jobs\shopizer</w:t>
      </w:r>
    </w:p>
    <w:sectPr w:rsidR="00CB1FB1" w:rsidRPr="00CB1FB1" w:rsidSect="00F967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ACC0CF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3562C6F"/>
    <w:multiLevelType w:val="hybridMultilevel"/>
    <w:tmpl w:val="59C2FB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1A23"/>
    <w:multiLevelType w:val="hybridMultilevel"/>
    <w:tmpl w:val="E8D6D79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81"/>
    <w:rsid w:val="000221A2"/>
    <w:rsid w:val="0014474E"/>
    <w:rsid w:val="001A36D1"/>
    <w:rsid w:val="0023397F"/>
    <w:rsid w:val="00295AE6"/>
    <w:rsid w:val="002A0473"/>
    <w:rsid w:val="00377D45"/>
    <w:rsid w:val="003A486C"/>
    <w:rsid w:val="003A7CF6"/>
    <w:rsid w:val="003B3813"/>
    <w:rsid w:val="003F30F8"/>
    <w:rsid w:val="00412B01"/>
    <w:rsid w:val="004469DE"/>
    <w:rsid w:val="0047452D"/>
    <w:rsid w:val="00492605"/>
    <w:rsid w:val="004A11F8"/>
    <w:rsid w:val="004C2AFE"/>
    <w:rsid w:val="005200B7"/>
    <w:rsid w:val="005255DB"/>
    <w:rsid w:val="005375AA"/>
    <w:rsid w:val="0056133B"/>
    <w:rsid w:val="00572FEB"/>
    <w:rsid w:val="00573881"/>
    <w:rsid w:val="005C2164"/>
    <w:rsid w:val="005D3EE5"/>
    <w:rsid w:val="0063306E"/>
    <w:rsid w:val="0067359E"/>
    <w:rsid w:val="00676020"/>
    <w:rsid w:val="006A707A"/>
    <w:rsid w:val="006C1A2B"/>
    <w:rsid w:val="007338AF"/>
    <w:rsid w:val="00751197"/>
    <w:rsid w:val="007B091A"/>
    <w:rsid w:val="007C0619"/>
    <w:rsid w:val="007F15E6"/>
    <w:rsid w:val="00814569"/>
    <w:rsid w:val="00841BB7"/>
    <w:rsid w:val="008B6834"/>
    <w:rsid w:val="008D511C"/>
    <w:rsid w:val="00940030"/>
    <w:rsid w:val="00967DD2"/>
    <w:rsid w:val="009C5016"/>
    <w:rsid w:val="00A5159D"/>
    <w:rsid w:val="00A8377C"/>
    <w:rsid w:val="00B0375D"/>
    <w:rsid w:val="00B13C81"/>
    <w:rsid w:val="00B1416C"/>
    <w:rsid w:val="00C0107E"/>
    <w:rsid w:val="00C34B83"/>
    <w:rsid w:val="00C50759"/>
    <w:rsid w:val="00C62B4F"/>
    <w:rsid w:val="00CB1FB1"/>
    <w:rsid w:val="00CD62CF"/>
    <w:rsid w:val="00CE211C"/>
    <w:rsid w:val="00D8002B"/>
    <w:rsid w:val="00E355DE"/>
    <w:rsid w:val="00E92656"/>
    <w:rsid w:val="00F17123"/>
    <w:rsid w:val="00F260C5"/>
    <w:rsid w:val="00F26813"/>
    <w:rsid w:val="00F83216"/>
    <w:rsid w:val="00F96729"/>
    <w:rsid w:val="00FA0E75"/>
    <w:rsid w:val="00FB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4A05"/>
  <w15:chartTrackingRefBased/>
  <w15:docId w15:val="{44791219-2B05-4CAB-A38E-53D62659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3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3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nktlista">
    <w:name w:val="List Bullet"/>
    <w:basedOn w:val="Normal"/>
    <w:uiPriority w:val="99"/>
    <w:unhideWhenUsed/>
    <w:rsid w:val="00573881"/>
    <w:pPr>
      <w:numPr>
        <w:numId w:val="1"/>
      </w:numPr>
      <w:contextualSpacing/>
    </w:pPr>
  </w:style>
  <w:style w:type="paragraph" w:styleId="Liststycke">
    <w:name w:val="List Paragraph"/>
    <w:basedOn w:val="Normal"/>
    <w:uiPriority w:val="34"/>
    <w:qFormat/>
    <w:rsid w:val="00573881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F96729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F96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ugins.jenkins.io/multiple-scm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386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Lindkvist</dc:creator>
  <cp:keywords/>
  <dc:description/>
  <cp:lastModifiedBy>Daniel Lindkvist</cp:lastModifiedBy>
  <cp:revision>64</cp:revision>
  <cp:lastPrinted>2020-05-12T15:50:00Z</cp:lastPrinted>
  <dcterms:created xsi:type="dcterms:W3CDTF">2020-05-12T13:59:00Z</dcterms:created>
  <dcterms:modified xsi:type="dcterms:W3CDTF">2020-05-12T16:34:00Z</dcterms:modified>
</cp:coreProperties>
</file>