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92B" w:rsidRDefault="0058492B" w:rsidP="00B55900">
      <w:pPr>
        <w:spacing w:line="240" w:lineRule="auto"/>
        <w:jc w:val="center"/>
        <w:rPr>
          <w:b/>
          <w:i/>
          <w:color w:val="000000"/>
          <w:sz w:val="28"/>
          <w:szCs w:val="28"/>
        </w:rPr>
      </w:pPr>
    </w:p>
    <w:p w:rsidR="0058492B" w:rsidRDefault="0058492B" w:rsidP="00B55900">
      <w:pPr>
        <w:spacing w:line="240" w:lineRule="auto"/>
        <w:jc w:val="center"/>
        <w:rPr>
          <w:b/>
          <w:i/>
          <w:color w:val="000000"/>
          <w:sz w:val="28"/>
          <w:szCs w:val="28"/>
        </w:rPr>
      </w:pPr>
    </w:p>
    <w:p w:rsidR="00061895" w:rsidRDefault="00634DD5" w:rsidP="00061895">
      <w:pPr>
        <w:pStyle w:val="Title"/>
      </w:pPr>
      <w:bookmarkStart w:id="0" w:name="_Toc300173417"/>
      <w:bookmarkStart w:id="1" w:name="_Toc300173658"/>
      <w:bookmarkStart w:id="2" w:name="_Toc300683373"/>
      <w:bookmarkStart w:id="3" w:name="_Toc301192013"/>
      <w:r>
        <w:t>Cflat: A Turing Complete Language</w:t>
      </w:r>
      <w:bookmarkEnd w:id="0"/>
      <w:bookmarkEnd w:id="1"/>
      <w:bookmarkEnd w:id="2"/>
      <w:bookmarkEnd w:id="3"/>
    </w:p>
    <w:p w:rsidR="008D6F51" w:rsidRDefault="008D6F51" w:rsidP="008D6F51">
      <w:pPr>
        <w:jc w:val="center"/>
      </w:pPr>
      <w:proofErr w:type="gramStart"/>
      <w:r>
        <w:t>by</w:t>
      </w:r>
      <w:proofErr w:type="gramEnd"/>
    </w:p>
    <w:p w:rsidR="008D6F51" w:rsidRPr="002619DB" w:rsidRDefault="00646A74" w:rsidP="00B55900">
      <w:pPr>
        <w:jc w:val="center"/>
        <w:rPr>
          <w:color w:val="000000"/>
        </w:rPr>
      </w:pPr>
      <w:r>
        <w:rPr>
          <w:color w:val="000000"/>
        </w:rPr>
        <w:t>William Sanville</w:t>
      </w:r>
    </w:p>
    <w:p w:rsidR="008D6F51" w:rsidRDefault="00AC6B9E" w:rsidP="00521AA2">
      <w:pPr>
        <w:jc w:val="center"/>
      </w:pPr>
      <w:r>
        <w:t>A Project</w:t>
      </w:r>
      <w:r w:rsidR="008D6F51">
        <w:t xml:space="preserve"> Submitted to the Graduate</w:t>
      </w:r>
    </w:p>
    <w:p w:rsidR="008D6F51" w:rsidRDefault="008D6F51" w:rsidP="002374F3">
      <w:pPr>
        <w:jc w:val="center"/>
      </w:pPr>
      <w:r>
        <w:t>Faculty of Rensselaer Polytechnic Institute</w:t>
      </w:r>
    </w:p>
    <w:p w:rsidR="00521AA2" w:rsidRDefault="002619DB" w:rsidP="00521AA2">
      <w:pPr>
        <w:jc w:val="center"/>
      </w:pPr>
      <w:proofErr w:type="gramStart"/>
      <w:r>
        <w:t>i</w:t>
      </w:r>
      <w:r w:rsidR="008D6F51">
        <w:t>n</w:t>
      </w:r>
      <w:proofErr w:type="gramEnd"/>
      <w:r>
        <w:t xml:space="preserve"> </w:t>
      </w:r>
      <w:r w:rsidR="008D6F51">
        <w:t xml:space="preserve">Partial Fulfillment of </w:t>
      </w:r>
      <w:r w:rsidR="00521AA2">
        <w:t xml:space="preserve"> the</w:t>
      </w:r>
    </w:p>
    <w:p w:rsidR="00521AA2" w:rsidRDefault="00521AA2" w:rsidP="00521AA2">
      <w:pPr>
        <w:jc w:val="center"/>
      </w:pPr>
      <w:r>
        <w:t>Requirements for the degree of</w:t>
      </w:r>
    </w:p>
    <w:p w:rsidR="00316135" w:rsidRDefault="00164713" w:rsidP="00521AA2">
      <w:pPr>
        <w:jc w:val="center"/>
      </w:pPr>
      <w:r>
        <w:t>MASTER OF SCIENCE</w:t>
      </w:r>
    </w:p>
    <w:p w:rsidR="00521AA2" w:rsidRDefault="00316135" w:rsidP="00521AA2">
      <w:pPr>
        <w:jc w:val="center"/>
      </w:pPr>
      <w:r w:rsidRPr="00316135">
        <w:t xml:space="preserve">Major Subject: </w:t>
      </w:r>
      <w:r w:rsidR="00646A74">
        <w:t>Computer Science</w:t>
      </w:r>
    </w:p>
    <w:p w:rsidR="00521AA2" w:rsidRDefault="00521AA2" w:rsidP="00521AA2">
      <w:pPr>
        <w:pStyle w:val="BodyTextFirstIndent"/>
      </w:pPr>
    </w:p>
    <w:p w:rsidR="0058492B" w:rsidRDefault="0058492B" w:rsidP="00521AA2">
      <w:pPr>
        <w:pStyle w:val="BodyTextFirstIndent"/>
      </w:pPr>
    </w:p>
    <w:p w:rsidR="0058492B" w:rsidRDefault="0058492B" w:rsidP="00521AA2">
      <w:pPr>
        <w:pStyle w:val="BodyTextFirstIndent"/>
      </w:pPr>
      <w:bookmarkStart w:id="4" w:name="_GoBack"/>
      <w:bookmarkEnd w:id="4"/>
    </w:p>
    <w:p w:rsidR="0058492B" w:rsidRDefault="0058492B" w:rsidP="00521AA2">
      <w:pPr>
        <w:pStyle w:val="BodyTextFirstIndent"/>
      </w:pPr>
    </w:p>
    <w:p w:rsidR="0058492B" w:rsidRDefault="0058492B" w:rsidP="00521AA2">
      <w:pPr>
        <w:pStyle w:val="BodyTextFirstIndent"/>
      </w:pPr>
    </w:p>
    <w:p w:rsidR="0058492B" w:rsidRPr="00521AA2" w:rsidRDefault="0058492B" w:rsidP="00521AA2">
      <w:pPr>
        <w:pStyle w:val="BodyTextFirstIndent"/>
      </w:pPr>
    </w:p>
    <w:p w:rsidR="00521AA2" w:rsidRDefault="0058492B" w:rsidP="00521AA2">
      <w:pPr>
        <w:spacing w:line="240" w:lineRule="auto"/>
      </w:pPr>
      <w:r>
        <w:t>Approved</w:t>
      </w:r>
      <w:r w:rsidR="00521AA2">
        <w:t>:</w:t>
      </w:r>
    </w:p>
    <w:p w:rsidR="00521AA2" w:rsidRDefault="00521AA2" w:rsidP="00521AA2"/>
    <w:p w:rsidR="00521AA2" w:rsidRDefault="00521AA2" w:rsidP="00521AA2">
      <w:pPr>
        <w:pStyle w:val="BodyText"/>
        <w:spacing w:line="240" w:lineRule="auto"/>
      </w:pPr>
      <w:r>
        <w:t>_______________</w:t>
      </w:r>
      <w:r w:rsidR="008720B8">
        <w:t>__________________________</w:t>
      </w:r>
    </w:p>
    <w:p w:rsidR="00521AA2" w:rsidRDefault="007C627A" w:rsidP="00521AA2">
      <w:pPr>
        <w:spacing w:line="240" w:lineRule="auto"/>
      </w:pPr>
      <w:r>
        <w:rPr>
          <w:color w:val="000000"/>
        </w:rPr>
        <w:t xml:space="preserve">Eugene </w:t>
      </w:r>
      <w:proofErr w:type="spellStart"/>
      <w:r>
        <w:rPr>
          <w:color w:val="000000"/>
        </w:rPr>
        <w:t>Eberbach</w:t>
      </w:r>
      <w:proofErr w:type="spellEnd"/>
      <w:r w:rsidR="00521AA2" w:rsidRPr="002619DB">
        <w:t>,</w:t>
      </w:r>
      <w:r w:rsidR="00521AA2">
        <w:t xml:space="preserve"> </w:t>
      </w:r>
      <w:r w:rsidR="00894DAA">
        <w:t>Thesis Adviser</w:t>
      </w:r>
    </w:p>
    <w:p w:rsidR="00894DAA" w:rsidRDefault="00894DAA" w:rsidP="00894DAA">
      <w:pPr>
        <w:pStyle w:val="BodyText"/>
      </w:pPr>
    </w:p>
    <w:p w:rsidR="00521AA2" w:rsidRPr="00521AA2" w:rsidRDefault="00521AA2" w:rsidP="00521AA2"/>
    <w:p w:rsidR="00521AA2" w:rsidRDefault="00894DAA" w:rsidP="00894DAA">
      <w:pPr>
        <w:spacing w:line="240" w:lineRule="auto"/>
        <w:jc w:val="center"/>
      </w:pPr>
      <w:r>
        <w:t>Rensselaer Polytechnic Institute</w:t>
      </w:r>
    </w:p>
    <w:p w:rsidR="00894DAA" w:rsidRDefault="00471C4B" w:rsidP="00894DAA">
      <w:pPr>
        <w:pStyle w:val="BodyText"/>
        <w:jc w:val="center"/>
      </w:pPr>
      <w:r>
        <w:t>Hartford, CT</w:t>
      </w:r>
    </w:p>
    <w:p w:rsidR="00894DAA" w:rsidRPr="002619DB" w:rsidRDefault="009723E1" w:rsidP="00894DAA">
      <w:pPr>
        <w:spacing w:line="240" w:lineRule="auto"/>
        <w:jc w:val="center"/>
        <w:rPr>
          <w:color w:val="000000"/>
        </w:rPr>
      </w:pPr>
      <w:r>
        <w:rPr>
          <w:color w:val="000000"/>
        </w:rPr>
        <w:t>August</w:t>
      </w:r>
      <w:r w:rsidR="007C627A">
        <w:rPr>
          <w:color w:val="000000"/>
        </w:rPr>
        <w:t>, 2011</w:t>
      </w:r>
    </w:p>
    <w:p w:rsidR="0046066B" w:rsidRPr="007C627A" w:rsidRDefault="00894DAA" w:rsidP="007C627A">
      <w:pPr>
        <w:pStyle w:val="BodyText"/>
        <w:jc w:val="center"/>
        <w:rPr>
          <w:color w:val="FF0000"/>
        </w:rPr>
      </w:pPr>
      <w:r>
        <w:t xml:space="preserve">(For Graduation </w:t>
      </w:r>
      <w:r w:rsidR="007C627A">
        <w:rPr>
          <w:color w:val="000000"/>
        </w:rPr>
        <w:t>December, 2011</w:t>
      </w:r>
      <w:r>
        <w:t xml:space="preserve">) </w:t>
      </w:r>
    </w:p>
    <w:p w:rsidR="0046066B" w:rsidRDefault="0046066B" w:rsidP="0046066B">
      <w:pPr>
        <w:pStyle w:val="BodyTextFirstIndent"/>
      </w:pPr>
    </w:p>
    <w:p w:rsidR="0046066B" w:rsidRDefault="0046066B" w:rsidP="0046066B">
      <w:pPr>
        <w:pStyle w:val="BodyTextFirstIndent"/>
      </w:pPr>
    </w:p>
    <w:p w:rsidR="0046066B" w:rsidRDefault="0046066B" w:rsidP="0046066B">
      <w:pPr>
        <w:pStyle w:val="BodyTextFirstIndent"/>
      </w:pPr>
    </w:p>
    <w:p w:rsidR="0046066B" w:rsidRDefault="0046066B" w:rsidP="0046066B">
      <w:pPr>
        <w:pStyle w:val="BodyTextFirstIndent"/>
      </w:pPr>
    </w:p>
    <w:p w:rsidR="0046066B" w:rsidRDefault="0046066B" w:rsidP="0046066B">
      <w:pPr>
        <w:pStyle w:val="BodyTextFirstIndent"/>
      </w:pPr>
    </w:p>
    <w:p w:rsidR="0046066B" w:rsidRDefault="0046066B" w:rsidP="0046066B">
      <w:pPr>
        <w:pStyle w:val="BodyTextFirstIndent"/>
      </w:pPr>
    </w:p>
    <w:p w:rsidR="003E4094" w:rsidRDefault="00ED0609" w:rsidP="003E4094">
      <w:pPr>
        <w:pStyle w:val="BodyText"/>
        <w:keepNext/>
        <w:keepLines/>
        <w:pageBreakBefore/>
        <w:suppressLineNumbers/>
        <w:suppressAutoHyphens/>
        <w:jc w:val="center"/>
        <w:rPr>
          <w:rFonts w:asciiTheme="minorHAnsi" w:eastAsiaTheme="minorEastAsia" w:hAnsiTheme="minorHAnsi" w:cstheme="minorBidi"/>
          <w:noProof/>
          <w:sz w:val="22"/>
          <w:szCs w:val="22"/>
        </w:rPr>
      </w:pPr>
      <w:r w:rsidRPr="00ED0609">
        <w:rPr>
          <w:b/>
          <w:sz w:val="32"/>
          <w:szCs w:val="32"/>
        </w:rPr>
        <w:lastRenderedPageBreak/>
        <w:t>CONTENTS</w:t>
      </w:r>
      <w:r w:rsidR="007955F9">
        <w:fldChar w:fldCharType="begin"/>
      </w:r>
      <w:r w:rsidR="00B55900">
        <w:instrText xml:space="preserve"> TOC \o "1-3" \h \z \u </w:instrText>
      </w:r>
      <w:r w:rsidR="007955F9">
        <w:fldChar w:fldCharType="separate"/>
      </w:r>
    </w:p>
    <w:p w:rsidR="003E4094" w:rsidRDefault="003E4094">
      <w:pPr>
        <w:pStyle w:val="TOC1"/>
        <w:rPr>
          <w:rFonts w:asciiTheme="minorHAnsi" w:eastAsiaTheme="minorEastAsia" w:hAnsiTheme="minorHAnsi" w:cstheme="minorBidi"/>
          <w:noProof/>
          <w:sz w:val="22"/>
          <w:szCs w:val="22"/>
        </w:rPr>
      </w:pPr>
      <w:hyperlink w:anchor="_Toc301192017" w:history="1">
        <w:r w:rsidRPr="0097773B">
          <w:rPr>
            <w:rStyle w:val="Hyperlink"/>
            <w:noProof/>
          </w:rPr>
          <w:t>1.</w:t>
        </w:r>
        <w:r>
          <w:rPr>
            <w:rFonts w:asciiTheme="minorHAnsi" w:eastAsiaTheme="minorEastAsia" w:hAnsiTheme="minorHAnsi" w:cstheme="minorBidi"/>
            <w:noProof/>
            <w:sz w:val="22"/>
            <w:szCs w:val="22"/>
          </w:rPr>
          <w:tab/>
        </w:r>
        <w:r w:rsidRPr="0097773B">
          <w:rPr>
            <w:rStyle w:val="Hyperlink"/>
            <w:noProof/>
          </w:rPr>
          <w:t>Introduction</w:t>
        </w:r>
        <w:r>
          <w:rPr>
            <w:noProof/>
            <w:webHidden/>
          </w:rPr>
          <w:tab/>
        </w:r>
        <w:r>
          <w:rPr>
            <w:noProof/>
            <w:webHidden/>
          </w:rPr>
          <w:fldChar w:fldCharType="begin"/>
        </w:r>
        <w:r>
          <w:rPr>
            <w:noProof/>
            <w:webHidden/>
          </w:rPr>
          <w:instrText xml:space="preserve"> PAGEREF _Toc301192017 \h </w:instrText>
        </w:r>
        <w:r>
          <w:rPr>
            <w:noProof/>
            <w:webHidden/>
          </w:rPr>
        </w:r>
        <w:r>
          <w:rPr>
            <w:noProof/>
            <w:webHidden/>
          </w:rPr>
          <w:fldChar w:fldCharType="separate"/>
        </w:r>
        <w:r>
          <w:rPr>
            <w:noProof/>
            <w:webHidden/>
          </w:rPr>
          <w:t>7</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18" w:history="1">
        <w:r w:rsidRPr="0097773B">
          <w:rPr>
            <w:rStyle w:val="Hyperlink"/>
            <w:noProof/>
          </w:rPr>
          <w:t>1.1</w:t>
        </w:r>
        <w:r>
          <w:rPr>
            <w:rFonts w:asciiTheme="minorHAnsi" w:eastAsiaTheme="minorEastAsia" w:hAnsiTheme="minorHAnsi" w:cstheme="minorBidi"/>
            <w:noProof/>
            <w:sz w:val="22"/>
            <w:szCs w:val="22"/>
          </w:rPr>
          <w:tab/>
        </w:r>
        <w:r w:rsidRPr="0097773B">
          <w:rPr>
            <w:rStyle w:val="Hyperlink"/>
            <w:noProof/>
          </w:rPr>
          <w:t>What is Cflat?</w:t>
        </w:r>
        <w:r>
          <w:rPr>
            <w:noProof/>
            <w:webHidden/>
          </w:rPr>
          <w:tab/>
        </w:r>
        <w:r>
          <w:rPr>
            <w:noProof/>
            <w:webHidden/>
          </w:rPr>
          <w:fldChar w:fldCharType="begin"/>
        </w:r>
        <w:r>
          <w:rPr>
            <w:noProof/>
            <w:webHidden/>
          </w:rPr>
          <w:instrText xml:space="preserve"> PAGEREF _Toc301192018 \h </w:instrText>
        </w:r>
        <w:r>
          <w:rPr>
            <w:noProof/>
            <w:webHidden/>
          </w:rPr>
        </w:r>
        <w:r>
          <w:rPr>
            <w:noProof/>
            <w:webHidden/>
          </w:rPr>
          <w:fldChar w:fldCharType="separate"/>
        </w:r>
        <w:r>
          <w:rPr>
            <w:noProof/>
            <w:webHidden/>
          </w:rPr>
          <w:t>7</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19" w:history="1">
        <w:r w:rsidRPr="0097773B">
          <w:rPr>
            <w:rStyle w:val="Hyperlink"/>
            <w:noProof/>
          </w:rPr>
          <w:t>1.2</w:t>
        </w:r>
        <w:r>
          <w:rPr>
            <w:rFonts w:asciiTheme="minorHAnsi" w:eastAsiaTheme="minorEastAsia" w:hAnsiTheme="minorHAnsi" w:cstheme="minorBidi"/>
            <w:noProof/>
            <w:sz w:val="22"/>
            <w:szCs w:val="22"/>
          </w:rPr>
          <w:tab/>
        </w:r>
        <w:r w:rsidRPr="0097773B">
          <w:rPr>
            <w:rStyle w:val="Hyperlink"/>
            <w:noProof/>
          </w:rPr>
          <w:t>Cflat Compiler</w:t>
        </w:r>
        <w:r>
          <w:rPr>
            <w:noProof/>
            <w:webHidden/>
          </w:rPr>
          <w:tab/>
        </w:r>
        <w:r>
          <w:rPr>
            <w:noProof/>
            <w:webHidden/>
          </w:rPr>
          <w:fldChar w:fldCharType="begin"/>
        </w:r>
        <w:r>
          <w:rPr>
            <w:noProof/>
            <w:webHidden/>
          </w:rPr>
          <w:instrText xml:space="preserve"> PAGEREF _Toc301192019 \h </w:instrText>
        </w:r>
        <w:r>
          <w:rPr>
            <w:noProof/>
            <w:webHidden/>
          </w:rPr>
        </w:r>
        <w:r>
          <w:rPr>
            <w:noProof/>
            <w:webHidden/>
          </w:rPr>
          <w:fldChar w:fldCharType="separate"/>
        </w:r>
        <w:r>
          <w:rPr>
            <w:noProof/>
            <w:webHidden/>
          </w:rPr>
          <w:t>7</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20" w:history="1">
        <w:r w:rsidRPr="0097773B">
          <w:rPr>
            <w:rStyle w:val="Hyperlink"/>
            <w:noProof/>
          </w:rPr>
          <w:t>1.3</w:t>
        </w:r>
        <w:r>
          <w:rPr>
            <w:rFonts w:asciiTheme="minorHAnsi" w:eastAsiaTheme="minorEastAsia" w:hAnsiTheme="minorHAnsi" w:cstheme="minorBidi"/>
            <w:noProof/>
            <w:sz w:val="22"/>
            <w:szCs w:val="22"/>
          </w:rPr>
          <w:tab/>
        </w:r>
        <w:r w:rsidRPr="0097773B">
          <w:rPr>
            <w:rStyle w:val="Hyperlink"/>
            <w:noProof/>
          </w:rPr>
          <w:t>Research Question</w:t>
        </w:r>
        <w:r>
          <w:rPr>
            <w:noProof/>
            <w:webHidden/>
          </w:rPr>
          <w:tab/>
        </w:r>
        <w:r>
          <w:rPr>
            <w:noProof/>
            <w:webHidden/>
          </w:rPr>
          <w:fldChar w:fldCharType="begin"/>
        </w:r>
        <w:r>
          <w:rPr>
            <w:noProof/>
            <w:webHidden/>
          </w:rPr>
          <w:instrText xml:space="preserve"> PAGEREF _Toc301192020 \h </w:instrText>
        </w:r>
        <w:r>
          <w:rPr>
            <w:noProof/>
            <w:webHidden/>
          </w:rPr>
        </w:r>
        <w:r>
          <w:rPr>
            <w:noProof/>
            <w:webHidden/>
          </w:rPr>
          <w:fldChar w:fldCharType="separate"/>
        </w:r>
        <w:r>
          <w:rPr>
            <w:noProof/>
            <w:webHidden/>
          </w:rPr>
          <w:t>8</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21" w:history="1">
        <w:r w:rsidRPr="0097773B">
          <w:rPr>
            <w:rStyle w:val="Hyperlink"/>
            <w:noProof/>
          </w:rPr>
          <w:t>1.4</w:t>
        </w:r>
        <w:r>
          <w:rPr>
            <w:rFonts w:asciiTheme="minorHAnsi" w:eastAsiaTheme="minorEastAsia" w:hAnsiTheme="minorHAnsi" w:cstheme="minorBidi"/>
            <w:noProof/>
            <w:sz w:val="22"/>
            <w:szCs w:val="22"/>
          </w:rPr>
          <w:tab/>
        </w:r>
        <w:r w:rsidRPr="0097773B">
          <w:rPr>
            <w:rStyle w:val="Hyperlink"/>
            <w:noProof/>
          </w:rPr>
          <w:t>Motivation</w:t>
        </w:r>
        <w:r>
          <w:rPr>
            <w:noProof/>
            <w:webHidden/>
          </w:rPr>
          <w:tab/>
        </w:r>
        <w:r>
          <w:rPr>
            <w:noProof/>
            <w:webHidden/>
          </w:rPr>
          <w:fldChar w:fldCharType="begin"/>
        </w:r>
        <w:r>
          <w:rPr>
            <w:noProof/>
            <w:webHidden/>
          </w:rPr>
          <w:instrText xml:space="preserve"> PAGEREF _Toc301192021 \h </w:instrText>
        </w:r>
        <w:r>
          <w:rPr>
            <w:noProof/>
            <w:webHidden/>
          </w:rPr>
        </w:r>
        <w:r>
          <w:rPr>
            <w:noProof/>
            <w:webHidden/>
          </w:rPr>
          <w:fldChar w:fldCharType="separate"/>
        </w:r>
        <w:r>
          <w:rPr>
            <w:noProof/>
            <w:webHidden/>
          </w:rPr>
          <w:t>8</w:t>
        </w:r>
        <w:r>
          <w:rPr>
            <w:noProof/>
            <w:webHidden/>
          </w:rPr>
          <w:fldChar w:fldCharType="end"/>
        </w:r>
      </w:hyperlink>
    </w:p>
    <w:p w:rsidR="003E4094" w:rsidRDefault="003E4094">
      <w:pPr>
        <w:pStyle w:val="TOC1"/>
        <w:rPr>
          <w:rFonts w:asciiTheme="minorHAnsi" w:eastAsiaTheme="minorEastAsia" w:hAnsiTheme="minorHAnsi" w:cstheme="minorBidi"/>
          <w:noProof/>
          <w:sz w:val="22"/>
          <w:szCs w:val="22"/>
        </w:rPr>
      </w:pPr>
      <w:hyperlink w:anchor="_Toc301192022" w:history="1">
        <w:r w:rsidRPr="0097773B">
          <w:rPr>
            <w:rStyle w:val="Hyperlink"/>
            <w:noProof/>
          </w:rPr>
          <w:t>2.</w:t>
        </w:r>
        <w:r>
          <w:rPr>
            <w:rFonts w:asciiTheme="minorHAnsi" w:eastAsiaTheme="minorEastAsia" w:hAnsiTheme="minorHAnsi" w:cstheme="minorBidi"/>
            <w:noProof/>
            <w:sz w:val="22"/>
            <w:szCs w:val="22"/>
          </w:rPr>
          <w:tab/>
        </w:r>
        <w:r w:rsidRPr="0097773B">
          <w:rPr>
            <w:rStyle w:val="Hyperlink"/>
            <w:noProof/>
          </w:rPr>
          <w:t>Theory</w:t>
        </w:r>
        <w:r>
          <w:rPr>
            <w:noProof/>
            <w:webHidden/>
          </w:rPr>
          <w:tab/>
        </w:r>
        <w:r>
          <w:rPr>
            <w:noProof/>
            <w:webHidden/>
          </w:rPr>
          <w:fldChar w:fldCharType="begin"/>
        </w:r>
        <w:r>
          <w:rPr>
            <w:noProof/>
            <w:webHidden/>
          </w:rPr>
          <w:instrText xml:space="preserve"> PAGEREF _Toc301192022 \h </w:instrText>
        </w:r>
        <w:r>
          <w:rPr>
            <w:noProof/>
            <w:webHidden/>
          </w:rPr>
        </w:r>
        <w:r>
          <w:rPr>
            <w:noProof/>
            <w:webHidden/>
          </w:rPr>
          <w:fldChar w:fldCharType="separate"/>
        </w:r>
        <w:r>
          <w:rPr>
            <w:noProof/>
            <w:webHidden/>
          </w:rPr>
          <w:t>9</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23" w:history="1">
        <w:r w:rsidRPr="0097773B">
          <w:rPr>
            <w:rStyle w:val="Hyperlink"/>
            <w:noProof/>
          </w:rPr>
          <w:t>2.1</w:t>
        </w:r>
        <w:r>
          <w:rPr>
            <w:rFonts w:asciiTheme="minorHAnsi" w:eastAsiaTheme="minorEastAsia" w:hAnsiTheme="minorHAnsi" w:cstheme="minorBidi"/>
            <w:noProof/>
            <w:sz w:val="22"/>
            <w:szCs w:val="22"/>
          </w:rPr>
          <w:tab/>
        </w:r>
        <w:r w:rsidRPr="0097773B">
          <w:rPr>
            <w:rStyle w:val="Hyperlink"/>
            <w:noProof/>
          </w:rPr>
          <w:t>Turing Machine Definition</w:t>
        </w:r>
        <w:r>
          <w:rPr>
            <w:noProof/>
            <w:webHidden/>
          </w:rPr>
          <w:tab/>
        </w:r>
        <w:r>
          <w:rPr>
            <w:noProof/>
            <w:webHidden/>
          </w:rPr>
          <w:fldChar w:fldCharType="begin"/>
        </w:r>
        <w:r>
          <w:rPr>
            <w:noProof/>
            <w:webHidden/>
          </w:rPr>
          <w:instrText xml:space="preserve"> PAGEREF _Toc301192023 \h </w:instrText>
        </w:r>
        <w:r>
          <w:rPr>
            <w:noProof/>
            <w:webHidden/>
          </w:rPr>
        </w:r>
        <w:r>
          <w:rPr>
            <w:noProof/>
            <w:webHidden/>
          </w:rPr>
          <w:fldChar w:fldCharType="separate"/>
        </w:r>
        <w:r>
          <w:rPr>
            <w:noProof/>
            <w:webHidden/>
          </w:rPr>
          <w:t>9</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24" w:history="1">
        <w:r w:rsidRPr="0097773B">
          <w:rPr>
            <w:rStyle w:val="Hyperlink"/>
            <w:noProof/>
          </w:rPr>
          <w:t>2.2</w:t>
        </w:r>
        <w:r>
          <w:rPr>
            <w:rFonts w:asciiTheme="minorHAnsi" w:eastAsiaTheme="minorEastAsia" w:hAnsiTheme="minorHAnsi" w:cstheme="minorBidi"/>
            <w:noProof/>
            <w:sz w:val="22"/>
            <w:szCs w:val="22"/>
          </w:rPr>
          <w:tab/>
        </w:r>
        <w:r w:rsidRPr="0097773B">
          <w:rPr>
            <w:rStyle w:val="Hyperlink"/>
            <w:noProof/>
          </w:rPr>
          <w:t>Significance of Turing Machines</w:t>
        </w:r>
        <w:r>
          <w:rPr>
            <w:noProof/>
            <w:webHidden/>
          </w:rPr>
          <w:tab/>
        </w:r>
        <w:r>
          <w:rPr>
            <w:noProof/>
            <w:webHidden/>
          </w:rPr>
          <w:fldChar w:fldCharType="begin"/>
        </w:r>
        <w:r>
          <w:rPr>
            <w:noProof/>
            <w:webHidden/>
          </w:rPr>
          <w:instrText xml:space="preserve"> PAGEREF _Toc301192024 \h </w:instrText>
        </w:r>
        <w:r>
          <w:rPr>
            <w:noProof/>
            <w:webHidden/>
          </w:rPr>
        </w:r>
        <w:r>
          <w:rPr>
            <w:noProof/>
            <w:webHidden/>
          </w:rPr>
          <w:fldChar w:fldCharType="separate"/>
        </w:r>
        <w:r>
          <w:rPr>
            <w:noProof/>
            <w:webHidden/>
          </w:rPr>
          <w:t>10</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25" w:history="1">
        <w:r w:rsidRPr="0097773B">
          <w:rPr>
            <w:rStyle w:val="Hyperlink"/>
            <w:noProof/>
          </w:rPr>
          <w:t>2.3</w:t>
        </w:r>
        <w:r>
          <w:rPr>
            <w:rFonts w:asciiTheme="minorHAnsi" w:eastAsiaTheme="minorEastAsia" w:hAnsiTheme="minorHAnsi" w:cstheme="minorBidi"/>
            <w:noProof/>
            <w:sz w:val="22"/>
            <w:szCs w:val="22"/>
          </w:rPr>
          <w:tab/>
        </w:r>
        <w:r w:rsidRPr="0097773B">
          <w:rPr>
            <w:rStyle w:val="Hyperlink"/>
            <w:noProof/>
          </w:rPr>
          <w:t>Universal Turing Machine</w:t>
        </w:r>
        <w:r>
          <w:rPr>
            <w:noProof/>
            <w:webHidden/>
          </w:rPr>
          <w:tab/>
        </w:r>
        <w:r>
          <w:rPr>
            <w:noProof/>
            <w:webHidden/>
          </w:rPr>
          <w:fldChar w:fldCharType="begin"/>
        </w:r>
        <w:r>
          <w:rPr>
            <w:noProof/>
            <w:webHidden/>
          </w:rPr>
          <w:instrText xml:space="preserve"> PAGEREF _Toc301192025 \h </w:instrText>
        </w:r>
        <w:r>
          <w:rPr>
            <w:noProof/>
            <w:webHidden/>
          </w:rPr>
        </w:r>
        <w:r>
          <w:rPr>
            <w:noProof/>
            <w:webHidden/>
          </w:rPr>
          <w:fldChar w:fldCharType="separate"/>
        </w:r>
        <w:r>
          <w:rPr>
            <w:noProof/>
            <w:webHidden/>
          </w:rPr>
          <w:t>10</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26" w:history="1">
        <w:r w:rsidRPr="0097773B">
          <w:rPr>
            <w:rStyle w:val="Hyperlink"/>
            <w:noProof/>
          </w:rPr>
          <w:t>2.4</w:t>
        </w:r>
        <w:r>
          <w:rPr>
            <w:rFonts w:asciiTheme="minorHAnsi" w:eastAsiaTheme="minorEastAsia" w:hAnsiTheme="minorHAnsi" w:cstheme="minorBidi"/>
            <w:noProof/>
            <w:sz w:val="22"/>
            <w:szCs w:val="22"/>
          </w:rPr>
          <w:tab/>
        </w:r>
        <w:r w:rsidRPr="0097773B">
          <w:rPr>
            <w:rStyle w:val="Hyperlink"/>
            <w:noProof/>
          </w:rPr>
          <w:t>Turing Completeness</w:t>
        </w:r>
        <w:r>
          <w:rPr>
            <w:noProof/>
            <w:webHidden/>
          </w:rPr>
          <w:tab/>
        </w:r>
        <w:r>
          <w:rPr>
            <w:noProof/>
            <w:webHidden/>
          </w:rPr>
          <w:fldChar w:fldCharType="begin"/>
        </w:r>
        <w:r>
          <w:rPr>
            <w:noProof/>
            <w:webHidden/>
          </w:rPr>
          <w:instrText xml:space="preserve"> PAGEREF _Toc301192026 \h </w:instrText>
        </w:r>
        <w:r>
          <w:rPr>
            <w:noProof/>
            <w:webHidden/>
          </w:rPr>
        </w:r>
        <w:r>
          <w:rPr>
            <w:noProof/>
            <w:webHidden/>
          </w:rPr>
          <w:fldChar w:fldCharType="separate"/>
        </w:r>
        <w:r>
          <w:rPr>
            <w:noProof/>
            <w:webHidden/>
          </w:rPr>
          <w:t>11</w:t>
        </w:r>
        <w:r>
          <w:rPr>
            <w:noProof/>
            <w:webHidden/>
          </w:rPr>
          <w:fldChar w:fldCharType="end"/>
        </w:r>
      </w:hyperlink>
    </w:p>
    <w:p w:rsidR="003E4094" w:rsidRDefault="003E4094">
      <w:pPr>
        <w:pStyle w:val="TOC1"/>
        <w:rPr>
          <w:rFonts w:asciiTheme="minorHAnsi" w:eastAsiaTheme="minorEastAsia" w:hAnsiTheme="minorHAnsi" w:cstheme="minorBidi"/>
          <w:noProof/>
          <w:sz w:val="22"/>
          <w:szCs w:val="22"/>
        </w:rPr>
      </w:pPr>
      <w:hyperlink w:anchor="_Toc301192027" w:history="1">
        <w:r w:rsidRPr="0097773B">
          <w:rPr>
            <w:rStyle w:val="Hyperlink"/>
            <w:noProof/>
          </w:rPr>
          <w:t>3.</w:t>
        </w:r>
        <w:r>
          <w:rPr>
            <w:rFonts w:asciiTheme="minorHAnsi" w:eastAsiaTheme="minorEastAsia" w:hAnsiTheme="minorHAnsi" w:cstheme="minorBidi"/>
            <w:noProof/>
            <w:sz w:val="22"/>
            <w:szCs w:val="22"/>
          </w:rPr>
          <w:tab/>
        </w:r>
        <w:r w:rsidRPr="0097773B">
          <w:rPr>
            <w:rStyle w:val="Hyperlink"/>
            <w:noProof/>
          </w:rPr>
          <w:t>Methodology</w:t>
        </w:r>
        <w:r>
          <w:rPr>
            <w:noProof/>
            <w:webHidden/>
          </w:rPr>
          <w:tab/>
        </w:r>
        <w:r>
          <w:rPr>
            <w:noProof/>
            <w:webHidden/>
          </w:rPr>
          <w:fldChar w:fldCharType="begin"/>
        </w:r>
        <w:r>
          <w:rPr>
            <w:noProof/>
            <w:webHidden/>
          </w:rPr>
          <w:instrText xml:space="preserve"> PAGEREF _Toc301192027 \h </w:instrText>
        </w:r>
        <w:r>
          <w:rPr>
            <w:noProof/>
            <w:webHidden/>
          </w:rPr>
        </w:r>
        <w:r>
          <w:rPr>
            <w:noProof/>
            <w:webHidden/>
          </w:rPr>
          <w:fldChar w:fldCharType="separate"/>
        </w:r>
        <w:r>
          <w:rPr>
            <w:noProof/>
            <w:webHidden/>
          </w:rPr>
          <w:t>12</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28" w:history="1">
        <w:r w:rsidRPr="0097773B">
          <w:rPr>
            <w:rStyle w:val="Hyperlink"/>
            <w:noProof/>
          </w:rPr>
          <w:t>3.1</w:t>
        </w:r>
        <w:r>
          <w:rPr>
            <w:rFonts w:asciiTheme="minorHAnsi" w:eastAsiaTheme="minorEastAsia" w:hAnsiTheme="minorHAnsi" w:cstheme="minorBidi"/>
            <w:noProof/>
            <w:sz w:val="22"/>
            <w:szCs w:val="22"/>
          </w:rPr>
          <w:tab/>
        </w:r>
        <w:r w:rsidRPr="0097773B">
          <w:rPr>
            <w:rStyle w:val="Hyperlink"/>
            <w:noProof/>
          </w:rPr>
          <w:t>Implementing a Universal Turing Machine</w:t>
        </w:r>
        <w:r>
          <w:rPr>
            <w:noProof/>
            <w:webHidden/>
          </w:rPr>
          <w:tab/>
        </w:r>
        <w:r>
          <w:rPr>
            <w:noProof/>
            <w:webHidden/>
          </w:rPr>
          <w:fldChar w:fldCharType="begin"/>
        </w:r>
        <w:r>
          <w:rPr>
            <w:noProof/>
            <w:webHidden/>
          </w:rPr>
          <w:instrText xml:space="preserve"> PAGEREF _Toc301192028 \h </w:instrText>
        </w:r>
        <w:r>
          <w:rPr>
            <w:noProof/>
            <w:webHidden/>
          </w:rPr>
        </w:r>
        <w:r>
          <w:rPr>
            <w:noProof/>
            <w:webHidden/>
          </w:rPr>
          <w:fldChar w:fldCharType="separate"/>
        </w:r>
        <w:r>
          <w:rPr>
            <w:noProof/>
            <w:webHidden/>
          </w:rPr>
          <w:t>12</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29" w:history="1">
        <w:r w:rsidRPr="0097773B">
          <w:rPr>
            <w:rStyle w:val="Hyperlink"/>
            <w:noProof/>
          </w:rPr>
          <w:t>3.2</w:t>
        </w:r>
        <w:r>
          <w:rPr>
            <w:rFonts w:asciiTheme="minorHAnsi" w:eastAsiaTheme="minorEastAsia" w:hAnsiTheme="minorHAnsi" w:cstheme="minorBidi"/>
            <w:noProof/>
            <w:sz w:val="22"/>
            <w:szCs w:val="22"/>
          </w:rPr>
          <w:tab/>
        </w:r>
        <w:r w:rsidRPr="0097773B">
          <w:rPr>
            <w:rStyle w:val="Hyperlink"/>
            <w:noProof/>
          </w:rPr>
          <w:t>Class Diagram</w:t>
        </w:r>
        <w:r>
          <w:rPr>
            <w:noProof/>
            <w:webHidden/>
          </w:rPr>
          <w:tab/>
        </w:r>
        <w:r>
          <w:rPr>
            <w:noProof/>
            <w:webHidden/>
          </w:rPr>
          <w:fldChar w:fldCharType="begin"/>
        </w:r>
        <w:r>
          <w:rPr>
            <w:noProof/>
            <w:webHidden/>
          </w:rPr>
          <w:instrText xml:space="preserve"> PAGEREF _Toc301192029 \h </w:instrText>
        </w:r>
        <w:r>
          <w:rPr>
            <w:noProof/>
            <w:webHidden/>
          </w:rPr>
        </w:r>
        <w:r>
          <w:rPr>
            <w:noProof/>
            <w:webHidden/>
          </w:rPr>
          <w:fldChar w:fldCharType="separate"/>
        </w:r>
        <w:r>
          <w:rPr>
            <w:noProof/>
            <w:webHidden/>
          </w:rPr>
          <w:t>13</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30" w:history="1">
        <w:r w:rsidRPr="0097773B">
          <w:rPr>
            <w:rStyle w:val="Hyperlink"/>
            <w:noProof/>
          </w:rPr>
          <w:t>3.3</w:t>
        </w:r>
        <w:r>
          <w:rPr>
            <w:rFonts w:asciiTheme="minorHAnsi" w:eastAsiaTheme="minorEastAsia" w:hAnsiTheme="minorHAnsi" w:cstheme="minorBidi"/>
            <w:noProof/>
            <w:sz w:val="22"/>
            <w:szCs w:val="22"/>
          </w:rPr>
          <w:tab/>
        </w:r>
        <w:r w:rsidRPr="0097773B">
          <w:rPr>
            <w:rStyle w:val="Hyperlink"/>
            <w:noProof/>
          </w:rPr>
          <w:t>Turing Machine File Format</w:t>
        </w:r>
        <w:r>
          <w:rPr>
            <w:noProof/>
            <w:webHidden/>
          </w:rPr>
          <w:tab/>
        </w:r>
        <w:r>
          <w:rPr>
            <w:noProof/>
            <w:webHidden/>
          </w:rPr>
          <w:fldChar w:fldCharType="begin"/>
        </w:r>
        <w:r>
          <w:rPr>
            <w:noProof/>
            <w:webHidden/>
          </w:rPr>
          <w:instrText xml:space="preserve"> PAGEREF _Toc301192030 \h </w:instrText>
        </w:r>
        <w:r>
          <w:rPr>
            <w:noProof/>
            <w:webHidden/>
          </w:rPr>
        </w:r>
        <w:r>
          <w:rPr>
            <w:noProof/>
            <w:webHidden/>
          </w:rPr>
          <w:fldChar w:fldCharType="separate"/>
        </w:r>
        <w:r>
          <w:rPr>
            <w:noProof/>
            <w:webHidden/>
          </w:rPr>
          <w:t>14</w:t>
        </w:r>
        <w:r>
          <w:rPr>
            <w:noProof/>
            <w:webHidden/>
          </w:rPr>
          <w:fldChar w:fldCharType="end"/>
        </w:r>
      </w:hyperlink>
    </w:p>
    <w:p w:rsidR="003E4094" w:rsidRDefault="003E4094">
      <w:pPr>
        <w:pStyle w:val="TOC3"/>
        <w:tabs>
          <w:tab w:val="left" w:pos="1656"/>
        </w:tabs>
        <w:rPr>
          <w:rFonts w:asciiTheme="minorHAnsi" w:eastAsiaTheme="minorEastAsia" w:hAnsiTheme="minorHAnsi" w:cstheme="minorBidi"/>
          <w:noProof/>
          <w:sz w:val="22"/>
          <w:szCs w:val="22"/>
        </w:rPr>
      </w:pPr>
      <w:hyperlink w:anchor="_Toc301192031" w:history="1">
        <w:r w:rsidRPr="0097773B">
          <w:rPr>
            <w:rStyle w:val="Hyperlink"/>
            <w:noProof/>
          </w:rPr>
          <w:t>3.3.1</w:t>
        </w:r>
        <w:r>
          <w:rPr>
            <w:rFonts w:asciiTheme="minorHAnsi" w:eastAsiaTheme="minorEastAsia" w:hAnsiTheme="minorHAnsi" w:cstheme="minorBidi"/>
            <w:noProof/>
            <w:sz w:val="22"/>
            <w:szCs w:val="22"/>
          </w:rPr>
          <w:tab/>
        </w:r>
        <w:r w:rsidRPr="0097773B">
          <w:rPr>
            <w:rStyle w:val="Hyperlink"/>
            <w:noProof/>
          </w:rPr>
          <w:t>Example Transition Functions</w:t>
        </w:r>
        <w:r>
          <w:rPr>
            <w:noProof/>
            <w:webHidden/>
          </w:rPr>
          <w:tab/>
        </w:r>
        <w:r>
          <w:rPr>
            <w:noProof/>
            <w:webHidden/>
          </w:rPr>
          <w:fldChar w:fldCharType="begin"/>
        </w:r>
        <w:r>
          <w:rPr>
            <w:noProof/>
            <w:webHidden/>
          </w:rPr>
          <w:instrText xml:space="preserve"> PAGEREF _Toc301192031 \h </w:instrText>
        </w:r>
        <w:r>
          <w:rPr>
            <w:noProof/>
            <w:webHidden/>
          </w:rPr>
        </w:r>
        <w:r>
          <w:rPr>
            <w:noProof/>
            <w:webHidden/>
          </w:rPr>
          <w:fldChar w:fldCharType="separate"/>
        </w:r>
        <w:r>
          <w:rPr>
            <w:noProof/>
            <w:webHidden/>
          </w:rPr>
          <w:t>15</w:t>
        </w:r>
        <w:r>
          <w:rPr>
            <w:noProof/>
            <w:webHidden/>
          </w:rPr>
          <w:fldChar w:fldCharType="end"/>
        </w:r>
      </w:hyperlink>
    </w:p>
    <w:p w:rsidR="003E4094" w:rsidRDefault="003E4094">
      <w:pPr>
        <w:pStyle w:val="TOC1"/>
        <w:rPr>
          <w:rFonts w:asciiTheme="minorHAnsi" w:eastAsiaTheme="minorEastAsia" w:hAnsiTheme="minorHAnsi" w:cstheme="minorBidi"/>
          <w:noProof/>
          <w:sz w:val="22"/>
          <w:szCs w:val="22"/>
        </w:rPr>
      </w:pPr>
      <w:hyperlink w:anchor="_Toc301192032" w:history="1">
        <w:r w:rsidRPr="0097773B">
          <w:rPr>
            <w:rStyle w:val="Hyperlink"/>
            <w:noProof/>
          </w:rPr>
          <w:t>4.</w:t>
        </w:r>
        <w:r>
          <w:rPr>
            <w:rFonts w:asciiTheme="minorHAnsi" w:eastAsiaTheme="minorEastAsia" w:hAnsiTheme="minorHAnsi" w:cstheme="minorBidi"/>
            <w:noProof/>
            <w:sz w:val="22"/>
            <w:szCs w:val="22"/>
          </w:rPr>
          <w:tab/>
        </w:r>
        <w:r w:rsidRPr="0097773B">
          <w:rPr>
            <w:rStyle w:val="Hyperlink"/>
            <w:noProof/>
          </w:rPr>
          <w:t>Results and Discussion</w:t>
        </w:r>
        <w:r>
          <w:rPr>
            <w:noProof/>
            <w:webHidden/>
          </w:rPr>
          <w:tab/>
        </w:r>
        <w:r>
          <w:rPr>
            <w:noProof/>
            <w:webHidden/>
          </w:rPr>
          <w:fldChar w:fldCharType="begin"/>
        </w:r>
        <w:r>
          <w:rPr>
            <w:noProof/>
            <w:webHidden/>
          </w:rPr>
          <w:instrText xml:space="preserve"> PAGEREF _Toc301192032 \h </w:instrText>
        </w:r>
        <w:r>
          <w:rPr>
            <w:noProof/>
            <w:webHidden/>
          </w:rPr>
        </w:r>
        <w:r>
          <w:rPr>
            <w:noProof/>
            <w:webHidden/>
          </w:rPr>
          <w:fldChar w:fldCharType="separate"/>
        </w:r>
        <w:r>
          <w:rPr>
            <w:noProof/>
            <w:webHidden/>
          </w:rPr>
          <w:t>16</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33" w:history="1">
        <w:r w:rsidRPr="0097773B">
          <w:rPr>
            <w:rStyle w:val="Hyperlink"/>
            <w:noProof/>
          </w:rPr>
          <w:t>4.1</w:t>
        </w:r>
        <w:r>
          <w:rPr>
            <w:rFonts w:asciiTheme="minorHAnsi" w:eastAsiaTheme="minorEastAsia" w:hAnsiTheme="minorHAnsi" w:cstheme="minorBidi"/>
            <w:noProof/>
            <w:sz w:val="22"/>
            <w:szCs w:val="22"/>
          </w:rPr>
          <w:tab/>
        </w:r>
        <w:r w:rsidRPr="0097773B">
          <w:rPr>
            <w:rStyle w:val="Hyperlink"/>
            <w:noProof/>
          </w:rPr>
          <w:t>Universal Turing Machine Inputs</w:t>
        </w:r>
        <w:r>
          <w:rPr>
            <w:noProof/>
            <w:webHidden/>
          </w:rPr>
          <w:tab/>
        </w:r>
        <w:r>
          <w:rPr>
            <w:noProof/>
            <w:webHidden/>
          </w:rPr>
          <w:fldChar w:fldCharType="begin"/>
        </w:r>
        <w:r>
          <w:rPr>
            <w:noProof/>
            <w:webHidden/>
          </w:rPr>
          <w:instrText xml:space="preserve"> PAGEREF _Toc301192033 \h </w:instrText>
        </w:r>
        <w:r>
          <w:rPr>
            <w:noProof/>
            <w:webHidden/>
          </w:rPr>
        </w:r>
        <w:r>
          <w:rPr>
            <w:noProof/>
            <w:webHidden/>
          </w:rPr>
          <w:fldChar w:fldCharType="separate"/>
        </w:r>
        <w:r>
          <w:rPr>
            <w:noProof/>
            <w:webHidden/>
          </w:rPr>
          <w:t>16</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34" w:history="1">
        <w:r w:rsidRPr="0097773B">
          <w:rPr>
            <w:rStyle w:val="Hyperlink"/>
            <w:noProof/>
          </w:rPr>
          <w:t>4.2</w:t>
        </w:r>
        <w:r>
          <w:rPr>
            <w:rFonts w:asciiTheme="minorHAnsi" w:eastAsiaTheme="minorEastAsia" w:hAnsiTheme="minorHAnsi" w:cstheme="minorBidi"/>
            <w:noProof/>
            <w:sz w:val="22"/>
            <w:szCs w:val="22"/>
          </w:rPr>
          <w:tab/>
        </w:r>
        <w:r w:rsidRPr="0097773B">
          <w:rPr>
            <w:rStyle w:val="Hyperlink"/>
            <w:noProof/>
          </w:rPr>
          <w:t>Example Turing Machines</w:t>
        </w:r>
        <w:r>
          <w:rPr>
            <w:noProof/>
            <w:webHidden/>
          </w:rPr>
          <w:tab/>
        </w:r>
        <w:r>
          <w:rPr>
            <w:noProof/>
            <w:webHidden/>
          </w:rPr>
          <w:fldChar w:fldCharType="begin"/>
        </w:r>
        <w:r>
          <w:rPr>
            <w:noProof/>
            <w:webHidden/>
          </w:rPr>
          <w:instrText xml:space="preserve"> PAGEREF _Toc301192034 \h </w:instrText>
        </w:r>
        <w:r>
          <w:rPr>
            <w:noProof/>
            <w:webHidden/>
          </w:rPr>
        </w:r>
        <w:r>
          <w:rPr>
            <w:noProof/>
            <w:webHidden/>
          </w:rPr>
          <w:fldChar w:fldCharType="separate"/>
        </w:r>
        <w:r>
          <w:rPr>
            <w:noProof/>
            <w:webHidden/>
          </w:rPr>
          <w:t>16</w:t>
        </w:r>
        <w:r>
          <w:rPr>
            <w:noProof/>
            <w:webHidden/>
          </w:rPr>
          <w:fldChar w:fldCharType="end"/>
        </w:r>
      </w:hyperlink>
    </w:p>
    <w:p w:rsidR="003E4094" w:rsidRDefault="003E4094">
      <w:pPr>
        <w:pStyle w:val="TOC3"/>
        <w:tabs>
          <w:tab w:val="left" w:pos="1656"/>
        </w:tabs>
        <w:rPr>
          <w:rFonts w:asciiTheme="minorHAnsi" w:eastAsiaTheme="minorEastAsia" w:hAnsiTheme="minorHAnsi" w:cstheme="minorBidi"/>
          <w:noProof/>
          <w:sz w:val="22"/>
          <w:szCs w:val="22"/>
        </w:rPr>
      </w:pPr>
      <w:hyperlink w:anchor="_Toc301192035" w:history="1">
        <w:r w:rsidRPr="0097773B">
          <w:rPr>
            <w:rStyle w:val="Hyperlink"/>
            <w:noProof/>
          </w:rPr>
          <w:t>4.2.1</w:t>
        </w:r>
        <w:r>
          <w:rPr>
            <w:rFonts w:asciiTheme="minorHAnsi" w:eastAsiaTheme="minorEastAsia" w:hAnsiTheme="minorHAnsi" w:cstheme="minorBidi"/>
            <w:noProof/>
            <w:sz w:val="22"/>
            <w:szCs w:val="22"/>
          </w:rPr>
          <w:tab/>
        </w:r>
        <w:r w:rsidRPr="0097773B">
          <w:rPr>
            <w:rStyle w:val="Hyperlink"/>
            <w:noProof/>
          </w:rPr>
          <w:t>Machine A</w:t>
        </w:r>
        <w:r>
          <w:rPr>
            <w:noProof/>
            <w:webHidden/>
          </w:rPr>
          <w:tab/>
        </w:r>
        <w:r>
          <w:rPr>
            <w:noProof/>
            <w:webHidden/>
          </w:rPr>
          <w:fldChar w:fldCharType="begin"/>
        </w:r>
        <w:r>
          <w:rPr>
            <w:noProof/>
            <w:webHidden/>
          </w:rPr>
          <w:instrText xml:space="preserve"> PAGEREF _Toc301192035 \h </w:instrText>
        </w:r>
        <w:r>
          <w:rPr>
            <w:noProof/>
            <w:webHidden/>
          </w:rPr>
        </w:r>
        <w:r>
          <w:rPr>
            <w:noProof/>
            <w:webHidden/>
          </w:rPr>
          <w:fldChar w:fldCharType="separate"/>
        </w:r>
        <w:r>
          <w:rPr>
            <w:noProof/>
            <w:webHidden/>
          </w:rPr>
          <w:t>17</w:t>
        </w:r>
        <w:r>
          <w:rPr>
            <w:noProof/>
            <w:webHidden/>
          </w:rPr>
          <w:fldChar w:fldCharType="end"/>
        </w:r>
      </w:hyperlink>
    </w:p>
    <w:p w:rsidR="003E4094" w:rsidRDefault="003E4094">
      <w:pPr>
        <w:pStyle w:val="TOC3"/>
        <w:tabs>
          <w:tab w:val="left" w:pos="1656"/>
        </w:tabs>
        <w:rPr>
          <w:rFonts w:asciiTheme="minorHAnsi" w:eastAsiaTheme="minorEastAsia" w:hAnsiTheme="minorHAnsi" w:cstheme="minorBidi"/>
          <w:noProof/>
          <w:sz w:val="22"/>
          <w:szCs w:val="22"/>
        </w:rPr>
      </w:pPr>
      <w:hyperlink w:anchor="_Toc301192036" w:history="1">
        <w:r w:rsidRPr="0097773B">
          <w:rPr>
            <w:rStyle w:val="Hyperlink"/>
            <w:noProof/>
          </w:rPr>
          <w:t>4.2.2</w:t>
        </w:r>
        <w:r>
          <w:rPr>
            <w:rFonts w:asciiTheme="minorHAnsi" w:eastAsiaTheme="minorEastAsia" w:hAnsiTheme="minorHAnsi" w:cstheme="minorBidi"/>
            <w:noProof/>
            <w:sz w:val="22"/>
            <w:szCs w:val="22"/>
          </w:rPr>
          <w:tab/>
        </w:r>
        <w:r w:rsidRPr="0097773B">
          <w:rPr>
            <w:rStyle w:val="Hyperlink"/>
            <w:noProof/>
          </w:rPr>
          <w:t>Machine B</w:t>
        </w:r>
        <w:r>
          <w:rPr>
            <w:noProof/>
            <w:webHidden/>
          </w:rPr>
          <w:tab/>
        </w:r>
        <w:r>
          <w:rPr>
            <w:noProof/>
            <w:webHidden/>
          </w:rPr>
          <w:fldChar w:fldCharType="begin"/>
        </w:r>
        <w:r>
          <w:rPr>
            <w:noProof/>
            <w:webHidden/>
          </w:rPr>
          <w:instrText xml:space="preserve"> PAGEREF _Toc301192036 \h </w:instrText>
        </w:r>
        <w:r>
          <w:rPr>
            <w:noProof/>
            <w:webHidden/>
          </w:rPr>
        </w:r>
        <w:r>
          <w:rPr>
            <w:noProof/>
            <w:webHidden/>
          </w:rPr>
          <w:fldChar w:fldCharType="separate"/>
        </w:r>
        <w:r>
          <w:rPr>
            <w:noProof/>
            <w:webHidden/>
          </w:rPr>
          <w:t>19</w:t>
        </w:r>
        <w:r>
          <w:rPr>
            <w:noProof/>
            <w:webHidden/>
          </w:rPr>
          <w:fldChar w:fldCharType="end"/>
        </w:r>
      </w:hyperlink>
    </w:p>
    <w:p w:rsidR="003E4094" w:rsidRDefault="003E4094">
      <w:pPr>
        <w:pStyle w:val="TOC3"/>
        <w:tabs>
          <w:tab w:val="left" w:pos="1656"/>
        </w:tabs>
        <w:rPr>
          <w:rFonts w:asciiTheme="minorHAnsi" w:eastAsiaTheme="minorEastAsia" w:hAnsiTheme="minorHAnsi" w:cstheme="minorBidi"/>
          <w:noProof/>
          <w:sz w:val="22"/>
          <w:szCs w:val="22"/>
        </w:rPr>
      </w:pPr>
      <w:hyperlink w:anchor="_Toc301192037" w:history="1">
        <w:r w:rsidRPr="0097773B">
          <w:rPr>
            <w:rStyle w:val="Hyperlink"/>
            <w:noProof/>
          </w:rPr>
          <w:t>4.2.3</w:t>
        </w:r>
        <w:r>
          <w:rPr>
            <w:rFonts w:asciiTheme="minorHAnsi" w:eastAsiaTheme="minorEastAsia" w:hAnsiTheme="minorHAnsi" w:cstheme="minorBidi"/>
            <w:noProof/>
            <w:sz w:val="22"/>
            <w:szCs w:val="22"/>
          </w:rPr>
          <w:tab/>
        </w:r>
        <w:r w:rsidRPr="0097773B">
          <w:rPr>
            <w:rStyle w:val="Hyperlink"/>
            <w:noProof/>
          </w:rPr>
          <w:t>Machine C</w:t>
        </w:r>
        <w:r>
          <w:rPr>
            <w:noProof/>
            <w:webHidden/>
          </w:rPr>
          <w:tab/>
        </w:r>
        <w:r>
          <w:rPr>
            <w:noProof/>
            <w:webHidden/>
          </w:rPr>
          <w:fldChar w:fldCharType="begin"/>
        </w:r>
        <w:r>
          <w:rPr>
            <w:noProof/>
            <w:webHidden/>
          </w:rPr>
          <w:instrText xml:space="preserve"> PAGEREF _Toc301192037 \h </w:instrText>
        </w:r>
        <w:r>
          <w:rPr>
            <w:noProof/>
            <w:webHidden/>
          </w:rPr>
        </w:r>
        <w:r>
          <w:rPr>
            <w:noProof/>
            <w:webHidden/>
          </w:rPr>
          <w:fldChar w:fldCharType="separate"/>
        </w:r>
        <w:r>
          <w:rPr>
            <w:noProof/>
            <w:webHidden/>
          </w:rPr>
          <w:t>21</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38" w:history="1">
        <w:r w:rsidRPr="0097773B">
          <w:rPr>
            <w:rStyle w:val="Hyperlink"/>
            <w:noProof/>
          </w:rPr>
          <w:t>4.3</w:t>
        </w:r>
        <w:r>
          <w:rPr>
            <w:rFonts w:asciiTheme="minorHAnsi" w:eastAsiaTheme="minorEastAsia" w:hAnsiTheme="minorHAnsi" w:cstheme="minorBidi"/>
            <w:noProof/>
            <w:sz w:val="22"/>
            <w:szCs w:val="22"/>
          </w:rPr>
          <w:tab/>
        </w:r>
        <w:r w:rsidRPr="0097773B">
          <w:rPr>
            <w:rStyle w:val="Hyperlink"/>
            <w:noProof/>
          </w:rPr>
          <w:t>Running the Turing Machines</w:t>
        </w:r>
        <w:r>
          <w:rPr>
            <w:noProof/>
            <w:webHidden/>
          </w:rPr>
          <w:tab/>
        </w:r>
        <w:r>
          <w:rPr>
            <w:noProof/>
            <w:webHidden/>
          </w:rPr>
          <w:fldChar w:fldCharType="begin"/>
        </w:r>
        <w:r>
          <w:rPr>
            <w:noProof/>
            <w:webHidden/>
          </w:rPr>
          <w:instrText xml:space="preserve"> PAGEREF _Toc301192038 \h </w:instrText>
        </w:r>
        <w:r>
          <w:rPr>
            <w:noProof/>
            <w:webHidden/>
          </w:rPr>
        </w:r>
        <w:r>
          <w:rPr>
            <w:noProof/>
            <w:webHidden/>
          </w:rPr>
          <w:fldChar w:fldCharType="separate"/>
        </w:r>
        <w:r>
          <w:rPr>
            <w:noProof/>
            <w:webHidden/>
          </w:rPr>
          <w:t>22</w:t>
        </w:r>
        <w:r>
          <w:rPr>
            <w:noProof/>
            <w:webHidden/>
          </w:rPr>
          <w:fldChar w:fldCharType="end"/>
        </w:r>
      </w:hyperlink>
    </w:p>
    <w:p w:rsidR="003E4094" w:rsidRDefault="003E4094">
      <w:pPr>
        <w:pStyle w:val="TOC3"/>
        <w:tabs>
          <w:tab w:val="left" w:pos="1656"/>
        </w:tabs>
        <w:rPr>
          <w:rFonts w:asciiTheme="minorHAnsi" w:eastAsiaTheme="minorEastAsia" w:hAnsiTheme="minorHAnsi" w:cstheme="minorBidi"/>
          <w:noProof/>
          <w:sz w:val="22"/>
          <w:szCs w:val="22"/>
        </w:rPr>
      </w:pPr>
      <w:hyperlink w:anchor="_Toc301192039" w:history="1">
        <w:r w:rsidRPr="0097773B">
          <w:rPr>
            <w:rStyle w:val="Hyperlink"/>
            <w:noProof/>
          </w:rPr>
          <w:t>4.3.1</w:t>
        </w:r>
        <w:r>
          <w:rPr>
            <w:rFonts w:asciiTheme="minorHAnsi" w:eastAsiaTheme="minorEastAsia" w:hAnsiTheme="minorHAnsi" w:cstheme="minorBidi"/>
            <w:noProof/>
            <w:sz w:val="22"/>
            <w:szCs w:val="22"/>
          </w:rPr>
          <w:tab/>
        </w:r>
        <w:r w:rsidRPr="0097773B">
          <w:rPr>
            <w:rStyle w:val="Hyperlink"/>
            <w:noProof/>
          </w:rPr>
          <w:t>Machine A</w:t>
        </w:r>
        <w:r>
          <w:rPr>
            <w:noProof/>
            <w:webHidden/>
          </w:rPr>
          <w:tab/>
        </w:r>
        <w:r>
          <w:rPr>
            <w:noProof/>
            <w:webHidden/>
          </w:rPr>
          <w:fldChar w:fldCharType="begin"/>
        </w:r>
        <w:r>
          <w:rPr>
            <w:noProof/>
            <w:webHidden/>
          </w:rPr>
          <w:instrText xml:space="preserve"> PAGEREF _Toc301192039 \h </w:instrText>
        </w:r>
        <w:r>
          <w:rPr>
            <w:noProof/>
            <w:webHidden/>
          </w:rPr>
        </w:r>
        <w:r>
          <w:rPr>
            <w:noProof/>
            <w:webHidden/>
          </w:rPr>
          <w:fldChar w:fldCharType="separate"/>
        </w:r>
        <w:r>
          <w:rPr>
            <w:noProof/>
            <w:webHidden/>
          </w:rPr>
          <w:t>22</w:t>
        </w:r>
        <w:r>
          <w:rPr>
            <w:noProof/>
            <w:webHidden/>
          </w:rPr>
          <w:fldChar w:fldCharType="end"/>
        </w:r>
      </w:hyperlink>
    </w:p>
    <w:p w:rsidR="003E4094" w:rsidRDefault="003E4094">
      <w:pPr>
        <w:pStyle w:val="TOC3"/>
        <w:tabs>
          <w:tab w:val="left" w:pos="1656"/>
        </w:tabs>
        <w:rPr>
          <w:rFonts w:asciiTheme="minorHAnsi" w:eastAsiaTheme="minorEastAsia" w:hAnsiTheme="minorHAnsi" w:cstheme="minorBidi"/>
          <w:noProof/>
          <w:sz w:val="22"/>
          <w:szCs w:val="22"/>
        </w:rPr>
      </w:pPr>
      <w:hyperlink w:anchor="_Toc301192040" w:history="1">
        <w:r w:rsidRPr="0097773B">
          <w:rPr>
            <w:rStyle w:val="Hyperlink"/>
            <w:noProof/>
          </w:rPr>
          <w:t>4.3.2</w:t>
        </w:r>
        <w:r>
          <w:rPr>
            <w:rFonts w:asciiTheme="minorHAnsi" w:eastAsiaTheme="minorEastAsia" w:hAnsiTheme="minorHAnsi" w:cstheme="minorBidi"/>
            <w:noProof/>
            <w:sz w:val="22"/>
            <w:szCs w:val="22"/>
          </w:rPr>
          <w:tab/>
        </w:r>
        <w:r w:rsidRPr="0097773B">
          <w:rPr>
            <w:rStyle w:val="Hyperlink"/>
            <w:noProof/>
          </w:rPr>
          <w:t>Machine B</w:t>
        </w:r>
        <w:r>
          <w:rPr>
            <w:noProof/>
            <w:webHidden/>
          </w:rPr>
          <w:tab/>
        </w:r>
        <w:r>
          <w:rPr>
            <w:noProof/>
            <w:webHidden/>
          </w:rPr>
          <w:fldChar w:fldCharType="begin"/>
        </w:r>
        <w:r>
          <w:rPr>
            <w:noProof/>
            <w:webHidden/>
          </w:rPr>
          <w:instrText xml:space="preserve"> PAGEREF _Toc301192040 \h </w:instrText>
        </w:r>
        <w:r>
          <w:rPr>
            <w:noProof/>
            <w:webHidden/>
          </w:rPr>
        </w:r>
        <w:r>
          <w:rPr>
            <w:noProof/>
            <w:webHidden/>
          </w:rPr>
          <w:fldChar w:fldCharType="separate"/>
        </w:r>
        <w:r>
          <w:rPr>
            <w:noProof/>
            <w:webHidden/>
          </w:rPr>
          <w:t>22</w:t>
        </w:r>
        <w:r>
          <w:rPr>
            <w:noProof/>
            <w:webHidden/>
          </w:rPr>
          <w:fldChar w:fldCharType="end"/>
        </w:r>
      </w:hyperlink>
    </w:p>
    <w:p w:rsidR="003E4094" w:rsidRDefault="003E4094">
      <w:pPr>
        <w:pStyle w:val="TOC3"/>
        <w:tabs>
          <w:tab w:val="left" w:pos="1656"/>
        </w:tabs>
        <w:rPr>
          <w:rFonts w:asciiTheme="minorHAnsi" w:eastAsiaTheme="minorEastAsia" w:hAnsiTheme="minorHAnsi" w:cstheme="minorBidi"/>
          <w:noProof/>
          <w:sz w:val="22"/>
          <w:szCs w:val="22"/>
        </w:rPr>
      </w:pPr>
      <w:hyperlink w:anchor="_Toc301192041" w:history="1">
        <w:r w:rsidRPr="0097773B">
          <w:rPr>
            <w:rStyle w:val="Hyperlink"/>
            <w:noProof/>
          </w:rPr>
          <w:t>4.3.3</w:t>
        </w:r>
        <w:r>
          <w:rPr>
            <w:rFonts w:asciiTheme="minorHAnsi" w:eastAsiaTheme="minorEastAsia" w:hAnsiTheme="minorHAnsi" w:cstheme="minorBidi"/>
            <w:noProof/>
            <w:sz w:val="22"/>
            <w:szCs w:val="22"/>
          </w:rPr>
          <w:tab/>
        </w:r>
        <w:r w:rsidRPr="0097773B">
          <w:rPr>
            <w:rStyle w:val="Hyperlink"/>
            <w:noProof/>
          </w:rPr>
          <w:t>Machine C</w:t>
        </w:r>
        <w:r>
          <w:rPr>
            <w:noProof/>
            <w:webHidden/>
          </w:rPr>
          <w:tab/>
        </w:r>
        <w:r>
          <w:rPr>
            <w:noProof/>
            <w:webHidden/>
          </w:rPr>
          <w:fldChar w:fldCharType="begin"/>
        </w:r>
        <w:r>
          <w:rPr>
            <w:noProof/>
            <w:webHidden/>
          </w:rPr>
          <w:instrText xml:space="preserve"> PAGEREF _Toc301192041 \h </w:instrText>
        </w:r>
        <w:r>
          <w:rPr>
            <w:noProof/>
            <w:webHidden/>
          </w:rPr>
        </w:r>
        <w:r>
          <w:rPr>
            <w:noProof/>
            <w:webHidden/>
          </w:rPr>
          <w:fldChar w:fldCharType="separate"/>
        </w:r>
        <w:r>
          <w:rPr>
            <w:noProof/>
            <w:webHidden/>
          </w:rPr>
          <w:t>23</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42" w:history="1">
        <w:r w:rsidRPr="0097773B">
          <w:rPr>
            <w:rStyle w:val="Hyperlink"/>
            <w:noProof/>
          </w:rPr>
          <w:t>4.4</w:t>
        </w:r>
        <w:r>
          <w:rPr>
            <w:rFonts w:asciiTheme="minorHAnsi" w:eastAsiaTheme="minorEastAsia" w:hAnsiTheme="minorHAnsi" w:cstheme="minorBidi"/>
            <w:noProof/>
            <w:sz w:val="22"/>
            <w:szCs w:val="22"/>
          </w:rPr>
          <w:tab/>
        </w:r>
        <w:r w:rsidRPr="0097773B">
          <w:rPr>
            <w:rStyle w:val="Hyperlink"/>
            <w:noProof/>
          </w:rPr>
          <w:t>Simulating Arbitrary Turing Machines</w:t>
        </w:r>
        <w:r>
          <w:rPr>
            <w:noProof/>
            <w:webHidden/>
          </w:rPr>
          <w:tab/>
        </w:r>
        <w:r>
          <w:rPr>
            <w:noProof/>
            <w:webHidden/>
          </w:rPr>
          <w:fldChar w:fldCharType="begin"/>
        </w:r>
        <w:r>
          <w:rPr>
            <w:noProof/>
            <w:webHidden/>
          </w:rPr>
          <w:instrText xml:space="preserve"> PAGEREF _Toc301192042 \h </w:instrText>
        </w:r>
        <w:r>
          <w:rPr>
            <w:noProof/>
            <w:webHidden/>
          </w:rPr>
        </w:r>
        <w:r>
          <w:rPr>
            <w:noProof/>
            <w:webHidden/>
          </w:rPr>
          <w:fldChar w:fldCharType="separate"/>
        </w:r>
        <w:r>
          <w:rPr>
            <w:noProof/>
            <w:webHidden/>
          </w:rPr>
          <w:t>23</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43" w:history="1">
        <w:r w:rsidRPr="0097773B">
          <w:rPr>
            <w:rStyle w:val="Hyperlink"/>
            <w:noProof/>
          </w:rPr>
          <w:t>4.5</w:t>
        </w:r>
        <w:r>
          <w:rPr>
            <w:rFonts w:asciiTheme="minorHAnsi" w:eastAsiaTheme="minorEastAsia" w:hAnsiTheme="minorHAnsi" w:cstheme="minorBidi"/>
            <w:noProof/>
            <w:sz w:val="22"/>
            <w:szCs w:val="22"/>
          </w:rPr>
          <w:tab/>
        </w:r>
        <w:r w:rsidRPr="0097773B">
          <w:rPr>
            <w:rStyle w:val="Hyperlink"/>
            <w:noProof/>
          </w:rPr>
          <w:t>Analysis</w:t>
        </w:r>
        <w:r>
          <w:rPr>
            <w:noProof/>
            <w:webHidden/>
          </w:rPr>
          <w:tab/>
        </w:r>
        <w:r>
          <w:rPr>
            <w:noProof/>
            <w:webHidden/>
          </w:rPr>
          <w:fldChar w:fldCharType="begin"/>
        </w:r>
        <w:r>
          <w:rPr>
            <w:noProof/>
            <w:webHidden/>
          </w:rPr>
          <w:instrText xml:space="preserve"> PAGEREF _Toc301192043 \h </w:instrText>
        </w:r>
        <w:r>
          <w:rPr>
            <w:noProof/>
            <w:webHidden/>
          </w:rPr>
        </w:r>
        <w:r>
          <w:rPr>
            <w:noProof/>
            <w:webHidden/>
          </w:rPr>
          <w:fldChar w:fldCharType="separate"/>
        </w:r>
        <w:r>
          <w:rPr>
            <w:noProof/>
            <w:webHidden/>
          </w:rPr>
          <w:t>24</w:t>
        </w:r>
        <w:r>
          <w:rPr>
            <w:noProof/>
            <w:webHidden/>
          </w:rPr>
          <w:fldChar w:fldCharType="end"/>
        </w:r>
      </w:hyperlink>
    </w:p>
    <w:p w:rsidR="003E4094" w:rsidRDefault="003E4094">
      <w:pPr>
        <w:pStyle w:val="TOC1"/>
        <w:rPr>
          <w:rFonts w:asciiTheme="minorHAnsi" w:eastAsiaTheme="minorEastAsia" w:hAnsiTheme="minorHAnsi" w:cstheme="minorBidi"/>
          <w:noProof/>
          <w:sz w:val="22"/>
          <w:szCs w:val="22"/>
        </w:rPr>
      </w:pPr>
      <w:hyperlink w:anchor="_Toc301192044" w:history="1">
        <w:r w:rsidRPr="0097773B">
          <w:rPr>
            <w:rStyle w:val="Hyperlink"/>
            <w:noProof/>
          </w:rPr>
          <w:t>5.</w:t>
        </w:r>
        <w:r>
          <w:rPr>
            <w:rFonts w:asciiTheme="minorHAnsi" w:eastAsiaTheme="minorEastAsia" w:hAnsiTheme="minorHAnsi" w:cstheme="minorBidi"/>
            <w:noProof/>
            <w:sz w:val="22"/>
            <w:szCs w:val="22"/>
          </w:rPr>
          <w:tab/>
        </w:r>
        <w:r w:rsidRPr="0097773B">
          <w:rPr>
            <w:rStyle w:val="Hyperlink"/>
            <w:noProof/>
          </w:rPr>
          <w:t>Conclusion</w:t>
        </w:r>
        <w:r>
          <w:rPr>
            <w:noProof/>
            <w:webHidden/>
          </w:rPr>
          <w:tab/>
        </w:r>
        <w:r>
          <w:rPr>
            <w:noProof/>
            <w:webHidden/>
          </w:rPr>
          <w:fldChar w:fldCharType="begin"/>
        </w:r>
        <w:r>
          <w:rPr>
            <w:noProof/>
            <w:webHidden/>
          </w:rPr>
          <w:instrText xml:space="preserve"> PAGEREF _Toc301192044 \h </w:instrText>
        </w:r>
        <w:r>
          <w:rPr>
            <w:noProof/>
            <w:webHidden/>
          </w:rPr>
        </w:r>
        <w:r>
          <w:rPr>
            <w:noProof/>
            <w:webHidden/>
          </w:rPr>
          <w:fldChar w:fldCharType="separate"/>
        </w:r>
        <w:r>
          <w:rPr>
            <w:noProof/>
            <w:webHidden/>
          </w:rPr>
          <w:t>25</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45" w:history="1">
        <w:r w:rsidRPr="0097773B">
          <w:rPr>
            <w:rStyle w:val="Hyperlink"/>
            <w:noProof/>
          </w:rPr>
          <w:t>5.1</w:t>
        </w:r>
        <w:r>
          <w:rPr>
            <w:rFonts w:asciiTheme="minorHAnsi" w:eastAsiaTheme="minorEastAsia" w:hAnsiTheme="minorHAnsi" w:cstheme="minorBidi"/>
            <w:noProof/>
            <w:sz w:val="22"/>
            <w:szCs w:val="22"/>
          </w:rPr>
          <w:tab/>
        </w:r>
        <w:r w:rsidRPr="0097773B">
          <w:rPr>
            <w:rStyle w:val="Hyperlink"/>
            <w:noProof/>
          </w:rPr>
          <w:t>Summary of Results</w:t>
        </w:r>
        <w:r>
          <w:rPr>
            <w:noProof/>
            <w:webHidden/>
          </w:rPr>
          <w:tab/>
        </w:r>
        <w:r>
          <w:rPr>
            <w:noProof/>
            <w:webHidden/>
          </w:rPr>
          <w:fldChar w:fldCharType="begin"/>
        </w:r>
        <w:r>
          <w:rPr>
            <w:noProof/>
            <w:webHidden/>
          </w:rPr>
          <w:instrText xml:space="preserve"> PAGEREF _Toc301192045 \h </w:instrText>
        </w:r>
        <w:r>
          <w:rPr>
            <w:noProof/>
            <w:webHidden/>
          </w:rPr>
        </w:r>
        <w:r>
          <w:rPr>
            <w:noProof/>
            <w:webHidden/>
          </w:rPr>
          <w:fldChar w:fldCharType="separate"/>
        </w:r>
        <w:r>
          <w:rPr>
            <w:noProof/>
            <w:webHidden/>
          </w:rPr>
          <w:t>25</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46" w:history="1">
        <w:r w:rsidRPr="0097773B">
          <w:rPr>
            <w:rStyle w:val="Hyperlink"/>
            <w:noProof/>
          </w:rPr>
          <w:t>5.2</w:t>
        </w:r>
        <w:r>
          <w:rPr>
            <w:rFonts w:asciiTheme="minorHAnsi" w:eastAsiaTheme="minorEastAsia" w:hAnsiTheme="minorHAnsi" w:cstheme="minorBidi"/>
            <w:noProof/>
            <w:sz w:val="22"/>
            <w:szCs w:val="22"/>
          </w:rPr>
          <w:tab/>
        </w:r>
        <w:r w:rsidRPr="0097773B">
          <w:rPr>
            <w:rStyle w:val="Hyperlink"/>
            <w:noProof/>
          </w:rPr>
          <w:t>Significance</w:t>
        </w:r>
        <w:r>
          <w:rPr>
            <w:noProof/>
            <w:webHidden/>
          </w:rPr>
          <w:tab/>
        </w:r>
        <w:r>
          <w:rPr>
            <w:noProof/>
            <w:webHidden/>
          </w:rPr>
          <w:fldChar w:fldCharType="begin"/>
        </w:r>
        <w:r>
          <w:rPr>
            <w:noProof/>
            <w:webHidden/>
          </w:rPr>
          <w:instrText xml:space="preserve"> PAGEREF _Toc301192046 \h </w:instrText>
        </w:r>
        <w:r>
          <w:rPr>
            <w:noProof/>
            <w:webHidden/>
          </w:rPr>
        </w:r>
        <w:r>
          <w:rPr>
            <w:noProof/>
            <w:webHidden/>
          </w:rPr>
          <w:fldChar w:fldCharType="separate"/>
        </w:r>
        <w:r>
          <w:rPr>
            <w:noProof/>
            <w:webHidden/>
          </w:rPr>
          <w:t>25</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47" w:history="1">
        <w:r w:rsidRPr="0097773B">
          <w:rPr>
            <w:rStyle w:val="Hyperlink"/>
            <w:noProof/>
          </w:rPr>
          <w:t>5.3</w:t>
        </w:r>
        <w:r>
          <w:rPr>
            <w:rFonts w:asciiTheme="minorHAnsi" w:eastAsiaTheme="minorEastAsia" w:hAnsiTheme="minorHAnsi" w:cstheme="minorBidi"/>
            <w:noProof/>
            <w:sz w:val="22"/>
            <w:szCs w:val="22"/>
          </w:rPr>
          <w:tab/>
        </w:r>
        <w:r w:rsidRPr="0097773B">
          <w:rPr>
            <w:rStyle w:val="Hyperlink"/>
            <w:noProof/>
          </w:rPr>
          <w:t>Further Research</w:t>
        </w:r>
        <w:r>
          <w:rPr>
            <w:noProof/>
            <w:webHidden/>
          </w:rPr>
          <w:tab/>
        </w:r>
        <w:r>
          <w:rPr>
            <w:noProof/>
            <w:webHidden/>
          </w:rPr>
          <w:fldChar w:fldCharType="begin"/>
        </w:r>
        <w:r>
          <w:rPr>
            <w:noProof/>
            <w:webHidden/>
          </w:rPr>
          <w:instrText xml:space="preserve"> PAGEREF _Toc301192047 \h </w:instrText>
        </w:r>
        <w:r>
          <w:rPr>
            <w:noProof/>
            <w:webHidden/>
          </w:rPr>
        </w:r>
        <w:r>
          <w:rPr>
            <w:noProof/>
            <w:webHidden/>
          </w:rPr>
          <w:fldChar w:fldCharType="separate"/>
        </w:r>
        <w:r>
          <w:rPr>
            <w:noProof/>
            <w:webHidden/>
          </w:rPr>
          <w:t>25</w:t>
        </w:r>
        <w:r>
          <w:rPr>
            <w:noProof/>
            <w:webHidden/>
          </w:rPr>
          <w:fldChar w:fldCharType="end"/>
        </w:r>
      </w:hyperlink>
    </w:p>
    <w:p w:rsidR="003E4094" w:rsidRDefault="003E4094">
      <w:pPr>
        <w:pStyle w:val="TOC1"/>
        <w:rPr>
          <w:rFonts w:asciiTheme="minorHAnsi" w:eastAsiaTheme="minorEastAsia" w:hAnsiTheme="minorHAnsi" w:cstheme="minorBidi"/>
          <w:noProof/>
          <w:sz w:val="22"/>
          <w:szCs w:val="22"/>
        </w:rPr>
      </w:pPr>
      <w:hyperlink w:anchor="_Toc301192048" w:history="1">
        <w:r w:rsidRPr="0097773B">
          <w:rPr>
            <w:rStyle w:val="Hyperlink"/>
            <w:noProof/>
          </w:rPr>
          <w:t>6.</w:t>
        </w:r>
        <w:r>
          <w:rPr>
            <w:rFonts w:asciiTheme="minorHAnsi" w:eastAsiaTheme="minorEastAsia" w:hAnsiTheme="minorHAnsi" w:cstheme="minorBidi"/>
            <w:noProof/>
            <w:sz w:val="22"/>
            <w:szCs w:val="22"/>
          </w:rPr>
          <w:tab/>
        </w:r>
        <w:r w:rsidRPr="0097773B">
          <w:rPr>
            <w:rStyle w:val="Hyperlink"/>
            <w:noProof/>
          </w:rPr>
          <w:t>References</w:t>
        </w:r>
        <w:r>
          <w:rPr>
            <w:noProof/>
            <w:webHidden/>
          </w:rPr>
          <w:tab/>
        </w:r>
        <w:r>
          <w:rPr>
            <w:noProof/>
            <w:webHidden/>
          </w:rPr>
          <w:fldChar w:fldCharType="begin"/>
        </w:r>
        <w:r>
          <w:rPr>
            <w:noProof/>
            <w:webHidden/>
          </w:rPr>
          <w:instrText xml:space="preserve"> PAGEREF _Toc301192048 \h </w:instrText>
        </w:r>
        <w:r>
          <w:rPr>
            <w:noProof/>
            <w:webHidden/>
          </w:rPr>
        </w:r>
        <w:r>
          <w:rPr>
            <w:noProof/>
            <w:webHidden/>
          </w:rPr>
          <w:fldChar w:fldCharType="separate"/>
        </w:r>
        <w:r>
          <w:rPr>
            <w:noProof/>
            <w:webHidden/>
          </w:rPr>
          <w:t>27</w:t>
        </w:r>
        <w:r>
          <w:rPr>
            <w:noProof/>
            <w:webHidden/>
          </w:rPr>
          <w:fldChar w:fldCharType="end"/>
        </w:r>
      </w:hyperlink>
    </w:p>
    <w:p w:rsidR="003E4094" w:rsidRDefault="003E4094">
      <w:pPr>
        <w:pStyle w:val="TOC1"/>
        <w:rPr>
          <w:rFonts w:asciiTheme="minorHAnsi" w:eastAsiaTheme="minorEastAsia" w:hAnsiTheme="minorHAnsi" w:cstheme="minorBidi"/>
          <w:noProof/>
          <w:sz w:val="22"/>
          <w:szCs w:val="22"/>
        </w:rPr>
      </w:pPr>
      <w:hyperlink w:anchor="_Toc301192049" w:history="1">
        <w:r w:rsidRPr="0097773B">
          <w:rPr>
            <w:rStyle w:val="Hyperlink"/>
            <w:noProof/>
          </w:rPr>
          <w:t>7.</w:t>
        </w:r>
        <w:r>
          <w:rPr>
            <w:rFonts w:asciiTheme="minorHAnsi" w:eastAsiaTheme="minorEastAsia" w:hAnsiTheme="minorHAnsi" w:cstheme="minorBidi"/>
            <w:noProof/>
            <w:sz w:val="22"/>
            <w:szCs w:val="22"/>
          </w:rPr>
          <w:tab/>
        </w:r>
        <w:r w:rsidRPr="0097773B">
          <w:rPr>
            <w:rStyle w:val="Hyperlink"/>
            <w:noProof/>
          </w:rPr>
          <w:t>Appendix</w:t>
        </w:r>
        <w:r>
          <w:rPr>
            <w:noProof/>
            <w:webHidden/>
          </w:rPr>
          <w:tab/>
        </w:r>
        <w:r>
          <w:rPr>
            <w:noProof/>
            <w:webHidden/>
          </w:rPr>
          <w:fldChar w:fldCharType="begin"/>
        </w:r>
        <w:r>
          <w:rPr>
            <w:noProof/>
            <w:webHidden/>
          </w:rPr>
          <w:instrText xml:space="preserve"> PAGEREF _Toc301192049 \h </w:instrText>
        </w:r>
        <w:r>
          <w:rPr>
            <w:noProof/>
            <w:webHidden/>
          </w:rPr>
        </w:r>
        <w:r>
          <w:rPr>
            <w:noProof/>
            <w:webHidden/>
          </w:rPr>
          <w:fldChar w:fldCharType="separate"/>
        </w:r>
        <w:r>
          <w:rPr>
            <w:noProof/>
            <w:webHidden/>
          </w:rPr>
          <w:t>28</w:t>
        </w:r>
        <w:r>
          <w:rPr>
            <w:noProof/>
            <w:webHidden/>
          </w:rPr>
          <w:fldChar w:fldCharType="end"/>
        </w:r>
      </w:hyperlink>
    </w:p>
    <w:p w:rsidR="003E4094" w:rsidRDefault="003E4094">
      <w:pPr>
        <w:pStyle w:val="TOC2"/>
        <w:tabs>
          <w:tab w:val="left" w:pos="936"/>
        </w:tabs>
        <w:rPr>
          <w:rFonts w:asciiTheme="minorHAnsi" w:eastAsiaTheme="minorEastAsia" w:hAnsiTheme="minorHAnsi" w:cstheme="minorBidi"/>
          <w:noProof/>
          <w:sz w:val="22"/>
          <w:szCs w:val="22"/>
        </w:rPr>
      </w:pPr>
      <w:hyperlink w:anchor="_Toc301192050" w:history="1">
        <w:r w:rsidRPr="0097773B">
          <w:rPr>
            <w:rStyle w:val="Hyperlink"/>
            <w:noProof/>
          </w:rPr>
          <w:t>7.1</w:t>
        </w:r>
        <w:r>
          <w:rPr>
            <w:rFonts w:asciiTheme="minorHAnsi" w:eastAsiaTheme="minorEastAsia" w:hAnsiTheme="minorHAnsi" w:cstheme="minorBidi"/>
            <w:noProof/>
            <w:sz w:val="22"/>
            <w:szCs w:val="22"/>
          </w:rPr>
          <w:tab/>
        </w:r>
        <w:r w:rsidRPr="0097773B">
          <w:rPr>
            <w:rStyle w:val="Hyperlink"/>
            <w:noProof/>
          </w:rPr>
          <w:t>Complete Cflat Source Code</w:t>
        </w:r>
        <w:r>
          <w:rPr>
            <w:noProof/>
            <w:webHidden/>
          </w:rPr>
          <w:tab/>
        </w:r>
        <w:r>
          <w:rPr>
            <w:noProof/>
            <w:webHidden/>
          </w:rPr>
          <w:fldChar w:fldCharType="begin"/>
        </w:r>
        <w:r>
          <w:rPr>
            <w:noProof/>
            <w:webHidden/>
          </w:rPr>
          <w:instrText xml:space="preserve"> PAGEREF _Toc301192050 \h </w:instrText>
        </w:r>
        <w:r>
          <w:rPr>
            <w:noProof/>
            <w:webHidden/>
          </w:rPr>
        </w:r>
        <w:r>
          <w:rPr>
            <w:noProof/>
            <w:webHidden/>
          </w:rPr>
          <w:fldChar w:fldCharType="separate"/>
        </w:r>
        <w:r>
          <w:rPr>
            <w:noProof/>
            <w:webHidden/>
          </w:rPr>
          <w:t>28</w:t>
        </w:r>
        <w:r>
          <w:rPr>
            <w:noProof/>
            <w:webHidden/>
          </w:rPr>
          <w:fldChar w:fldCharType="end"/>
        </w:r>
      </w:hyperlink>
    </w:p>
    <w:p w:rsidR="00ED0609" w:rsidRPr="00ED0609" w:rsidRDefault="007955F9" w:rsidP="0089304F">
      <w:pPr>
        <w:pStyle w:val="BodyTextFirstIndent"/>
        <w:ind w:firstLine="0"/>
      </w:pPr>
      <w:r>
        <w:fldChar w:fldCharType="end"/>
      </w:r>
    </w:p>
    <w:p w:rsidR="00B55900" w:rsidRDefault="00B17D55" w:rsidP="00B17D55">
      <w:pPr>
        <w:pStyle w:val="Frontmatter"/>
      </w:pPr>
      <w:bookmarkStart w:id="5" w:name="_Toc98753973"/>
      <w:bookmarkStart w:id="6" w:name="_Toc300683374"/>
      <w:bookmarkStart w:id="7" w:name="_Toc301192014"/>
      <w:r>
        <w:lastRenderedPageBreak/>
        <w:t>LIST OF TABLES</w:t>
      </w:r>
      <w:bookmarkEnd w:id="5"/>
      <w:bookmarkEnd w:id="6"/>
      <w:bookmarkEnd w:id="7"/>
    </w:p>
    <w:p w:rsidR="00FA1553" w:rsidRDefault="00FA1553" w:rsidP="00FA1553">
      <w:pPr>
        <w:pStyle w:val="BodyText"/>
      </w:pPr>
      <w:r>
        <w:t>Table 3.1 – Turing Machine file format, lines 0 – 5 – p.14</w:t>
      </w:r>
    </w:p>
    <w:p w:rsidR="00FA1553" w:rsidRDefault="00FA1553" w:rsidP="00FA1553">
      <w:pPr>
        <w:pStyle w:val="BodyText"/>
      </w:pPr>
      <w:r>
        <w:t>Table 3.2 – Example transitions, lines 6+ – p.15</w:t>
      </w:r>
    </w:p>
    <w:p w:rsidR="00FA1553" w:rsidRDefault="00FA1553" w:rsidP="00FA1553">
      <w:pPr>
        <w:pStyle w:val="BodyText"/>
      </w:pPr>
      <w:r>
        <w:t xml:space="preserve">Table 4.1 – Inputs and results for Machine </w:t>
      </w:r>
      <w:proofErr w:type="gramStart"/>
      <w:r>
        <w:t>A</w:t>
      </w:r>
      <w:proofErr w:type="gramEnd"/>
      <w:r>
        <w:t xml:space="preserve"> – p.22</w:t>
      </w:r>
    </w:p>
    <w:p w:rsidR="00FA1553" w:rsidRDefault="00FA1553" w:rsidP="00FA1553">
      <w:pPr>
        <w:pStyle w:val="BodyText"/>
      </w:pPr>
      <w:r>
        <w:t>Table 4.2 – Inputs and results for Machine B – p.22, p.23</w:t>
      </w:r>
    </w:p>
    <w:p w:rsidR="00FA1553" w:rsidRDefault="00FA1553" w:rsidP="00FA1553">
      <w:pPr>
        <w:pStyle w:val="BodyText"/>
      </w:pPr>
      <w:r>
        <w:t>Table 4.3 – Inputs and results for Machine C – p.23</w:t>
      </w:r>
    </w:p>
    <w:p w:rsidR="00451717" w:rsidRPr="00451717" w:rsidRDefault="00451717" w:rsidP="008845CC">
      <w:pPr>
        <w:pStyle w:val="BodyTextFirstIndent"/>
        <w:ind w:firstLine="0"/>
      </w:pPr>
      <w:r>
        <w:t xml:space="preserve">Table </w:t>
      </w:r>
      <w:proofErr w:type="gramStart"/>
      <w:r>
        <w:t>4.4 – Core transition functionality – p.23</w:t>
      </w:r>
      <w:proofErr w:type="gramEnd"/>
    </w:p>
    <w:p w:rsidR="009135C8" w:rsidRDefault="00B17D55" w:rsidP="00B17D55">
      <w:pPr>
        <w:pStyle w:val="Frontmatter"/>
      </w:pPr>
      <w:bookmarkStart w:id="8" w:name="_Toc98753974"/>
      <w:bookmarkStart w:id="9" w:name="_Toc300683375"/>
      <w:bookmarkStart w:id="10" w:name="_Toc301192015"/>
      <w:r>
        <w:lastRenderedPageBreak/>
        <w:t>LIST OF FIGURES</w:t>
      </w:r>
      <w:bookmarkEnd w:id="8"/>
      <w:bookmarkEnd w:id="9"/>
      <w:bookmarkEnd w:id="10"/>
    </w:p>
    <w:p w:rsidR="00FA1553" w:rsidRDefault="00FA1553" w:rsidP="00FA1553">
      <w:pPr>
        <w:pStyle w:val="BodyText"/>
      </w:pPr>
      <w:r>
        <w:t>Figure 3.1 – Class diagram for the Cflat Universal Turing Machine p.13</w:t>
      </w:r>
    </w:p>
    <w:p w:rsidR="00FA1553" w:rsidRDefault="00FA1553" w:rsidP="00FA1553">
      <w:pPr>
        <w:pStyle w:val="BodyText"/>
      </w:pPr>
      <w:r>
        <w:t>Figure 4.1 – Source for Machine A p.17</w:t>
      </w:r>
    </w:p>
    <w:p w:rsidR="00FA1553" w:rsidRDefault="00FA1553" w:rsidP="00FA1553">
      <w:pPr>
        <w:pStyle w:val="BodyText"/>
      </w:pPr>
      <w:r>
        <w:t>Figure 4.2 – Graphical representation of Machine A p.18</w:t>
      </w:r>
    </w:p>
    <w:p w:rsidR="00FA1553" w:rsidRDefault="00FA1553" w:rsidP="00FA1553">
      <w:pPr>
        <w:pStyle w:val="BodyText"/>
      </w:pPr>
      <w:r>
        <w:t>Figure 4.3 – Source for Machine B p.19</w:t>
      </w:r>
    </w:p>
    <w:p w:rsidR="00FA1553" w:rsidRDefault="00FA1553" w:rsidP="00FA1553">
      <w:pPr>
        <w:pStyle w:val="BodyText"/>
      </w:pPr>
      <w:r>
        <w:t>Figure 4.4 – Graphical representation of Machine B p.20</w:t>
      </w:r>
    </w:p>
    <w:p w:rsidR="00FA1553" w:rsidRDefault="00FA1553" w:rsidP="00FA1553">
      <w:pPr>
        <w:pStyle w:val="BodyText"/>
      </w:pPr>
      <w:r>
        <w:t>Figure 4.5 – Source for Machine C p.21</w:t>
      </w:r>
    </w:p>
    <w:p w:rsidR="00FA1553" w:rsidRPr="00FA1553" w:rsidRDefault="00FA1553" w:rsidP="00FA1553">
      <w:pPr>
        <w:pStyle w:val="BodyText"/>
      </w:pPr>
      <w:r>
        <w:t>Figure 4.6 – Graphical representation of Machine C p.22</w:t>
      </w:r>
    </w:p>
    <w:p w:rsidR="00FE7EF2" w:rsidRDefault="00FE7EF2" w:rsidP="00C17329">
      <w:pPr>
        <w:pStyle w:val="Frontmatter"/>
      </w:pPr>
      <w:bookmarkStart w:id="11" w:name="_Toc98753976"/>
      <w:bookmarkStart w:id="12" w:name="_Toc300683376"/>
      <w:bookmarkStart w:id="13" w:name="_Toc301192016"/>
      <w:r>
        <w:lastRenderedPageBreak/>
        <w:t>ABSTRACT</w:t>
      </w:r>
      <w:bookmarkEnd w:id="11"/>
      <w:bookmarkEnd w:id="12"/>
      <w:bookmarkEnd w:id="13"/>
    </w:p>
    <w:p w:rsidR="008B35E8" w:rsidRPr="008B35E8" w:rsidRDefault="005A019C" w:rsidP="008B35E8">
      <w:pPr>
        <w:pStyle w:val="BodyText"/>
        <w:rPr>
          <w:i/>
        </w:rPr>
      </w:pPr>
      <w:r w:rsidRPr="008B35E8">
        <w:rPr>
          <w:i/>
        </w:rPr>
        <w:t xml:space="preserve">Modern object oriented programming languages provide rich features such as classes, inheritance, abstraction, encapsulation, and more.  As a result, new programming languages are assumed to have these features.  While programmers of today are concerned about these features and solving </w:t>
      </w:r>
      <w:r w:rsidR="00CA78F3">
        <w:rPr>
          <w:i/>
        </w:rPr>
        <w:t xml:space="preserve">real world </w:t>
      </w:r>
      <w:r w:rsidRPr="008B35E8">
        <w:rPr>
          <w:i/>
        </w:rPr>
        <w:t xml:space="preserve">problems, the humble beginnings of a programming language often go unnoticed.  Given that the modern day model of computation is inspired so heavily by Alan Turing’s writings in the 30s, this begs the </w:t>
      </w:r>
      <w:proofErr w:type="gramStart"/>
      <w:r w:rsidRPr="008B35E8">
        <w:rPr>
          <w:i/>
        </w:rPr>
        <w:t>question,</w:t>
      </w:r>
      <w:proofErr w:type="gramEnd"/>
      <w:r w:rsidRPr="008B35E8">
        <w:rPr>
          <w:i/>
        </w:rPr>
        <w:t xml:space="preserve"> do new programming languages carry the same expressive power as the theoretical Turing Machine?  The research addressed here will prove the Turing completeness of Cflat, a programming language implemented in 2010.  That is, Cflat will be proved to have the same expressive power as a Turing Machine.</w:t>
      </w:r>
      <w:r w:rsidR="008B35E8" w:rsidRPr="008B35E8">
        <w:rPr>
          <w:i/>
        </w:rPr>
        <w:t xml:space="preserve"> By implementing a Universal Turing Machine in the Cflat language, we can prove the language’s status as a Turing complete language. </w:t>
      </w:r>
      <w:r w:rsidR="000E691E">
        <w:rPr>
          <w:i/>
        </w:rPr>
        <w:t xml:space="preserve">In practice, implementing a Universal Turing Machine in Cflat should be no more difficult than implementing a comparable program in other </w:t>
      </w:r>
      <w:r w:rsidR="00B05E0B">
        <w:rPr>
          <w:i/>
        </w:rPr>
        <w:t>general purpose</w:t>
      </w:r>
      <w:r w:rsidR="000E691E">
        <w:rPr>
          <w:i/>
        </w:rPr>
        <w:t xml:space="preserve"> languages, such as C++, C#,</w:t>
      </w:r>
      <w:r w:rsidR="008A3B1C">
        <w:rPr>
          <w:i/>
        </w:rPr>
        <w:t xml:space="preserve"> or Java, given that Cflat supports </w:t>
      </w:r>
      <w:r w:rsidR="00002114">
        <w:rPr>
          <w:i/>
        </w:rPr>
        <w:t xml:space="preserve">arrays, </w:t>
      </w:r>
      <w:r w:rsidR="008A3B1C">
        <w:rPr>
          <w:i/>
        </w:rPr>
        <w:t>looping, classes, and dynamic memory allocation.</w:t>
      </w:r>
    </w:p>
    <w:p w:rsidR="00FE7EF2" w:rsidRDefault="00160FD4" w:rsidP="008B35E8">
      <w:pPr>
        <w:pStyle w:val="Heading1"/>
      </w:pPr>
      <w:bookmarkStart w:id="14" w:name="_Toc301192017"/>
      <w:r>
        <w:lastRenderedPageBreak/>
        <w:t>Introduction</w:t>
      </w:r>
      <w:bookmarkEnd w:id="14"/>
    </w:p>
    <w:p w:rsidR="00EE68A4" w:rsidRDefault="00EE68A4" w:rsidP="00EE68A4">
      <w:pPr>
        <w:pStyle w:val="Heading2"/>
      </w:pPr>
      <w:bookmarkStart w:id="15" w:name="_Toc301192018"/>
      <w:r>
        <w:t>What is Cflat?</w:t>
      </w:r>
      <w:bookmarkEnd w:id="15"/>
    </w:p>
    <w:p w:rsidR="000D1318" w:rsidRDefault="000D1318" w:rsidP="000D1318">
      <w:pPr>
        <w:ind w:firstLine="720"/>
      </w:pPr>
      <w:r>
        <w:t xml:space="preserve">Cflat is a general </w:t>
      </w:r>
      <w:proofErr w:type="gramStart"/>
      <w:r>
        <w:t>purpose,</w:t>
      </w:r>
      <w:proofErr w:type="gramEnd"/>
      <w:r>
        <w:t xml:space="preserve"> object oriented programming language and compiler implementation written in C#.  The goal for the language is to provide a simple, yet full featured implementation for an object oriented programming language that supports classes, abstraction, inheritance, information hiding (encapsulation), recursion and more. The language and compiler implementation was developed in 2010 by Tim </w:t>
      </w:r>
      <w:proofErr w:type="spellStart"/>
      <w:r>
        <w:t>Goric</w:t>
      </w:r>
      <w:proofErr w:type="spellEnd"/>
      <w:r>
        <w:t>, Will Sanville, and Matt Simmons. Syntactically, Cflat is very similar to existing object oriented languages, such as Java or C#.</w:t>
      </w:r>
    </w:p>
    <w:p w:rsidR="000D1318" w:rsidRDefault="000D1318" w:rsidP="000D1318">
      <w:r>
        <w:tab/>
        <w:t>The language has built in support for basic I/O operations</w:t>
      </w:r>
      <w:r w:rsidR="00580D46">
        <w:t>, such as printing to a console window, reading user input from the console, and reading text files.  Cflat also supports</w:t>
      </w:r>
      <w:r>
        <w:t xml:space="preserve"> primitive data types, built in global functions, support for classes with member variables and methods, arrays of primitive types and classes</w:t>
      </w:r>
      <w:r w:rsidR="0073488C">
        <w:t>, and is a type safe language.</w:t>
      </w:r>
      <w:r w:rsidR="00580D46">
        <w:t xml:space="preserve">  Cflat has a number of built in data types, which include objects, integers, real numbers (decimals), </w:t>
      </w:r>
      <w:proofErr w:type="gramStart"/>
      <w:r w:rsidR="00580D46">
        <w:t>boolean</w:t>
      </w:r>
      <w:proofErr w:type="gramEnd"/>
      <w:r w:rsidR="00ED6DD4">
        <w:t xml:space="preserve"> </w:t>
      </w:r>
      <w:r w:rsidR="00580D46">
        <w:t>values, strings, characters, arrays, and classes.  Cflat also has a number of built in functions for performing string manipulation and parsing, as well as methods for retrieving lengths of strings and arrays.</w:t>
      </w:r>
    </w:p>
    <w:p w:rsidR="00EE68A4" w:rsidRPr="00EE68A4" w:rsidRDefault="00EE68A4" w:rsidP="00EE68A4">
      <w:pPr>
        <w:pStyle w:val="Heading2"/>
      </w:pPr>
      <w:bookmarkStart w:id="16" w:name="_Toc301192019"/>
      <w:r>
        <w:t>Cflat Compiler</w:t>
      </w:r>
      <w:bookmarkEnd w:id="16"/>
    </w:p>
    <w:p w:rsidR="003242AF" w:rsidRDefault="000D1318" w:rsidP="00127F8C">
      <w:pPr>
        <w:pStyle w:val="BodyText"/>
      </w:pPr>
      <w:r>
        <w:tab/>
        <w:t xml:space="preserve">The Cflat compiler is a multi-pass compiler, which performs three passes over the source code in order to </w:t>
      </w:r>
      <w:r w:rsidR="003242AF">
        <w:t>verify the input program is indeed a valid Cflat program.  The Cflat compiler relies on a scanner generator and parser generator developed by Queensland University of Technology, wh</w:t>
      </w:r>
      <w:r w:rsidR="00B510D2">
        <w:t>ich are both licensed under a Free-</w:t>
      </w:r>
      <w:r w:rsidR="003242AF">
        <w:t>BSD license.</w:t>
      </w:r>
    </w:p>
    <w:p w:rsidR="003242AF" w:rsidRDefault="003242AF" w:rsidP="00231F3F">
      <w:pPr>
        <w:ind w:firstLine="720"/>
      </w:pPr>
      <w:r>
        <w:t>The scanner generator used by the Cflat compiler is the Gardens Point Scanner Generator (GPLEX)</w:t>
      </w:r>
      <w:r w:rsidR="006957B4">
        <w:t xml:space="preserve"> [1]</w:t>
      </w:r>
      <w:r>
        <w:t>.  GPLEX</w:t>
      </w:r>
      <w:r w:rsidR="009723E1">
        <w:t xml:space="preserve"> </w:t>
      </w:r>
      <w:r>
        <w:t xml:space="preserve">the </w:t>
      </w:r>
      <w:r w:rsidR="009723E1">
        <w:t xml:space="preserve">takes an input file </w:t>
      </w:r>
      <w:r>
        <w:t>similar</w:t>
      </w:r>
      <w:r w:rsidR="009723E1">
        <w:t xml:space="preserve"> to the</w:t>
      </w:r>
      <w:r>
        <w:t xml:space="preserve"> format used with the t</w:t>
      </w:r>
      <w:r w:rsidR="009723E1">
        <w:t>raditional implementation of LEX, and is used to generate a scanner in the C# language.</w:t>
      </w:r>
      <w:r w:rsidR="00231F3F">
        <w:t xml:space="preserve">  </w:t>
      </w:r>
      <w:r>
        <w:t>The parser generator used by the Cflat compiler is the Gardens Point Parser Generator (GPPG)</w:t>
      </w:r>
      <w:r w:rsidR="006957B4" w:rsidRPr="006957B4">
        <w:t xml:space="preserve"> </w:t>
      </w:r>
      <w:r w:rsidR="006957B4">
        <w:t>[2]</w:t>
      </w:r>
      <w:r>
        <w:t>.  GPPG takes a</w:t>
      </w:r>
      <w:r w:rsidR="009723E1">
        <w:t>n</w:t>
      </w:r>
      <w:r>
        <w:t xml:space="preserve"> input file similar to that used in other popular parser generators</w:t>
      </w:r>
      <w:r w:rsidR="009723E1">
        <w:t xml:space="preserve"> such as</w:t>
      </w:r>
      <w:r>
        <w:t xml:space="preserve"> YACC and BISON.  GPPG generates a </w:t>
      </w:r>
      <w:proofErr w:type="gramStart"/>
      <w:r>
        <w:t>LALR(</w:t>
      </w:r>
      <w:proofErr w:type="gramEnd"/>
      <w:r>
        <w:t xml:space="preserve">1) parser in C#.  </w:t>
      </w:r>
      <w:r w:rsidR="009723E1">
        <w:lastRenderedPageBreak/>
        <w:t>The result of running the scanner and parser on a sample Cflat program is</w:t>
      </w:r>
      <w:r>
        <w:t xml:space="preserve"> an instance of an abstract syntax tree (AST)</w:t>
      </w:r>
      <w:r w:rsidR="009723E1">
        <w:t>, in which a</w:t>
      </w:r>
      <w:r>
        <w:t xml:space="preserve"> node is created for each production in the grammar.  </w:t>
      </w:r>
      <w:r w:rsidR="009723E1">
        <w:t>The</w:t>
      </w:r>
      <w:r>
        <w:t xml:space="preserve"> AST node</w:t>
      </w:r>
      <w:r w:rsidR="009723E1">
        <w:t>s represent</w:t>
      </w:r>
      <w:r>
        <w:t xml:space="preserve"> </w:t>
      </w:r>
      <w:r w:rsidR="009723E1">
        <w:t xml:space="preserve">all of the constructs that make up the </w:t>
      </w:r>
      <w:r w:rsidR="00353DF7">
        <w:t>input program</w:t>
      </w:r>
      <w:r>
        <w:t xml:space="preserve">, such as a loop </w:t>
      </w:r>
      <w:r w:rsidR="009723E1">
        <w:t>statement</w:t>
      </w:r>
      <w:r>
        <w:t>, variable or method declaration</w:t>
      </w:r>
      <w:r w:rsidR="009723E1">
        <w:t xml:space="preserve">, and more.  The AST is then </w:t>
      </w:r>
      <w:r>
        <w:t>walked several times in both the semantic analysis and code generation phases.</w:t>
      </w:r>
    </w:p>
    <w:p w:rsidR="00231F3F" w:rsidRPr="00231F3F" w:rsidRDefault="009723E1" w:rsidP="00231F3F">
      <w:pPr>
        <w:pStyle w:val="BodyText"/>
      </w:pPr>
      <w:r>
        <w:tab/>
      </w:r>
      <w:r w:rsidR="00353DF7">
        <w:t xml:space="preserve">The Cflat compiler generates code </w:t>
      </w:r>
      <w:r w:rsidR="00685F3F">
        <w:t xml:space="preserve">in the target language CIL.  CIL, or Common Intermediate Language, is a low </w:t>
      </w:r>
      <w:proofErr w:type="gramStart"/>
      <w:r w:rsidR="00685F3F">
        <w:t>level,</w:t>
      </w:r>
      <w:proofErr w:type="gramEnd"/>
      <w:r w:rsidR="00685F3F">
        <w:t xml:space="preserve"> stack based intermediate la</w:t>
      </w:r>
      <w:r w:rsidR="00AE3CE6">
        <w:t>nguage developed by Microsoft</w:t>
      </w:r>
      <w:r w:rsidR="00A71471">
        <w:t xml:space="preserve"> [3]</w:t>
      </w:r>
      <w:r w:rsidR="00AE3CE6">
        <w:t xml:space="preserve">. </w:t>
      </w:r>
      <w:r w:rsidR="00BF124F">
        <w:t>CIL is the target language for many of the existing .NET languages used today, such as C#, F#, and Visual Basic.NET, and therefore</w:t>
      </w:r>
      <w:r w:rsidR="00180C71">
        <w:t>, Cflat</w:t>
      </w:r>
      <w:r w:rsidR="00BF124F">
        <w:t xml:space="preserve"> may interoperate with these languages seamlessly. CIL, in concept, is very similar to the bytecode generated by a Java compiler.  The resulting CIL code from the Cflat compiler will run on any machine with Microsoft’s .NET Framework, or on </w:t>
      </w:r>
      <w:r w:rsidR="00084B91">
        <w:t xml:space="preserve">a machine with the Mono runtime.  </w:t>
      </w:r>
      <w:r w:rsidR="00A81D4B">
        <w:t>Thus, a Cflat program, when run, is JIT (just in time) compiled into the target machine code by the .NET Framework (or Mono Framework).</w:t>
      </w:r>
    </w:p>
    <w:p w:rsidR="00EE68A4" w:rsidRPr="00EE68A4" w:rsidRDefault="00A65EBF" w:rsidP="00EE68A4">
      <w:pPr>
        <w:pStyle w:val="Heading2"/>
      </w:pPr>
      <w:bookmarkStart w:id="17" w:name="_Toc301192020"/>
      <w:r>
        <w:t>Research Question</w:t>
      </w:r>
      <w:bookmarkEnd w:id="17"/>
    </w:p>
    <w:p w:rsidR="00C22EE6" w:rsidRDefault="00180C71" w:rsidP="003242AF">
      <w:pPr>
        <w:pStyle w:val="BodyTextFirstIndent"/>
      </w:pPr>
      <w:r>
        <w:t>Given that Cflat was designed to be a general purpose programming langue, it should give a programmer the expressive power needed to solve any computable problem.  Thus, the goal of the research addressed here is to provide a yes or no answer to the question “Is Cfla</w:t>
      </w:r>
      <w:r w:rsidR="000C50E4">
        <w:t xml:space="preserve">t a Turing complete language?”  The approach used to answer this problem is to implement a Cflat program that can do exactly what a Turing Machine can do.  That is, implement a </w:t>
      </w:r>
      <w:r w:rsidR="0086208C">
        <w:t>U</w:t>
      </w:r>
      <w:r w:rsidR="000C50E4">
        <w:t>niversal Turing Machine.</w:t>
      </w:r>
    </w:p>
    <w:p w:rsidR="00C22EE6" w:rsidRDefault="00F03630" w:rsidP="00F03630">
      <w:pPr>
        <w:pStyle w:val="Heading2"/>
      </w:pPr>
      <w:bookmarkStart w:id="18" w:name="_Toc301192021"/>
      <w:r>
        <w:t>Motivation</w:t>
      </w:r>
      <w:bookmarkEnd w:id="18"/>
    </w:p>
    <w:p w:rsidR="00F03630" w:rsidRPr="00F03630" w:rsidRDefault="005A5F13" w:rsidP="005A5F13">
      <w:pPr>
        <w:pStyle w:val="BodyText"/>
        <w:ind w:firstLine="576"/>
      </w:pPr>
      <w:r>
        <w:t>I</w:t>
      </w:r>
      <w:r w:rsidR="00F03630">
        <w:t xml:space="preserve">mplementing a Universal Turing Machine in Cflat </w:t>
      </w:r>
      <w:r>
        <w:t xml:space="preserve">was chosen because it involves writing a real program in Cflat.  The goal was to provide a proof of Turing </w:t>
      </w:r>
      <w:proofErr w:type="gramStart"/>
      <w:r>
        <w:t>completeness,</w:t>
      </w:r>
      <w:proofErr w:type="gramEnd"/>
      <w:r>
        <w:t xml:space="preserve"> and</w:t>
      </w:r>
      <w:r w:rsidR="001775D8">
        <w:t xml:space="preserve"> at the same time,</w:t>
      </w:r>
      <w:r>
        <w:t xml:space="preserve"> discover </w:t>
      </w:r>
      <w:r w:rsidR="001775D8">
        <w:t>and fix as many bugs as possible in the Cflat compiler</w:t>
      </w:r>
      <w:r w:rsidR="00C23B35">
        <w:t xml:space="preserve"> implementation</w:t>
      </w:r>
      <w:r>
        <w:t>.  The resulting Cflat program involve</w:t>
      </w:r>
      <w:r w:rsidR="00C23B35">
        <w:t>s</w:t>
      </w:r>
      <w:r>
        <w:t xml:space="preserve"> classes with member variables and functions, arrays, looping, file I/O, string parsing and manipulation, and more</w:t>
      </w:r>
      <w:r w:rsidR="00C23B35">
        <w:t xml:space="preserve">.  Putting these features to use uncovered flaws, and fixing them </w:t>
      </w:r>
      <w:r w:rsidR="001775D8">
        <w:t>greatly improved the quality of the Cflat compiler.</w:t>
      </w:r>
    </w:p>
    <w:p w:rsidR="003242AF" w:rsidRDefault="00F62D9C" w:rsidP="00C22EE6">
      <w:pPr>
        <w:pStyle w:val="Heading1"/>
      </w:pPr>
      <w:bookmarkStart w:id="19" w:name="_Toc301192022"/>
      <w:r>
        <w:lastRenderedPageBreak/>
        <w:t>Theory</w:t>
      </w:r>
      <w:bookmarkEnd w:id="19"/>
    </w:p>
    <w:p w:rsidR="004355CA" w:rsidRDefault="004355CA" w:rsidP="004355CA">
      <w:pPr>
        <w:pStyle w:val="Heading2"/>
      </w:pPr>
      <w:bookmarkStart w:id="20" w:name="_Toc301192023"/>
      <w:r>
        <w:t>Turing Machine Definition</w:t>
      </w:r>
      <w:bookmarkEnd w:id="20"/>
    </w:p>
    <w:p w:rsidR="00C62FC0" w:rsidRDefault="00C62FC0" w:rsidP="00C62FC0">
      <w:pPr>
        <w:pStyle w:val="BodyText"/>
        <w:ind w:firstLine="720"/>
      </w:pPr>
      <w:r w:rsidRPr="00C62FC0">
        <w:t>Before determining whether or not Cflat is a Turing complete language, we first must</w:t>
      </w:r>
      <w:r>
        <w:t xml:space="preserve"> settle upon a rigid definition of what a Turing Machine is, and what it means to be Turing complete.  </w:t>
      </w:r>
      <w:r w:rsidR="00BD5C1F">
        <w:t>The</w:t>
      </w:r>
      <w:r w:rsidR="00195E81">
        <w:t xml:space="preserve"> Turing Machine</w:t>
      </w:r>
      <w:r w:rsidR="00BD5C1F">
        <w:t xml:space="preserve"> definition used throughout the research is based off of the definition provided by </w:t>
      </w:r>
      <w:proofErr w:type="spellStart"/>
      <w:r w:rsidR="00BD5C1F">
        <w:t>Hopcroft</w:t>
      </w:r>
      <w:proofErr w:type="spellEnd"/>
      <w:r w:rsidR="00BD5C1F">
        <w:t xml:space="preserve">, </w:t>
      </w:r>
      <w:proofErr w:type="spellStart"/>
      <w:r w:rsidR="00BD5C1F">
        <w:t>Motwani</w:t>
      </w:r>
      <w:proofErr w:type="spellEnd"/>
      <w:r w:rsidR="00BD5C1F">
        <w:t>, and Ullman</w:t>
      </w:r>
      <w:r w:rsidR="00856BDC">
        <w:t xml:space="preserve"> [4]</w:t>
      </w:r>
      <w:r w:rsidR="00BD5C1F">
        <w:t>.  The definition of the Turing Machine has the following properties:</w:t>
      </w:r>
    </w:p>
    <w:p w:rsidR="00195E81" w:rsidRDefault="00195E81" w:rsidP="00195E81">
      <w:pPr>
        <w:pStyle w:val="BodyTextFirstIndent"/>
        <w:numPr>
          <w:ilvl w:val="0"/>
          <w:numId w:val="21"/>
        </w:numPr>
      </w:pPr>
      <w:r>
        <w:t>A finite set of states that the machine can be in</w:t>
      </w:r>
    </w:p>
    <w:p w:rsidR="00195E81" w:rsidRDefault="00195E81" w:rsidP="00195E81">
      <w:pPr>
        <w:pStyle w:val="BodyTextFirstIndent"/>
        <w:numPr>
          <w:ilvl w:val="0"/>
          <w:numId w:val="21"/>
        </w:numPr>
      </w:pPr>
      <w:r>
        <w:t>Unlimited storage, known as a tape</w:t>
      </w:r>
    </w:p>
    <w:p w:rsidR="00195E81" w:rsidRDefault="00195E81" w:rsidP="00195E81">
      <w:pPr>
        <w:pStyle w:val="BodyTextFirstIndent"/>
        <w:numPr>
          <w:ilvl w:val="1"/>
          <w:numId w:val="21"/>
        </w:numPr>
      </w:pPr>
      <w:r>
        <w:t>The tape is divided into cells, each which hold a single symbol</w:t>
      </w:r>
    </w:p>
    <w:p w:rsidR="00195E81" w:rsidRDefault="00195E81" w:rsidP="00195E81">
      <w:pPr>
        <w:pStyle w:val="BodyTextFirstIndent"/>
        <w:numPr>
          <w:ilvl w:val="0"/>
          <w:numId w:val="21"/>
        </w:numPr>
      </w:pPr>
      <w:r>
        <w:t>A finite length input, that is made up of the symbols from the tape alphabet, which denotes the legal symbols that the tape can hold</w:t>
      </w:r>
    </w:p>
    <w:p w:rsidR="00195E81" w:rsidRDefault="00195E81" w:rsidP="00195E81">
      <w:pPr>
        <w:pStyle w:val="BodyTextFirstIndent"/>
        <w:numPr>
          <w:ilvl w:val="0"/>
          <w:numId w:val="21"/>
        </w:numPr>
      </w:pPr>
      <w:r>
        <w:t>The tape initially contains the input</w:t>
      </w:r>
    </w:p>
    <w:p w:rsidR="00195E81" w:rsidRDefault="00195E81" w:rsidP="00195E81">
      <w:pPr>
        <w:pStyle w:val="BodyTextFirstIndent"/>
        <w:numPr>
          <w:ilvl w:val="1"/>
          <w:numId w:val="21"/>
        </w:numPr>
      </w:pPr>
      <w:r>
        <w:t>The tape has a head, which denotes the current cell on the tape that is being operated on</w:t>
      </w:r>
    </w:p>
    <w:p w:rsidR="00195E81" w:rsidRDefault="00195E81" w:rsidP="00195E81">
      <w:pPr>
        <w:pStyle w:val="BodyTextFirstIndent"/>
        <w:numPr>
          <w:ilvl w:val="1"/>
          <w:numId w:val="21"/>
        </w:numPr>
      </w:pPr>
      <w:r>
        <w:t>The tape head is initially at the left most input symbol</w:t>
      </w:r>
    </w:p>
    <w:p w:rsidR="00195E81" w:rsidRDefault="00195E81" w:rsidP="00195E81">
      <w:pPr>
        <w:pStyle w:val="BodyTextFirstIndent"/>
        <w:numPr>
          <w:ilvl w:val="0"/>
          <w:numId w:val="21"/>
        </w:numPr>
      </w:pPr>
      <w:r>
        <w:t>The machine has a set of transition functions, which is a cross product of the current state and the symbol denoted by the tape head</w:t>
      </w:r>
    </w:p>
    <w:p w:rsidR="00195E81" w:rsidRDefault="00195E81" w:rsidP="00195E81">
      <w:pPr>
        <w:pStyle w:val="BodyTextFirstIndent"/>
        <w:numPr>
          <w:ilvl w:val="1"/>
          <w:numId w:val="21"/>
        </w:numPr>
      </w:pPr>
      <w:r>
        <w:t>A transition function will specify a new state to change to, a new symbol to write in the current tape cell, and a direction to move the tape head, either left or right.</w:t>
      </w:r>
    </w:p>
    <w:p w:rsidR="00195E81" w:rsidRDefault="00195E81" w:rsidP="00195E81">
      <w:pPr>
        <w:pStyle w:val="BodyTextFirstIndent"/>
      </w:pPr>
      <w:r>
        <w:t>Formally, a Turing Machine can be defined as a tuple made up of the following components:</w:t>
      </w:r>
    </w:p>
    <w:p w:rsidR="00195E81" w:rsidRDefault="00195E81" w:rsidP="009D108B">
      <w:pPr>
        <w:pStyle w:val="BodyTextFirstIndent"/>
      </w:pPr>
      <w:r>
        <w:t>Turing Machine, M = (Q, ∑, Γ, δ, q</w:t>
      </w:r>
      <w:r w:rsidRPr="00E67836">
        <w:rPr>
          <w:vertAlign w:val="subscript"/>
        </w:rPr>
        <w:t>0</w:t>
      </w:r>
      <w:r>
        <w:t>, B, F)</w:t>
      </w:r>
    </w:p>
    <w:p w:rsidR="00195E81" w:rsidRDefault="00195E81" w:rsidP="00195E81">
      <w:pPr>
        <w:pStyle w:val="BodyTextFirstIndent"/>
        <w:ind w:firstLine="0"/>
      </w:pPr>
      <w:r>
        <w:t>Where:</w:t>
      </w:r>
    </w:p>
    <w:p w:rsidR="00195E81" w:rsidRDefault="00E67836" w:rsidP="009D108B">
      <w:pPr>
        <w:pStyle w:val="BodyTextFirstIndent"/>
        <w:ind w:left="720" w:firstLine="0"/>
      </w:pPr>
      <w:r w:rsidRPr="009D108B">
        <w:rPr>
          <w:b/>
        </w:rPr>
        <w:t>Q</w:t>
      </w:r>
      <w:r>
        <w:t xml:space="preserve"> is a set of states.</w:t>
      </w:r>
    </w:p>
    <w:p w:rsidR="00E67836" w:rsidRDefault="00E67836" w:rsidP="009D108B">
      <w:pPr>
        <w:pStyle w:val="BodyTextFirstIndent"/>
        <w:ind w:left="720" w:firstLine="0"/>
      </w:pPr>
      <w:r w:rsidRPr="009D108B">
        <w:rPr>
          <w:b/>
        </w:rPr>
        <w:t>∑</w:t>
      </w:r>
      <w:r>
        <w:t xml:space="preserve"> is the set of valid input symbols.</w:t>
      </w:r>
    </w:p>
    <w:p w:rsidR="00E67836" w:rsidRDefault="00E67836" w:rsidP="009D108B">
      <w:pPr>
        <w:pStyle w:val="BodyTextFirstIndent"/>
        <w:ind w:left="720" w:firstLine="0"/>
      </w:pPr>
      <w:r w:rsidRPr="009D108B">
        <w:rPr>
          <w:b/>
        </w:rPr>
        <w:t>Γ</w:t>
      </w:r>
      <w:r>
        <w:t xml:space="preserve"> is the set of valid symbols for the tape, such that∑ is a subset of Γ.</w:t>
      </w:r>
    </w:p>
    <w:p w:rsidR="00E67836" w:rsidRDefault="00E67836" w:rsidP="009D108B">
      <w:pPr>
        <w:pStyle w:val="BodyTextFirstIndent"/>
        <w:ind w:left="720" w:firstLine="0"/>
      </w:pPr>
      <w:proofErr w:type="gramStart"/>
      <w:r w:rsidRPr="009D108B">
        <w:rPr>
          <w:b/>
        </w:rPr>
        <w:t>δ</w:t>
      </w:r>
      <w:proofErr w:type="gramEnd"/>
      <w:r>
        <w:t xml:space="preserve"> is the transition function. The transition function takes two arguments, the current state, and the current tape symbol, and it returns </w:t>
      </w:r>
      <w:r w:rsidR="009D108B">
        <w:t xml:space="preserve">a new state to transition </w:t>
      </w:r>
      <w:r w:rsidR="009D108B">
        <w:lastRenderedPageBreak/>
        <w:t>to, a symbol to replace the current tape symbol, and a direction to move the tape head.  The direction is either Left or Right.</w:t>
      </w:r>
    </w:p>
    <w:p w:rsidR="00E67836" w:rsidRPr="00E67836" w:rsidRDefault="00E67836" w:rsidP="009D108B">
      <w:pPr>
        <w:pStyle w:val="BodyTextFirstIndent"/>
        <w:ind w:left="720" w:firstLine="0"/>
      </w:pPr>
      <w:proofErr w:type="gramStart"/>
      <w:r w:rsidRPr="009D108B">
        <w:rPr>
          <w:b/>
        </w:rPr>
        <w:t>q</w:t>
      </w:r>
      <w:r w:rsidRPr="009D108B">
        <w:rPr>
          <w:b/>
          <w:vertAlign w:val="subscript"/>
        </w:rPr>
        <w:t>0</w:t>
      </w:r>
      <w:proofErr w:type="gramEnd"/>
      <w:r>
        <w:t xml:space="preserve"> is the starting state of the machine. </w:t>
      </w:r>
      <w:proofErr w:type="gramStart"/>
      <w:r>
        <w:t>q</w:t>
      </w:r>
      <w:r w:rsidRPr="00E67836">
        <w:rPr>
          <w:vertAlign w:val="subscript"/>
        </w:rPr>
        <w:t>0</w:t>
      </w:r>
      <w:proofErr w:type="gramEnd"/>
      <w:r>
        <w:t xml:space="preserve"> must be an element of Q.</w:t>
      </w:r>
    </w:p>
    <w:p w:rsidR="00E67836" w:rsidRDefault="00E67836" w:rsidP="009D108B">
      <w:pPr>
        <w:pStyle w:val="BodyTextFirstIndent"/>
        <w:ind w:left="720" w:firstLine="0"/>
      </w:pPr>
      <w:r w:rsidRPr="009D108B">
        <w:rPr>
          <w:b/>
        </w:rPr>
        <w:t>B</w:t>
      </w:r>
      <w:r>
        <w:t xml:space="preserve"> is the blank symbol for the tape. B must not be an element of ∑.</w:t>
      </w:r>
    </w:p>
    <w:p w:rsidR="00E67836" w:rsidRDefault="00E67836" w:rsidP="009D108B">
      <w:pPr>
        <w:pStyle w:val="BodyTextFirstIndent"/>
        <w:ind w:left="720" w:firstLine="0"/>
      </w:pPr>
      <w:r w:rsidRPr="009D108B">
        <w:rPr>
          <w:b/>
        </w:rPr>
        <w:t>F</w:t>
      </w:r>
      <w:r>
        <w:t xml:space="preserve"> is the accepting states. F must be a subset of Q.</w:t>
      </w:r>
    </w:p>
    <w:p w:rsidR="0033639B" w:rsidRDefault="0033639B" w:rsidP="0033639B">
      <w:pPr>
        <w:pStyle w:val="BodyTextFirstIndent"/>
        <w:ind w:firstLine="0"/>
      </w:pPr>
      <w:r>
        <w:t>The above definition for a Turing Machine for our purposes is implemented in a text file format described in section 4.1.</w:t>
      </w:r>
    </w:p>
    <w:p w:rsidR="002A1AD4" w:rsidRDefault="002A1AD4" w:rsidP="002A1AD4">
      <w:pPr>
        <w:pStyle w:val="Heading2"/>
      </w:pPr>
      <w:bookmarkStart w:id="21" w:name="_Toc301192024"/>
      <w:r>
        <w:t>Significance of Turing Machines</w:t>
      </w:r>
      <w:bookmarkEnd w:id="21"/>
    </w:p>
    <w:p w:rsidR="007258F3" w:rsidRDefault="007258F3" w:rsidP="007258F3">
      <w:pPr>
        <w:pStyle w:val="BodyText"/>
        <w:ind w:firstLine="576"/>
      </w:pPr>
      <w:r>
        <w:t>The concept of a Turing Machine was first coined by Alan Turing, a mathematician in 193</w:t>
      </w:r>
      <w:r w:rsidR="00772735">
        <w:t>0s [5]</w:t>
      </w:r>
      <w:r w:rsidR="008C1AE9">
        <w:t xml:space="preserve">.  </w:t>
      </w:r>
      <w:r w:rsidR="0002220D">
        <w:t xml:space="preserve">The original purpose of a Turing Machine was to serve as an abstraction to reason about what can be solved by computation.  </w:t>
      </w:r>
      <w:r>
        <w:t xml:space="preserve">Since then, it has been used </w:t>
      </w:r>
      <w:r w:rsidR="0002220D">
        <w:t xml:space="preserve">extensively by computer scientists and has inspired many different </w:t>
      </w:r>
      <w:r>
        <w:t>model</w:t>
      </w:r>
      <w:r w:rsidR="0002220D">
        <w:t>s</w:t>
      </w:r>
      <w:r>
        <w:t xml:space="preserve"> for computation.  </w:t>
      </w:r>
      <w:r w:rsidR="0002220D">
        <w:t>Since its inception, the</w:t>
      </w:r>
      <w:r>
        <w:t xml:space="preserve"> Church-Turing thesis </w:t>
      </w:r>
      <w:r w:rsidR="0002220D">
        <w:t xml:space="preserve">states </w:t>
      </w:r>
      <w:r>
        <w:t xml:space="preserve">that any </w:t>
      </w:r>
      <w:r w:rsidR="00265883">
        <w:t>computable</w:t>
      </w:r>
      <w:r>
        <w:t xml:space="preserve"> problem can be done so by a Turing Machine.</w:t>
      </w:r>
      <w:r w:rsidR="00265883">
        <w:t xml:space="preserve">  While it is possible to disprove the Church-Turing thesis with a counterexample, no example has been shown, and many computer scientists accept the Chu</w:t>
      </w:r>
      <w:r w:rsidR="001F1B1C">
        <w:t>rch-Turing thesis as correct [6].</w:t>
      </w:r>
    </w:p>
    <w:p w:rsidR="00B87622" w:rsidRPr="00B87622" w:rsidRDefault="00B87622" w:rsidP="00B87622">
      <w:pPr>
        <w:pStyle w:val="BodyTextFirstIndent"/>
        <w:ind w:firstLine="0"/>
      </w:pPr>
      <w:r>
        <w:tab/>
      </w:r>
      <w:r w:rsidR="00D11CF6">
        <w:t>A Turing Machine is equivalent to a modern day computer, except for the notion that a Turing Machine has infinite memory.  Clearly, a modern computer has a finite amount of memory, and thus, a Turing Machine is equivalent to a modern day comput</w:t>
      </w:r>
      <w:r w:rsidR="00B3308D">
        <w:t>er which has infinite memory [7].</w:t>
      </w:r>
      <w:r w:rsidR="00D11CF6">
        <w:t xml:space="preserve"> </w:t>
      </w:r>
      <w:r w:rsidR="00E56F6A">
        <w:t>Despite the infeasibility of infinite memory for a real world computer, the Turing Machine still proves a useful abstraction about what is feasibly computed.</w:t>
      </w:r>
    </w:p>
    <w:p w:rsidR="007258F3" w:rsidRDefault="007258F3" w:rsidP="007258F3">
      <w:pPr>
        <w:pStyle w:val="Heading2"/>
      </w:pPr>
      <w:bookmarkStart w:id="22" w:name="_Toc301192025"/>
      <w:r>
        <w:t>Universal Turing Machine</w:t>
      </w:r>
      <w:bookmarkEnd w:id="22"/>
    </w:p>
    <w:p w:rsidR="00B82712" w:rsidRDefault="007C58E5" w:rsidP="007C58E5">
      <w:pPr>
        <w:pStyle w:val="BodyText"/>
        <w:ind w:firstLine="576"/>
      </w:pPr>
      <w:r>
        <w:t xml:space="preserve">A Turing Machine that is universal is a special subset of a Turing Machine that accepts an algorithm and input data.  </w:t>
      </w:r>
      <w:r w:rsidR="00BC0E84">
        <w:t>A Universal Turing Machine must be powerful enough to simulate the behavior of the given</w:t>
      </w:r>
      <w:r w:rsidR="002166A9">
        <w:t xml:space="preserve"> algorithm on its input data [8].</w:t>
      </w:r>
      <w:r w:rsidR="00BC0E84">
        <w:t xml:space="preserve">  </w:t>
      </w:r>
      <w:r w:rsidR="001D71A1">
        <w:t>If we suppose that the first input to the Universal Turing Machine is the encoding of another Turing Machine, we can conclude that</w:t>
      </w:r>
      <w:r w:rsidR="00BC0E84">
        <w:t xml:space="preserve"> a Universal Turing Machine is a machine that can emulate any Turing Machine.</w:t>
      </w:r>
    </w:p>
    <w:p w:rsidR="00F57FA0" w:rsidRPr="00F57FA0" w:rsidRDefault="00F57FA0" w:rsidP="00F57FA0">
      <w:pPr>
        <w:pStyle w:val="BodyTextFirstIndent"/>
      </w:pPr>
      <w:r>
        <w:lastRenderedPageBreak/>
        <w:tab/>
        <w:t>The concept of a Universal Turing Machine has served as the basis for modern day machines with stored programs</w:t>
      </w:r>
      <w:r w:rsidR="00624E54">
        <w:t xml:space="preserve"> [8]</w:t>
      </w:r>
      <w:r>
        <w:t>.  For example, modern day machine running an operating system contains many stored programs loaded by the end user, and the operating system of course itself is made up of stored algorithms and programs.</w:t>
      </w:r>
    </w:p>
    <w:p w:rsidR="00CB08BB" w:rsidRDefault="00CB08BB" w:rsidP="00CB08BB">
      <w:pPr>
        <w:pStyle w:val="Heading2"/>
      </w:pPr>
      <w:bookmarkStart w:id="23" w:name="_Toc301192026"/>
      <w:r>
        <w:t>Turing Completeness</w:t>
      </w:r>
      <w:bookmarkEnd w:id="23"/>
    </w:p>
    <w:p w:rsidR="00CB08BB" w:rsidRPr="00CB08BB" w:rsidRDefault="009A7772" w:rsidP="00C62448">
      <w:pPr>
        <w:pStyle w:val="BodyText"/>
        <w:ind w:firstLine="576"/>
      </w:pPr>
      <w:r>
        <w:t>The notion of Turing completeness is a classification of languages which demonstrates whether or not a language is equivalent to the computation</w:t>
      </w:r>
      <w:r w:rsidR="00624E54">
        <w:t>al power of a Turing Machine [9].</w:t>
      </w:r>
      <w:r>
        <w:t xml:space="preserve">  </w:t>
      </w:r>
      <w:r w:rsidR="00C62448">
        <w:t>Thus, we can say that for a language to be Turing Complete, it must be able to emulate what a Turing Machine can do.</w:t>
      </w:r>
      <w:r w:rsidR="00C935DE">
        <w:t xml:space="preserve">  A Universal Turing Machine is trivially Turing Complete, by definition.  With the classification of Turing complete languages, we can definitively state whether or not a given programming language can be used to solve real world computational problems.</w:t>
      </w:r>
    </w:p>
    <w:p w:rsidR="00F62D9C" w:rsidRDefault="00F62D9C" w:rsidP="00C76291">
      <w:pPr>
        <w:pStyle w:val="Heading1"/>
      </w:pPr>
      <w:bookmarkStart w:id="24" w:name="_Toc301192027"/>
      <w:r>
        <w:lastRenderedPageBreak/>
        <w:t>Methodology</w:t>
      </w:r>
      <w:bookmarkEnd w:id="24"/>
    </w:p>
    <w:p w:rsidR="007B5A34" w:rsidRDefault="00412C7D" w:rsidP="00412C7D">
      <w:pPr>
        <w:pStyle w:val="Heading2"/>
      </w:pPr>
      <w:bookmarkStart w:id="25" w:name="_Toc301192028"/>
      <w:r>
        <w:t>Implementing a Universal Turing Machine</w:t>
      </w:r>
      <w:bookmarkEnd w:id="25"/>
    </w:p>
    <w:p w:rsidR="00412C7D" w:rsidRDefault="00412C7D" w:rsidP="00412C7D">
      <w:pPr>
        <w:pStyle w:val="BodyText"/>
        <w:ind w:firstLine="576"/>
      </w:pPr>
      <w:r>
        <w:t>The approach used to prove the Turing completeness of Cflat is to implement a Universal Turing Machine in Cflat.  This will produce an executable program which takes two inputs on the command line, a Turing Machine representation, and an input string.  The Cflat Universal Turing Machine will then simulate the given Turing Machine’s behavior by first writing the input string on the simulated machine’s tape, and then will simulate each step of the machine until it halts, or the physical machine which runs the Cflat executable runs out of memory.</w:t>
      </w:r>
    </w:p>
    <w:p w:rsidR="00E97C20" w:rsidRDefault="006673DF" w:rsidP="006673DF">
      <w:pPr>
        <w:pStyle w:val="BodyTextFirstIndent"/>
        <w:ind w:firstLine="0"/>
      </w:pPr>
      <w:r>
        <w:tab/>
        <w:t xml:space="preserve">The first part of the Universal Turing Machine implementation is to simulate infinite tape storage.  In Cflat, this was implemented using a doubly linked list of “Cells.”  A Cell holds a payload, which is a member of the tape alphabet, and a reference to its neighboring cells on the left and right.  </w:t>
      </w:r>
      <w:r w:rsidR="00606D69">
        <w:t xml:space="preserve">The linked list keeps track of a pointer to the current tape cell, and has functions to move the head left and right, as well as overwrite the current cell value.  </w:t>
      </w:r>
      <w:r w:rsidR="00E97C20">
        <w:t xml:space="preserve">If the tape head needs to move in a given direction, but no cells exist, a new cell is simply instantiated that holds the blank symbol. </w:t>
      </w:r>
    </w:p>
    <w:p w:rsidR="006673DF" w:rsidRDefault="006673DF" w:rsidP="00E97C20">
      <w:pPr>
        <w:pStyle w:val="BodyTextFirstIndent"/>
        <w:ind w:firstLine="720"/>
      </w:pPr>
      <w:r>
        <w:t>By using a linked list rather than an array to implement the tape storage, the Cflat Universal Turing Machine does not have any theoretical limit on the storage.  Instead, the Cflat program is bounded by the target machine on which it runs, which has finite memory.  However, this limitation of the physical machine does not change or reduce the expressive power of the Cflat language itself.</w:t>
      </w:r>
    </w:p>
    <w:p w:rsidR="006673DF" w:rsidRDefault="006673DF" w:rsidP="006673DF">
      <w:pPr>
        <w:pStyle w:val="BodyTextFirstIndent"/>
        <w:ind w:firstLine="0"/>
      </w:pPr>
      <w:r>
        <w:tab/>
      </w:r>
      <w:r w:rsidR="00606D69">
        <w:t>The second main component of the Cflat implementation is the Turing Machine parser.  In order to pass the encoding of a Turing Machine to the Cflat executable, a text file format was created to specify the implementation of any Turing Machine.  The file format, discussed in detail in section 3.</w:t>
      </w:r>
      <w:r w:rsidR="00032CB1">
        <w:t>3</w:t>
      </w:r>
      <w:r w:rsidR="00606D69">
        <w:t xml:space="preserve"> was chosen for its readability and ease of understanding for both humans and computer programs.  The Turing Machine parser must </w:t>
      </w:r>
      <w:r w:rsidR="00E97C20">
        <w:t xml:space="preserve">validate the input file to make sure that all of the required information to define a Turing Machine is present (that is, the states, tape alphabet, input alphabet, blank symbol, starting state, final state, and transition functions), and also must validate that </w:t>
      </w:r>
      <w:r w:rsidR="00E97C20">
        <w:lastRenderedPageBreak/>
        <w:t>each transition in the machine is valid.  For example, a transition must be defined using states that exist, and the resulting tape head move must be valid.</w:t>
      </w:r>
    </w:p>
    <w:p w:rsidR="00E97C20" w:rsidRDefault="00E97C20" w:rsidP="006673DF">
      <w:pPr>
        <w:pStyle w:val="BodyTextFirstIndent"/>
        <w:ind w:firstLine="0"/>
      </w:pPr>
      <w:r>
        <w:tab/>
        <w:t xml:space="preserve">The final component of the implementation is the simulator.  After the tape has been filled by the initial input string and the Turing Machine file format has been parsed, the simulation can begin.  The “Machine” class searches for </w:t>
      </w:r>
      <w:r w:rsidR="005B550A">
        <w:t>the transition to use based off of the current state and the symbol in the current tape cell.  If a transition is found, it is applied, that is, the machine transitions to a new state, a symbol is written to the current tape cell, and the head moves.  If no transition is found, the machine halts and rejects.  If a transition in the machine specifies that the machine should halt, it does so, and accepts or rejects whether or not the machine is in the final state.</w:t>
      </w:r>
    </w:p>
    <w:p w:rsidR="00427404" w:rsidRDefault="00427404" w:rsidP="006673DF">
      <w:pPr>
        <w:pStyle w:val="BodyTextFirstIndent"/>
        <w:ind w:firstLine="0"/>
      </w:pPr>
      <w:r>
        <w:tab/>
        <w:t xml:space="preserve">The full source code for the implementation is included </w:t>
      </w:r>
      <w:r w:rsidR="001677FD">
        <w:t>in the Appendix section</w:t>
      </w:r>
      <w:r>
        <w:t>.</w:t>
      </w:r>
    </w:p>
    <w:p w:rsidR="005B550A" w:rsidRDefault="00DC3329" w:rsidP="005B550A">
      <w:pPr>
        <w:pStyle w:val="Heading2"/>
      </w:pPr>
      <w:bookmarkStart w:id="26" w:name="_Toc301192029"/>
      <w:r>
        <w:t>Class</w:t>
      </w:r>
      <w:r w:rsidR="005B550A">
        <w:t xml:space="preserve"> Diagram</w:t>
      </w:r>
      <w:bookmarkEnd w:id="26"/>
    </w:p>
    <w:p w:rsidR="005B550A" w:rsidRDefault="005B550A" w:rsidP="005B550A">
      <w:pPr>
        <w:pStyle w:val="BodyText"/>
        <w:ind w:firstLine="576"/>
      </w:pPr>
      <w:r>
        <w:t xml:space="preserve">The following is a </w:t>
      </w:r>
      <w:r w:rsidR="00DC3329">
        <w:t>class</w:t>
      </w:r>
      <w:r>
        <w:t xml:space="preserve"> diagram representing all of the classes, member variables and methods that make up the Cflat implementation of the Universal Turing Machine.</w:t>
      </w:r>
    </w:p>
    <w:p w:rsidR="00181C87" w:rsidRDefault="00181C87" w:rsidP="00181C87">
      <w:pPr>
        <w:pStyle w:val="BodyTextFirstIndent"/>
        <w:ind w:firstLine="0"/>
      </w:pPr>
      <w:r>
        <w:rPr>
          <w:noProof/>
        </w:rPr>
        <w:drawing>
          <wp:inline distT="0" distB="0" distL="0" distR="0">
            <wp:extent cx="5440680" cy="3728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5440680" cy="3728085"/>
                    </a:xfrm>
                    <a:prstGeom prst="rect">
                      <a:avLst/>
                    </a:prstGeom>
                  </pic:spPr>
                </pic:pic>
              </a:graphicData>
            </a:graphic>
          </wp:inline>
        </w:drawing>
      </w:r>
    </w:p>
    <w:p w:rsidR="00181C87" w:rsidRPr="00181C87" w:rsidRDefault="00181C87" w:rsidP="00181C87">
      <w:pPr>
        <w:pStyle w:val="Caption"/>
      </w:pPr>
      <w:r>
        <w:t>Figure 3.1 – Class diagram for the Cflat Universal Turing Machine</w:t>
      </w:r>
    </w:p>
    <w:p w:rsidR="004C1562" w:rsidRDefault="004C1562" w:rsidP="004C1562">
      <w:pPr>
        <w:pStyle w:val="Heading2"/>
      </w:pPr>
      <w:bookmarkStart w:id="27" w:name="_Toc301192030"/>
      <w:r>
        <w:lastRenderedPageBreak/>
        <w:t>Turing Machine File Format</w:t>
      </w:r>
      <w:bookmarkEnd w:id="27"/>
    </w:p>
    <w:p w:rsidR="004C1562" w:rsidRDefault="003D7316" w:rsidP="003D7316">
      <w:pPr>
        <w:pStyle w:val="BodyText"/>
        <w:ind w:firstLine="576"/>
      </w:pPr>
      <w:r>
        <w:t xml:space="preserve">A Turing Machine is represented as a text file in a predefined format.  Each of the first 6, non-commented lines of the file </w:t>
      </w:r>
      <w:proofErr w:type="gramStart"/>
      <w:r>
        <w:t>are</w:t>
      </w:r>
      <w:proofErr w:type="gramEnd"/>
      <w:r>
        <w:t xml:space="preserve"> reserved for special purposes, while all remaining lines of the file are used to denote the transition function.  Comments may be included, which are denoted by a line beginning with the pound (#) symbol.</w:t>
      </w:r>
      <w:r w:rsidR="00D232A9">
        <w:t xml:space="preserve">  The first 6 lines of the file (numbered 0 – 5 here) are broken down as follows:</w:t>
      </w:r>
    </w:p>
    <w:tbl>
      <w:tblPr>
        <w:tblStyle w:val="TableGrid"/>
        <w:tblW w:w="0" w:type="auto"/>
        <w:tblLook w:val="04A0" w:firstRow="1" w:lastRow="0" w:firstColumn="1" w:lastColumn="0" w:noHBand="0" w:noVBand="1"/>
      </w:tblPr>
      <w:tblGrid>
        <w:gridCol w:w="928"/>
        <w:gridCol w:w="2508"/>
        <w:gridCol w:w="1921"/>
        <w:gridCol w:w="972"/>
        <w:gridCol w:w="2455"/>
      </w:tblGrid>
      <w:tr w:rsidR="00D232A9" w:rsidRPr="00D232A9" w:rsidTr="00D232A9">
        <w:tc>
          <w:tcPr>
            <w:tcW w:w="918" w:type="dxa"/>
          </w:tcPr>
          <w:p w:rsidR="00D232A9" w:rsidRPr="00D232A9" w:rsidRDefault="00D232A9" w:rsidP="00D232A9">
            <w:pPr>
              <w:pStyle w:val="BodyTextFirstIndent"/>
              <w:ind w:firstLine="0"/>
              <w:jc w:val="center"/>
              <w:rPr>
                <w:b/>
                <w:sz w:val="20"/>
                <w:szCs w:val="20"/>
              </w:rPr>
            </w:pPr>
            <w:r w:rsidRPr="00D232A9">
              <w:rPr>
                <w:b/>
                <w:sz w:val="20"/>
                <w:szCs w:val="20"/>
              </w:rPr>
              <w:t>Line Number</w:t>
            </w:r>
          </w:p>
        </w:tc>
        <w:tc>
          <w:tcPr>
            <w:tcW w:w="2520" w:type="dxa"/>
          </w:tcPr>
          <w:p w:rsidR="00D232A9" w:rsidRPr="00D232A9" w:rsidRDefault="00D232A9" w:rsidP="00D232A9">
            <w:pPr>
              <w:pStyle w:val="BodyTextFirstIndent"/>
              <w:ind w:firstLine="0"/>
              <w:jc w:val="center"/>
              <w:rPr>
                <w:b/>
                <w:sz w:val="20"/>
                <w:szCs w:val="20"/>
              </w:rPr>
            </w:pPr>
            <w:r w:rsidRPr="00D232A9">
              <w:rPr>
                <w:b/>
                <w:sz w:val="20"/>
                <w:szCs w:val="20"/>
              </w:rPr>
              <w:t>Description</w:t>
            </w:r>
          </w:p>
        </w:tc>
        <w:tc>
          <w:tcPr>
            <w:tcW w:w="1926" w:type="dxa"/>
          </w:tcPr>
          <w:p w:rsidR="00D232A9" w:rsidRPr="00D232A9" w:rsidRDefault="00D232A9" w:rsidP="00D232A9">
            <w:pPr>
              <w:pStyle w:val="BodyTextFirstIndent"/>
              <w:ind w:firstLine="0"/>
              <w:jc w:val="center"/>
              <w:rPr>
                <w:b/>
                <w:sz w:val="20"/>
                <w:szCs w:val="20"/>
              </w:rPr>
            </w:pPr>
            <w:r w:rsidRPr="00D232A9">
              <w:rPr>
                <w:b/>
                <w:sz w:val="20"/>
                <w:szCs w:val="20"/>
              </w:rPr>
              <w:t>Data Type</w:t>
            </w:r>
          </w:p>
        </w:tc>
        <w:tc>
          <w:tcPr>
            <w:tcW w:w="954" w:type="dxa"/>
          </w:tcPr>
          <w:p w:rsidR="00D232A9" w:rsidRPr="00D232A9" w:rsidRDefault="00D232A9" w:rsidP="00D232A9">
            <w:pPr>
              <w:pStyle w:val="BodyTextFirstIndent"/>
              <w:ind w:firstLine="0"/>
              <w:jc w:val="center"/>
              <w:rPr>
                <w:b/>
                <w:sz w:val="20"/>
                <w:szCs w:val="20"/>
              </w:rPr>
            </w:pPr>
            <w:r w:rsidRPr="00D232A9">
              <w:rPr>
                <w:b/>
                <w:sz w:val="20"/>
                <w:szCs w:val="20"/>
              </w:rPr>
              <w:t>Example Value</w:t>
            </w:r>
          </w:p>
        </w:tc>
        <w:tc>
          <w:tcPr>
            <w:tcW w:w="2466" w:type="dxa"/>
          </w:tcPr>
          <w:p w:rsidR="00D232A9" w:rsidRPr="00D232A9" w:rsidRDefault="00D232A9" w:rsidP="00D232A9">
            <w:pPr>
              <w:pStyle w:val="BodyTextFirstIndent"/>
              <w:ind w:firstLine="0"/>
              <w:jc w:val="center"/>
              <w:rPr>
                <w:b/>
                <w:sz w:val="20"/>
                <w:szCs w:val="20"/>
              </w:rPr>
            </w:pPr>
            <w:r w:rsidRPr="00D232A9">
              <w:rPr>
                <w:b/>
                <w:sz w:val="20"/>
                <w:szCs w:val="20"/>
              </w:rPr>
              <w:t>Example Description</w:t>
            </w:r>
          </w:p>
        </w:tc>
      </w:tr>
      <w:tr w:rsidR="00D232A9" w:rsidRPr="00D232A9" w:rsidTr="00D232A9">
        <w:tc>
          <w:tcPr>
            <w:tcW w:w="918" w:type="dxa"/>
          </w:tcPr>
          <w:p w:rsidR="00D232A9" w:rsidRPr="00D232A9" w:rsidRDefault="00D232A9" w:rsidP="00D232A9">
            <w:pPr>
              <w:pStyle w:val="BodyTextFirstIndent"/>
              <w:ind w:firstLine="0"/>
              <w:jc w:val="left"/>
              <w:rPr>
                <w:sz w:val="20"/>
                <w:szCs w:val="20"/>
              </w:rPr>
            </w:pPr>
            <w:r w:rsidRPr="00D232A9">
              <w:rPr>
                <w:sz w:val="20"/>
                <w:szCs w:val="20"/>
              </w:rPr>
              <w:t>0</w:t>
            </w:r>
          </w:p>
        </w:tc>
        <w:tc>
          <w:tcPr>
            <w:tcW w:w="2520" w:type="dxa"/>
          </w:tcPr>
          <w:p w:rsidR="00D232A9" w:rsidRPr="00D232A9" w:rsidRDefault="00D232A9" w:rsidP="00D232A9">
            <w:pPr>
              <w:pStyle w:val="BodyTextFirstIndent"/>
              <w:ind w:firstLine="0"/>
              <w:jc w:val="left"/>
              <w:rPr>
                <w:sz w:val="20"/>
                <w:szCs w:val="20"/>
              </w:rPr>
            </w:pPr>
            <w:r w:rsidRPr="00D232A9">
              <w:rPr>
                <w:sz w:val="20"/>
                <w:szCs w:val="20"/>
              </w:rPr>
              <w:t>The number of states in the machine.</w:t>
            </w:r>
            <w:r w:rsidR="00AC1AA8">
              <w:rPr>
                <w:sz w:val="20"/>
                <w:szCs w:val="20"/>
              </w:rPr>
              <w:t xml:space="preserve"> </w:t>
            </w:r>
            <w:r w:rsidR="00AC1AA8" w:rsidRPr="00AC1AA8">
              <w:rPr>
                <w:b/>
                <w:sz w:val="20"/>
                <w:szCs w:val="20"/>
              </w:rPr>
              <w:t>*</w:t>
            </w:r>
          </w:p>
        </w:tc>
        <w:tc>
          <w:tcPr>
            <w:tcW w:w="1926" w:type="dxa"/>
          </w:tcPr>
          <w:p w:rsidR="00D232A9" w:rsidRPr="00D232A9" w:rsidRDefault="00D232A9" w:rsidP="00D232A9">
            <w:pPr>
              <w:pStyle w:val="BodyTextFirstIndent"/>
              <w:ind w:firstLine="0"/>
              <w:jc w:val="left"/>
              <w:rPr>
                <w:sz w:val="20"/>
                <w:szCs w:val="20"/>
              </w:rPr>
            </w:pPr>
            <w:r w:rsidRPr="00D232A9">
              <w:rPr>
                <w:sz w:val="20"/>
                <w:szCs w:val="20"/>
              </w:rPr>
              <w:t>Integer</w:t>
            </w:r>
          </w:p>
        </w:tc>
        <w:tc>
          <w:tcPr>
            <w:tcW w:w="954" w:type="dxa"/>
          </w:tcPr>
          <w:p w:rsidR="00D232A9" w:rsidRPr="00D232A9" w:rsidRDefault="00D232A9" w:rsidP="00D232A9">
            <w:pPr>
              <w:pStyle w:val="BodyTextFirstIndent"/>
              <w:ind w:firstLine="0"/>
              <w:jc w:val="left"/>
              <w:rPr>
                <w:sz w:val="20"/>
                <w:szCs w:val="20"/>
              </w:rPr>
            </w:pPr>
            <w:r w:rsidRPr="00D232A9">
              <w:rPr>
                <w:sz w:val="20"/>
                <w:szCs w:val="20"/>
              </w:rPr>
              <w:t>10</w:t>
            </w:r>
          </w:p>
        </w:tc>
        <w:tc>
          <w:tcPr>
            <w:tcW w:w="2466" w:type="dxa"/>
          </w:tcPr>
          <w:p w:rsidR="00D232A9" w:rsidRPr="00D232A9" w:rsidRDefault="00D232A9" w:rsidP="00D232A9">
            <w:pPr>
              <w:pStyle w:val="BodyTextFirstIndent"/>
              <w:ind w:firstLine="0"/>
              <w:jc w:val="left"/>
              <w:rPr>
                <w:sz w:val="20"/>
                <w:szCs w:val="20"/>
              </w:rPr>
            </w:pPr>
            <w:r w:rsidRPr="00D232A9">
              <w:rPr>
                <w:sz w:val="20"/>
                <w:szCs w:val="20"/>
              </w:rPr>
              <w:t>10 states, numbered 0 – 9</w:t>
            </w:r>
          </w:p>
        </w:tc>
      </w:tr>
      <w:tr w:rsidR="00D232A9" w:rsidRPr="00D232A9" w:rsidTr="00D232A9">
        <w:tc>
          <w:tcPr>
            <w:tcW w:w="918" w:type="dxa"/>
          </w:tcPr>
          <w:p w:rsidR="00D232A9" w:rsidRPr="00D232A9" w:rsidRDefault="00D232A9" w:rsidP="00D232A9">
            <w:pPr>
              <w:pStyle w:val="BodyTextFirstIndent"/>
              <w:ind w:firstLine="0"/>
              <w:jc w:val="left"/>
              <w:rPr>
                <w:sz w:val="20"/>
                <w:szCs w:val="20"/>
              </w:rPr>
            </w:pPr>
            <w:r w:rsidRPr="00D232A9">
              <w:rPr>
                <w:sz w:val="20"/>
                <w:szCs w:val="20"/>
              </w:rPr>
              <w:t>1</w:t>
            </w:r>
          </w:p>
        </w:tc>
        <w:tc>
          <w:tcPr>
            <w:tcW w:w="2520" w:type="dxa"/>
          </w:tcPr>
          <w:p w:rsidR="00D232A9" w:rsidRPr="00D232A9" w:rsidRDefault="00D232A9" w:rsidP="00D232A9">
            <w:pPr>
              <w:pStyle w:val="BodyTextFirstIndent"/>
              <w:ind w:firstLine="0"/>
              <w:jc w:val="left"/>
              <w:rPr>
                <w:sz w:val="20"/>
                <w:szCs w:val="20"/>
              </w:rPr>
            </w:pPr>
            <w:r w:rsidRPr="00D232A9">
              <w:rPr>
                <w:sz w:val="20"/>
                <w:szCs w:val="20"/>
              </w:rPr>
              <w:t>The tape alphabet.</w:t>
            </w:r>
          </w:p>
        </w:tc>
        <w:tc>
          <w:tcPr>
            <w:tcW w:w="1926" w:type="dxa"/>
          </w:tcPr>
          <w:p w:rsidR="00D232A9" w:rsidRPr="00D232A9" w:rsidRDefault="00D232A9" w:rsidP="00D232A9">
            <w:pPr>
              <w:pStyle w:val="BodyTextFirstIndent"/>
              <w:ind w:firstLine="0"/>
              <w:jc w:val="left"/>
              <w:rPr>
                <w:sz w:val="20"/>
                <w:szCs w:val="20"/>
              </w:rPr>
            </w:pPr>
            <w:r w:rsidRPr="00D232A9">
              <w:rPr>
                <w:sz w:val="20"/>
                <w:szCs w:val="20"/>
              </w:rPr>
              <w:t>String, all characters consecutively</w:t>
            </w:r>
          </w:p>
        </w:tc>
        <w:tc>
          <w:tcPr>
            <w:tcW w:w="954" w:type="dxa"/>
          </w:tcPr>
          <w:p w:rsidR="00D232A9" w:rsidRPr="00D232A9" w:rsidRDefault="00D232A9" w:rsidP="00D232A9">
            <w:pPr>
              <w:pStyle w:val="BodyTextFirstIndent"/>
              <w:ind w:firstLine="0"/>
              <w:jc w:val="left"/>
              <w:rPr>
                <w:sz w:val="20"/>
                <w:szCs w:val="20"/>
              </w:rPr>
            </w:pPr>
            <w:proofErr w:type="spellStart"/>
            <w:r w:rsidRPr="00D232A9">
              <w:rPr>
                <w:sz w:val="20"/>
                <w:szCs w:val="20"/>
              </w:rPr>
              <w:t>abx</w:t>
            </w:r>
            <w:proofErr w:type="spellEnd"/>
            <w:r w:rsidRPr="00D232A9">
              <w:rPr>
                <w:sz w:val="20"/>
                <w:szCs w:val="20"/>
              </w:rPr>
              <w:t>|</w:t>
            </w:r>
          </w:p>
        </w:tc>
        <w:tc>
          <w:tcPr>
            <w:tcW w:w="2466" w:type="dxa"/>
          </w:tcPr>
          <w:p w:rsidR="00D232A9" w:rsidRPr="00D232A9" w:rsidRDefault="00D232A9" w:rsidP="00D232A9">
            <w:pPr>
              <w:pStyle w:val="BodyTextFirstIndent"/>
              <w:ind w:firstLine="0"/>
              <w:jc w:val="left"/>
              <w:rPr>
                <w:sz w:val="20"/>
                <w:szCs w:val="20"/>
              </w:rPr>
            </w:pPr>
            <w:r w:rsidRPr="00D232A9">
              <w:rPr>
                <w:sz w:val="20"/>
                <w:szCs w:val="20"/>
              </w:rPr>
              <w:t>The language {a, b, x, |}</w:t>
            </w:r>
          </w:p>
        </w:tc>
      </w:tr>
      <w:tr w:rsidR="00D232A9" w:rsidRPr="00D232A9" w:rsidTr="00D232A9">
        <w:tc>
          <w:tcPr>
            <w:tcW w:w="918" w:type="dxa"/>
          </w:tcPr>
          <w:p w:rsidR="00D232A9" w:rsidRPr="00D232A9" w:rsidRDefault="00D232A9" w:rsidP="00D232A9">
            <w:pPr>
              <w:pStyle w:val="BodyTextFirstIndent"/>
              <w:ind w:firstLine="0"/>
              <w:jc w:val="left"/>
              <w:rPr>
                <w:sz w:val="20"/>
                <w:szCs w:val="20"/>
              </w:rPr>
            </w:pPr>
            <w:r w:rsidRPr="00D232A9">
              <w:rPr>
                <w:sz w:val="20"/>
                <w:szCs w:val="20"/>
              </w:rPr>
              <w:t>2</w:t>
            </w:r>
          </w:p>
        </w:tc>
        <w:tc>
          <w:tcPr>
            <w:tcW w:w="2520" w:type="dxa"/>
          </w:tcPr>
          <w:p w:rsidR="00D232A9" w:rsidRPr="00D232A9" w:rsidRDefault="00D232A9" w:rsidP="00D232A9">
            <w:pPr>
              <w:pStyle w:val="BodyTextFirstIndent"/>
              <w:ind w:firstLine="0"/>
              <w:jc w:val="left"/>
              <w:rPr>
                <w:sz w:val="20"/>
                <w:szCs w:val="20"/>
              </w:rPr>
            </w:pPr>
            <w:r w:rsidRPr="00D232A9">
              <w:rPr>
                <w:sz w:val="20"/>
                <w:szCs w:val="20"/>
              </w:rPr>
              <w:t>The blank symbol.</w:t>
            </w:r>
          </w:p>
        </w:tc>
        <w:tc>
          <w:tcPr>
            <w:tcW w:w="1926" w:type="dxa"/>
          </w:tcPr>
          <w:p w:rsidR="00D232A9" w:rsidRPr="00D232A9" w:rsidRDefault="00D232A9" w:rsidP="00D232A9">
            <w:pPr>
              <w:pStyle w:val="BodyTextFirstIndent"/>
              <w:ind w:firstLine="0"/>
              <w:jc w:val="left"/>
              <w:rPr>
                <w:sz w:val="20"/>
                <w:szCs w:val="20"/>
              </w:rPr>
            </w:pPr>
            <w:r w:rsidRPr="00D232A9">
              <w:rPr>
                <w:sz w:val="20"/>
                <w:szCs w:val="20"/>
              </w:rPr>
              <w:t>Character</w:t>
            </w:r>
          </w:p>
        </w:tc>
        <w:tc>
          <w:tcPr>
            <w:tcW w:w="954" w:type="dxa"/>
          </w:tcPr>
          <w:p w:rsidR="00D232A9" w:rsidRPr="00D232A9" w:rsidRDefault="00D232A9" w:rsidP="00D232A9">
            <w:pPr>
              <w:pStyle w:val="BodyTextFirstIndent"/>
              <w:ind w:firstLine="0"/>
              <w:jc w:val="left"/>
              <w:rPr>
                <w:sz w:val="20"/>
                <w:szCs w:val="20"/>
              </w:rPr>
            </w:pPr>
            <w:r w:rsidRPr="00D232A9">
              <w:rPr>
                <w:sz w:val="20"/>
                <w:szCs w:val="20"/>
              </w:rPr>
              <w:t>_</w:t>
            </w:r>
          </w:p>
        </w:tc>
        <w:tc>
          <w:tcPr>
            <w:tcW w:w="2466" w:type="dxa"/>
          </w:tcPr>
          <w:p w:rsidR="00D232A9" w:rsidRPr="00D232A9" w:rsidRDefault="00B819C2" w:rsidP="00D232A9">
            <w:pPr>
              <w:pStyle w:val="BodyTextFirstIndent"/>
              <w:ind w:firstLine="0"/>
              <w:jc w:val="left"/>
              <w:rPr>
                <w:sz w:val="20"/>
                <w:szCs w:val="20"/>
              </w:rPr>
            </w:pPr>
            <w:r>
              <w:rPr>
                <w:sz w:val="20"/>
                <w:szCs w:val="20"/>
              </w:rPr>
              <w:t>The blank tape cells will hold _</w:t>
            </w:r>
          </w:p>
        </w:tc>
      </w:tr>
      <w:tr w:rsidR="00D232A9" w:rsidRPr="00D232A9" w:rsidTr="00D232A9">
        <w:tc>
          <w:tcPr>
            <w:tcW w:w="918" w:type="dxa"/>
          </w:tcPr>
          <w:p w:rsidR="00D232A9" w:rsidRPr="00D232A9" w:rsidRDefault="00D232A9" w:rsidP="00D232A9">
            <w:pPr>
              <w:pStyle w:val="BodyTextFirstIndent"/>
              <w:ind w:firstLine="0"/>
              <w:jc w:val="left"/>
              <w:rPr>
                <w:sz w:val="20"/>
                <w:szCs w:val="20"/>
              </w:rPr>
            </w:pPr>
            <w:r w:rsidRPr="00D232A9">
              <w:rPr>
                <w:sz w:val="20"/>
                <w:szCs w:val="20"/>
              </w:rPr>
              <w:t>3</w:t>
            </w:r>
          </w:p>
        </w:tc>
        <w:tc>
          <w:tcPr>
            <w:tcW w:w="2520" w:type="dxa"/>
          </w:tcPr>
          <w:p w:rsidR="00D232A9" w:rsidRPr="00D232A9" w:rsidRDefault="00D232A9" w:rsidP="005D5ACD">
            <w:pPr>
              <w:pStyle w:val="BodyTextFirstIndent"/>
              <w:ind w:firstLine="0"/>
              <w:jc w:val="left"/>
              <w:rPr>
                <w:sz w:val="20"/>
                <w:szCs w:val="20"/>
              </w:rPr>
            </w:pPr>
            <w:r w:rsidRPr="00D232A9">
              <w:rPr>
                <w:sz w:val="20"/>
                <w:szCs w:val="20"/>
              </w:rPr>
              <w:t xml:space="preserve">The input </w:t>
            </w:r>
            <w:r w:rsidR="005D5ACD">
              <w:rPr>
                <w:sz w:val="20"/>
                <w:szCs w:val="20"/>
              </w:rPr>
              <w:t>alphabet</w:t>
            </w:r>
            <w:r w:rsidRPr="00D232A9">
              <w:rPr>
                <w:sz w:val="20"/>
                <w:szCs w:val="20"/>
              </w:rPr>
              <w:t>.</w:t>
            </w:r>
          </w:p>
        </w:tc>
        <w:tc>
          <w:tcPr>
            <w:tcW w:w="1926" w:type="dxa"/>
          </w:tcPr>
          <w:p w:rsidR="00D232A9" w:rsidRPr="00D232A9" w:rsidRDefault="00D232A9" w:rsidP="00D232A9">
            <w:pPr>
              <w:pStyle w:val="BodyTextFirstIndent"/>
              <w:ind w:firstLine="0"/>
              <w:jc w:val="left"/>
              <w:rPr>
                <w:sz w:val="20"/>
                <w:szCs w:val="20"/>
              </w:rPr>
            </w:pPr>
            <w:r w:rsidRPr="00D232A9">
              <w:rPr>
                <w:sz w:val="20"/>
                <w:szCs w:val="20"/>
              </w:rPr>
              <w:t>String, all characters consecutively</w:t>
            </w:r>
          </w:p>
        </w:tc>
        <w:tc>
          <w:tcPr>
            <w:tcW w:w="954" w:type="dxa"/>
          </w:tcPr>
          <w:p w:rsidR="00D232A9" w:rsidRPr="00D232A9" w:rsidRDefault="00D232A9" w:rsidP="00D232A9">
            <w:pPr>
              <w:pStyle w:val="BodyTextFirstIndent"/>
              <w:ind w:firstLine="0"/>
              <w:jc w:val="left"/>
              <w:rPr>
                <w:sz w:val="20"/>
                <w:szCs w:val="20"/>
              </w:rPr>
            </w:pPr>
            <w:proofErr w:type="spellStart"/>
            <w:r w:rsidRPr="00D232A9">
              <w:rPr>
                <w:sz w:val="20"/>
                <w:szCs w:val="20"/>
              </w:rPr>
              <w:t>ab</w:t>
            </w:r>
            <w:proofErr w:type="spellEnd"/>
          </w:p>
        </w:tc>
        <w:tc>
          <w:tcPr>
            <w:tcW w:w="2466" w:type="dxa"/>
          </w:tcPr>
          <w:p w:rsidR="00D232A9" w:rsidRPr="00D232A9" w:rsidRDefault="00D232A9" w:rsidP="00D232A9">
            <w:pPr>
              <w:pStyle w:val="BodyTextFirstIndent"/>
              <w:ind w:firstLine="0"/>
              <w:jc w:val="left"/>
              <w:rPr>
                <w:sz w:val="20"/>
                <w:szCs w:val="20"/>
              </w:rPr>
            </w:pPr>
            <w:r w:rsidRPr="00D232A9">
              <w:rPr>
                <w:sz w:val="20"/>
                <w:szCs w:val="20"/>
              </w:rPr>
              <w:t>The language {a, b}</w:t>
            </w:r>
          </w:p>
        </w:tc>
      </w:tr>
      <w:tr w:rsidR="00D232A9" w:rsidRPr="00D232A9" w:rsidTr="00D232A9">
        <w:tc>
          <w:tcPr>
            <w:tcW w:w="918" w:type="dxa"/>
          </w:tcPr>
          <w:p w:rsidR="00D232A9" w:rsidRPr="00D232A9" w:rsidRDefault="00D232A9" w:rsidP="00D232A9">
            <w:pPr>
              <w:pStyle w:val="BodyTextFirstIndent"/>
              <w:ind w:firstLine="0"/>
              <w:jc w:val="left"/>
              <w:rPr>
                <w:sz w:val="20"/>
                <w:szCs w:val="20"/>
              </w:rPr>
            </w:pPr>
            <w:r>
              <w:rPr>
                <w:sz w:val="20"/>
                <w:szCs w:val="20"/>
              </w:rPr>
              <w:t>4</w:t>
            </w:r>
          </w:p>
        </w:tc>
        <w:tc>
          <w:tcPr>
            <w:tcW w:w="2520" w:type="dxa"/>
          </w:tcPr>
          <w:p w:rsidR="00D232A9" w:rsidRPr="00D232A9" w:rsidRDefault="00D232A9" w:rsidP="00D232A9">
            <w:pPr>
              <w:pStyle w:val="BodyTextFirstIndent"/>
              <w:ind w:firstLine="0"/>
              <w:jc w:val="left"/>
              <w:rPr>
                <w:sz w:val="20"/>
                <w:szCs w:val="20"/>
              </w:rPr>
            </w:pPr>
            <w:r>
              <w:rPr>
                <w:sz w:val="20"/>
                <w:szCs w:val="20"/>
              </w:rPr>
              <w:t>The initial state.</w:t>
            </w:r>
          </w:p>
        </w:tc>
        <w:tc>
          <w:tcPr>
            <w:tcW w:w="1926" w:type="dxa"/>
          </w:tcPr>
          <w:p w:rsidR="00D232A9" w:rsidRPr="00D232A9" w:rsidRDefault="00D232A9" w:rsidP="00D232A9">
            <w:pPr>
              <w:pStyle w:val="BodyTextFirstIndent"/>
              <w:ind w:firstLine="0"/>
              <w:jc w:val="left"/>
              <w:rPr>
                <w:sz w:val="20"/>
                <w:szCs w:val="20"/>
              </w:rPr>
            </w:pPr>
            <w:r>
              <w:rPr>
                <w:sz w:val="20"/>
                <w:szCs w:val="20"/>
              </w:rPr>
              <w:t>Integer</w:t>
            </w:r>
          </w:p>
        </w:tc>
        <w:tc>
          <w:tcPr>
            <w:tcW w:w="954" w:type="dxa"/>
          </w:tcPr>
          <w:p w:rsidR="00D232A9" w:rsidRPr="00D232A9" w:rsidRDefault="00D232A9" w:rsidP="00D232A9">
            <w:pPr>
              <w:pStyle w:val="BodyTextFirstIndent"/>
              <w:ind w:firstLine="0"/>
              <w:jc w:val="left"/>
              <w:rPr>
                <w:sz w:val="20"/>
                <w:szCs w:val="20"/>
              </w:rPr>
            </w:pPr>
            <w:r>
              <w:rPr>
                <w:sz w:val="20"/>
                <w:szCs w:val="20"/>
              </w:rPr>
              <w:t>0</w:t>
            </w:r>
          </w:p>
        </w:tc>
        <w:tc>
          <w:tcPr>
            <w:tcW w:w="2466" w:type="dxa"/>
          </w:tcPr>
          <w:p w:rsidR="00D232A9" w:rsidRPr="00D232A9" w:rsidRDefault="00D232A9" w:rsidP="00D232A9">
            <w:pPr>
              <w:pStyle w:val="BodyTextFirstIndent"/>
              <w:ind w:firstLine="0"/>
              <w:jc w:val="left"/>
              <w:rPr>
                <w:sz w:val="20"/>
                <w:szCs w:val="20"/>
              </w:rPr>
            </w:pPr>
            <w:r>
              <w:rPr>
                <w:sz w:val="20"/>
                <w:szCs w:val="20"/>
              </w:rPr>
              <w:t>The machine will start in state 0</w:t>
            </w:r>
          </w:p>
        </w:tc>
      </w:tr>
      <w:tr w:rsidR="00D232A9" w:rsidRPr="00D232A9" w:rsidTr="00D232A9">
        <w:tc>
          <w:tcPr>
            <w:tcW w:w="918" w:type="dxa"/>
          </w:tcPr>
          <w:p w:rsidR="00D232A9" w:rsidRDefault="00D232A9" w:rsidP="00D232A9">
            <w:pPr>
              <w:pStyle w:val="BodyTextFirstIndent"/>
              <w:ind w:firstLine="0"/>
              <w:jc w:val="left"/>
              <w:rPr>
                <w:sz w:val="20"/>
                <w:szCs w:val="20"/>
              </w:rPr>
            </w:pPr>
            <w:r>
              <w:rPr>
                <w:sz w:val="20"/>
                <w:szCs w:val="20"/>
              </w:rPr>
              <w:t>5</w:t>
            </w:r>
          </w:p>
        </w:tc>
        <w:tc>
          <w:tcPr>
            <w:tcW w:w="2520" w:type="dxa"/>
          </w:tcPr>
          <w:p w:rsidR="00D232A9" w:rsidRDefault="00D232A9" w:rsidP="00D232A9">
            <w:pPr>
              <w:pStyle w:val="BodyTextFirstIndent"/>
              <w:ind w:firstLine="0"/>
              <w:jc w:val="left"/>
              <w:rPr>
                <w:sz w:val="20"/>
                <w:szCs w:val="20"/>
              </w:rPr>
            </w:pPr>
            <w:r>
              <w:rPr>
                <w:sz w:val="20"/>
                <w:szCs w:val="20"/>
              </w:rPr>
              <w:t>The final state</w:t>
            </w:r>
          </w:p>
        </w:tc>
        <w:tc>
          <w:tcPr>
            <w:tcW w:w="1926" w:type="dxa"/>
          </w:tcPr>
          <w:p w:rsidR="00D232A9" w:rsidRDefault="00D232A9" w:rsidP="00D232A9">
            <w:pPr>
              <w:pStyle w:val="BodyTextFirstIndent"/>
              <w:ind w:firstLine="0"/>
              <w:jc w:val="left"/>
              <w:rPr>
                <w:sz w:val="20"/>
                <w:szCs w:val="20"/>
              </w:rPr>
            </w:pPr>
            <w:r>
              <w:rPr>
                <w:sz w:val="20"/>
                <w:szCs w:val="20"/>
              </w:rPr>
              <w:t>Integer</w:t>
            </w:r>
          </w:p>
        </w:tc>
        <w:tc>
          <w:tcPr>
            <w:tcW w:w="954" w:type="dxa"/>
          </w:tcPr>
          <w:p w:rsidR="00D232A9" w:rsidRDefault="00D232A9" w:rsidP="00D232A9">
            <w:pPr>
              <w:pStyle w:val="BodyTextFirstIndent"/>
              <w:ind w:firstLine="0"/>
              <w:jc w:val="left"/>
              <w:rPr>
                <w:sz w:val="20"/>
                <w:szCs w:val="20"/>
              </w:rPr>
            </w:pPr>
            <w:r>
              <w:rPr>
                <w:sz w:val="20"/>
                <w:szCs w:val="20"/>
              </w:rPr>
              <w:t>9</w:t>
            </w:r>
          </w:p>
        </w:tc>
        <w:tc>
          <w:tcPr>
            <w:tcW w:w="2466" w:type="dxa"/>
          </w:tcPr>
          <w:p w:rsidR="00D232A9" w:rsidRDefault="00D232A9" w:rsidP="00D232A9">
            <w:pPr>
              <w:pStyle w:val="BodyTextFirstIndent"/>
              <w:ind w:firstLine="0"/>
              <w:jc w:val="left"/>
              <w:rPr>
                <w:sz w:val="20"/>
                <w:szCs w:val="20"/>
              </w:rPr>
            </w:pPr>
            <w:r>
              <w:rPr>
                <w:sz w:val="20"/>
                <w:szCs w:val="20"/>
              </w:rPr>
              <w:t>The machine will accept when halted in state 9</w:t>
            </w:r>
          </w:p>
        </w:tc>
      </w:tr>
    </w:tbl>
    <w:p w:rsidR="00B94C42" w:rsidRDefault="00B94C42" w:rsidP="00F045C8">
      <w:pPr>
        <w:pStyle w:val="Caption"/>
      </w:pPr>
      <w:r>
        <w:t xml:space="preserve">Table 3.1 – Turing Machine </w:t>
      </w:r>
      <w:r w:rsidR="001859CD">
        <w:t>f</w:t>
      </w:r>
      <w:r>
        <w:t xml:space="preserve">ile </w:t>
      </w:r>
      <w:r w:rsidR="001859CD">
        <w:t>f</w:t>
      </w:r>
      <w:r>
        <w:t xml:space="preserve">ormat, </w:t>
      </w:r>
      <w:r w:rsidR="001859CD">
        <w:t>l</w:t>
      </w:r>
      <w:r>
        <w:t>ines 0 – 5</w:t>
      </w:r>
    </w:p>
    <w:p w:rsidR="005D5ACD" w:rsidRDefault="00AC1AA8" w:rsidP="00F045C8">
      <w:r>
        <w:rPr>
          <w:b/>
        </w:rPr>
        <w:t xml:space="preserve">Note *: </w:t>
      </w:r>
      <w:r>
        <w:t>By specifying the total number of states in the machine, we simplify the task of defining the set of states. Conceptually, the s</w:t>
      </w:r>
      <w:r w:rsidR="005E0D74">
        <w:t>et of states is the</w:t>
      </w:r>
      <w:r w:rsidR="00AA413A">
        <w:t xml:space="preserve"> range [0, total)</w:t>
      </w:r>
      <w:r w:rsidR="005E0D74">
        <w:t>.</w:t>
      </w:r>
      <w:r w:rsidR="004F5860">
        <w:br/>
      </w:r>
      <w:r>
        <w:br/>
      </w:r>
      <w:r w:rsidR="005D5ACD">
        <w:t xml:space="preserve">All subsequent lines in the file will denote a transition.  A transition takes the following form: </w:t>
      </w:r>
    </w:p>
    <w:p w:rsidR="00F045C8" w:rsidRPr="00CD1396" w:rsidRDefault="005D5ACD" w:rsidP="005D5ACD">
      <w:pPr>
        <w:tabs>
          <w:tab w:val="left" w:pos="1395"/>
        </w:tabs>
        <w:rPr>
          <w:rFonts w:ascii="Courier New" w:hAnsi="Courier New" w:cs="Courier New"/>
        </w:rPr>
      </w:pPr>
      <w:r>
        <w:tab/>
      </w:r>
      <w:r w:rsidRPr="00CD1396">
        <w:rPr>
          <w:rFonts w:ascii="Courier New" w:hAnsi="Courier New" w:cs="Courier New"/>
        </w:rPr>
        <w:t>(</w:t>
      </w:r>
      <w:proofErr w:type="spellStart"/>
      <w:proofErr w:type="gramStart"/>
      <w:r w:rsidRPr="00CD1396">
        <w:rPr>
          <w:rFonts w:ascii="Courier New" w:hAnsi="Courier New" w:cs="Courier New"/>
          <w:b/>
        </w:rPr>
        <w:t>state</w:t>
      </w:r>
      <w:r w:rsidRPr="00CD1396">
        <w:rPr>
          <w:rFonts w:ascii="Courier New" w:hAnsi="Courier New" w:cs="Courier New"/>
        </w:rPr>
        <w:t>,</w:t>
      </w:r>
      <w:proofErr w:type="gramEnd"/>
      <w:r w:rsidRPr="00CD1396">
        <w:rPr>
          <w:rFonts w:ascii="Courier New" w:hAnsi="Courier New" w:cs="Courier New"/>
          <w:b/>
        </w:rPr>
        <w:t>symbol</w:t>
      </w:r>
      <w:proofErr w:type="spellEnd"/>
      <w:r w:rsidRPr="00CD1396">
        <w:rPr>
          <w:rFonts w:ascii="Courier New" w:hAnsi="Courier New" w:cs="Courier New"/>
        </w:rPr>
        <w:t>) -&gt; (</w:t>
      </w:r>
      <w:proofErr w:type="spellStart"/>
      <w:r w:rsidRPr="00CD1396">
        <w:rPr>
          <w:rFonts w:ascii="Courier New" w:hAnsi="Courier New" w:cs="Courier New"/>
          <w:b/>
        </w:rPr>
        <w:t>state</w:t>
      </w:r>
      <w:proofErr w:type="gramStart"/>
      <w:r w:rsidRPr="00CD1396">
        <w:rPr>
          <w:rFonts w:ascii="Courier New" w:hAnsi="Courier New" w:cs="Courier New"/>
        </w:rPr>
        <w:t>,</w:t>
      </w:r>
      <w:r w:rsidRPr="00CD1396">
        <w:rPr>
          <w:rFonts w:ascii="Courier New" w:hAnsi="Courier New" w:cs="Courier New"/>
          <w:b/>
        </w:rPr>
        <w:t>symbol</w:t>
      </w:r>
      <w:proofErr w:type="spellEnd"/>
      <w:proofErr w:type="gramEnd"/>
      <w:r w:rsidRPr="00CD1396">
        <w:rPr>
          <w:rFonts w:ascii="Courier New" w:hAnsi="Courier New" w:cs="Courier New"/>
        </w:rPr>
        <w:t xml:space="preserve">) </w:t>
      </w:r>
      <w:r w:rsidRPr="00CD1396">
        <w:rPr>
          <w:rFonts w:ascii="Courier New" w:hAnsi="Courier New" w:cs="Courier New"/>
          <w:b/>
        </w:rPr>
        <w:t>action</w:t>
      </w:r>
    </w:p>
    <w:p w:rsidR="005D5ACD" w:rsidRDefault="005D5ACD" w:rsidP="00A302EC">
      <w:pPr>
        <w:pStyle w:val="BodyText"/>
        <w:ind w:left="630"/>
      </w:pPr>
      <w:r>
        <w:t>“</w:t>
      </w:r>
      <w:proofErr w:type="gramStart"/>
      <w:r w:rsidR="00CD1396" w:rsidRPr="00CD1396">
        <w:rPr>
          <w:rFonts w:ascii="Courier New" w:hAnsi="Courier New" w:cs="Courier New"/>
          <w:b/>
        </w:rPr>
        <w:t>s</w:t>
      </w:r>
      <w:r w:rsidRPr="00CD1396">
        <w:rPr>
          <w:rFonts w:ascii="Courier New" w:hAnsi="Courier New" w:cs="Courier New"/>
          <w:b/>
        </w:rPr>
        <w:t>tate</w:t>
      </w:r>
      <w:proofErr w:type="gramEnd"/>
      <w:r>
        <w:t xml:space="preserve">” is an integer, such that 0 </w:t>
      </w:r>
      <w:r w:rsidRPr="005D5ACD">
        <w:rPr>
          <w:u w:val="single"/>
        </w:rPr>
        <w:t>&lt;</w:t>
      </w:r>
      <w:r>
        <w:t xml:space="preserve"> state &lt; number of states in the machine.</w:t>
      </w:r>
    </w:p>
    <w:p w:rsidR="005D5ACD" w:rsidRDefault="005D5ACD" w:rsidP="00A302EC">
      <w:pPr>
        <w:pStyle w:val="BodyTextFirstIndent"/>
        <w:ind w:left="630" w:firstLine="0"/>
      </w:pPr>
      <w:r>
        <w:t>“</w:t>
      </w:r>
      <w:proofErr w:type="gramStart"/>
      <w:r w:rsidR="00CD1396" w:rsidRPr="00CD1396">
        <w:rPr>
          <w:rFonts w:ascii="Courier New" w:hAnsi="Courier New" w:cs="Courier New"/>
          <w:b/>
        </w:rPr>
        <w:t>s</w:t>
      </w:r>
      <w:r w:rsidRPr="00CD1396">
        <w:rPr>
          <w:rFonts w:ascii="Courier New" w:hAnsi="Courier New" w:cs="Courier New"/>
          <w:b/>
        </w:rPr>
        <w:t>ymbol</w:t>
      </w:r>
      <w:proofErr w:type="gramEnd"/>
      <w:r>
        <w:rPr>
          <w:b/>
        </w:rPr>
        <w:t>”</w:t>
      </w:r>
      <w:r>
        <w:t xml:space="preserve"> is a member of the input alphabet.</w:t>
      </w:r>
    </w:p>
    <w:p w:rsidR="005D5ACD" w:rsidRDefault="005D5ACD" w:rsidP="00A302EC">
      <w:pPr>
        <w:pStyle w:val="BodyTextFirstIndent"/>
        <w:ind w:left="630" w:firstLine="0"/>
      </w:pPr>
      <w:r>
        <w:t>“</w:t>
      </w:r>
      <w:proofErr w:type="gramStart"/>
      <w:r w:rsidR="00CD1396" w:rsidRPr="00CD1396">
        <w:rPr>
          <w:rFonts w:ascii="Courier New" w:hAnsi="Courier New" w:cs="Courier New"/>
          <w:b/>
        </w:rPr>
        <w:t>a</w:t>
      </w:r>
      <w:r w:rsidRPr="00CD1396">
        <w:rPr>
          <w:rFonts w:ascii="Courier New" w:hAnsi="Courier New" w:cs="Courier New"/>
          <w:b/>
        </w:rPr>
        <w:t>ction</w:t>
      </w:r>
      <w:proofErr w:type="gramEnd"/>
      <w:r>
        <w:t>” is a single character in { L, R, H }.</w:t>
      </w:r>
    </w:p>
    <w:p w:rsidR="00CD1396" w:rsidRDefault="00CD1396" w:rsidP="005D5ACD">
      <w:pPr>
        <w:pStyle w:val="BodyTextFirstIndent"/>
        <w:ind w:firstLine="0"/>
      </w:pPr>
    </w:p>
    <w:p w:rsidR="005A5BA4" w:rsidRDefault="005D5ACD" w:rsidP="005D5ACD">
      <w:pPr>
        <w:pStyle w:val="BodyTextFirstIndent"/>
        <w:ind w:firstLine="0"/>
      </w:pPr>
      <w:r>
        <w:lastRenderedPageBreak/>
        <w:t>All other characters in the transition must appear verbatim.</w:t>
      </w:r>
      <w:r w:rsidR="005A5BA4">
        <w:t xml:space="preserve">  </w:t>
      </w:r>
      <w:r w:rsidR="00446CF0">
        <w:t>The syntax used for transitions was inspired by the format used Mike Davey’s machine implementation</w:t>
      </w:r>
      <w:r w:rsidR="00FA2B94">
        <w:t xml:space="preserve"> [10]</w:t>
      </w:r>
      <w:r w:rsidR="00446CF0">
        <w:t xml:space="preserve">. </w:t>
      </w:r>
      <w:r w:rsidR="005A5BA4">
        <w:t>For full examples of a Turing Machine encoding, see section 4.2.</w:t>
      </w:r>
    </w:p>
    <w:p w:rsidR="00596AC1" w:rsidRDefault="00A302EC" w:rsidP="005D5ACD">
      <w:pPr>
        <w:pStyle w:val="BodyTextFirstIndent"/>
        <w:ind w:firstLine="0"/>
      </w:pPr>
      <w:r>
        <w:tab/>
        <w:t xml:space="preserve">Given that the number of transitions in a Turing Machine is fixed and known at runtime, the actual implementation of the Universal Turing Machine stores the transition functions in an array with a fixed size.  When the input file is parsed, the total number of non-commented lines is counted.  Then, the number of transitions in the Turing Machine is simply 6 less than the number of non-commented lines, in order to account for the special purpose lines in Table 3.1.  There is no theoretical limit to the number of states or transitions in a Turing Machine imposed by Cflat.  Instead, the Turing Machines are bounded by physical machine constraints, and by the range of representable signed numbers using 32 bits of </w:t>
      </w:r>
      <w:r w:rsidR="00596AC1">
        <w:t>storage.</w:t>
      </w:r>
    </w:p>
    <w:p w:rsidR="00553F18" w:rsidRDefault="00A302EC" w:rsidP="00596AC1">
      <w:pPr>
        <w:pStyle w:val="BodyTextFirstIndent"/>
        <w:ind w:firstLine="720"/>
      </w:pPr>
      <w:r>
        <w:t xml:space="preserve">The Cflat compiler stores all non-decimal numbers as 32 bit integers, meaning the range of representable numbers is </w:t>
      </w:r>
      <w:r w:rsidRPr="00A302EC">
        <w:t>from -2,147,483,648 through 2,147,483,647</w:t>
      </w:r>
      <w:r>
        <w:t xml:space="preserve">.  Therefore, a Turing Machine file must not contain more than </w:t>
      </w:r>
      <w:r w:rsidRPr="00A302EC">
        <w:t>2</w:t>
      </w:r>
      <w:r>
        <w:t>,</w:t>
      </w:r>
      <w:r w:rsidRPr="00A302EC">
        <w:t>147</w:t>
      </w:r>
      <w:r>
        <w:t>,</w:t>
      </w:r>
      <w:r w:rsidRPr="00A302EC">
        <w:t>483</w:t>
      </w:r>
      <w:r>
        <w:t>,</w:t>
      </w:r>
      <w:r w:rsidRPr="00A302EC">
        <w:t>641</w:t>
      </w:r>
      <w:r>
        <w:t xml:space="preserve"> transitions or have more than </w:t>
      </w:r>
      <w:r w:rsidRPr="00A302EC">
        <w:t>2,147,483,647</w:t>
      </w:r>
      <w:r>
        <w:t xml:space="preserve"> states.  This limit however, does not change the expressive power of the language itself</w:t>
      </w:r>
      <w:r w:rsidR="00283FEE">
        <w:t xml:space="preserve">, because this is a limitation imposed by the Cflat compiler.  This limitation can be loosened by allowing more precision in the integer representation.  However, it is </w:t>
      </w:r>
      <w:r w:rsidR="00E6144C">
        <w:t>uncommon</w:t>
      </w:r>
      <w:r w:rsidR="00283FEE">
        <w:t xml:space="preserve"> in practice for a programming language to provide </w:t>
      </w:r>
      <w:r w:rsidR="00940216">
        <w:t>numbers larger than 64 bits</w:t>
      </w:r>
      <w:r w:rsidR="00283FEE">
        <w:t>.</w:t>
      </w:r>
    </w:p>
    <w:p w:rsidR="005D5ACD" w:rsidRDefault="005D5ACD" w:rsidP="005D5ACD">
      <w:pPr>
        <w:pStyle w:val="Heading3"/>
      </w:pPr>
      <w:bookmarkStart w:id="28" w:name="_Toc301192031"/>
      <w:r>
        <w:t>Example Transition Functions</w:t>
      </w:r>
      <w:bookmarkEnd w:id="28"/>
    </w:p>
    <w:tbl>
      <w:tblPr>
        <w:tblStyle w:val="TableGrid"/>
        <w:tblW w:w="0" w:type="auto"/>
        <w:tblLook w:val="04A0" w:firstRow="1" w:lastRow="0" w:firstColumn="1" w:lastColumn="0" w:noHBand="0" w:noVBand="1"/>
      </w:tblPr>
      <w:tblGrid>
        <w:gridCol w:w="2268"/>
        <w:gridCol w:w="6516"/>
      </w:tblGrid>
      <w:tr w:rsidR="00C40202" w:rsidRPr="00F22A7C" w:rsidTr="00C40202">
        <w:tc>
          <w:tcPr>
            <w:tcW w:w="2268" w:type="dxa"/>
          </w:tcPr>
          <w:p w:rsidR="00C40202" w:rsidRPr="00F22A7C" w:rsidRDefault="00C40202" w:rsidP="005D5ACD">
            <w:pPr>
              <w:pStyle w:val="BodyText"/>
              <w:rPr>
                <w:b/>
                <w:sz w:val="20"/>
                <w:szCs w:val="20"/>
              </w:rPr>
            </w:pPr>
            <w:r w:rsidRPr="00F22A7C">
              <w:rPr>
                <w:b/>
                <w:sz w:val="20"/>
                <w:szCs w:val="20"/>
              </w:rPr>
              <w:t>Example Transition</w:t>
            </w:r>
          </w:p>
        </w:tc>
        <w:tc>
          <w:tcPr>
            <w:tcW w:w="6516" w:type="dxa"/>
          </w:tcPr>
          <w:p w:rsidR="00C40202" w:rsidRPr="00F22A7C" w:rsidRDefault="00C40202" w:rsidP="005D5ACD">
            <w:pPr>
              <w:pStyle w:val="BodyText"/>
              <w:rPr>
                <w:b/>
                <w:sz w:val="20"/>
                <w:szCs w:val="20"/>
              </w:rPr>
            </w:pPr>
            <w:r w:rsidRPr="00F22A7C">
              <w:rPr>
                <w:b/>
                <w:sz w:val="20"/>
                <w:szCs w:val="20"/>
              </w:rPr>
              <w:t>Explanation</w:t>
            </w:r>
          </w:p>
        </w:tc>
      </w:tr>
      <w:tr w:rsidR="00C40202" w:rsidRPr="00F22A7C" w:rsidTr="00C40202">
        <w:tc>
          <w:tcPr>
            <w:tcW w:w="2268" w:type="dxa"/>
          </w:tcPr>
          <w:p w:rsidR="00C40202" w:rsidRPr="00CD7585" w:rsidRDefault="00C40202" w:rsidP="005D5ACD">
            <w:pPr>
              <w:pStyle w:val="BodyText"/>
              <w:rPr>
                <w:rFonts w:ascii="Courier New" w:hAnsi="Courier New" w:cs="Courier New"/>
                <w:sz w:val="20"/>
                <w:szCs w:val="20"/>
              </w:rPr>
            </w:pPr>
            <w:r w:rsidRPr="00CD7585">
              <w:rPr>
                <w:rFonts w:ascii="Courier New" w:hAnsi="Courier New" w:cs="Courier New"/>
                <w:sz w:val="20"/>
                <w:szCs w:val="20"/>
              </w:rPr>
              <w:t>(1,1) -&gt; (3,x) R</w:t>
            </w:r>
          </w:p>
        </w:tc>
        <w:tc>
          <w:tcPr>
            <w:tcW w:w="6516" w:type="dxa"/>
          </w:tcPr>
          <w:p w:rsidR="00C40202" w:rsidRPr="00F22A7C" w:rsidRDefault="00C40202" w:rsidP="005D5ACD">
            <w:pPr>
              <w:pStyle w:val="BodyText"/>
              <w:rPr>
                <w:sz w:val="20"/>
                <w:szCs w:val="20"/>
              </w:rPr>
            </w:pPr>
            <w:r w:rsidRPr="00F22A7C">
              <w:rPr>
                <w:sz w:val="20"/>
                <w:szCs w:val="20"/>
              </w:rPr>
              <w:t>When in state 1 and the current tape symbol is “1”, transition to state 3, write the character “x” to the current tape cell, and move the tape head right.</w:t>
            </w:r>
          </w:p>
        </w:tc>
      </w:tr>
      <w:tr w:rsidR="00C40202" w:rsidRPr="00F22A7C" w:rsidTr="00C40202">
        <w:tc>
          <w:tcPr>
            <w:tcW w:w="2268" w:type="dxa"/>
          </w:tcPr>
          <w:p w:rsidR="00C40202" w:rsidRPr="00CD7585" w:rsidRDefault="00C40202" w:rsidP="005D5ACD">
            <w:pPr>
              <w:pStyle w:val="BodyText"/>
              <w:rPr>
                <w:rFonts w:ascii="Courier New" w:hAnsi="Courier New" w:cs="Courier New"/>
                <w:sz w:val="20"/>
                <w:szCs w:val="20"/>
              </w:rPr>
            </w:pPr>
            <w:r w:rsidRPr="00CD7585">
              <w:rPr>
                <w:rFonts w:ascii="Courier New" w:hAnsi="Courier New" w:cs="Courier New"/>
                <w:sz w:val="20"/>
                <w:szCs w:val="20"/>
              </w:rPr>
              <w:t>(4,0) -&gt; (6,x) L</w:t>
            </w:r>
          </w:p>
        </w:tc>
        <w:tc>
          <w:tcPr>
            <w:tcW w:w="6516" w:type="dxa"/>
          </w:tcPr>
          <w:p w:rsidR="00C40202" w:rsidRPr="00F22A7C" w:rsidRDefault="00C40202" w:rsidP="00C40202">
            <w:pPr>
              <w:pStyle w:val="BodyText"/>
              <w:rPr>
                <w:sz w:val="20"/>
                <w:szCs w:val="20"/>
              </w:rPr>
            </w:pPr>
            <w:r w:rsidRPr="00F22A7C">
              <w:rPr>
                <w:sz w:val="20"/>
                <w:szCs w:val="20"/>
              </w:rPr>
              <w:t>When in state 4 and the current tape symbol is “0”, transition to state 6, write the character “x” to the current tape cell, and move the tape head left.</w:t>
            </w:r>
          </w:p>
        </w:tc>
      </w:tr>
      <w:tr w:rsidR="00C40202" w:rsidRPr="00F22A7C" w:rsidTr="00C40202">
        <w:tc>
          <w:tcPr>
            <w:tcW w:w="2268" w:type="dxa"/>
          </w:tcPr>
          <w:p w:rsidR="00C40202" w:rsidRPr="00CD7585" w:rsidRDefault="00C40202" w:rsidP="005D5ACD">
            <w:pPr>
              <w:pStyle w:val="BodyText"/>
              <w:rPr>
                <w:rFonts w:ascii="Courier New" w:hAnsi="Courier New" w:cs="Courier New"/>
                <w:sz w:val="20"/>
                <w:szCs w:val="20"/>
              </w:rPr>
            </w:pPr>
            <w:r w:rsidRPr="00CD7585">
              <w:rPr>
                <w:rFonts w:ascii="Courier New" w:hAnsi="Courier New" w:cs="Courier New"/>
                <w:sz w:val="20"/>
                <w:szCs w:val="20"/>
              </w:rPr>
              <w:t>(8,_) -&gt; (0,_) H</w:t>
            </w:r>
          </w:p>
        </w:tc>
        <w:tc>
          <w:tcPr>
            <w:tcW w:w="6516" w:type="dxa"/>
          </w:tcPr>
          <w:p w:rsidR="00C40202" w:rsidRPr="00F22A7C" w:rsidRDefault="00C40202" w:rsidP="00C40202">
            <w:pPr>
              <w:pStyle w:val="BodyText"/>
              <w:rPr>
                <w:sz w:val="20"/>
                <w:szCs w:val="20"/>
              </w:rPr>
            </w:pPr>
            <w:r w:rsidRPr="00F22A7C">
              <w:rPr>
                <w:sz w:val="20"/>
                <w:szCs w:val="20"/>
              </w:rPr>
              <w:t>When in state 8 and the current tape symbol is “_”, transition to state 0, write the character “_” to the current tape cell, and halt.</w:t>
            </w:r>
          </w:p>
        </w:tc>
      </w:tr>
    </w:tbl>
    <w:p w:rsidR="005D5ACD" w:rsidRPr="005D5ACD" w:rsidRDefault="00372D45" w:rsidP="00372D45">
      <w:pPr>
        <w:pStyle w:val="Caption"/>
      </w:pPr>
      <w:r>
        <w:t xml:space="preserve">Table 3.2 – Example </w:t>
      </w:r>
      <w:r w:rsidR="001859CD">
        <w:t>t</w:t>
      </w:r>
      <w:r>
        <w:t>ransitions</w:t>
      </w:r>
      <w:r w:rsidR="0081214A">
        <w:t xml:space="preserve">, </w:t>
      </w:r>
      <w:r w:rsidR="001859CD">
        <w:t>l</w:t>
      </w:r>
      <w:r w:rsidR="0081214A">
        <w:t>ines 6+</w:t>
      </w:r>
    </w:p>
    <w:p w:rsidR="009D108B" w:rsidRDefault="00C76291" w:rsidP="00C76291">
      <w:pPr>
        <w:pStyle w:val="Heading1"/>
      </w:pPr>
      <w:bookmarkStart w:id="29" w:name="_Toc301192032"/>
      <w:r>
        <w:lastRenderedPageBreak/>
        <w:t>Results and Discussion</w:t>
      </w:r>
      <w:bookmarkEnd w:id="29"/>
    </w:p>
    <w:p w:rsidR="003A28CE" w:rsidRDefault="003A28CE" w:rsidP="003A28CE">
      <w:pPr>
        <w:pStyle w:val="Heading2"/>
      </w:pPr>
      <w:bookmarkStart w:id="30" w:name="_Toc301192033"/>
      <w:r>
        <w:t>Universal Turing Machine Inputs</w:t>
      </w:r>
      <w:bookmarkEnd w:id="30"/>
    </w:p>
    <w:p w:rsidR="003A28CE" w:rsidRDefault="003A28CE" w:rsidP="003A28CE">
      <w:pPr>
        <w:pStyle w:val="BodyText"/>
        <w:ind w:firstLine="576"/>
      </w:pPr>
      <w:r>
        <w:t>The Cflat executable takes two command line parameters.  The first input is the path to the Turing Machine file.  The second input is used to specify the input</w:t>
      </w:r>
      <w:r w:rsidR="00F2724A">
        <w:t xml:space="preserve"> string</w:t>
      </w:r>
      <w:r>
        <w:t xml:space="preserve"> to the given Turing Machine.  The Cflat Universal Turing Machine will then simulate the </w:t>
      </w:r>
      <w:r w:rsidR="00F2724A">
        <w:t>behavior of the given machine by writing the input string on the emulated Turing Machine’s tape.  Execution of the program then continues, processing each step of the Turing Machine until it terminates, or the physical machine on which the Universal Turing Machine executes on depletes its memory resources.</w:t>
      </w:r>
    </w:p>
    <w:p w:rsidR="003A28CE" w:rsidRDefault="003A28CE" w:rsidP="003A28CE">
      <w:pPr>
        <w:pStyle w:val="Heading2"/>
      </w:pPr>
      <w:bookmarkStart w:id="31" w:name="_Toc301192034"/>
      <w:r>
        <w:t>Example Turing Machines</w:t>
      </w:r>
      <w:bookmarkEnd w:id="31"/>
    </w:p>
    <w:p w:rsidR="003A28CE" w:rsidRDefault="003A28CE" w:rsidP="009750B4">
      <w:pPr>
        <w:pStyle w:val="BodyText"/>
        <w:ind w:firstLine="576"/>
      </w:pPr>
      <w:r>
        <w:t xml:space="preserve">Three example Turing Machines were implemented in order to test the abilities of the Cflat Universal Turing Machine.  </w:t>
      </w:r>
      <w:r w:rsidR="00446CF0">
        <w:t>We shall refer to them as Machine A, Machine B, and Machine C.  The full file format representation is included in order to clarify the file format, and provide concrete examples.</w:t>
      </w:r>
    </w:p>
    <w:p w:rsidR="008D4D62" w:rsidRDefault="008D4D62">
      <w:pPr>
        <w:spacing w:line="240" w:lineRule="auto"/>
        <w:jc w:val="left"/>
        <w:rPr>
          <w:rFonts w:cs="Arial"/>
          <w:b/>
          <w:bCs/>
          <w:iCs/>
          <w:kern w:val="32"/>
          <w:szCs w:val="26"/>
        </w:rPr>
      </w:pPr>
      <w:r>
        <w:br w:type="page"/>
      </w:r>
    </w:p>
    <w:p w:rsidR="00446CF0" w:rsidRDefault="00446CF0" w:rsidP="00446CF0">
      <w:pPr>
        <w:pStyle w:val="Heading3"/>
      </w:pPr>
      <w:bookmarkStart w:id="32" w:name="_Toc301192035"/>
      <w:r>
        <w:lastRenderedPageBreak/>
        <w:t>Machine A</w:t>
      </w:r>
      <w:bookmarkEnd w:id="32"/>
    </w:p>
    <w:p w:rsidR="00446CF0" w:rsidRDefault="00446CF0" w:rsidP="00446CF0">
      <w:pPr>
        <w:pStyle w:val="BodyText"/>
        <w:ind w:firstLine="576"/>
      </w:pPr>
      <w:r>
        <w:t xml:space="preserve">Machine A decides the language </w:t>
      </w:r>
      <w:proofErr w:type="gramStart"/>
      <w:r w:rsidRPr="00446CF0">
        <w:t xml:space="preserve">{ </w:t>
      </w:r>
      <w:proofErr w:type="spellStart"/>
      <w:r w:rsidRPr="00446CF0">
        <w:t>w</w:t>
      </w:r>
      <w:proofErr w:type="gramEnd"/>
      <w:r w:rsidRPr="00446CF0">
        <w:t>#w</w:t>
      </w:r>
      <w:proofErr w:type="spellEnd"/>
      <w:r w:rsidRPr="00446CF0">
        <w:t xml:space="preserve"> | w in {0, 1}* }</w:t>
      </w:r>
      <w:r>
        <w:t>.  Intuitively, this machine will accept a string made up of 0s and 1s, followed by a pound sign (#), then followed by the exact sequence of 0s and 1s</w:t>
      </w:r>
      <w:r w:rsidR="004E0A45">
        <w:t>, and will reject otherwise</w:t>
      </w:r>
      <w:r>
        <w:t>.  This machine has 9 total states, and uses the underscore (_) character as the blank symbol.</w:t>
      </w:r>
    </w:p>
    <w:tbl>
      <w:tblPr>
        <w:tblStyle w:val="TableGrid"/>
        <w:tblW w:w="0" w:type="auto"/>
        <w:tblLook w:val="04A0" w:firstRow="1" w:lastRow="0" w:firstColumn="1" w:lastColumn="0" w:noHBand="0" w:noVBand="1"/>
      </w:tblPr>
      <w:tblGrid>
        <w:gridCol w:w="8784"/>
      </w:tblGrid>
      <w:tr w:rsidR="00446CF0" w:rsidRPr="00446CF0" w:rsidTr="00446CF0">
        <w:tc>
          <w:tcPr>
            <w:tcW w:w="8784" w:type="dxa"/>
          </w:tcPr>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9</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01#x_</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_</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01#</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1</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0</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(1,1) -&gt; (3,x) R</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(1,0) -&gt; (2,x) R</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(1,#) -&gt; (8,#) R</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(2,0) -&gt; (2,0) R</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(2,1) -&gt; (2,1) R</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(2,#) -&gt; (4,#) R</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(3,0) -&gt; (3,0) R</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(3,1) -&gt; (3,1) R</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(3,#) -&gt; (5,#) R</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(4,x) -&gt; (4,x) R</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(4,0) -&gt; (6,x) L</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(5,x) -&gt; (5,x) R</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(5,1) -&gt; (6,x) L</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(6,0) -&gt; (6,0) L</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(6,1) -&gt; (6,1) L</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(6,x) -&gt; (6,x) L</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(6,#) -&gt; (7,#) L</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(7,0) -&gt; (7,0) L</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(7,1) -&gt; (7,1) L</w:t>
            </w:r>
          </w:p>
          <w:p w:rsidR="00446CF0" w:rsidRPr="00F22A7C" w:rsidRDefault="00446CF0" w:rsidP="00F22A7C">
            <w:pPr>
              <w:pStyle w:val="BodyTextFirstIndent"/>
              <w:ind w:firstLine="0"/>
              <w:rPr>
                <w:rFonts w:ascii="Courier New" w:hAnsi="Courier New" w:cs="Courier New"/>
                <w:sz w:val="20"/>
                <w:szCs w:val="20"/>
              </w:rPr>
            </w:pPr>
            <w:r w:rsidRPr="00F22A7C">
              <w:rPr>
                <w:rFonts w:ascii="Courier New" w:hAnsi="Courier New" w:cs="Courier New"/>
                <w:sz w:val="20"/>
                <w:szCs w:val="20"/>
              </w:rPr>
              <w:t>(7,x) -&gt; (1,x) R</w:t>
            </w:r>
          </w:p>
          <w:p w:rsidR="00446CF0" w:rsidRPr="00F22A7C" w:rsidRDefault="00F22A7C" w:rsidP="00F22A7C">
            <w:pPr>
              <w:pStyle w:val="BodyTextFirstIndent"/>
              <w:ind w:firstLine="0"/>
              <w:rPr>
                <w:rFonts w:ascii="Courier New" w:hAnsi="Courier New" w:cs="Courier New"/>
                <w:sz w:val="20"/>
                <w:szCs w:val="20"/>
              </w:rPr>
            </w:pPr>
            <w:r>
              <w:rPr>
                <w:rFonts w:ascii="Courier New" w:hAnsi="Courier New" w:cs="Courier New"/>
                <w:sz w:val="20"/>
                <w:szCs w:val="20"/>
              </w:rPr>
              <w:t>(</w:t>
            </w:r>
            <w:r w:rsidR="00446CF0" w:rsidRPr="00F22A7C">
              <w:rPr>
                <w:rFonts w:ascii="Courier New" w:hAnsi="Courier New" w:cs="Courier New"/>
                <w:sz w:val="20"/>
                <w:szCs w:val="20"/>
              </w:rPr>
              <w:t>8,x) -&gt; (8,x) R</w:t>
            </w:r>
          </w:p>
          <w:p w:rsidR="00446CF0" w:rsidRPr="00446CF0" w:rsidRDefault="00446CF0" w:rsidP="00446CF0">
            <w:pPr>
              <w:pStyle w:val="BodyTextFirstIndent"/>
              <w:ind w:firstLine="0"/>
              <w:rPr>
                <w:sz w:val="20"/>
                <w:szCs w:val="20"/>
              </w:rPr>
            </w:pPr>
            <w:r w:rsidRPr="00F22A7C">
              <w:rPr>
                <w:rFonts w:ascii="Courier New" w:hAnsi="Courier New" w:cs="Courier New"/>
                <w:sz w:val="20"/>
                <w:szCs w:val="20"/>
              </w:rPr>
              <w:t>(8,_) -&gt; (0,_) H</w:t>
            </w:r>
          </w:p>
        </w:tc>
      </w:tr>
    </w:tbl>
    <w:p w:rsidR="00CA53EC" w:rsidRDefault="00F22A7C" w:rsidP="00CA53EC">
      <w:pPr>
        <w:pStyle w:val="Caption"/>
      </w:pPr>
      <w:r>
        <w:t>Figure 4.1 – Source for Machine A</w:t>
      </w:r>
    </w:p>
    <w:p w:rsidR="00CA53EC" w:rsidRDefault="00976E5F" w:rsidP="00CA53EC">
      <w:pPr>
        <w:pStyle w:val="BodyText"/>
      </w:pPr>
      <w:r>
        <w:lastRenderedPageBreak/>
        <w:t>Graphically, Machine A is depicted in the following diagram, where a transition of the form “x / y, R” denotes that “x” is the current tape symbol, it should be replaced by “y”, and the head should move right.</w:t>
      </w:r>
    </w:p>
    <w:p w:rsidR="00976E5F" w:rsidRDefault="00EE6A45" w:rsidP="00976E5F">
      <w:pPr>
        <w:pStyle w:val="BodyTextFirstIndent"/>
        <w:ind w:firstLine="0"/>
      </w:pPr>
      <w:r>
        <w:rPr>
          <w:noProof/>
        </w:rPr>
        <w:drawing>
          <wp:inline distT="0" distB="0" distL="0" distR="0">
            <wp:extent cx="5440680" cy="318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png"/>
                    <pic:cNvPicPr/>
                  </pic:nvPicPr>
                  <pic:blipFill>
                    <a:blip r:embed="rId10">
                      <a:extLst>
                        <a:ext uri="{28A0092B-C50C-407E-A947-70E740481C1C}">
                          <a14:useLocalDpi xmlns:a14="http://schemas.microsoft.com/office/drawing/2010/main" val="0"/>
                        </a:ext>
                      </a:extLst>
                    </a:blip>
                    <a:stretch>
                      <a:fillRect/>
                    </a:stretch>
                  </pic:blipFill>
                  <pic:spPr>
                    <a:xfrm>
                      <a:off x="0" y="0"/>
                      <a:ext cx="5440680" cy="3185160"/>
                    </a:xfrm>
                    <a:prstGeom prst="rect">
                      <a:avLst/>
                    </a:prstGeom>
                  </pic:spPr>
                </pic:pic>
              </a:graphicData>
            </a:graphic>
          </wp:inline>
        </w:drawing>
      </w:r>
    </w:p>
    <w:p w:rsidR="00EE6A45" w:rsidRPr="00976E5F" w:rsidRDefault="00EE6A45" w:rsidP="00EE6A45">
      <w:pPr>
        <w:pStyle w:val="Caption"/>
      </w:pPr>
      <w:r>
        <w:t>Figure 4.2 – Graphical representation of Machine A</w:t>
      </w:r>
    </w:p>
    <w:p w:rsidR="008D4D62" w:rsidRDefault="008D4D62">
      <w:pPr>
        <w:spacing w:line="240" w:lineRule="auto"/>
        <w:jc w:val="left"/>
        <w:rPr>
          <w:rFonts w:cs="Arial"/>
          <w:b/>
          <w:bCs/>
          <w:iCs/>
          <w:kern w:val="32"/>
          <w:szCs w:val="26"/>
        </w:rPr>
      </w:pPr>
      <w:r>
        <w:br w:type="page"/>
      </w:r>
    </w:p>
    <w:p w:rsidR="00CA53EC" w:rsidRDefault="00CA53EC" w:rsidP="00CA53EC">
      <w:pPr>
        <w:pStyle w:val="Heading3"/>
      </w:pPr>
      <w:bookmarkStart w:id="33" w:name="_Toc301192036"/>
      <w:r>
        <w:lastRenderedPageBreak/>
        <w:t>Machine B</w:t>
      </w:r>
      <w:bookmarkEnd w:id="33"/>
    </w:p>
    <w:p w:rsidR="00CA53EC" w:rsidRDefault="00976E5F" w:rsidP="00976E5F">
      <w:pPr>
        <w:pStyle w:val="BodyText"/>
        <w:ind w:firstLine="576"/>
      </w:pPr>
      <w:r>
        <w:t xml:space="preserve">Machine B decides the language </w:t>
      </w:r>
      <w:proofErr w:type="gramStart"/>
      <w:r w:rsidRPr="00976E5F">
        <w:t>{ w</w:t>
      </w:r>
      <w:proofErr w:type="gramEnd"/>
      <w:r w:rsidRPr="00976E5F">
        <w:t xml:space="preserve"> | w in {0, 1}* and w is a palindrome }</w:t>
      </w:r>
      <w:r>
        <w:t>.  Intuitively, this machine will accept a sequence of 0s and 1s that reads exactly the same forwards as it does backwards</w:t>
      </w:r>
      <w:r w:rsidR="00861ADD">
        <w:t xml:space="preserve"> and reject otherwise</w:t>
      </w:r>
      <w:r>
        <w:t>.</w:t>
      </w:r>
      <w:r w:rsidRPr="00976E5F">
        <w:t xml:space="preserve"> </w:t>
      </w:r>
      <w:r>
        <w:t>This machine has 8 total states, and uses the underscore (_) character as the blank symbol.</w:t>
      </w:r>
    </w:p>
    <w:tbl>
      <w:tblPr>
        <w:tblStyle w:val="TableGrid"/>
        <w:tblW w:w="0" w:type="auto"/>
        <w:tblLook w:val="04A0" w:firstRow="1" w:lastRow="0" w:firstColumn="1" w:lastColumn="0" w:noHBand="0" w:noVBand="1"/>
      </w:tblPr>
      <w:tblGrid>
        <w:gridCol w:w="8784"/>
      </w:tblGrid>
      <w:tr w:rsidR="00976E5F" w:rsidRPr="00976E5F" w:rsidTr="00976E5F">
        <w:tc>
          <w:tcPr>
            <w:tcW w:w="8784" w:type="dxa"/>
          </w:tcPr>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8</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01x_</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_</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01</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0</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7</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(0,0) -&gt; (1,x) R</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(0,1) -&gt; (4,x) R</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(0,x) -&gt; (7,x) H</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(1,0) -&gt; (1,0) R</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(1,1) -&gt; (1,1) R</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(1,_) -&gt; (2,_) L</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(1,x) -&gt; (2,_) L</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(2,0) -&gt; (3,x) L</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(3,0) -&gt; (3,0) L</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(3,1) -&gt; (3,1) L</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(3,x) -&gt; (0,x) R</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(4,0) -&gt; (4,0) R</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(4,1) -&gt; (4,1) R</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(4,_) -&gt; (6,_) L</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(4,x) -&gt; (6,x) L</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(6,1) -&gt; (5,x) L</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(5,0) -&gt; (5,0) L</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(5,1) -&gt; (5,1) L</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(5,x) -&gt; (0,x) R</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(2,x) -&gt; (7,x) H</w:t>
            </w:r>
          </w:p>
          <w:p w:rsidR="00976E5F" w:rsidRPr="00976E5F" w:rsidRDefault="00976E5F" w:rsidP="00976E5F">
            <w:pPr>
              <w:pStyle w:val="BodyTextFirstIndent"/>
              <w:ind w:firstLine="0"/>
              <w:rPr>
                <w:rFonts w:ascii="Courier New" w:hAnsi="Courier New" w:cs="Courier New"/>
                <w:sz w:val="20"/>
                <w:szCs w:val="20"/>
              </w:rPr>
            </w:pPr>
            <w:r w:rsidRPr="00976E5F">
              <w:rPr>
                <w:rFonts w:ascii="Courier New" w:hAnsi="Courier New" w:cs="Courier New"/>
                <w:sz w:val="20"/>
                <w:szCs w:val="20"/>
              </w:rPr>
              <w:t>(6,x) -&gt; (7,x) H</w:t>
            </w:r>
          </w:p>
        </w:tc>
      </w:tr>
    </w:tbl>
    <w:p w:rsidR="00976E5F" w:rsidRDefault="00976E5F" w:rsidP="00976E5F">
      <w:pPr>
        <w:pStyle w:val="Caption"/>
      </w:pPr>
      <w:r>
        <w:t>Figure 4.</w:t>
      </w:r>
      <w:r w:rsidR="009B58EC">
        <w:t>3</w:t>
      </w:r>
      <w:r>
        <w:t xml:space="preserve"> – Source for Machine B</w:t>
      </w:r>
    </w:p>
    <w:p w:rsidR="004D58B4" w:rsidRDefault="004D58B4" w:rsidP="00A8599B">
      <w:pPr>
        <w:spacing w:line="240" w:lineRule="auto"/>
        <w:jc w:val="left"/>
      </w:pPr>
      <w:r>
        <w:t xml:space="preserve">Graphically, Machine B is </w:t>
      </w:r>
      <w:r w:rsidR="00E721C1">
        <w:t>depicted</w:t>
      </w:r>
      <w:r>
        <w:t xml:space="preserve"> as follows:</w:t>
      </w:r>
    </w:p>
    <w:p w:rsidR="004D58B4" w:rsidRDefault="004D58B4" w:rsidP="00D51C8E">
      <w:pPr>
        <w:pStyle w:val="BodyText"/>
        <w:jc w:val="left"/>
      </w:pPr>
      <w:r>
        <w:rPr>
          <w:noProof/>
        </w:rPr>
        <w:lastRenderedPageBreak/>
        <w:drawing>
          <wp:inline distT="0" distB="0" distL="0" distR="0">
            <wp:extent cx="3420211" cy="421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indrome.png"/>
                    <pic:cNvPicPr/>
                  </pic:nvPicPr>
                  <pic:blipFill>
                    <a:blip r:embed="rId11">
                      <a:extLst>
                        <a:ext uri="{28A0092B-C50C-407E-A947-70E740481C1C}">
                          <a14:useLocalDpi xmlns:a14="http://schemas.microsoft.com/office/drawing/2010/main" val="0"/>
                        </a:ext>
                      </a:extLst>
                    </a:blip>
                    <a:stretch>
                      <a:fillRect/>
                    </a:stretch>
                  </pic:blipFill>
                  <pic:spPr>
                    <a:xfrm>
                      <a:off x="0" y="0"/>
                      <a:ext cx="3426088" cy="4217285"/>
                    </a:xfrm>
                    <a:prstGeom prst="rect">
                      <a:avLst/>
                    </a:prstGeom>
                  </pic:spPr>
                </pic:pic>
              </a:graphicData>
            </a:graphic>
          </wp:inline>
        </w:drawing>
      </w:r>
    </w:p>
    <w:p w:rsidR="00015235" w:rsidRDefault="00015235" w:rsidP="00015235">
      <w:pPr>
        <w:pStyle w:val="Caption"/>
      </w:pPr>
      <w:r>
        <w:t>Figure 4.4 – Graphical representation of Machine B</w:t>
      </w:r>
    </w:p>
    <w:p w:rsidR="008D4D62" w:rsidRDefault="008D4D62">
      <w:pPr>
        <w:spacing w:line="240" w:lineRule="auto"/>
        <w:jc w:val="left"/>
        <w:rPr>
          <w:rFonts w:cs="Arial"/>
          <w:b/>
          <w:bCs/>
          <w:iCs/>
          <w:kern w:val="32"/>
          <w:szCs w:val="26"/>
        </w:rPr>
      </w:pPr>
      <w:r>
        <w:br w:type="page"/>
      </w:r>
    </w:p>
    <w:p w:rsidR="00015235" w:rsidRDefault="00861ADD" w:rsidP="00861ADD">
      <w:pPr>
        <w:pStyle w:val="Heading3"/>
      </w:pPr>
      <w:bookmarkStart w:id="34" w:name="_Toc301192037"/>
      <w:r>
        <w:lastRenderedPageBreak/>
        <w:t>Machine C</w:t>
      </w:r>
      <w:bookmarkEnd w:id="34"/>
    </w:p>
    <w:p w:rsidR="00861ADD" w:rsidRDefault="00861ADD" w:rsidP="00861ADD">
      <w:pPr>
        <w:pStyle w:val="BodyText"/>
      </w:pPr>
      <w:r>
        <w:t xml:space="preserve">Machine C decides the language </w:t>
      </w:r>
      <w:proofErr w:type="gramStart"/>
      <w:r>
        <w:t xml:space="preserve">{ </w:t>
      </w:r>
      <w:proofErr w:type="spellStart"/>
      <w:r>
        <w:t>a</w:t>
      </w:r>
      <w:r w:rsidRPr="00861ADD">
        <w:rPr>
          <w:vertAlign w:val="superscript"/>
        </w:rPr>
        <w:t>n</w:t>
      </w:r>
      <w:r>
        <w:t>b</w:t>
      </w:r>
      <w:r w:rsidRPr="00861ADD">
        <w:rPr>
          <w:vertAlign w:val="superscript"/>
        </w:rPr>
        <w:t>n</w:t>
      </w:r>
      <w:proofErr w:type="spellEnd"/>
      <w:proofErr w:type="gramEnd"/>
      <w:r w:rsidRPr="00861ADD">
        <w:t xml:space="preserve"> | n &gt;= 1 }</w:t>
      </w:r>
      <w:r>
        <w:t>.  Intuitively, Machine C</w:t>
      </w:r>
      <w:r w:rsidR="00394F96">
        <w:t xml:space="preserve"> will accept a string with one or more occurrences of the character “a” followed by the same number of “b” characters, and will reject all other strings.  This machine has only 6 states and uses the underscore character (_) as the blank symbol.</w:t>
      </w:r>
    </w:p>
    <w:tbl>
      <w:tblPr>
        <w:tblStyle w:val="TableGrid"/>
        <w:tblW w:w="0" w:type="auto"/>
        <w:tblLook w:val="04A0" w:firstRow="1" w:lastRow="0" w:firstColumn="1" w:lastColumn="0" w:noHBand="0" w:noVBand="1"/>
      </w:tblPr>
      <w:tblGrid>
        <w:gridCol w:w="8784"/>
      </w:tblGrid>
      <w:tr w:rsidR="00394F96" w:rsidTr="00394F96">
        <w:tc>
          <w:tcPr>
            <w:tcW w:w="8784" w:type="dxa"/>
          </w:tcPr>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6</w:t>
            </w:r>
          </w:p>
          <w:p w:rsidR="00394F96" w:rsidRPr="00394F96" w:rsidRDefault="00394F96" w:rsidP="00394F96">
            <w:pPr>
              <w:pStyle w:val="BodyTextFirstIndent"/>
              <w:ind w:firstLine="0"/>
              <w:rPr>
                <w:rFonts w:ascii="Courier New" w:hAnsi="Courier New" w:cs="Courier New"/>
                <w:sz w:val="20"/>
                <w:szCs w:val="20"/>
              </w:rPr>
            </w:pPr>
            <w:proofErr w:type="spellStart"/>
            <w:r w:rsidRPr="00394F96">
              <w:rPr>
                <w:rFonts w:ascii="Courier New" w:hAnsi="Courier New" w:cs="Courier New"/>
                <w:sz w:val="20"/>
                <w:szCs w:val="20"/>
              </w:rPr>
              <w:t>abx</w:t>
            </w:r>
            <w:proofErr w:type="spellEnd"/>
            <w:r w:rsidRPr="00394F96">
              <w:rPr>
                <w:rFonts w:ascii="Courier New" w:hAnsi="Courier New" w:cs="Courier New"/>
                <w:sz w:val="20"/>
                <w:szCs w:val="20"/>
              </w:rPr>
              <w:t>_</w:t>
            </w:r>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_</w:t>
            </w:r>
          </w:p>
          <w:p w:rsidR="00394F96" w:rsidRPr="00394F96" w:rsidRDefault="00394F96" w:rsidP="00394F96">
            <w:pPr>
              <w:pStyle w:val="BodyTextFirstIndent"/>
              <w:ind w:firstLine="0"/>
              <w:rPr>
                <w:rFonts w:ascii="Courier New" w:hAnsi="Courier New" w:cs="Courier New"/>
                <w:sz w:val="20"/>
                <w:szCs w:val="20"/>
              </w:rPr>
            </w:pPr>
            <w:proofErr w:type="spellStart"/>
            <w:r w:rsidRPr="00394F96">
              <w:rPr>
                <w:rFonts w:ascii="Courier New" w:hAnsi="Courier New" w:cs="Courier New"/>
                <w:sz w:val="20"/>
                <w:szCs w:val="20"/>
              </w:rPr>
              <w:t>ab</w:t>
            </w:r>
            <w:proofErr w:type="spellEnd"/>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0</w:t>
            </w:r>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5</w:t>
            </w:r>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(0,x) -&gt; (4,x) R</w:t>
            </w:r>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(0,a) -&gt; (1,x) R</w:t>
            </w:r>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(1,a) -&gt; (1,a) R</w:t>
            </w:r>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(1,b) -&gt; (1,b) R</w:t>
            </w:r>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(1,x) -&gt; (2,x) L</w:t>
            </w:r>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(1,_) -&gt; (2,_) L</w:t>
            </w:r>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(2,b) -&gt; (3,x) L</w:t>
            </w:r>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(3,a) -&gt; (3,a) L</w:t>
            </w:r>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(3,b) -&gt; (3,b) L</w:t>
            </w:r>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(3,x) -&gt; (0,x) R</w:t>
            </w:r>
          </w:p>
          <w:p w:rsidR="00394F96" w:rsidRPr="00394F96" w:rsidRDefault="00394F96" w:rsidP="00394F96">
            <w:pPr>
              <w:pStyle w:val="BodyTextFirstIndent"/>
              <w:ind w:firstLine="0"/>
              <w:rPr>
                <w:rFonts w:ascii="Courier New" w:hAnsi="Courier New" w:cs="Courier New"/>
                <w:sz w:val="20"/>
                <w:szCs w:val="20"/>
              </w:rPr>
            </w:pPr>
            <w:r w:rsidRPr="00394F96">
              <w:rPr>
                <w:rFonts w:ascii="Courier New" w:hAnsi="Courier New" w:cs="Courier New"/>
                <w:sz w:val="20"/>
                <w:szCs w:val="20"/>
              </w:rPr>
              <w:t>(4,_) -&gt; (5,_) H</w:t>
            </w:r>
          </w:p>
          <w:p w:rsidR="00394F96" w:rsidRDefault="00394F96" w:rsidP="00394F96">
            <w:pPr>
              <w:pStyle w:val="BodyTextFirstIndent"/>
              <w:ind w:firstLine="0"/>
            </w:pPr>
            <w:r w:rsidRPr="00394F96">
              <w:rPr>
                <w:rFonts w:ascii="Courier New" w:hAnsi="Courier New" w:cs="Courier New"/>
                <w:sz w:val="20"/>
                <w:szCs w:val="20"/>
              </w:rPr>
              <w:t>(4,x) -&gt; (5,x) H</w:t>
            </w:r>
          </w:p>
        </w:tc>
      </w:tr>
    </w:tbl>
    <w:p w:rsidR="00394F96" w:rsidRDefault="00EB1F22" w:rsidP="00EB1F22">
      <w:pPr>
        <w:pStyle w:val="Caption"/>
      </w:pPr>
      <w:r>
        <w:t>Figure 4.5 – Source for Machine C</w:t>
      </w:r>
    </w:p>
    <w:p w:rsidR="00925360" w:rsidRDefault="00925360" w:rsidP="007750E4">
      <w:pPr>
        <w:spacing w:line="240" w:lineRule="auto"/>
        <w:jc w:val="left"/>
      </w:pPr>
      <w:r>
        <w:t>Graphically, Machine C is depicted as follows:</w:t>
      </w:r>
    </w:p>
    <w:p w:rsidR="00EB1F22" w:rsidRDefault="00DA4920" w:rsidP="00EB1F22">
      <w:r>
        <w:rPr>
          <w:noProof/>
        </w:rPr>
        <w:lastRenderedPageBreak/>
        <w:drawing>
          <wp:inline distT="0" distB="0" distL="0" distR="0">
            <wp:extent cx="3291623"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bn.png"/>
                    <pic:cNvPicPr/>
                  </pic:nvPicPr>
                  <pic:blipFill>
                    <a:blip r:embed="rId12">
                      <a:extLst>
                        <a:ext uri="{28A0092B-C50C-407E-A947-70E740481C1C}">
                          <a14:useLocalDpi xmlns:a14="http://schemas.microsoft.com/office/drawing/2010/main" val="0"/>
                        </a:ext>
                      </a:extLst>
                    </a:blip>
                    <a:stretch>
                      <a:fillRect/>
                    </a:stretch>
                  </pic:blipFill>
                  <pic:spPr>
                    <a:xfrm>
                      <a:off x="0" y="0"/>
                      <a:ext cx="3295471" cy="3204141"/>
                    </a:xfrm>
                    <a:prstGeom prst="rect">
                      <a:avLst/>
                    </a:prstGeom>
                  </pic:spPr>
                </pic:pic>
              </a:graphicData>
            </a:graphic>
          </wp:inline>
        </w:drawing>
      </w:r>
    </w:p>
    <w:p w:rsidR="00DA4920" w:rsidRPr="00DA4920" w:rsidRDefault="00DA4920" w:rsidP="00DA4920">
      <w:pPr>
        <w:pStyle w:val="Caption"/>
      </w:pPr>
      <w:r>
        <w:t>Figure 4.6 – Graphical representation of Machine C</w:t>
      </w:r>
    </w:p>
    <w:p w:rsidR="003A28CE" w:rsidRDefault="003A28CE" w:rsidP="003A28CE">
      <w:pPr>
        <w:pStyle w:val="Heading2"/>
      </w:pPr>
      <w:bookmarkStart w:id="35" w:name="_Toc301192038"/>
      <w:r>
        <w:t>Running the Turing Machines</w:t>
      </w:r>
      <w:bookmarkEnd w:id="35"/>
    </w:p>
    <w:p w:rsidR="00DF4CB0" w:rsidRPr="00DF4CB0" w:rsidRDefault="00DF4CB0" w:rsidP="00DF4CB0">
      <w:pPr>
        <w:pStyle w:val="BodyText"/>
        <w:ind w:firstLine="576"/>
      </w:pPr>
      <w:r>
        <w:t>In order to verify the functionality of the Cflat Universal Turing Machine, the following test cases were used on each machine.  Results are provided for verification purposes.</w:t>
      </w:r>
    </w:p>
    <w:p w:rsidR="003A28CE" w:rsidRDefault="00446CF0" w:rsidP="00446CF0">
      <w:pPr>
        <w:pStyle w:val="Heading3"/>
      </w:pPr>
      <w:bookmarkStart w:id="36" w:name="_Toc301192039"/>
      <w:r>
        <w:t>Machine A</w:t>
      </w:r>
      <w:bookmarkEnd w:id="36"/>
    </w:p>
    <w:tbl>
      <w:tblPr>
        <w:tblStyle w:val="TableGrid"/>
        <w:tblW w:w="0" w:type="auto"/>
        <w:tblLook w:val="04A0" w:firstRow="1" w:lastRow="0" w:firstColumn="1" w:lastColumn="0" w:noHBand="0" w:noVBand="1"/>
      </w:tblPr>
      <w:tblGrid>
        <w:gridCol w:w="2949"/>
        <w:gridCol w:w="3070"/>
        <w:gridCol w:w="2765"/>
      </w:tblGrid>
      <w:tr w:rsidR="00AE029C" w:rsidRPr="00976E5F" w:rsidTr="00AE029C">
        <w:tc>
          <w:tcPr>
            <w:tcW w:w="2949" w:type="dxa"/>
          </w:tcPr>
          <w:p w:rsidR="00AE029C" w:rsidRPr="00976E5F" w:rsidRDefault="00AE029C" w:rsidP="003A28CE">
            <w:pPr>
              <w:pStyle w:val="BodyTextFirstIndent"/>
              <w:ind w:firstLine="0"/>
              <w:rPr>
                <w:b/>
                <w:sz w:val="20"/>
                <w:szCs w:val="20"/>
              </w:rPr>
            </w:pPr>
            <w:r w:rsidRPr="00976E5F">
              <w:rPr>
                <w:b/>
                <w:sz w:val="20"/>
                <w:szCs w:val="20"/>
              </w:rPr>
              <w:t>Input</w:t>
            </w:r>
          </w:p>
        </w:tc>
        <w:tc>
          <w:tcPr>
            <w:tcW w:w="3070" w:type="dxa"/>
          </w:tcPr>
          <w:p w:rsidR="00AE029C" w:rsidRPr="00976E5F" w:rsidRDefault="00AE029C" w:rsidP="003A28CE">
            <w:pPr>
              <w:pStyle w:val="BodyTextFirstIndent"/>
              <w:ind w:firstLine="0"/>
              <w:rPr>
                <w:b/>
                <w:sz w:val="20"/>
                <w:szCs w:val="20"/>
              </w:rPr>
            </w:pPr>
            <w:r>
              <w:rPr>
                <w:b/>
                <w:sz w:val="20"/>
                <w:szCs w:val="20"/>
              </w:rPr>
              <w:t>Expected Result</w:t>
            </w:r>
          </w:p>
        </w:tc>
        <w:tc>
          <w:tcPr>
            <w:tcW w:w="2765" w:type="dxa"/>
          </w:tcPr>
          <w:p w:rsidR="00AE029C" w:rsidRDefault="00AE029C" w:rsidP="003A28CE">
            <w:pPr>
              <w:pStyle w:val="BodyTextFirstIndent"/>
              <w:ind w:firstLine="0"/>
              <w:rPr>
                <w:b/>
                <w:sz w:val="20"/>
                <w:szCs w:val="20"/>
              </w:rPr>
            </w:pPr>
            <w:r>
              <w:rPr>
                <w:b/>
                <w:sz w:val="20"/>
                <w:szCs w:val="20"/>
              </w:rPr>
              <w:t>Actual Result</w:t>
            </w:r>
          </w:p>
        </w:tc>
      </w:tr>
      <w:tr w:rsidR="00AE029C" w:rsidRPr="00976E5F" w:rsidTr="00AE029C">
        <w:tc>
          <w:tcPr>
            <w:tcW w:w="2949" w:type="dxa"/>
          </w:tcPr>
          <w:p w:rsidR="00AE029C" w:rsidRPr="00976E5F" w:rsidRDefault="00AE029C" w:rsidP="003A28CE">
            <w:pPr>
              <w:pStyle w:val="BodyTextFirstIndent"/>
              <w:ind w:firstLine="0"/>
              <w:rPr>
                <w:sz w:val="20"/>
                <w:szCs w:val="20"/>
              </w:rPr>
            </w:pPr>
            <w:r>
              <w:rPr>
                <w:sz w:val="20"/>
                <w:szCs w:val="20"/>
              </w:rPr>
              <w:t>01#01</w:t>
            </w:r>
          </w:p>
        </w:tc>
        <w:tc>
          <w:tcPr>
            <w:tcW w:w="3070" w:type="dxa"/>
          </w:tcPr>
          <w:p w:rsidR="00AE029C" w:rsidRPr="00976E5F" w:rsidRDefault="00AE029C" w:rsidP="003A28CE">
            <w:pPr>
              <w:pStyle w:val="BodyTextFirstIndent"/>
              <w:ind w:firstLine="0"/>
              <w:rPr>
                <w:sz w:val="20"/>
                <w:szCs w:val="20"/>
              </w:rPr>
            </w:pPr>
            <w:r>
              <w:rPr>
                <w:sz w:val="20"/>
                <w:szCs w:val="20"/>
              </w:rPr>
              <w:t>Accept</w:t>
            </w:r>
          </w:p>
        </w:tc>
        <w:tc>
          <w:tcPr>
            <w:tcW w:w="2765" w:type="dxa"/>
          </w:tcPr>
          <w:p w:rsidR="00AE029C" w:rsidRPr="00976E5F" w:rsidRDefault="00AE029C" w:rsidP="003A28CE">
            <w:pPr>
              <w:pStyle w:val="BodyTextFirstIndent"/>
              <w:ind w:firstLine="0"/>
              <w:rPr>
                <w:sz w:val="20"/>
                <w:szCs w:val="20"/>
              </w:rPr>
            </w:pPr>
            <w:r>
              <w:rPr>
                <w:sz w:val="20"/>
                <w:szCs w:val="20"/>
              </w:rPr>
              <w:t>Accept</w:t>
            </w:r>
          </w:p>
        </w:tc>
      </w:tr>
      <w:tr w:rsidR="00AE029C" w:rsidRPr="00976E5F" w:rsidTr="00AE029C">
        <w:tc>
          <w:tcPr>
            <w:tcW w:w="2949" w:type="dxa"/>
          </w:tcPr>
          <w:p w:rsidR="00AE029C" w:rsidRDefault="00AE029C" w:rsidP="003A28CE">
            <w:pPr>
              <w:pStyle w:val="BodyTextFirstIndent"/>
              <w:ind w:firstLine="0"/>
              <w:rPr>
                <w:sz w:val="20"/>
                <w:szCs w:val="20"/>
              </w:rPr>
            </w:pPr>
            <w:r>
              <w:rPr>
                <w:sz w:val="20"/>
                <w:szCs w:val="20"/>
              </w:rPr>
              <w:t>000111#000111</w:t>
            </w:r>
          </w:p>
        </w:tc>
        <w:tc>
          <w:tcPr>
            <w:tcW w:w="3070" w:type="dxa"/>
          </w:tcPr>
          <w:p w:rsidR="00AE029C" w:rsidRDefault="00AE029C" w:rsidP="003A28CE">
            <w:pPr>
              <w:pStyle w:val="BodyTextFirstIndent"/>
              <w:ind w:firstLine="0"/>
              <w:rPr>
                <w:sz w:val="20"/>
                <w:szCs w:val="20"/>
              </w:rPr>
            </w:pPr>
            <w:r>
              <w:rPr>
                <w:sz w:val="20"/>
                <w:szCs w:val="20"/>
              </w:rPr>
              <w:t>Accept</w:t>
            </w:r>
          </w:p>
        </w:tc>
        <w:tc>
          <w:tcPr>
            <w:tcW w:w="2765" w:type="dxa"/>
          </w:tcPr>
          <w:p w:rsidR="00AE029C" w:rsidRDefault="00AE029C" w:rsidP="003A28CE">
            <w:pPr>
              <w:pStyle w:val="BodyTextFirstIndent"/>
              <w:ind w:firstLine="0"/>
              <w:rPr>
                <w:sz w:val="20"/>
                <w:szCs w:val="20"/>
              </w:rPr>
            </w:pPr>
            <w:r>
              <w:rPr>
                <w:sz w:val="20"/>
                <w:szCs w:val="20"/>
              </w:rPr>
              <w:t>Accept</w:t>
            </w:r>
          </w:p>
        </w:tc>
      </w:tr>
      <w:tr w:rsidR="00AE029C" w:rsidRPr="00976E5F" w:rsidTr="00AE029C">
        <w:tc>
          <w:tcPr>
            <w:tcW w:w="2949" w:type="dxa"/>
          </w:tcPr>
          <w:p w:rsidR="00AE029C" w:rsidRDefault="00AE029C" w:rsidP="003A28CE">
            <w:pPr>
              <w:pStyle w:val="BodyTextFirstIndent"/>
              <w:ind w:firstLine="0"/>
              <w:rPr>
                <w:sz w:val="20"/>
                <w:szCs w:val="20"/>
              </w:rPr>
            </w:pPr>
            <w:r>
              <w:rPr>
                <w:sz w:val="20"/>
                <w:szCs w:val="20"/>
              </w:rPr>
              <w:t>1011#101</w:t>
            </w:r>
          </w:p>
        </w:tc>
        <w:tc>
          <w:tcPr>
            <w:tcW w:w="3070" w:type="dxa"/>
          </w:tcPr>
          <w:p w:rsidR="00AE029C" w:rsidRDefault="00AE029C" w:rsidP="003A28CE">
            <w:pPr>
              <w:pStyle w:val="BodyTextFirstIndent"/>
              <w:ind w:firstLine="0"/>
              <w:rPr>
                <w:sz w:val="20"/>
                <w:szCs w:val="20"/>
              </w:rPr>
            </w:pPr>
            <w:r>
              <w:rPr>
                <w:sz w:val="20"/>
                <w:szCs w:val="20"/>
              </w:rPr>
              <w:t>Reject</w:t>
            </w:r>
          </w:p>
        </w:tc>
        <w:tc>
          <w:tcPr>
            <w:tcW w:w="2765" w:type="dxa"/>
          </w:tcPr>
          <w:p w:rsidR="00AE029C" w:rsidRDefault="00AE029C" w:rsidP="003A28CE">
            <w:pPr>
              <w:pStyle w:val="BodyTextFirstIndent"/>
              <w:ind w:firstLine="0"/>
              <w:rPr>
                <w:sz w:val="20"/>
                <w:szCs w:val="20"/>
              </w:rPr>
            </w:pPr>
            <w:r>
              <w:rPr>
                <w:sz w:val="20"/>
                <w:szCs w:val="20"/>
              </w:rPr>
              <w:t>Reject</w:t>
            </w:r>
          </w:p>
        </w:tc>
      </w:tr>
      <w:tr w:rsidR="00AE029C" w:rsidRPr="00976E5F" w:rsidTr="00AE029C">
        <w:tc>
          <w:tcPr>
            <w:tcW w:w="2949" w:type="dxa"/>
          </w:tcPr>
          <w:p w:rsidR="00AE029C" w:rsidRDefault="00AE029C" w:rsidP="003A28CE">
            <w:pPr>
              <w:pStyle w:val="BodyTextFirstIndent"/>
              <w:ind w:firstLine="0"/>
              <w:rPr>
                <w:sz w:val="20"/>
                <w:szCs w:val="20"/>
              </w:rPr>
            </w:pPr>
            <w:r>
              <w:rPr>
                <w:sz w:val="20"/>
                <w:szCs w:val="20"/>
              </w:rPr>
              <w:t>11001100</w:t>
            </w:r>
          </w:p>
        </w:tc>
        <w:tc>
          <w:tcPr>
            <w:tcW w:w="3070" w:type="dxa"/>
          </w:tcPr>
          <w:p w:rsidR="00AE029C" w:rsidRDefault="00AE029C" w:rsidP="003A28CE">
            <w:pPr>
              <w:pStyle w:val="BodyTextFirstIndent"/>
              <w:ind w:firstLine="0"/>
              <w:rPr>
                <w:sz w:val="20"/>
                <w:szCs w:val="20"/>
              </w:rPr>
            </w:pPr>
            <w:r>
              <w:rPr>
                <w:sz w:val="20"/>
                <w:szCs w:val="20"/>
              </w:rPr>
              <w:t>Reject</w:t>
            </w:r>
          </w:p>
        </w:tc>
        <w:tc>
          <w:tcPr>
            <w:tcW w:w="2765" w:type="dxa"/>
          </w:tcPr>
          <w:p w:rsidR="00AE029C" w:rsidRDefault="00AE029C" w:rsidP="00AE029C">
            <w:pPr>
              <w:pStyle w:val="BodyTextFirstIndent"/>
              <w:ind w:firstLine="0"/>
              <w:rPr>
                <w:sz w:val="20"/>
                <w:szCs w:val="20"/>
              </w:rPr>
            </w:pPr>
            <w:r>
              <w:rPr>
                <w:sz w:val="20"/>
                <w:szCs w:val="20"/>
              </w:rPr>
              <w:t>Reject</w:t>
            </w:r>
          </w:p>
        </w:tc>
      </w:tr>
      <w:tr w:rsidR="00AE029C" w:rsidRPr="00976E5F" w:rsidTr="00AE029C">
        <w:tc>
          <w:tcPr>
            <w:tcW w:w="2949" w:type="dxa"/>
          </w:tcPr>
          <w:p w:rsidR="00AE029C" w:rsidRDefault="00AE029C" w:rsidP="003A28CE">
            <w:pPr>
              <w:pStyle w:val="BodyTextFirstIndent"/>
              <w:ind w:firstLine="0"/>
              <w:rPr>
                <w:sz w:val="20"/>
                <w:szCs w:val="20"/>
              </w:rPr>
            </w:pPr>
            <w:r>
              <w:rPr>
                <w:sz w:val="20"/>
                <w:szCs w:val="20"/>
              </w:rPr>
              <w:t>101#101</w:t>
            </w:r>
          </w:p>
        </w:tc>
        <w:tc>
          <w:tcPr>
            <w:tcW w:w="3070" w:type="dxa"/>
          </w:tcPr>
          <w:p w:rsidR="00AE029C" w:rsidRDefault="00AE029C" w:rsidP="003A28CE">
            <w:pPr>
              <w:pStyle w:val="BodyTextFirstIndent"/>
              <w:ind w:firstLine="0"/>
              <w:rPr>
                <w:sz w:val="20"/>
                <w:szCs w:val="20"/>
              </w:rPr>
            </w:pPr>
            <w:r>
              <w:rPr>
                <w:sz w:val="20"/>
                <w:szCs w:val="20"/>
              </w:rPr>
              <w:t>Accept</w:t>
            </w:r>
          </w:p>
        </w:tc>
        <w:tc>
          <w:tcPr>
            <w:tcW w:w="2765" w:type="dxa"/>
          </w:tcPr>
          <w:p w:rsidR="00AE029C" w:rsidRDefault="00AE029C" w:rsidP="003A28CE">
            <w:pPr>
              <w:pStyle w:val="BodyTextFirstIndent"/>
              <w:ind w:firstLine="0"/>
              <w:rPr>
                <w:sz w:val="20"/>
                <w:szCs w:val="20"/>
              </w:rPr>
            </w:pPr>
            <w:r>
              <w:rPr>
                <w:sz w:val="20"/>
                <w:szCs w:val="20"/>
              </w:rPr>
              <w:t>Accept</w:t>
            </w:r>
          </w:p>
        </w:tc>
      </w:tr>
    </w:tbl>
    <w:p w:rsidR="003A28CE" w:rsidRDefault="003A28CE" w:rsidP="003A28CE">
      <w:pPr>
        <w:pStyle w:val="Caption"/>
      </w:pPr>
      <w:r>
        <w:t xml:space="preserve">Table </w:t>
      </w:r>
      <w:r w:rsidR="00920CE7">
        <w:t>4</w:t>
      </w:r>
      <w:r>
        <w:t xml:space="preserve">.1 – Inputs and </w:t>
      </w:r>
      <w:r w:rsidR="0054076E">
        <w:t>results for</w:t>
      </w:r>
      <w:r>
        <w:t xml:space="preserve"> Machine A</w:t>
      </w:r>
    </w:p>
    <w:p w:rsidR="00B26E9D" w:rsidRDefault="00B26E9D" w:rsidP="00B26E9D">
      <w:pPr>
        <w:pStyle w:val="Heading3"/>
      </w:pPr>
      <w:bookmarkStart w:id="37" w:name="_Toc301192040"/>
      <w:r>
        <w:t>Machine B</w:t>
      </w:r>
      <w:bookmarkEnd w:id="37"/>
    </w:p>
    <w:tbl>
      <w:tblPr>
        <w:tblStyle w:val="TableGrid"/>
        <w:tblW w:w="0" w:type="auto"/>
        <w:tblLook w:val="04A0" w:firstRow="1" w:lastRow="0" w:firstColumn="1" w:lastColumn="0" w:noHBand="0" w:noVBand="1"/>
      </w:tblPr>
      <w:tblGrid>
        <w:gridCol w:w="2928"/>
        <w:gridCol w:w="2928"/>
        <w:gridCol w:w="2928"/>
      </w:tblGrid>
      <w:tr w:rsidR="00761B3F" w:rsidRPr="00761B3F" w:rsidTr="00761B3F">
        <w:tc>
          <w:tcPr>
            <w:tcW w:w="2928" w:type="dxa"/>
          </w:tcPr>
          <w:p w:rsidR="00761B3F" w:rsidRPr="00761B3F" w:rsidRDefault="00761B3F" w:rsidP="00B26E9D">
            <w:pPr>
              <w:pStyle w:val="BodyText"/>
              <w:rPr>
                <w:b/>
                <w:sz w:val="20"/>
                <w:szCs w:val="20"/>
              </w:rPr>
            </w:pPr>
            <w:r w:rsidRPr="00761B3F">
              <w:rPr>
                <w:b/>
                <w:sz w:val="20"/>
                <w:szCs w:val="20"/>
              </w:rPr>
              <w:t>Input</w:t>
            </w:r>
          </w:p>
        </w:tc>
        <w:tc>
          <w:tcPr>
            <w:tcW w:w="2928" w:type="dxa"/>
          </w:tcPr>
          <w:p w:rsidR="00761B3F" w:rsidRPr="00761B3F" w:rsidRDefault="00761B3F" w:rsidP="00B26E9D">
            <w:pPr>
              <w:pStyle w:val="BodyText"/>
              <w:rPr>
                <w:b/>
                <w:sz w:val="20"/>
                <w:szCs w:val="20"/>
              </w:rPr>
            </w:pPr>
            <w:r w:rsidRPr="00761B3F">
              <w:rPr>
                <w:b/>
                <w:sz w:val="20"/>
                <w:szCs w:val="20"/>
              </w:rPr>
              <w:t>Expected Result</w:t>
            </w:r>
          </w:p>
        </w:tc>
        <w:tc>
          <w:tcPr>
            <w:tcW w:w="2928" w:type="dxa"/>
          </w:tcPr>
          <w:p w:rsidR="00761B3F" w:rsidRPr="00761B3F" w:rsidRDefault="00761B3F" w:rsidP="00B26E9D">
            <w:pPr>
              <w:pStyle w:val="BodyText"/>
              <w:rPr>
                <w:b/>
                <w:sz w:val="20"/>
                <w:szCs w:val="20"/>
              </w:rPr>
            </w:pPr>
            <w:r w:rsidRPr="00761B3F">
              <w:rPr>
                <w:b/>
                <w:sz w:val="20"/>
                <w:szCs w:val="20"/>
              </w:rPr>
              <w:t>Actual Result</w:t>
            </w:r>
          </w:p>
        </w:tc>
      </w:tr>
      <w:tr w:rsidR="00761B3F" w:rsidRPr="00761B3F" w:rsidTr="00761B3F">
        <w:tc>
          <w:tcPr>
            <w:tcW w:w="2928" w:type="dxa"/>
          </w:tcPr>
          <w:p w:rsidR="00761B3F" w:rsidRPr="00761B3F" w:rsidRDefault="00761B3F" w:rsidP="00761B3F">
            <w:pPr>
              <w:pStyle w:val="BodyText"/>
              <w:rPr>
                <w:sz w:val="20"/>
                <w:szCs w:val="20"/>
              </w:rPr>
            </w:pPr>
            <w:r>
              <w:rPr>
                <w:sz w:val="20"/>
                <w:szCs w:val="20"/>
              </w:rPr>
              <w:t>1</w:t>
            </w:r>
          </w:p>
        </w:tc>
        <w:tc>
          <w:tcPr>
            <w:tcW w:w="2928" w:type="dxa"/>
          </w:tcPr>
          <w:p w:rsidR="00761B3F" w:rsidRPr="00761B3F" w:rsidRDefault="00761B3F" w:rsidP="00B26E9D">
            <w:pPr>
              <w:pStyle w:val="BodyText"/>
              <w:rPr>
                <w:sz w:val="20"/>
                <w:szCs w:val="20"/>
              </w:rPr>
            </w:pPr>
            <w:r>
              <w:rPr>
                <w:sz w:val="20"/>
                <w:szCs w:val="20"/>
              </w:rPr>
              <w:t>Accept</w:t>
            </w:r>
          </w:p>
        </w:tc>
        <w:tc>
          <w:tcPr>
            <w:tcW w:w="2928" w:type="dxa"/>
          </w:tcPr>
          <w:p w:rsidR="00761B3F" w:rsidRPr="00761B3F" w:rsidRDefault="00761B3F" w:rsidP="00B26E9D">
            <w:pPr>
              <w:pStyle w:val="BodyText"/>
              <w:rPr>
                <w:sz w:val="20"/>
                <w:szCs w:val="20"/>
              </w:rPr>
            </w:pPr>
            <w:r>
              <w:rPr>
                <w:sz w:val="20"/>
                <w:szCs w:val="20"/>
              </w:rPr>
              <w:t>Accept</w:t>
            </w:r>
          </w:p>
        </w:tc>
      </w:tr>
      <w:tr w:rsidR="00761B3F" w:rsidRPr="00761B3F" w:rsidTr="00761B3F">
        <w:tc>
          <w:tcPr>
            <w:tcW w:w="2928" w:type="dxa"/>
          </w:tcPr>
          <w:p w:rsidR="00761B3F" w:rsidRDefault="00761B3F" w:rsidP="00761B3F">
            <w:pPr>
              <w:pStyle w:val="BodyText"/>
              <w:rPr>
                <w:sz w:val="20"/>
                <w:szCs w:val="20"/>
              </w:rPr>
            </w:pPr>
            <w:r>
              <w:rPr>
                <w:sz w:val="20"/>
                <w:szCs w:val="20"/>
              </w:rPr>
              <w:t>1001001</w:t>
            </w:r>
          </w:p>
        </w:tc>
        <w:tc>
          <w:tcPr>
            <w:tcW w:w="2928" w:type="dxa"/>
          </w:tcPr>
          <w:p w:rsidR="00761B3F" w:rsidRDefault="00761B3F" w:rsidP="00B26E9D">
            <w:pPr>
              <w:pStyle w:val="BodyText"/>
              <w:rPr>
                <w:sz w:val="20"/>
                <w:szCs w:val="20"/>
              </w:rPr>
            </w:pPr>
            <w:r>
              <w:rPr>
                <w:sz w:val="20"/>
                <w:szCs w:val="20"/>
              </w:rPr>
              <w:t>Accept</w:t>
            </w:r>
          </w:p>
        </w:tc>
        <w:tc>
          <w:tcPr>
            <w:tcW w:w="2928" w:type="dxa"/>
          </w:tcPr>
          <w:p w:rsidR="00761B3F" w:rsidRDefault="00761B3F" w:rsidP="00B26E9D">
            <w:pPr>
              <w:pStyle w:val="BodyText"/>
              <w:rPr>
                <w:sz w:val="20"/>
                <w:szCs w:val="20"/>
              </w:rPr>
            </w:pPr>
            <w:r>
              <w:rPr>
                <w:sz w:val="20"/>
                <w:szCs w:val="20"/>
              </w:rPr>
              <w:t>Accept</w:t>
            </w:r>
          </w:p>
        </w:tc>
      </w:tr>
      <w:tr w:rsidR="00761B3F" w:rsidRPr="00761B3F" w:rsidTr="00761B3F">
        <w:tc>
          <w:tcPr>
            <w:tcW w:w="2928" w:type="dxa"/>
          </w:tcPr>
          <w:p w:rsidR="00761B3F" w:rsidRDefault="00761B3F" w:rsidP="00761B3F">
            <w:pPr>
              <w:pStyle w:val="BodyText"/>
              <w:rPr>
                <w:sz w:val="20"/>
                <w:szCs w:val="20"/>
              </w:rPr>
            </w:pPr>
            <w:r>
              <w:rPr>
                <w:sz w:val="20"/>
                <w:szCs w:val="20"/>
              </w:rPr>
              <w:lastRenderedPageBreak/>
              <w:t>110</w:t>
            </w:r>
          </w:p>
        </w:tc>
        <w:tc>
          <w:tcPr>
            <w:tcW w:w="2928" w:type="dxa"/>
          </w:tcPr>
          <w:p w:rsidR="00761B3F" w:rsidRDefault="00761B3F" w:rsidP="00B26E9D">
            <w:pPr>
              <w:pStyle w:val="BodyText"/>
              <w:rPr>
                <w:sz w:val="20"/>
                <w:szCs w:val="20"/>
              </w:rPr>
            </w:pPr>
            <w:r>
              <w:rPr>
                <w:sz w:val="20"/>
                <w:szCs w:val="20"/>
              </w:rPr>
              <w:t>Reject</w:t>
            </w:r>
          </w:p>
        </w:tc>
        <w:tc>
          <w:tcPr>
            <w:tcW w:w="2928" w:type="dxa"/>
          </w:tcPr>
          <w:p w:rsidR="00761B3F" w:rsidRDefault="00761B3F" w:rsidP="00761B3F">
            <w:pPr>
              <w:pStyle w:val="BodyText"/>
              <w:rPr>
                <w:sz w:val="20"/>
                <w:szCs w:val="20"/>
              </w:rPr>
            </w:pPr>
            <w:r>
              <w:rPr>
                <w:sz w:val="20"/>
                <w:szCs w:val="20"/>
              </w:rPr>
              <w:t>Reject</w:t>
            </w:r>
          </w:p>
        </w:tc>
      </w:tr>
      <w:tr w:rsidR="00761B3F" w:rsidRPr="00761B3F" w:rsidTr="00761B3F">
        <w:tc>
          <w:tcPr>
            <w:tcW w:w="2928" w:type="dxa"/>
          </w:tcPr>
          <w:p w:rsidR="00761B3F" w:rsidRDefault="00761B3F" w:rsidP="00761B3F">
            <w:pPr>
              <w:pStyle w:val="BodyText"/>
              <w:rPr>
                <w:sz w:val="20"/>
                <w:szCs w:val="20"/>
              </w:rPr>
            </w:pPr>
            <w:r>
              <w:rPr>
                <w:sz w:val="20"/>
                <w:szCs w:val="20"/>
              </w:rPr>
              <w:t>1111</w:t>
            </w:r>
          </w:p>
        </w:tc>
        <w:tc>
          <w:tcPr>
            <w:tcW w:w="2928" w:type="dxa"/>
          </w:tcPr>
          <w:p w:rsidR="00761B3F" w:rsidRDefault="00761B3F" w:rsidP="00B26E9D">
            <w:pPr>
              <w:pStyle w:val="BodyText"/>
              <w:rPr>
                <w:sz w:val="20"/>
                <w:szCs w:val="20"/>
              </w:rPr>
            </w:pPr>
            <w:r>
              <w:rPr>
                <w:sz w:val="20"/>
                <w:szCs w:val="20"/>
              </w:rPr>
              <w:t>Accept</w:t>
            </w:r>
          </w:p>
        </w:tc>
        <w:tc>
          <w:tcPr>
            <w:tcW w:w="2928" w:type="dxa"/>
          </w:tcPr>
          <w:p w:rsidR="00761B3F" w:rsidRDefault="00761B3F" w:rsidP="00761B3F">
            <w:pPr>
              <w:pStyle w:val="BodyText"/>
              <w:rPr>
                <w:sz w:val="20"/>
                <w:szCs w:val="20"/>
              </w:rPr>
            </w:pPr>
            <w:r>
              <w:rPr>
                <w:sz w:val="20"/>
                <w:szCs w:val="20"/>
              </w:rPr>
              <w:t>Accept</w:t>
            </w:r>
          </w:p>
        </w:tc>
      </w:tr>
      <w:tr w:rsidR="00761B3F" w:rsidRPr="00761B3F" w:rsidTr="00761B3F">
        <w:tc>
          <w:tcPr>
            <w:tcW w:w="2928" w:type="dxa"/>
          </w:tcPr>
          <w:p w:rsidR="00761B3F" w:rsidRDefault="00761B3F" w:rsidP="00761B3F">
            <w:pPr>
              <w:pStyle w:val="BodyText"/>
              <w:rPr>
                <w:sz w:val="20"/>
                <w:szCs w:val="20"/>
              </w:rPr>
            </w:pPr>
            <w:r>
              <w:rPr>
                <w:sz w:val="20"/>
                <w:szCs w:val="20"/>
              </w:rPr>
              <w:t>10010</w:t>
            </w:r>
          </w:p>
        </w:tc>
        <w:tc>
          <w:tcPr>
            <w:tcW w:w="2928" w:type="dxa"/>
          </w:tcPr>
          <w:p w:rsidR="00761B3F" w:rsidRDefault="00761B3F" w:rsidP="00B26E9D">
            <w:pPr>
              <w:pStyle w:val="BodyText"/>
              <w:rPr>
                <w:sz w:val="20"/>
                <w:szCs w:val="20"/>
              </w:rPr>
            </w:pPr>
            <w:r>
              <w:rPr>
                <w:sz w:val="20"/>
                <w:szCs w:val="20"/>
              </w:rPr>
              <w:t>Reject</w:t>
            </w:r>
          </w:p>
        </w:tc>
        <w:tc>
          <w:tcPr>
            <w:tcW w:w="2928" w:type="dxa"/>
          </w:tcPr>
          <w:p w:rsidR="00761B3F" w:rsidRDefault="00761B3F" w:rsidP="00761B3F">
            <w:pPr>
              <w:pStyle w:val="BodyText"/>
              <w:rPr>
                <w:sz w:val="20"/>
                <w:szCs w:val="20"/>
              </w:rPr>
            </w:pPr>
            <w:r>
              <w:rPr>
                <w:sz w:val="20"/>
                <w:szCs w:val="20"/>
              </w:rPr>
              <w:t>Reject</w:t>
            </w:r>
          </w:p>
        </w:tc>
      </w:tr>
    </w:tbl>
    <w:p w:rsidR="00B26E9D" w:rsidRDefault="00A75455" w:rsidP="00A75455">
      <w:pPr>
        <w:pStyle w:val="Caption"/>
      </w:pPr>
      <w:r>
        <w:t>Table 4.2 – Inputs and results for Machine B</w:t>
      </w:r>
    </w:p>
    <w:p w:rsidR="00A75455" w:rsidRDefault="00A75455" w:rsidP="00A75455">
      <w:pPr>
        <w:pStyle w:val="Heading3"/>
      </w:pPr>
      <w:bookmarkStart w:id="38" w:name="_Toc301192041"/>
      <w:r>
        <w:t>Machine C</w:t>
      </w:r>
      <w:bookmarkEnd w:id="38"/>
    </w:p>
    <w:tbl>
      <w:tblPr>
        <w:tblStyle w:val="TableGrid"/>
        <w:tblW w:w="0" w:type="auto"/>
        <w:tblLook w:val="04A0" w:firstRow="1" w:lastRow="0" w:firstColumn="1" w:lastColumn="0" w:noHBand="0" w:noVBand="1"/>
      </w:tblPr>
      <w:tblGrid>
        <w:gridCol w:w="2928"/>
        <w:gridCol w:w="2928"/>
        <w:gridCol w:w="2928"/>
      </w:tblGrid>
      <w:tr w:rsidR="0093737F" w:rsidRPr="00761B3F" w:rsidTr="00A6309F">
        <w:tc>
          <w:tcPr>
            <w:tcW w:w="2928" w:type="dxa"/>
          </w:tcPr>
          <w:p w:rsidR="0093737F" w:rsidRPr="00761B3F" w:rsidRDefault="0093737F" w:rsidP="00A6309F">
            <w:pPr>
              <w:pStyle w:val="BodyText"/>
              <w:rPr>
                <w:b/>
                <w:sz w:val="20"/>
                <w:szCs w:val="20"/>
              </w:rPr>
            </w:pPr>
            <w:r w:rsidRPr="00761B3F">
              <w:rPr>
                <w:b/>
                <w:sz w:val="20"/>
                <w:szCs w:val="20"/>
              </w:rPr>
              <w:t>Input</w:t>
            </w:r>
          </w:p>
        </w:tc>
        <w:tc>
          <w:tcPr>
            <w:tcW w:w="2928" w:type="dxa"/>
          </w:tcPr>
          <w:p w:rsidR="0093737F" w:rsidRPr="00761B3F" w:rsidRDefault="0093737F" w:rsidP="00A6309F">
            <w:pPr>
              <w:pStyle w:val="BodyText"/>
              <w:rPr>
                <w:b/>
                <w:sz w:val="20"/>
                <w:szCs w:val="20"/>
              </w:rPr>
            </w:pPr>
            <w:r w:rsidRPr="00761B3F">
              <w:rPr>
                <w:b/>
                <w:sz w:val="20"/>
                <w:szCs w:val="20"/>
              </w:rPr>
              <w:t>Expected Result</w:t>
            </w:r>
          </w:p>
        </w:tc>
        <w:tc>
          <w:tcPr>
            <w:tcW w:w="2928" w:type="dxa"/>
          </w:tcPr>
          <w:p w:rsidR="0093737F" w:rsidRPr="00761B3F" w:rsidRDefault="0093737F" w:rsidP="00A6309F">
            <w:pPr>
              <w:pStyle w:val="BodyText"/>
              <w:rPr>
                <w:b/>
                <w:sz w:val="20"/>
                <w:szCs w:val="20"/>
              </w:rPr>
            </w:pPr>
            <w:r w:rsidRPr="00761B3F">
              <w:rPr>
                <w:b/>
                <w:sz w:val="20"/>
                <w:szCs w:val="20"/>
              </w:rPr>
              <w:t>Actual Result</w:t>
            </w:r>
          </w:p>
        </w:tc>
      </w:tr>
      <w:tr w:rsidR="0093737F" w:rsidRPr="00761B3F" w:rsidTr="00A6309F">
        <w:tc>
          <w:tcPr>
            <w:tcW w:w="2928" w:type="dxa"/>
          </w:tcPr>
          <w:p w:rsidR="0093737F" w:rsidRPr="00761B3F" w:rsidRDefault="00C36B28" w:rsidP="00A6309F">
            <w:pPr>
              <w:pStyle w:val="BodyText"/>
              <w:rPr>
                <w:sz w:val="20"/>
                <w:szCs w:val="20"/>
              </w:rPr>
            </w:pPr>
            <w:r>
              <w:rPr>
                <w:sz w:val="20"/>
                <w:szCs w:val="20"/>
              </w:rPr>
              <w:t>a</w:t>
            </w:r>
          </w:p>
        </w:tc>
        <w:tc>
          <w:tcPr>
            <w:tcW w:w="2928" w:type="dxa"/>
          </w:tcPr>
          <w:p w:rsidR="0093737F" w:rsidRPr="00761B3F" w:rsidRDefault="00C36B28" w:rsidP="00A6309F">
            <w:pPr>
              <w:pStyle w:val="BodyText"/>
              <w:rPr>
                <w:sz w:val="20"/>
                <w:szCs w:val="20"/>
              </w:rPr>
            </w:pPr>
            <w:r>
              <w:rPr>
                <w:sz w:val="20"/>
                <w:szCs w:val="20"/>
              </w:rPr>
              <w:t>Reject</w:t>
            </w:r>
          </w:p>
        </w:tc>
        <w:tc>
          <w:tcPr>
            <w:tcW w:w="2928" w:type="dxa"/>
          </w:tcPr>
          <w:p w:rsidR="0093737F" w:rsidRPr="00761B3F" w:rsidRDefault="00C36B28" w:rsidP="00A6309F">
            <w:pPr>
              <w:pStyle w:val="BodyText"/>
              <w:rPr>
                <w:sz w:val="20"/>
                <w:szCs w:val="20"/>
              </w:rPr>
            </w:pPr>
            <w:r>
              <w:rPr>
                <w:sz w:val="20"/>
                <w:szCs w:val="20"/>
              </w:rPr>
              <w:t>Reject</w:t>
            </w:r>
          </w:p>
        </w:tc>
      </w:tr>
      <w:tr w:rsidR="0093737F" w:rsidRPr="00761B3F" w:rsidTr="00A6309F">
        <w:tc>
          <w:tcPr>
            <w:tcW w:w="2928" w:type="dxa"/>
          </w:tcPr>
          <w:p w:rsidR="0093737F" w:rsidRDefault="00C36B28" w:rsidP="00A6309F">
            <w:pPr>
              <w:pStyle w:val="BodyText"/>
              <w:rPr>
                <w:sz w:val="20"/>
                <w:szCs w:val="20"/>
              </w:rPr>
            </w:pPr>
            <w:proofErr w:type="spellStart"/>
            <w:r>
              <w:rPr>
                <w:sz w:val="20"/>
                <w:szCs w:val="20"/>
              </w:rPr>
              <w:t>aaabb</w:t>
            </w:r>
            <w:proofErr w:type="spellEnd"/>
          </w:p>
        </w:tc>
        <w:tc>
          <w:tcPr>
            <w:tcW w:w="2928" w:type="dxa"/>
          </w:tcPr>
          <w:p w:rsidR="0093737F" w:rsidRDefault="00C36B28" w:rsidP="00A6309F">
            <w:pPr>
              <w:pStyle w:val="BodyText"/>
              <w:rPr>
                <w:sz w:val="20"/>
                <w:szCs w:val="20"/>
              </w:rPr>
            </w:pPr>
            <w:r>
              <w:rPr>
                <w:sz w:val="20"/>
                <w:szCs w:val="20"/>
              </w:rPr>
              <w:t>Reject</w:t>
            </w:r>
          </w:p>
        </w:tc>
        <w:tc>
          <w:tcPr>
            <w:tcW w:w="2928" w:type="dxa"/>
          </w:tcPr>
          <w:p w:rsidR="0093737F" w:rsidRDefault="00C36B28" w:rsidP="00A6309F">
            <w:pPr>
              <w:pStyle w:val="BodyText"/>
              <w:rPr>
                <w:sz w:val="20"/>
                <w:szCs w:val="20"/>
              </w:rPr>
            </w:pPr>
            <w:r>
              <w:rPr>
                <w:sz w:val="20"/>
                <w:szCs w:val="20"/>
              </w:rPr>
              <w:t>Reject</w:t>
            </w:r>
          </w:p>
        </w:tc>
      </w:tr>
      <w:tr w:rsidR="0093737F" w:rsidRPr="00761B3F" w:rsidTr="00A6309F">
        <w:tc>
          <w:tcPr>
            <w:tcW w:w="2928" w:type="dxa"/>
          </w:tcPr>
          <w:p w:rsidR="0093737F" w:rsidRDefault="00C36B28" w:rsidP="00A6309F">
            <w:pPr>
              <w:pStyle w:val="BodyText"/>
              <w:rPr>
                <w:sz w:val="20"/>
                <w:szCs w:val="20"/>
              </w:rPr>
            </w:pPr>
            <w:proofErr w:type="spellStart"/>
            <w:r>
              <w:rPr>
                <w:sz w:val="20"/>
                <w:szCs w:val="20"/>
              </w:rPr>
              <w:t>aaaaabbbbb</w:t>
            </w:r>
            <w:proofErr w:type="spellEnd"/>
          </w:p>
        </w:tc>
        <w:tc>
          <w:tcPr>
            <w:tcW w:w="2928" w:type="dxa"/>
          </w:tcPr>
          <w:p w:rsidR="0093737F" w:rsidRDefault="00C36B28" w:rsidP="00A6309F">
            <w:pPr>
              <w:pStyle w:val="BodyText"/>
              <w:rPr>
                <w:sz w:val="20"/>
                <w:szCs w:val="20"/>
              </w:rPr>
            </w:pPr>
            <w:r>
              <w:rPr>
                <w:sz w:val="20"/>
                <w:szCs w:val="20"/>
              </w:rPr>
              <w:t>Accept</w:t>
            </w:r>
          </w:p>
        </w:tc>
        <w:tc>
          <w:tcPr>
            <w:tcW w:w="2928" w:type="dxa"/>
          </w:tcPr>
          <w:p w:rsidR="0093737F" w:rsidRDefault="00C36B28" w:rsidP="00A6309F">
            <w:pPr>
              <w:pStyle w:val="BodyText"/>
              <w:rPr>
                <w:sz w:val="20"/>
                <w:szCs w:val="20"/>
              </w:rPr>
            </w:pPr>
            <w:r>
              <w:rPr>
                <w:sz w:val="20"/>
                <w:szCs w:val="20"/>
              </w:rPr>
              <w:t>Accept</w:t>
            </w:r>
          </w:p>
        </w:tc>
      </w:tr>
      <w:tr w:rsidR="0093737F" w:rsidRPr="00761B3F" w:rsidTr="00A6309F">
        <w:tc>
          <w:tcPr>
            <w:tcW w:w="2928" w:type="dxa"/>
          </w:tcPr>
          <w:p w:rsidR="0093737F" w:rsidRDefault="00C36B28" w:rsidP="00A6309F">
            <w:pPr>
              <w:pStyle w:val="BodyText"/>
              <w:rPr>
                <w:sz w:val="20"/>
                <w:szCs w:val="20"/>
              </w:rPr>
            </w:pPr>
            <w:proofErr w:type="spellStart"/>
            <w:r>
              <w:rPr>
                <w:sz w:val="20"/>
                <w:szCs w:val="20"/>
              </w:rPr>
              <w:t>aaabbba</w:t>
            </w:r>
            <w:proofErr w:type="spellEnd"/>
          </w:p>
        </w:tc>
        <w:tc>
          <w:tcPr>
            <w:tcW w:w="2928" w:type="dxa"/>
          </w:tcPr>
          <w:p w:rsidR="0093737F" w:rsidRDefault="00C36B28" w:rsidP="00A6309F">
            <w:pPr>
              <w:pStyle w:val="BodyText"/>
              <w:rPr>
                <w:sz w:val="20"/>
                <w:szCs w:val="20"/>
              </w:rPr>
            </w:pPr>
            <w:r>
              <w:rPr>
                <w:sz w:val="20"/>
                <w:szCs w:val="20"/>
              </w:rPr>
              <w:t>Reject</w:t>
            </w:r>
          </w:p>
        </w:tc>
        <w:tc>
          <w:tcPr>
            <w:tcW w:w="2928" w:type="dxa"/>
          </w:tcPr>
          <w:p w:rsidR="0093737F" w:rsidRDefault="00C36B28" w:rsidP="00A6309F">
            <w:pPr>
              <w:pStyle w:val="BodyText"/>
              <w:rPr>
                <w:sz w:val="20"/>
                <w:szCs w:val="20"/>
              </w:rPr>
            </w:pPr>
            <w:r>
              <w:rPr>
                <w:sz w:val="20"/>
                <w:szCs w:val="20"/>
              </w:rPr>
              <w:t>Reject</w:t>
            </w:r>
          </w:p>
        </w:tc>
      </w:tr>
      <w:tr w:rsidR="0093737F" w:rsidRPr="00761B3F" w:rsidTr="00A6309F">
        <w:tc>
          <w:tcPr>
            <w:tcW w:w="2928" w:type="dxa"/>
          </w:tcPr>
          <w:p w:rsidR="0093737F" w:rsidRDefault="00C36B28" w:rsidP="00A6309F">
            <w:pPr>
              <w:pStyle w:val="BodyText"/>
              <w:rPr>
                <w:sz w:val="20"/>
                <w:szCs w:val="20"/>
              </w:rPr>
            </w:pPr>
            <w:proofErr w:type="spellStart"/>
            <w:r>
              <w:rPr>
                <w:sz w:val="20"/>
                <w:szCs w:val="20"/>
              </w:rPr>
              <w:t>bbbaaa</w:t>
            </w:r>
            <w:proofErr w:type="spellEnd"/>
          </w:p>
        </w:tc>
        <w:tc>
          <w:tcPr>
            <w:tcW w:w="2928" w:type="dxa"/>
          </w:tcPr>
          <w:p w:rsidR="0093737F" w:rsidRDefault="00C36B28" w:rsidP="00A6309F">
            <w:pPr>
              <w:pStyle w:val="BodyText"/>
              <w:rPr>
                <w:sz w:val="20"/>
                <w:szCs w:val="20"/>
              </w:rPr>
            </w:pPr>
            <w:r>
              <w:rPr>
                <w:sz w:val="20"/>
                <w:szCs w:val="20"/>
              </w:rPr>
              <w:t>Reject</w:t>
            </w:r>
          </w:p>
        </w:tc>
        <w:tc>
          <w:tcPr>
            <w:tcW w:w="2928" w:type="dxa"/>
          </w:tcPr>
          <w:p w:rsidR="0093737F" w:rsidRDefault="00C36B28" w:rsidP="00A6309F">
            <w:pPr>
              <w:pStyle w:val="BodyText"/>
              <w:rPr>
                <w:sz w:val="20"/>
                <w:szCs w:val="20"/>
              </w:rPr>
            </w:pPr>
            <w:r>
              <w:rPr>
                <w:sz w:val="20"/>
                <w:szCs w:val="20"/>
              </w:rPr>
              <w:t>Reject</w:t>
            </w:r>
          </w:p>
        </w:tc>
      </w:tr>
    </w:tbl>
    <w:p w:rsidR="00A75455" w:rsidRPr="00A75455" w:rsidRDefault="00750CCD" w:rsidP="00750CCD">
      <w:pPr>
        <w:pStyle w:val="Caption"/>
      </w:pPr>
      <w:r>
        <w:t>Table 4.3 – Inputs and results for Machine C</w:t>
      </w:r>
    </w:p>
    <w:p w:rsidR="0006228E" w:rsidRDefault="0006228E" w:rsidP="003A28CE">
      <w:pPr>
        <w:pStyle w:val="Heading2"/>
      </w:pPr>
      <w:bookmarkStart w:id="39" w:name="_Toc301192042"/>
      <w:r>
        <w:t>Simulating Arbitrary Turing Machines</w:t>
      </w:r>
      <w:bookmarkEnd w:id="39"/>
    </w:p>
    <w:p w:rsidR="0006228E" w:rsidRDefault="00241AE0" w:rsidP="00C95309">
      <w:pPr>
        <w:pStyle w:val="BodyText"/>
        <w:ind w:firstLine="576"/>
      </w:pPr>
      <w:r>
        <w:t>The Cflat Universal Turing Machine can be proved to have the expressive power o</w:t>
      </w:r>
      <w:r w:rsidR="00F9676C">
        <w:t>f</w:t>
      </w:r>
      <w:r>
        <w:t xml:space="preserve"> any arbitrary Turing Machine by </w:t>
      </w:r>
      <w:r w:rsidR="00C95309">
        <w:t xml:space="preserve">employing the same strategy used to implement the three example machines.  </w:t>
      </w:r>
      <w:r w:rsidR="009156FC">
        <w:t xml:space="preserve">The Turing Machine file format </w:t>
      </w:r>
      <w:r w:rsidR="00AC1AA8">
        <w:t xml:space="preserve">provides the means to specify the exact components of a Turing Machine as defined in section 2.1 (that is, a set of states, </w:t>
      </w:r>
      <w:r w:rsidR="007421B2">
        <w:t xml:space="preserve">the set of input symbols, the set of tape symbols, the transitions, the blank character for the tape, and the initial and final states).  Thus, we can specify any number of input states, any set of </w:t>
      </w:r>
      <w:r w:rsidR="00BF42B8">
        <w:t>ANSI</w:t>
      </w:r>
      <w:r w:rsidR="004F5860">
        <w:t xml:space="preserve"> characters for the</w:t>
      </w:r>
      <w:r w:rsidR="007421B2">
        <w:t xml:space="preserve"> input </w:t>
      </w:r>
      <w:r w:rsidR="004F5860">
        <w:t>alphabet, tape alphabet, and blank symbol, the initial and finals states, and any number of transitions in an arbitrary machine.</w:t>
      </w:r>
    </w:p>
    <w:p w:rsidR="00CD7585" w:rsidRDefault="004F5860" w:rsidP="00CD7585">
      <w:pPr>
        <w:pStyle w:val="BodyTextFirstIndent"/>
      </w:pPr>
      <w:r>
        <w:tab/>
      </w:r>
      <w:r w:rsidR="00B1219C">
        <w:t>Regarding the transition function</w:t>
      </w:r>
      <w:r>
        <w:t xml:space="preserve">, we can closely examine </w:t>
      </w:r>
      <w:r w:rsidR="00BF42B8">
        <w:t xml:space="preserve">the example Turing Machines provided </w:t>
      </w:r>
      <w:r w:rsidR="00CD7585">
        <w:t xml:space="preserve">to show </w:t>
      </w:r>
      <w:r w:rsidR="00B1219C">
        <w:t>each possibility is implemented</w:t>
      </w:r>
      <w:r w:rsidR="00CD7585">
        <w:t>.  Below is a subset of the transitions from Machine C, with a description of their significance.</w:t>
      </w:r>
    </w:p>
    <w:tbl>
      <w:tblPr>
        <w:tblStyle w:val="TableGrid"/>
        <w:tblW w:w="0" w:type="auto"/>
        <w:tblLook w:val="04A0" w:firstRow="1" w:lastRow="0" w:firstColumn="1" w:lastColumn="0" w:noHBand="0" w:noVBand="1"/>
      </w:tblPr>
      <w:tblGrid>
        <w:gridCol w:w="2898"/>
        <w:gridCol w:w="5886"/>
      </w:tblGrid>
      <w:tr w:rsidR="00CD7585" w:rsidRPr="00CD7585" w:rsidTr="00CD7585">
        <w:tc>
          <w:tcPr>
            <w:tcW w:w="2898" w:type="dxa"/>
          </w:tcPr>
          <w:p w:rsidR="00CD7585" w:rsidRPr="00CD7585" w:rsidRDefault="00CD7585" w:rsidP="00CD7585">
            <w:pPr>
              <w:pStyle w:val="BodyTextFirstIndent"/>
              <w:ind w:firstLine="0"/>
              <w:rPr>
                <w:b/>
                <w:sz w:val="20"/>
                <w:szCs w:val="20"/>
              </w:rPr>
            </w:pPr>
            <w:r w:rsidRPr="00CD7585">
              <w:rPr>
                <w:b/>
                <w:sz w:val="20"/>
                <w:szCs w:val="20"/>
              </w:rPr>
              <w:t>Transition</w:t>
            </w:r>
          </w:p>
        </w:tc>
        <w:tc>
          <w:tcPr>
            <w:tcW w:w="5886" w:type="dxa"/>
          </w:tcPr>
          <w:p w:rsidR="00CD7585" w:rsidRPr="00CD7585" w:rsidRDefault="00CD7585" w:rsidP="00CD7585">
            <w:pPr>
              <w:pStyle w:val="BodyTextFirstIndent"/>
              <w:ind w:firstLine="0"/>
              <w:rPr>
                <w:b/>
                <w:sz w:val="20"/>
                <w:szCs w:val="20"/>
              </w:rPr>
            </w:pPr>
            <w:r w:rsidRPr="00CD7585">
              <w:rPr>
                <w:b/>
                <w:sz w:val="20"/>
                <w:szCs w:val="20"/>
              </w:rPr>
              <w:t>Significance</w:t>
            </w:r>
          </w:p>
        </w:tc>
      </w:tr>
      <w:tr w:rsidR="00CD7585" w:rsidRPr="00CD7585" w:rsidTr="00CD7585">
        <w:tc>
          <w:tcPr>
            <w:tcW w:w="2898" w:type="dxa"/>
          </w:tcPr>
          <w:p w:rsidR="00CD7585" w:rsidRPr="00CD7585" w:rsidRDefault="00CD7585" w:rsidP="00CD7585">
            <w:pPr>
              <w:pStyle w:val="BodyTextFirstIndent"/>
              <w:ind w:firstLine="0"/>
              <w:rPr>
                <w:rFonts w:ascii="Courier New" w:hAnsi="Courier New" w:cs="Courier New"/>
                <w:sz w:val="20"/>
                <w:szCs w:val="20"/>
              </w:rPr>
            </w:pPr>
            <w:r w:rsidRPr="00CD7585">
              <w:rPr>
                <w:rFonts w:ascii="Courier New" w:hAnsi="Courier New" w:cs="Courier New"/>
                <w:sz w:val="20"/>
                <w:szCs w:val="20"/>
              </w:rPr>
              <w:t>(3,a) -&gt; (3,a) L</w:t>
            </w:r>
          </w:p>
        </w:tc>
        <w:tc>
          <w:tcPr>
            <w:tcW w:w="5886" w:type="dxa"/>
          </w:tcPr>
          <w:p w:rsidR="00CD7585" w:rsidRPr="00CD7585" w:rsidRDefault="00CD7585" w:rsidP="00CD7585">
            <w:pPr>
              <w:pStyle w:val="BodyTextFirstIndent"/>
              <w:ind w:firstLine="0"/>
              <w:rPr>
                <w:sz w:val="20"/>
                <w:szCs w:val="20"/>
              </w:rPr>
            </w:pPr>
            <w:r w:rsidRPr="00CD7585">
              <w:rPr>
                <w:sz w:val="20"/>
                <w:szCs w:val="20"/>
              </w:rPr>
              <w:t>Demonstrates moving the tape head to the left</w:t>
            </w:r>
            <w:r>
              <w:rPr>
                <w:sz w:val="20"/>
                <w:szCs w:val="20"/>
              </w:rPr>
              <w:t xml:space="preserve"> only</w:t>
            </w:r>
            <w:r w:rsidRPr="00CD7585">
              <w:rPr>
                <w:sz w:val="20"/>
                <w:szCs w:val="20"/>
              </w:rPr>
              <w:t>.</w:t>
            </w:r>
          </w:p>
        </w:tc>
      </w:tr>
      <w:tr w:rsidR="00CD7585" w:rsidRPr="00CD7585" w:rsidTr="00CD7585">
        <w:tc>
          <w:tcPr>
            <w:tcW w:w="2898" w:type="dxa"/>
          </w:tcPr>
          <w:p w:rsidR="00CD7585" w:rsidRPr="00CD7585" w:rsidRDefault="00CD7585" w:rsidP="00CD7585">
            <w:pPr>
              <w:pStyle w:val="BodyTextFirstIndent"/>
              <w:ind w:firstLine="0"/>
              <w:rPr>
                <w:rFonts w:ascii="Courier New" w:hAnsi="Courier New" w:cs="Courier New"/>
                <w:sz w:val="20"/>
                <w:szCs w:val="20"/>
              </w:rPr>
            </w:pPr>
            <w:r w:rsidRPr="00CD7585">
              <w:rPr>
                <w:rFonts w:ascii="Courier New" w:hAnsi="Courier New" w:cs="Courier New"/>
                <w:sz w:val="20"/>
                <w:szCs w:val="20"/>
              </w:rPr>
              <w:t>(1,b) -&gt; (1,b) R</w:t>
            </w:r>
          </w:p>
        </w:tc>
        <w:tc>
          <w:tcPr>
            <w:tcW w:w="5886" w:type="dxa"/>
          </w:tcPr>
          <w:p w:rsidR="00CD7585" w:rsidRPr="00CD7585" w:rsidRDefault="00CD7585" w:rsidP="00CD7585">
            <w:pPr>
              <w:pStyle w:val="BodyTextFirstIndent"/>
              <w:ind w:firstLine="0"/>
              <w:rPr>
                <w:sz w:val="20"/>
                <w:szCs w:val="20"/>
              </w:rPr>
            </w:pPr>
            <w:r w:rsidRPr="00CD7585">
              <w:rPr>
                <w:sz w:val="20"/>
                <w:szCs w:val="20"/>
              </w:rPr>
              <w:t>Demonstrates moving the tape head to the right</w:t>
            </w:r>
            <w:r>
              <w:rPr>
                <w:sz w:val="20"/>
                <w:szCs w:val="20"/>
              </w:rPr>
              <w:t xml:space="preserve"> only</w:t>
            </w:r>
            <w:r w:rsidRPr="00CD7585">
              <w:rPr>
                <w:sz w:val="20"/>
                <w:szCs w:val="20"/>
              </w:rPr>
              <w:t>.</w:t>
            </w:r>
          </w:p>
        </w:tc>
      </w:tr>
      <w:tr w:rsidR="00CD7585" w:rsidRPr="00CD7585" w:rsidTr="00CD7585">
        <w:tc>
          <w:tcPr>
            <w:tcW w:w="2898" w:type="dxa"/>
          </w:tcPr>
          <w:p w:rsidR="00CD7585" w:rsidRPr="00CD7585" w:rsidRDefault="00CD7585" w:rsidP="00CD7585">
            <w:pPr>
              <w:pStyle w:val="BodyTextFirstIndent"/>
              <w:ind w:firstLine="0"/>
              <w:rPr>
                <w:rFonts w:ascii="Courier New" w:hAnsi="Courier New" w:cs="Courier New"/>
                <w:sz w:val="20"/>
                <w:szCs w:val="20"/>
              </w:rPr>
            </w:pPr>
            <w:r w:rsidRPr="00CD7585">
              <w:rPr>
                <w:rFonts w:ascii="Courier New" w:hAnsi="Courier New" w:cs="Courier New"/>
                <w:sz w:val="20"/>
                <w:szCs w:val="20"/>
              </w:rPr>
              <w:t>(1,x) -&gt; (2,x) L</w:t>
            </w:r>
          </w:p>
        </w:tc>
        <w:tc>
          <w:tcPr>
            <w:tcW w:w="5886" w:type="dxa"/>
          </w:tcPr>
          <w:p w:rsidR="00CD7585" w:rsidRPr="00CD7585" w:rsidRDefault="00CD7585" w:rsidP="00CD7585">
            <w:pPr>
              <w:pStyle w:val="BodyTextFirstIndent"/>
              <w:ind w:firstLine="0"/>
              <w:rPr>
                <w:sz w:val="20"/>
                <w:szCs w:val="20"/>
              </w:rPr>
            </w:pPr>
            <w:r w:rsidRPr="00CD7585">
              <w:rPr>
                <w:sz w:val="20"/>
                <w:szCs w:val="20"/>
              </w:rPr>
              <w:t xml:space="preserve">Demonstrates moving to a different state. </w:t>
            </w:r>
          </w:p>
        </w:tc>
      </w:tr>
      <w:tr w:rsidR="00CD7585" w:rsidRPr="00CD7585" w:rsidTr="00CD7585">
        <w:tc>
          <w:tcPr>
            <w:tcW w:w="2898" w:type="dxa"/>
          </w:tcPr>
          <w:p w:rsidR="00CD7585" w:rsidRPr="00CD7585" w:rsidRDefault="00CD7585" w:rsidP="00CD7585">
            <w:pPr>
              <w:pStyle w:val="BodyTextFirstIndent"/>
              <w:ind w:firstLine="0"/>
              <w:rPr>
                <w:rFonts w:ascii="Courier New" w:hAnsi="Courier New" w:cs="Courier New"/>
                <w:sz w:val="20"/>
                <w:szCs w:val="20"/>
              </w:rPr>
            </w:pPr>
            <w:r w:rsidRPr="00CD7585">
              <w:rPr>
                <w:rFonts w:ascii="Courier New" w:hAnsi="Courier New" w:cs="Courier New"/>
                <w:sz w:val="20"/>
                <w:szCs w:val="20"/>
              </w:rPr>
              <w:t>(0,a) -&gt; (1,x) R</w:t>
            </w:r>
          </w:p>
        </w:tc>
        <w:tc>
          <w:tcPr>
            <w:tcW w:w="5886" w:type="dxa"/>
          </w:tcPr>
          <w:p w:rsidR="00CD7585" w:rsidRPr="00CD7585" w:rsidRDefault="00CD7585" w:rsidP="00CD7585">
            <w:pPr>
              <w:pStyle w:val="BodyTextFirstIndent"/>
              <w:ind w:firstLine="0"/>
              <w:rPr>
                <w:sz w:val="20"/>
                <w:szCs w:val="20"/>
              </w:rPr>
            </w:pPr>
            <w:r w:rsidRPr="00CD7585">
              <w:rPr>
                <w:sz w:val="20"/>
                <w:szCs w:val="20"/>
              </w:rPr>
              <w:t>Demonstrates writing a new tape symbol and moving to a new state.</w:t>
            </w:r>
          </w:p>
        </w:tc>
      </w:tr>
    </w:tbl>
    <w:p w:rsidR="00CD7585" w:rsidRPr="004F5860" w:rsidRDefault="007B044F" w:rsidP="007B044F">
      <w:pPr>
        <w:pStyle w:val="Caption"/>
      </w:pPr>
      <w:r>
        <w:t xml:space="preserve">Table 4.4 – Core </w:t>
      </w:r>
      <w:r w:rsidR="00B1219C">
        <w:t>transition</w:t>
      </w:r>
      <w:r>
        <w:t xml:space="preserve"> functionality</w:t>
      </w:r>
    </w:p>
    <w:p w:rsidR="00C76291" w:rsidRDefault="009F76F9" w:rsidP="003A28CE">
      <w:pPr>
        <w:pStyle w:val="Heading2"/>
      </w:pPr>
      <w:bookmarkStart w:id="40" w:name="_Toc301192043"/>
      <w:r>
        <w:lastRenderedPageBreak/>
        <w:t>Analysis</w:t>
      </w:r>
      <w:bookmarkEnd w:id="40"/>
    </w:p>
    <w:p w:rsidR="002D0771" w:rsidRDefault="002D0771" w:rsidP="002D0771">
      <w:pPr>
        <w:pStyle w:val="BodyText"/>
        <w:ind w:firstLine="576"/>
      </w:pPr>
      <w:r>
        <w:t xml:space="preserve">Given that the Cflat Universal Turing Machine is able to simulate </w:t>
      </w:r>
      <w:r w:rsidR="00BF42B8">
        <w:t>arbitrary Turing Machines, as well as example Turing Machines that</w:t>
      </w:r>
      <w:r>
        <w:t xml:space="preserve"> demonstrate the core functionality (that is, changing state, moving the tape head left and right, replacing input symbols on the tape), we conclude that Cflat is indeed powerful enough to solve any computable problem, given enough time and space.</w:t>
      </w:r>
      <w:r w:rsidR="000C7317">
        <w:t xml:space="preserve">  Because Cflat is capable of implementing a Universal Turing Machine, we can conclude that Cflat is a Turing complete language.</w:t>
      </w:r>
    </w:p>
    <w:p w:rsidR="00B56C7D" w:rsidRDefault="00B56C7D" w:rsidP="00B56C7D">
      <w:pPr>
        <w:pStyle w:val="Heading1"/>
      </w:pPr>
      <w:bookmarkStart w:id="41" w:name="_Toc301192044"/>
      <w:r>
        <w:lastRenderedPageBreak/>
        <w:t>Conclusion</w:t>
      </w:r>
      <w:bookmarkEnd w:id="41"/>
    </w:p>
    <w:p w:rsidR="008C6449" w:rsidRDefault="00FB5524" w:rsidP="00FB5524">
      <w:pPr>
        <w:pStyle w:val="Heading2"/>
      </w:pPr>
      <w:bookmarkStart w:id="42" w:name="_Toc301192045"/>
      <w:r>
        <w:t>Summary of Results</w:t>
      </w:r>
      <w:bookmarkEnd w:id="42"/>
    </w:p>
    <w:p w:rsidR="00FB5524" w:rsidRDefault="007760F5" w:rsidP="007760F5">
      <w:pPr>
        <w:pStyle w:val="BodyText"/>
        <w:ind w:firstLine="576"/>
      </w:pPr>
      <w:r>
        <w:t xml:space="preserve">We have shown </w:t>
      </w:r>
      <w:proofErr w:type="spellStart"/>
      <w:r>
        <w:t>Cflat’s</w:t>
      </w:r>
      <w:proofErr w:type="spellEnd"/>
      <w:r>
        <w:t xml:space="preserve"> ability to express a program that functions as a Universal Turing Machine.  That is, a Cflat program </w:t>
      </w:r>
      <w:proofErr w:type="gramStart"/>
      <w:r>
        <w:t>exists</w:t>
      </w:r>
      <w:proofErr w:type="gramEnd"/>
      <w:r>
        <w:t xml:space="preserve"> that takes a Turing Machine and a string as its input, and performs all steps that the given Turing Machine would perform.  Example Turing Machines were provided that </w:t>
      </w:r>
      <w:proofErr w:type="gramStart"/>
      <w:r>
        <w:t>demonstrate</w:t>
      </w:r>
      <w:proofErr w:type="gramEnd"/>
      <w:r>
        <w:t xml:space="preserve"> this ability, for example, a machine that decides whether or not a string is a palindrome made up of 0s and 1s.</w:t>
      </w:r>
    </w:p>
    <w:p w:rsidR="00F57A0E" w:rsidRPr="00F57A0E" w:rsidRDefault="00F57A0E" w:rsidP="00F57A0E">
      <w:pPr>
        <w:pStyle w:val="BodyTextFirstIndent"/>
      </w:pPr>
      <w:r>
        <w:tab/>
        <w:t>This proves that the Cflat language can be used to solve any problem that can be solved by a Turing Machine.  Therefore, programmers can feel confident that Cflat does not lack the expressiveness to be a useful language.</w:t>
      </w:r>
    </w:p>
    <w:p w:rsidR="00FB5524" w:rsidRDefault="00FB5524" w:rsidP="00FB5524">
      <w:pPr>
        <w:pStyle w:val="Heading2"/>
      </w:pPr>
      <w:bookmarkStart w:id="43" w:name="_Toc301192046"/>
      <w:r>
        <w:t>Significance</w:t>
      </w:r>
      <w:bookmarkEnd w:id="43"/>
      <w:r>
        <w:t xml:space="preserve"> </w:t>
      </w:r>
    </w:p>
    <w:p w:rsidR="00F57A0E" w:rsidRPr="00F57A0E" w:rsidRDefault="00F57A0E" w:rsidP="00F57A0E">
      <w:pPr>
        <w:pStyle w:val="BodyText"/>
        <w:ind w:firstLine="576"/>
      </w:pPr>
      <w:r>
        <w:t>By proving that the Cflat language is Turing Complete, this addresses any uncertainties as to whether or not the language can be used to solve real world computation problems. A programming language which supports uncommon or new features can be beneficial to the programming community by bringing forth new ideas in how to express a programmer's intentions clearly and succinctly.  Because Cflat provides the basic implementation for OO features, it serves as a base for experimentation by providing a means for adding new or unconventional object oriented features.  The language can be extended with new ideas, in addition to the language's new keywords.</w:t>
      </w:r>
    </w:p>
    <w:p w:rsidR="00FB5524" w:rsidRDefault="00FB5524" w:rsidP="00FB5524">
      <w:pPr>
        <w:pStyle w:val="Heading2"/>
      </w:pPr>
      <w:bookmarkStart w:id="44" w:name="_Toc301192047"/>
      <w:r>
        <w:t>Further Research</w:t>
      </w:r>
      <w:bookmarkEnd w:id="44"/>
    </w:p>
    <w:p w:rsidR="005F029A" w:rsidRDefault="005F029A" w:rsidP="007760F5">
      <w:pPr>
        <w:pStyle w:val="BodyText"/>
        <w:ind w:firstLine="360"/>
      </w:pPr>
      <w:r>
        <w:t>Now that Cflat has been validated as a Turing complete general purpose programming language, there are several follow-up questions to address.  Future research could address questions like:</w:t>
      </w:r>
    </w:p>
    <w:p w:rsidR="005F029A" w:rsidRDefault="005F029A" w:rsidP="005F029A">
      <w:pPr>
        <w:pStyle w:val="BodyText"/>
        <w:numPr>
          <w:ilvl w:val="0"/>
          <w:numId w:val="22"/>
        </w:numPr>
      </w:pPr>
      <w:r>
        <w:t>Does Cflat have the expressive power of Super-Turing computation models?</w:t>
      </w:r>
    </w:p>
    <w:p w:rsidR="005F029A" w:rsidRDefault="005F029A" w:rsidP="005F029A">
      <w:pPr>
        <w:pStyle w:val="BodyTextFirstIndent"/>
        <w:numPr>
          <w:ilvl w:val="0"/>
          <w:numId w:val="22"/>
        </w:numPr>
      </w:pPr>
      <w:r>
        <w:t>What language features or extensions would need to be implemented to give Cflat more expressive power than a Turing Machine?</w:t>
      </w:r>
    </w:p>
    <w:p w:rsidR="005F029A" w:rsidRPr="005F029A" w:rsidRDefault="005F029A" w:rsidP="005F029A">
      <w:pPr>
        <w:pStyle w:val="BodyTextFirstIndent"/>
        <w:ind w:firstLine="0"/>
      </w:pPr>
      <w:r>
        <w:lastRenderedPageBreak/>
        <w:t>Further research can be done to investigate how Cflat compares against existing Super-Turing models of computation, such as Persistent Turing Machines, $-Calcu</w:t>
      </w:r>
      <w:r w:rsidR="00EA0041">
        <w:t>lus, and π-Calculus [11].</w:t>
      </w:r>
    </w:p>
    <w:p w:rsidR="005F029A" w:rsidRPr="005F029A" w:rsidRDefault="005F029A" w:rsidP="005F029A">
      <w:pPr>
        <w:pStyle w:val="BodyText"/>
      </w:pPr>
    </w:p>
    <w:p w:rsidR="006E7B85" w:rsidRDefault="00B22289" w:rsidP="00B22289">
      <w:pPr>
        <w:pStyle w:val="Heading1"/>
      </w:pPr>
      <w:bookmarkStart w:id="45" w:name="_Toc301192048"/>
      <w:r>
        <w:lastRenderedPageBreak/>
        <w:t>References</w:t>
      </w:r>
      <w:bookmarkEnd w:id="45"/>
    </w:p>
    <w:p w:rsidR="00B510D2" w:rsidRDefault="00B510D2" w:rsidP="00A60366">
      <w:pPr>
        <w:pStyle w:val="BodyText"/>
        <w:ind w:left="720" w:hanging="720"/>
      </w:pPr>
      <w:r>
        <w:t xml:space="preserve">[1] Gough, John, 2008, </w:t>
      </w:r>
      <w:r w:rsidRPr="00B510D2">
        <w:t>The Gardens Point Scanner Generator (GPLEX)</w:t>
      </w:r>
      <w:r>
        <w:t>, Queensland University of Technology (</w:t>
      </w:r>
      <w:hyperlink r:id="rId13" w:history="1">
        <w:r w:rsidRPr="0015528F">
          <w:rPr>
            <w:rStyle w:val="Hyperlink"/>
          </w:rPr>
          <w:t>http://plas.fit.qut.edu.au/gplex/</w:t>
        </w:r>
      </w:hyperlink>
      <w:r>
        <w:t>)</w:t>
      </w:r>
    </w:p>
    <w:p w:rsidR="00B510D2" w:rsidRDefault="00B510D2" w:rsidP="00B510D2">
      <w:pPr>
        <w:pStyle w:val="BodyTextFirstIndent"/>
        <w:ind w:left="720" w:hanging="720"/>
      </w:pPr>
      <w:r>
        <w:t xml:space="preserve">[2] Kelly, Wayne, 2008, </w:t>
      </w:r>
      <w:r w:rsidRPr="00B510D2">
        <w:t xml:space="preserve">The Gardens Point </w:t>
      </w:r>
      <w:r>
        <w:t>Parser</w:t>
      </w:r>
      <w:r w:rsidRPr="00B510D2">
        <w:t xml:space="preserve"> Generator (GP</w:t>
      </w:r>
      <w:r>
        <w:t>PG</w:t>
      </w:r>
      <w:r w:rsidRPr="00B510D2">
        <w:t>)</w:t>
      </w:r>
      <w:r>
        <w:t>, Queensland University of Technology (</w:t>
      </w:r>
      <w:hyperlink r:id="rId14" w:history="1">
        <w:r w:rsidR="008A5ABB" w:rsidRPr="0015528F">
          <w:rPr>
            <w:rStyle w:val="Hyperlink"/>
          </w:rPr>
          <w:t>http://plas.fit.qut.edu.au/gppg/</w:t>
        </w:r>
      </w:hyperlink>
      <w:r>
        <w:t>)</w:t>
      </w:r>
    </w:p>
    <w:p w:rsidR="00EA1EB5" w:rsidRPr="00B510D2" w:rsidRDefault="00EA1EB5" w:rsidP="00EA1EB5">
      <w:pPr>
        <w:pStyle w:val="BodyTextFirstIndent"/>
        <w:ind w:left="720" w:hanging="720"/>
      </w:pPr>
      <w:r>
        <w:t xml:space="preserve">[3] Barnett, Granville, 2009, </w:t>
      </w:r>
      <w:r w:rsidRPr="00EA1EB5">
        <w:t>Common Intermediate Language and its role in .NET/Mono</w:t>
      </w:r>
      <w:r>
        <w:t xml:space="preserve"> (</w:t>
      </w:r>
      <w:hyperlink r:id="rId15" w:history="1">
        <w:r w:rsidRPr="00187B44">
          <w:rPr>
            <w:rStyle w:val="Hyperlink"/>
          </w:rPr>
          <w:t>http://dotnetslackers.com/articles/net/Common-Intermediate-Language-and-its-role-in-NET-Mono.aspx</w:t>
        </w:r>
      </w:hyperlink>
      <w:r>
        <w:t>)</w:t>
      </w:r>
    </w:p>
    <w:p w:rsidR="00B22289" w:rsidRDefault="00B510D2" w:rsidP="00A60366">
      <w:pPr>
        <w:pStyle w:val="BodyText"/>
        <w:ind w:left="720" w:hanging="720"/>
      </w:pPr>
      <w:r>
        <w:t>[</w:t>
      </w:r>
      <w:r w:rsidR="00EA1EB5">
        <w:t>4</w:t>
      </w:r>
      <w:r w:rsidR="00A60366">
        <w:t xml:space="preserve">] </w:t>
      </w:r>
      <w:proofErr w:type="spellStart"/>
      <w:r w:rsidR="00A60366">
        <w:t>Hopcroft</w:t>
      </w:r>
      <w:proofErr w:type="spellEnd"/>
      <w:r w:rsidR="00A60366">
        <w:t xml:space="preserve">, John E., Rajeev </w:t>
      </w:r>
      <w:proofErr w:type="spellStart"/>
      <w:r w:rsidR="00A60366">
        <w:t>Motwani</w:t>
      </w:r>
      <w:proofErr w:type="spellEnd"/>
      <w:r w:rsidR="00A60366">
        <w:t>, and Jeffrey D. Ullman, 2007, Introduction to Automata Theory, Languages, and Computation, Boston: Pearson/Addison Wesley</w:t>
      </w:r>
    </w:p>
    <w:p w:rsidR="00A60366" w:rsidRDefault="006C6170" w:rsidP="006C6170">
      <w:pPr>
        <w:pStyle w:val="BodyTextFirstIndent"/>
        <w:ind w:left="720" w:hanging="720"/>
      </w:pPr>
      <w:r>
        <w:t xml:space="preserve">[5] </w:t>
      </w:r>
      <w:r w:rsidRPr="006C6170">
        <w:t>Barker-Plummer, David</w:t>
      </w:r>
      <w:r>
        <w:t xml:space="preserve">, 2011, </w:t>
      </w:r>
      <w:r w:rsidRPr="006C6170">
        <w:t>Turing Machines</w:t>
      </w:r>
      <w:r>
        <w:t xml:space="preserve">, The Stanford Encyclopedia </w:t>
      </w:r>
      <w:r w:rsidRPr="006C6170">
        <w:t>Philosophy</w:t>
      </w:r>
      <w:r>
        <w:t xml:space="preserve"> (</w:t>
      </w:r>
      <w:hyperlink r:id="rId16" w:history="1">
        <w:r w:rsidRPr="0015528F">
          <w:rPr>
            <w:rStyle w:val="Hyperlink"/>
          </w:rPr>
          <w:t>http://plato.stanford.edu/entries/turing-machine/</w:t>
        </w:r>
      </w:hyperlink>
      <w:r>
        <w:t>)</w:t>
      </w:r>
    </w:p>
    <w:p w:rsidR="006C6170" w:rsidRDefault="004E70CF" w:rsidP="004E70CF">
      <w:pPr>
        <w:pStyle w:val="BodyTextFirstIndent"/>
        <w:ind w:left="720" w:hanging="720"/>
      </w:pPr>
      <w:r>
        <w:t xml:space="preserve">[6] </w:t>
      </w:r>
      <w:proofErr w:type="spellStart"/>
      <w:r w:rsidRPr="004E70CF">
        <w:t>Révész</w:t>
      </w:r>
      <w:proofErr w:type="spellEnd"/>
      <w:r>
        <w:t>,</w:t>
      </w:r>
      <w:r w:rsidRPr="004E70CF">
        <w:t xml:space="preserve"> </w:t>
      </w:r>
      <w:proofErr w:type="spellStart"/>
      <w:r w:rsidRPr="004E70CF">
        <w:t>György</w:t>
      </w:r>
      <w:proofErr w:type="spellEnd"/>
      <w:r>
        <w:t xml:space="preserve"> E., 1991, Introduction to Formal L</w:t>
      </w:r>
      <w:r w:rsidRPr="004E70CF">
        <w:t>anguages</w:t>
      </w:r>
      <w:r>
        <w:t xml:space="preserve">, </w:t>
      </w:r>
      <w:r w:rsidRPr="004E70CF">
        <w:t>Courier Dover Publications</w:t>
      </w:r>
    </w:p>
    <w:p w:rsidR="00D11CF6" w:rsidRDefault="00D11CF6" w:rsidP="004E70CF">
      <w:pPr>
        <w:pStyle w:val="BodyTextFirstIndent"/>
        <w:ind w:left="720" w:hanging="720"/>
      </w:pPr>
      <w:r>
        <w:t xml:space="preserve">[7] Lebanon, Guy, 2006, The Turing Machine, </w:t>
      </w:r>
      <w:r w:rsidRPr="00D11CF6">
        <w:t xml:space="preserve">Georgia Institute of Technology </w:t>
      </w:r>
      <w:r>
        <w:t>(</w:t>
      </w:r>
      <w:hyperlink r:id="rId17" w:history="1">
        <w:r w:rsidRPr="0015528F">
          <w:rPr>
            <w:rStyle w:val="Hyperlink"/>
          </w:rPr>
          <w:t>http://www.cc.gatech.edu/~lebanon/notes/TuringMachine.pdf</w:t>
        </w:r>
      </w:hyperlink>
      <w:r>
        <w:t>)</w:t>
      </w:r>
    </w:p>
    <w:p w:rsidR="00D11CF6" w:rsidRDefault="00D10451" w:rsidP="004E70CF">
      <w:pPr>
        <w:pStyle w:val="BodyTextFirstIndent"/>
        <w:ind w:left="720" w:hanging="720"/>
      </w:pPr>
      <w:r>
        <w:t xml:space="preserve">[8] </w:t>
      </w:r>
      <w:r w:rsidRPr="00D10451">
        <w:t>Kumar</w:t>
      </w:r>
      <w:r>
        <w:t>,</w:t>
      </w:r>
      <w:r w:rsidRPr="00D10451">
        <w:t xml:space="preserve"> </w:t>
      </w:r>
      <w:proofErr w:type="spellStart"/>
      <w:r w:rsidRPr="00D10451">
        <w:t>Rajendra</w:t>
      </w:r>
      <w:proofErr w:type="spellEnd"/>
      <w:r>
        <w:t xml:space="preserve">, 2010, </w:t>
      </w:r>
      <w:r w:rsidRPr="00D10451">
        <w:t xml:space="preserve">Theory of </w:t>
      </w:r>
      <w:r>
        <w:t>Automata Languages and C</w:t>
      </w:r>
      <w:r w:rsidRPr="00D10451">
        <w:t>omputation</w:t>
      </w:r>
      <w:r w:rsidR="00372D38">
        <w:t>, New Delhi</w:t>
      </w:r>
      <w:r>
        <w:t>: Tata McGraw-Hill</w:t>
      </w:r>
    </w:p>
    <w:p w:rsidR="000C117D" w:rsidRDefault="000C117D" w:rsidP="004E70CF">
      <w:pPr>
        <w:pStyle w:val="BodyTextFirstIndent"/>
        <w:ind w:left="720" w:hanging="720"/>
      </w:pPr>
      <w:r>
        <w:t xml:space="preserve">[9] </w:t>
      </w:r>
      <w:r w:rsidRPr="000C117D">
        <w:t>Tanaka-Ishii</w:t>
      </w:r>
      <w:r>
        <w:t>,</w:t>
      </w:r>
      <w:r w:rsidRPr="000C117D">
        <w:t xml:space="preserve"> </w:t>
      </w:r>
      <w:proofErr w:type="spellStart"/>
      <w:r w:rsidRPr="000C117D">
        <w:t>Kumiko</w:t>
      </w:r>
      <w:proofErr w:type="spellEnd"/>
      <w:r>
        <w:t xml:space="preserve">, 2010, </w:t>
      </w:r>
      <w:r w:rsidRPr="000C117D">
        <w:t>Semiotics of Programming</w:t>
      </w:r>
      <w:r>
        <w:t xml:space="preserve">, </w:t>
      </w:r>
      <w:r w:rsidRPr="000C117D">
        <w:t>Cambridge University Press</w:t>
      </w:r>
    </w:p>
    <w:p w:rsidR="00446CF0" w:rsidRDefault="00446CF0" w:rsidP="004E70CF">
      <w:pPr>
        <w:pStyle w:val="BodyTextFirstIndent"/>
        <w:ind w:left="720" w:hanging="720"/>
      </w:pPr>
      <w:r>
        <w:t xml:space="preserve">[10] Davey, Mike, 2010, A Turing Machine </w:t>
      </w:r>
      <w:proofErr w:type="gramStart"/>
      <w:r>
        <w:t>In The</w:t>
      </w:r>
      <w:proofErr w:type="gramEnd"/>
      <w:r>
        <w:t xml:space="preserve"> Classic Style (</w:t>
      </w:r>
      <w:hyperlink r:id="rId18" w:history="1">
        <w:r w:rsidR="00367E35" w:rsidRPr="0015528F">
          <w:rPr>
            <w:rStyle w:val="Hyperlink"/>
          </w:rPr>
          <w:t>http://aturingmachine.com/</w:t>
        </w:r>
      </w:hyperlink>
      <w:r>
        <w:t>)</w:t>
      </w:r>
    </w:p>
    <w:p w:rsidR="00DA395C" w:rsidRDefault="00DA395C" w:rsidP="00DA395C">
      <w:pPr>
        <w:pStyle w:val="BodyTextFirstIndent"/>
        <w:ind w:left="720" w:hanging="720"/>
      </w:pPr>
      <w:r>
        <w:t xml:space="preserve">[11] </w:t>
      </w:r>
      <w:proofErr w:type="spellStart"/>
      <w:r w:rsidRPr="00DA395C">
        <w:t>Teuscher</w:t>
      </w:r>
      <w:proofErr w:type="spellEnd"/>
      <w:r>
        <w:t>,</w:t>
      </w:r>
      <w:r w:rsidRPr="00DA395C">
        <w:t xml:space="preserve"> </w:t>
      </w:r>
      <w:proofErr w:type="spellStart"/>
      <w:r w:rsidRPr="00DA395C">
        <w:t>Christof</w:t>
      </w:r>
      <w:proofErr w:type="spellEnd"/>
      <w:r>
        <w:t>, 2004</w:t>
      </w:r>
      <w:proofErr w:type="gramStart"/>
      <w:r>
        <w:t xml:space="preserve">, </w:t>
      </w:r>
      <w:r w:rsidRPr="00DA395C">
        <w:t xml:space="preserve"> </w:t>
      </w:r>
      <w:r>
        <w:t>Alan</w:t>
      </w:r>
      <w:proofErr w:type="gramEnd"/>
      <w:r>
        <w:t xml:space="preserve"> Turing: Life and Legacy of a Great Thinker, Springer</w:t>
      </w:r>
    </w:p>
    <w:p w:rsidR="00367E35" w:rsidRDefault="00367E35" w:rsidP="00367E35">
      <w:pPr>
        <w:pStyle w:val="Heading1"/>
      </w:pPr>
      <w:bookmarkStart w:id="46" w:name="_Toc301192049"/>
      <w:r>
        <w:lastRenderedPageBreak/>
        <w:t>Appendix</w:t>
      </w:r>
      <w:bookmarkEnd w:id="46"/>
    </w:p>
    <w:p w:rsidR="00367E35" w:rsidRDefault="00367E35" w:rsidP="00367E35">
      <w:pPr>
        <w:pStyle w:val="Heading2"/>
      </w:pPr>
      <w:bookmarkStart w:id="47" w:name="_Toc301192050"/>
      <w:r>
        <w:t>Complete Cflat Source Code</w:t>
      </w:r>
      <w:bookmarkEnd w:id="47"/>
    </w:p>
    <w:p w:rsidR="00367E35" w:rsidRDefault="00367E35" w:rsidP="00367E35">
      <w:pPr>
        <w:pStyle w:val="BodyText"/>
        <w:ind w:firstLine="576"/>
      </w:pPr>
      <w:r>
        <w:t xml:space="preserve">The following is the exact source code used to generate the test case results.  </w:t>
      </w:r>
      <w:r w:rsidR="00F03630">
        <w:t>The included source code is meant to be used with revision 17</w:t>
      </w:r>
      <w:r w:rsidR="007606CE">
        <w:t>9</w:t>
      </w:r>
      <w:r w:rsidR="00F03630">
        <w:t xml:space="preserve"> of the compiler.  </w:t>
      </w:r>
      <w:r>
        <w:t>The Cflat compiler, as well as the Cflat Universal Turing Machine source code, and example Turing Machines can be downloaded at the following address:</w:t>
      </w:r>
    </w:p>
    <w:p w:rsidR="00367E35" w:rsidRDefault="009A666A" w:rsidP="00367E35">
      <w:pPr>
        <w:pStyle w:val="BodyTextFirstIndent"/>
        <w:ind w:firstLine="0"/>
      </w:pPr>
      <w:hyperlink r:id="rId19" w:history="1">
        <w:r w:rsidR="00367E35" w:rsidRPr="0015528F">
          <w:rPr>
            <w:rStyle w:val="Hyperlink"/>
          </w:rPr>
          <w:t>http://code.google.com/p/cflat/</w:t>
        </w:r>
      </w:hyperlink>
      <w:r w:rsidR="0006008B">
        <w:br/>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roofErr w:type="gramStart"/>
      <w:r w:rsidRPr="00924597">
        <w:rPr>
          <w:rFonts w:ascii="Courier New" w:hAnsi="Courier New" w:cs="Courier New"/>
          <w:sz w:val="20"/>
          <w:szCs w:val="20"/>
        </w:rPr>
        <w:t>class</w:t>
      </w:r>
      <w:proofErr w:type="gramEnd"/>
      <w:r w:rsidRPr="00924597">
        <w:rPr>
          <w:rFonts w:ascii="Courier New" w:hAnsi="Courier New" w:cs="Courier New"/>
          <w:sz w:val="20"/>
          <w:szCs w:val="20"/>
        </w:rPr>
        <w:t xml:space="preserve"> Cell</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value;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Cell left;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Cell right;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Cell(</w:t>
      </w:r>
      <w:proofErr w:type="gramEnd"/>
      <w:r w:rsidRPr="00924597">
        <w:rPr>
          <w:rFonts w:ascii="Courier New" w:hAnsi="Courier New" w:cs="Courier New"/>
          <w:sz w:val="20"/>
          <w:szCs w:val="20"/>
        </w:rPr>
        <w:t>char c)</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value</w:t>
      </w:r>
      <w:proofErr w:type="gramEnd"/>
      <w:r w:rsidRPr="00924597">
        <w:rPr>
          <w:rFonts w:ascii="Courier New" w:hAnsi="Courier New" w:cs="Courier New"/>
          <w:sz w:val="20"/>
          <w:szCs w:val="20"/>
        </w:rPr>
        <w:t xml:space="preserve"> = c;</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bool</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HasLeft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return</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isnull</w:t>
      </w:r>
      <w:proofErr w:type="spellEnd"/>
      <w:r w:rsidRPr="00924597">
        <w:rPr>
          <w:rFonts w:ascii="Courier New" w:hAnsi="Courier New" w:cs="Courier New"/>
          <w:sz w:val="20"/>
          <w:szCs w:val="20"/>
        </w:rPr>
        <w:t>(left) == false;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bool</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HasRight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return</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isnull</w:t>
      </w:r>
      <w:proofErr w:type="spellEnd"/>
      <w:r w:rsidRPr="00924597">
        <w:rPr>
          <w:rFonts w:ascii="Courier New" w:hAnsi="Courier New" w:cs="Courier New"/>
          <w:sz w:val="20"/>
          <w:szCs w:val="20"/>
        </w:rPr>
        <w:t>(right) == false;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roofErr w:type="gramStart"/>
      <w:r w:rsidRPr="00924597">
        <w:rPr>
          <w:rFonts w:ascii="Courier New" w:hAnsi="Courier New" w:cs="Courier New"/>
          <w:sz w:val="20"/>
          <w:szCs w:val="20"/>
        </w:rPr>
        <w:t>class</w:t>
      </w:r>
      <w:proofErr w:type="gramEnd"/>
      <w:r w:rsidRPr="00924597">
        <w:rPr>
          <w:rFonts w:ascii="Courier New" w:hAnsi="Courier New" w:cs="Courier New"/>
          <w:sz w:val="20"/>
          <w:szCs w:val="20"/>
        </w:rPr>
        <w:t xml:space="preserve"> Tape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Cell head;</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Cell current;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blank;</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Tape(</w:t>
      </w:r>
      <w:proofErr w:type="gramEnd"/>
      <w:r w:rsidRPr="00924597">
        <w:rPr>
          <w:rFonts w:ascii="Courier New" w:hAnsi="Courier New" w:cs="Courier New"/>
          <w:sz w:val="20"/>
          <w:szCs w:val="20"/>
        </w:rPr>
        <w:t>char b)</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head</w:t>
      </w:r>
      <w:proofErr w:type="gramEnd"/>
      <w:r w:rsidRPr="00924597">
        <w:rPr>
          <w:rFonts w:ascii="Courier New" w:hAnsi="Courier New" w:cs="Courier New"/>
          <w:sz w:val="20"/>
          <w:szCs w:val="20"/>
        </w:rPr>
        <w:t xml:space="preserve"> = new Cell(b);</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current</w:t>
      </w:r>
      <w:proofErr w:type="gramEnd"/>
      <w:r w:rsidRPr="00924597">
        <w:rPr>
          <w:rFonts w:ascii="Courier New" w:hAnsi="Courier New" w:cs="Courier New"/>
          <w:sz w:val="20"/>
          <w:szCs w:val="20"/>
        </w:rPr>
        <w:t xml:space="preserve"> = head;</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blank</w:t>
      </w:r>
      <w:proofErr w:type="gramEnd"/>
      <w:r w:rsidRPr="00924597">
        <w:rPr>
          <w:rFonts w:ascii="Courier New" w:hAnsi="Courier New" w:cs="Courier New"/>
          <w:sz w:val="20"/>
          <w:szCs w:val="20"/>
        </w:rPr>
        <w:t xml:space="preserve"> = b;</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MoveLeft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current.HasLeft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current</w:t>
      </w:r>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current.left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lastRenderedPageBreak/>
        <w:tab/>
      </w:r>
      <w:r w:rsidRPr="00924597">
        <w:rPr>
          <w:rFonts w:ascii="Courier New" w:hAnsi="Courier New" w:cs="Courier New"/>
          <w:sz w:val="20"/>
          <w:szCs w:val="20"/>
        </w:rPr>
        <w:tab/>
      </w:r>
      <w:proofErr w:type="gramStart"/>
      <w:r w:rsidRPr="00924597">
        <w:rPr>
          <w:rFonts w:ascii="Courier New" w:hAnsi="Courier New" w:cs="Courier New"/>
          <w:sz w:val="20"/>
          <w:szCs w:val="20"/>
        </w:rPr>
        <w:t>else</w:t>
      </w:r>
      <w:proofErr w:type="gramEnd"/>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xml:space="preserve">Cell temp = new </w:t>
      </w:r>
      <w:proofErr w:type="gramStart"/>
      <w:r w:rsidRPr="00924597">
        <w:rPr>
          <w:rFonts w:ascii="Courier New" w:hAnsi="Courier New" w:cs="Courier New"/>
          <w:sz w:val="20"/>
          <w:szCs w:val="20"/>
        </w:rPr>
        <w:t>Cell(</w:t>
      </w:r>
      <w:proofErr w:type="gramEnd"/>
      <w:r w:rsidRPr="00924597">
        <w:rPr>
          <w:rFonts w:ascii="Courier New" w:hAnsi="Courier New" w:cs="Courier New"/>
          <w:sz w:val="20"/>
          <w:szCs w:val="20"/>
        </w:rPr>
        <w:t>blank);</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r w:rsidRPr="00924597">
        <w:rPr>
          <w:rFonts w:ascii="Courier New" w:hAnsi="Courier New" w:cs="Courier New"/>
          <w:sz w:val="20"/>
          <w:szCs w:val="20"/>
        </w:rPr>
        <w:t>temp.right</w:t>
      </w:r>
      <w:proofErr w:type="spellEnd"/>
      <w:r w:rsidRPr="00924597">
        <w:rPr>
          <w:rFonts w:ascii="Courier New" w:hAnsi="Courier New" w:cs="Courier New"/>
          <w:sz w:val="20"/>
          <w:szCs w:val="20"/>
        </w:rPr>
        <w:t xml:space="preserve"> = current;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r w:rsidRPr="00924597">
        <w:rPr>
          <w:rFonts w:ascii="Courier New" w:hAnsi="Courier New" w:cs="Courier New"/>
          <w:sz w:val="20"/>
          <w:szCs w:val="20"/>
        </w:rPr>
        <w:t>current.left</w:t>
      </w:r>
      <w:proofErr w:type="spellEnd"/>
      <w:r w:rsidRPr="00924597">
        <w:rPr>
          <w:rFonts w:ascii="Courier New" w:hAnsi="Courier New" w:cs="Courier New"/>
          <w:sz w:val="20"/>
          <w:szCs w:val="20"/>
        </w:rPr>
        <w:t xml:space="preserve"> = temp;</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current</w:t>
      </w:r>
      <w:proofErr w:type="gramEnd"/>
      <w:r w:rsidRPr="00924597">
        <w:rPr>
          <w:rFonts w:ascii="Courier New" w:hAnsi="Courier New" w:cs="Courier New"/>
          <w:sz w:val="20"/>
          <w:szCs w:val="20"/>
        </w:rPr>
        <w:t xml:space="preserve"> = temp;</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MoveRight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current.HasRight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current</w:t>
      </w:r>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current.right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else</w:t>
      </w:r>
      <w:proofErr w:type="gramEnd"/>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xml:space="preserve">Cell temp = new </w:t>
      </w:r>
      <w:proofErr w:type="gramStart"/>
      <w:r w:rsidRPr="00924597">
        <w:rPr>
          <w:rFonts w:ascii="Courier New" w:hAnsi="Courier New" w:cs="Courier New"/>
          <w:sz w:val="20"/>
          <w:szCs w:val="20"/>
        </w:rPr>
        <w:t>Cell(</w:t>
      </w:r>
      <w:proofErr w:type="gramEnd"/>
      <w:r w:rsidRPr="00924597">
        <w:rPr>
          <w:rFonts w:ascii="Courier New" w:hAnsi="Courier New" w:cs="Courier New"/>
          <w:sz w:val="20"/>
          <w:szCs w:val="20"/>
        </w:rPr>
        <w:t>blank);</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r w:rsidRPr="00924597">
        <w:rPr>
          <w:rFonts w:ascii="Courier New" w:hAnsi="Courier New" w:cs="Courier New"/>
          <w:sz w:val="20"/>
          <w:szCs w:val="20"/>
        </w:rPr>
        <w:t>temp.left</w:t>
      </w:r>
      <w:proofErr w:type="spellEnd"/>
      <w:r w:rsidRPr="00924597">
        <w:rPr>
          <w:rFonts w:ascii="Courier New" w:hAnsi="Courier New" w:cs="Courier New"/>
          <w:sz w:val="20"/>
          <w:szCs w:val="20"/>
        </w:rPr>
        <w:t xml:space="preserve"> = current;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r w:rsidRPr="00924597">
        <w:rPr>
          <w:rFonts w:ascii="Courier New" w:hAnsi="Courier New" w:cs="Courier New"/>
          <w:sz w:val="20"/>
          <w:szCs w:val="20"/>
        </w:rPr>
        <w:t>current.right</w:t>
      </w:r>
      <w:proofErr w:type="spellEnd"/>
      <w:r w:rsidRPr="00924597">
        <w:rPr>
          <w:rFonts w:ascii="Courier New" w:hAnsi="Courier New" w:cs="Courier New"/>
          <w:sz w:val="20"/>
          <w:szCs w:val="20"/>
        </w:rPr>
        <w:t xml:space="preserve"> = temp;</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current</w:t>
      </w:r>
      <w:proofErr w:type="gramEnd"/>
      <w:r w:rsidRPr="00924597">
        <w:rPr>
          <w:rFonts w:ascii="Courier New" w:hAnsi="Courier New" w:cs="Courier New"/>
          <w:sz w:val="20"/>
          <w:szCs w:val="20"/>
        </w:rPr>
        <w:t xml:space="preserve"> = temp;</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Write(char c)</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r w:rsidRPr="00924597">
        <w:rPr>
          <w:rFonts w:ascii="Courier New" w:hAnsi="Courier New" w:cs="Courier New"/>
          <w:sz w:val="20"/>
          <w:szCs w:val="20"/>
        </w:rPr>
        <w:t>current.value</w:t>
      </w:r>
      <w:proofErr w:type="spellEnd"/>
      <w:r w:rsidRPr="00924597">
        <w:rPr>
          <w:rFonts w:ascii="Courier New" w:hAnsi="Courier New" w:cs="Courier New"/>
          <w:sz w:val="20"/>
          <w:szCs w:val="20"/>
        </w:rPr>
        <w:t xml:space="preserve"> = c;</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Read()</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return</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current.value</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Init</w:t>
      </w:r>
      <w:proofErr w:type="spellEnd"/>
      <w:r w:rsidRPr="00924597">
        <w:rPr>
          <w:rFonts w:ascii="Courier New" w:hAnsi="Courier New" w:cs="Courier New"/>
          <w:sz w:val="20"/>
          <w:szCs w:val="20"/>
        </w:rPr>
        <w:t>(string contents)</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length = </w:t>
      </w:r>
      <w:proofErr w:type="spellStart"/>
      <w:r w:rsidRPr="00924597">
        <w:rPr>
          <w:rFonts w:ascii="Courier New" w:hAnsi="Courier New" w:cs="Courier New"/>
          <w:sz w:val="20"/>
          <w:szCs w:val="20"/>
        </w:rPr>
        <w:t>slen</w:t>
      </w:r>
      <w:proofErr w:type="spellEnd"/>
      <w:r w:rsidRPr="00924597">
        <w:rPr>
          <w:rFonts w:ascii="Courier New" w:hAnsi="Courier New" w:cs="Courier New"/>
          <w:sz w:val="20"/>
          <w:szCs w:val="20"/>
        </w:rPr>
        <w:t>(contents);</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for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i = 0; i &lt; length; 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c = </w:t>
      </w:r>
      <w:proofErr w:type="spellStart"/>
      <w:r w:rsidRPr="00924597">
        <w:rPr>
          <w:rFonts w:ascii="Courier New" w:hAnsi="Courier New" w:cs="Courier New"/>
          <w:sz w:val="20"/>
          <w:szCs w:val="20"/>
        </w:rPr>
        <w:t>charAt</w:t>
      </w:r>
      <w:proofErr w:type="spellEnd"/>
      <w:r w:rsidRPr="00924597">
        <w:rPr>
          <w:rFonts w:ascii="Courier New" w:hAnsi="Courier New" w:cs="Courier New"/>
          <w:sz w:val="20"/>
          <w:szCs w:val="20"/>
        </w:rPr>
        <w:t>(contents, 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Write(c);</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MoveRight</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reset the tape to the beginning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current</w:t>
      </w:r>
      <w:proofErr w:type="gramEnd"/>
      <w:r w:rsidRPr="00924597">
        <w:rPr>
          <w:rFonts w:ascii="Courier New" w:hAnsi="Courier New" w:cs="Courier New"/>
          <w:sz w:val="20"/>
          <w:szCs w:val="20"/>
        </w:rPr>
        <w:t xml:space="preserve"> = head;</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Prints out the tape contents from left most to right.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Debug()</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cellNumber</w:t>
      </w:r>
      <w:proofErr w:type="spellEnd"/>
      <w:r w:rsidRPr="00924597">
        <w:rPr>
          <w:rFonts w:ascii="Courier New" w:hAnsi="Courier New" w:cs="Courier New"/>
          <w:sz w:val="20"/>
          <w:szCs w:val="20"/>
        </w:rPr>
        <w:t xml:space="preserve"> = 0;</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Cell temp = head;</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bool</w:t>
      </w:r>
      <w:proofErr w:type="spellEnd"/>
      <w:proofErr w:type="gramEnd"/>
      <w:r w:rsidRPr="00924597">
        <w:rPr>
          <w:rFonts w:ascii="Courier New" w:hAnsi="Courier New" w:cs="Courier New"/>
          <w:sz w:val="20"/>
          <w:szCs w:val="20"/>
        </w:rPr>
        <w:t xml:space="preserve"> done = false;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find the left-most cell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while</w:t>
      </w:r>
      <w:proofErr w:type="gramEnd"/>
      <w:r w:rsidRPr="00924597">
        <w:rPr>
          <w:rFonts w:ascii="Courier New" w:hAnsi="Courier New" w:cs="Courier New"/>
          <w:sz w:val="20"/>
          <w:szCs w:val="20"/>
        </w:rPr>
        <w:t xml:space="preserve"> (done == false)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lastRenderedPageBreak/>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temp.HasLeft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cellNumber</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temp</w:t>
      </w:r>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temp.left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else</w:t>
      </w:r>
      <w:proofErr w:type="gramEnd"/>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done</w:t>
      </w:r>
      <w:proofErr w:type="gramEnd"/>
      <w:r w:rsidRPr="00924597">
        <w:rPr>
          <w:rFonts w:ascii="Courier New" w:hAnsi="Courier New" w:cs="Courier New"/>
          <w:sz w:val="20"/>
          <w:szCs w:val="20"/>
        </w:rPr>
        <w:t xml:space="preserve"> = true;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loop through all cells again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done</w:t>
      </w:r>
      <w:proofErr w:type="gramEnd"/>
      <w:r w:rsidRPr="00924597">
        <w:rPr>
          <w:rFonts w:ascii="Courier New" w:hAnsi="Courier New" w:cs="Courier New"/>
          <w:sz w:val="20"/>
          <w:szCs w:val="20"/>
        </w:rPr>
        <w:t xml:space="preserve"> = false;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while</w:t>
      </w:r>
      <w:proofErr w:type="gramEnd"/>
      <w:r w:rsidRPr="00924597">
        <w:rPr>
          <w:rFonts w:ascii="Courier New" w:hAnsi="Courier New" w:cs="Courier New"/>
          <w:sz w:val="20"/>
          <w:szCs w:val="20"/>
        </w:rPr>
        <w:t xml:space="preserve"> (done == false)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spellStart"/>
      <w:proofErr w:type="gramEnd"/>
      <w:r w:rsidRPr="00924597">
        <w:rPr>
          <w:rFonts w:ascii="Courier New" w:hAnsi="Courier New" w:cs="Courier New"/>
          <w:sz w:val="20"/>
          <w:szCs w:val="20"/>
        </w:rPr>
        <w:t>cellNumber</w:t>
      </w:r>
      <w:proofErr w:type="spellEnd"/>
      <w:r w:rsidRPr="00924597">
        <w:rPr>
          <w:rFonts w:ascii="Courier New" w:hAnsi="Courier New" w:cs="Courier New"/>
          <w:sz w:val="20"/>
          <w:szCs w:val="20"/>
        </w:rPr>
        <w:t xml:space="preserve"> &amp; ": " &amp; </w:t>
      </w:r>
      <w:proofErr w:type="spellStart"/>
      <w:r w:rsidRPr="00924597">
        <w:rPr>
          <w:rFonts w:ascii="Courier New" w:hAnsi="Courier New" w:cs="Courier New"/>
          <w:sz w:val="20"/>
          <w:szCs w:val="20"/>
        </w:rPr>
        <w:t>temp.value</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temp.HasRight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cellNumber</w:t>
      </w:r>
      <w:proofErr w:type="spellEnd"/>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temp</w:t>
      </w:r>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temp.right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else</w:t>
      </w:r>
      <w:proofErr w:type="gramEnd"/>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done</w:t>
      </w:r>
      <w:proofErr w:type="gramEnd"/>
      <w:r w:rsidRPr="00924597">
        <w:rPr>
          <w:rFonts w:ascii="Courier New" w:hAnsi="Courier New" w:cs="Courier New"/>
          <w:sz w:val="20"/>
          <w:szCs w:val="20"/>
        </w:rPr>
        <w:t xml:space="preserve"> = true;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roofErr w:type="gramStart"/>
      <w:r w:rsidRPr="00924597">
        <w:rPr>
          <w:rFonts w:ascii="Courier New" w:hAnsi="Courier New" w:cs="Courier New"/>
          <w:sz w:val="20"/>
          <w:szCs w:val="20"/>
        </w:rPr>
        <w:t>class</w:t>
      </w:r>
      <w:proofErr w:type="gramEnd"/>
      <w:r w:rsidRPr="00924597">
        <w:rPr>
          <w:rFonts w:ascii="Courier New" w:hAnsi="Courier New" w:cs="Courier New"/>
          <w:sz w:val="20"/>
          <w:szCs w:val="20"/>
        </w:rPr>
        <w:t xml:space="preserve"> Transition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currentState</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currentSymbol</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targetState</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targetSymbol</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action;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Transition(</w:t>
      </w:r>
      <w:proofErr w:type="spellStart"/>
      <w:proofErr w:type="gramEnd"/>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cState</w:t>
      </w:r>
      <w:proofErr w:type="spellEnd"/>
      <w:r w:rsidRPr="00924597">
        <w:rPr>
          <w:rFonts w:ascii="Courier New" w:hAnsi="Courier New" w:cs="Courier New"/>
          <w:sz w:val="20"/>
          <w:szCs w:val="20"/>
        </w:rPr>
        <w:t xml:space="preserve">, char </w:t>
      </w:r>
      <w:proofErr w:type="spellStart"/>
      <w:r w:rsidRPr="00924597">
        <w:rPr>
          <w:rFonts w:ascii="Courier New" w:hAnsi="Courier New" w:cs="Courier New"/>
          <w:sz w:val="20"/>
          <w:szCs w:val="20"/>
        </w:rPr>
        <w:t>cSymbol</w:t>
      </w:r>
      <w:proofErr w:type="spell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tState</w:t>
      </w:r>
      <w:proofErr w:type="spellEnd"/>
      <w:r w:rsidRPr="00924597">
        <w:rPr>
          <w:rFonts w:ascii="Courier New" w:hAnsi="Courier New" w:cs="Courier New"/>
          <w:sz w:val="20"/>
          <w:szCs w:val="20"/>
        </w:rPr>
        <w:t xml:space="preserve">, char </w:t>
      </w:r>
      <w:proofErr w:type="spellStart"/>
      <w:r w:rsidRPr="00924597">
        <w:rPr>
          <w:rFonts w:ascii="Courier New" w:hAnsi="Courier New" w:cs="Courier New"/>
          <w:sz w:val="20"/>
          <w:szCs w:val="20"/>
        </w:rPr>
        <w:t>tSymbol</w:t>
      </w:r>
      <w:proofErr w:type="spellEnd"/>
      <w:r w:rsidRPr="00924597">
        <w:rPr>
          <w:rFonts w:ascii="Courier New" w:hAnsi="Courier New" w:cs="Courier New"/>
          <w:sz w:val="20"/>
          <w:szCs w:val="20"/>
        </w:rPr>
        <w:t>, char a)</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currentState</w:t>
      </w:r>
      <w:proofErr w:type="spellEnd"/>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cState</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currentSymbol</w:t>
      </w:r>
      <w:proofErr w:type="spellEnd"/>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cSymbol</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targetState</w:t>
      </w:r>
      <w:proofErr w:type="spellEnd"/>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tState</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targetSymbol</w:t>
      </w:r>
      <w:proofErr w:type="spellEnd"/>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tSymbol</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action</w:t>
      </w:r>
      <w:proofErr w:type="gramEnd"/>
      <w:r w:rsidRPr="00924597">
        <w:rPr>
          <w:rFonts w:ascii="Courier New" w:hAnsi="Courier New" w:cs="Courier New"/>
          <w:sz w:val="20"/>
          <w:szCs w:val="20"/>
        </w:rPr>
        <w:t xml:space="preserve"> = a;</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Debug()</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 xml:space="preserve">"(" &amp; </w:t>
      </w:r>
      <w:proofErr w:type="spellStart"/>
      <w:r w:rsidRPr="00924597">
        <w:rPr>
          <w:rFonts w:ascii="Courier New" w:hAnsi="Courier New" w:cs="Courier New"/>
          <w:sz w:val="20"/>
          <w:szCs w:val="20"/>
        </w:rPr>
        <w:t>currentState</w:t>
      </w:r>
      <w:proofErr w:type="spellEnd"/>
      <w:r w:rsidRPr="00924597">
        <w:rPr>
          <w:rFonts w:ascii="Courier New" w:hAnsi="Courier New" w:cs="Courier New"/>
          <w:sz w:val="20"/>
          <w:szCs w:val="20"/>
        </w:rPr>
        <w:t xml:space="preserve"> &amp; "," &amp; </w:t>
      </w:r>
      <w:proofErr w:type="spellStart"/>
      <w:r w:rsidRPr="00924597">
        <w:rPr>
          <w:rFonts w:ascii="Courier New" w:hAnsi="Courier New" w:cs="Courier New"/>
          <w:sz w:val="20"/>
          <w:szCs w:val="20"/>
        </w:rPr>
        <w:t>currentSymbol</w:t>
      </w:r>
      <w:proofErr w:type="spellEnd"/>
      <w:r w:rsidRPr="00924597">
        <w:rPr>
          <w:rFonts w:ascii="Courier New" w:hAnsi="Courier New" w:cs="Courier New"/>
          <w:sz w:val="20"/>
          <w:szCs w:val="20"/>
        </w:rPr>
        <w:t xml:space="preserve"> &amp; ") -&gt; (" &amp; </w:t>
      </w:r>
      <w:proofErr w:type="spellStart"/>
      <w:r w:rsidRPr="00924597">
        <w:rPr>
          <w:rFonts w:ascii="Courier New" w:hAnsi="Courier New" w:cs="Courier New"/>
          <w:sz w:val="20"/>
          <w:szCs w:val="20"/>
        </w:rPr>
        <w:t>targetState</w:t>
      </w:r>
      <w:proofErr w:type="spellEnd"/>
      <w:r w:rsidRPr="00924597">
        <w:rPr>
          <w:rFonts w:ascii="Courier New" w:hAnsi="Courier New" w:cs="Courier New"/>
          <w:sz w:val="20"/>
          <w:szCs w:val="20"/>
        </w:rPr>
        <w:t xml:space="preserve"> &amp; "," &amp; </w:t>
      </w:r>
      <w:proofErr w:type="spellStart"/>
      <w:r w:rsidRPr="00924597">
        <w:rPr>
          <w:rFonts w:ascii="Courier New" w:hAnsi="Courier New" w:cs="Courier New"/>
          <w:sz w:val="20"/>
          <w:szCs w:val="20"/>
        </w:rPr>
        <w:t>targetSymbol</w:t>
      </w:r>
      <w:proofErr w:type="spellEnd"/>
      <w:r w:rsidRPr="00924597">
        <w:rPr>
          <w:rFonts w:ascii="Courier New" w:hAnsi="Courier New" w:cs="Courier New"/>
          <w:sz w:val="20"/>
          <w:szCs w:val="20"/>
        </w:rPr>
        <w:t xml:space="preserve"> &amp; ") " &amp; action);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roofErr w:type="gramStart"/>
      <w:r w:rsidRPr="00924597">
        <w:rPr>
          <w:rFonts w:ascii="Courier New" w:hAnsi="Courier New" w:cs="Courier New"/>
          <w:sz w:val="20"/>
          <w:szCs w:val="20"/>
        </w:rPr>
        <w:t>class</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TransitionParser</w:t>
      </w:r>
      <w:proofErr w:type="spellEnd"/>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LPAREN;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lastRenderedPageBreak/>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RPAREN;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SPACE;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COMMA;</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HYPHEN;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GT;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index;</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string</w:t>
      </w:r>
      <w:proofErr w:type="gramEnd"/>
      <w:r w:rsidRPr="00924597">
        <w:rPr>
          <w:rFonts w:ascii="Courier New" w:hAnsi="Courier New" w:cs="Courier New"/>
          <w:sz w:val="20"/>
          <w:szCs w:val="20"/>
        </w:rPr>
        <w:t xml:space="preserve"> line;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actions;</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maxIndex</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TransitionParser</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string l, char[] a)</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LPAREN = '\u0028';</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RPAREN = '\u0029';</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SPACE = '\u0020';</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COMMA = '\u002c';</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HYPHEN = '\u002d';</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GT = '\u003e';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line</w:t>
      </w:r>
      <w:proofErr w:type="gramEnd"/>
      <w:r w:rsidRPr="00924597">
        <w:rPr>
          <w:rFonts w:ascii="Courier New" w:hAnsi="Courier New" w:cs="Courier New"/>
          <w:sz w:val="20"/>
          <w:szCs w:val="20"/>
        </w:rPr>
        <w:t xml:space="preserve"> = l;</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actions</w:t>
      </w:r>
      <w:proofErr w:type="gramEnd"/>
      <w:r w:rsidRPr="00924597">
        <w:rPr>
          <w:rFonts w:ascii="Courier New" w:hAnsi="Courier New" w:cs="Courier New"/>
          <w:sz w:val="20"/>
          <w:szCs w:val="20"/>
        </w:rPr>
        <w:t xml:space="preserve"> = a;</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maxIndex</w:t>
      </w:r>
      <w:proofErr w:type="spellEnd"/>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slen</w:t>
      </w:r>
      <w:proofErr w:type="spellEnd"/>
      <w:r w:rsidRPr="00924597">
        <w:rPr>
          <w:rFonts w:ascii="Courier New" w:hAnsi="Courier New" w:cs="Courier New"/>
          <w:sz w:val="20"/>
          <w:szCs w:val="20"/>
        </w:rPr>
        <w:t>(line) - 1;</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Parses a line of the form: (</w:t>
      </w:r>
      <w:proofErr w:type="spellStart"/>
      <w:r w:rsidRPr="00924597">
        <w:rPr>
          <w:rFonts w:ascii="Courier New" w:hAnsi="Courier New" w:cs="Courier New"/>
          <w:sz w:val="20"/>
          <w:szCs w:val="20"/>
        </w:rPr>
        <w:t>state</w:t>
      </w:r>
      <w:proofErr w:type="gramStart"/>
      <w:r w:rsidRPr="00924597">
        <w:rPr>
          <w:rFonts w:ascii="Courier New" w:hAnsi="Courier New" w:cs="Courier New"/>
          <w:sz w:val="20"/>
          <w:szCs w:val="20"/>
        </w:rPr>
        <w:t>,symbol</w:t>
      </w:r>
      <w:proofErr w:type="spellEnd"/>
      <w:proofErr w:type="gramEnd"/>
      <w:r w:rsidRPr="00924597">
        <w:rPr>
          <w:rFonts w:ascii="Courier New" w:hAnsi="Courier New" w:cs="Courier New"/>
          <w:sz w:val="20"/>
          <w:szCs w:val="20"/>
        </w:rPr>
        <w:t>) -&gt; (</w:t>
      </w:r>
      <w:proofErr w:type="spellStart"/>
      <w:r w:rsidRPr="00924597">
        <w:rPr>
          <w:rFonts w:ascii="Courier New" w:hAnsi="Courier New" w:cs="Courier New"/>
          <w:sz w:val="20"/>
          <w:szCs w:val="20"/>
        </w:rPr>
        <w:t>state,symbol</w:t>
      </w:r>
      <w:proofErr w:type="spellEnd"/>
      <w:r w:rsidRPr="00924597">
        <w:rPr>
          <w:rFonts w:ascii="Courier New" w:hAnsi="Courier New" w:cs="Courier New"/>
          <w:sz w:val="20"/>
          <w:szCs w:val="20"/>
        </w:rPr>
        <w:t>) action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xml:space="preserve">Transition </w:t>
      </w:r>
      <w:proofErr w:type="gramStart"/>
      <w:r w:rsidRPr="00924597">
        <w:rPr>
          <w:rFonts w:ascii="Courier New" w:hAnsi="Courier New" w:cs="Courier New"/>
          <w:sz w:val="20"/>
          <w:szCs w:val="20"/>
        </w:rPr>
        <w:t>Parse()</w:t>
      </w:r>
      <w:proofErr w:type="gramEnd"/>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Consume(</w:t>
      </w:r>
      <w:proofErr w:type="gramEnd"/>
      <w:r w:rsidRPr="00924597">
        <w:rPr>
          <w:rFonts w:ascii="Courier New" w:hAnsi="Courier New" w:cs="Courier New"/>
          <w:sz w:val="20"/>
          <w:szCs w:val="20"/>
        </w:rPr>
        <w:t>LPAREN);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string</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currState</w:t>
      </w:r>
      <w:proofErr w:type="spell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ReadUntil</w:t>
      </w:r>
      <w:proofErr w:type="spellEnd"/>
      <w:r w:rsidRPr="00924597">
        <w:rPr>
          <w:rFonts w:ascii="Courier New" w:hAnsi="Courier New" w:cs="Courier New"/>
          <w:sz w:val="20"/>
          <w:szCs w:val="20"/>
        </w:rPr>
        <w:t>(COMMA);</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Consume(</w:t>
      </w:r>
      <w:proofErr w:type="gramEnd"/>
      <w:r w:rsidRPr="00924597">
        <w:rPr>
          <w:rFonts w:ascii="Courier New" w:hAnsi="Courier New" w:cs="Courier New"/>
          <w:sz w:val="20"/>
          <w:szCs w:val="20"/>
        </w:rPr>
        <w:t>COMMA);</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currSymbol</w:t>
      </w:r>
      <w:proofErr w:type="spellEnd"/>
      <w:r w:rsidRPr="00924597">
        <w:rPr>
          <w:rFonts w:ascii="Courier New" w:hAnsi="Courier New" w:cs="Courier New"/>
          <w:sz w:val="20"/>
          <w:szCs w:val="20"/>
        </w:rPr>
        <w:t xml:space="preserve"> = Take();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index</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There's no real need for the extra symbols here, other than human readability.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Consume(</w:t>
      </w:r>
      <w:proofErr w:type="gramEnd"/>
      <w:r w:rsidRPr="00924597">
        <w:rPr>
          <w:rFonts w:ascii="Courier New" w:hAnsi="Courier New" w:cs="Courier New"/>
          <w:sz w:val="20"/>
          <w:szCs w:val="20"/>
        </w:rPr>
        <w:t>RPAREN);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Consume(</w:t>
      </w:r>
      <w:proofErr w:type="gramEnd"/>
      <w:r w:rsidRPr="00924597">
        <w:rPr>
          <w:rFonts w:ascii="Courier New" w:hAnsi="Courier New" w:cs="Courier New"/>
          <w:sz w:val="20"/>
          <w:szCs w:val="20"/>
        </w:rPr>
        <w:t>SPACE);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Consume(</w:t>
      </w:r>
      <w:proofErr w:type="gramEnd"/>
      <w:r w:rsidRPr="00924597">
        <w:rPr>
          <w:rFonts w:ascii="Courier New" w:hAnsi="Courier New" w:cs="Courier New"/>
          <w:sz w:val="20"/>
          <w:szCs w:val="20"/>
        </w:rPr>
        <w:t>HYPHEN);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Consume(</w:t>
      </w:r>
      <w:proofErr w:type="gramEnd"/>
      <w:r w:rsidRPr="00924597">
        <w:rPr>
          <w:rFonts w:ascii="Courier New" w:hAnsi="Courier New" w:cs="Courier New"/>
          <w:sz w:val="20"/>
          <w:szCs w:val="20"/>
        </w:rPr>
        <w:t>GT);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Consume(</w:t>
      </w:r>
      <w:proofErr w:type="gramEnd"/>
      <w:r w:rsidRPr="00924597">
        <w:rPr>
          <w:rFonts w:ascii="Courier New" w:hAnsi="Courier New" w:cs="Courier New"/>
          <w:sz w:val="20"/>
          <w:szCs w:val="20"/>
        </w:rPr>
        <w:t>SPACE);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Consume(</w:t>
      </w:r>
      <w:proofErr w:type="gramEnd"/>
      <w:r w:rsidRPr="00924597">
        <w:rPr>
          <w:rFonts w:ascii="Courier New" w:hAnsi="Courier New" w:cs="Courier New"/>
          <w:sz w:val="20"/>
          <w:szCs w:val="20"/>
        </w:rPr>
        <w:t>LPAREN);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string</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targetState</w:t>
      </w:r>
      <w:proofErr w:type="spell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ReadUntil</w:t>
      </w:r>
      <w:proofErr w:type="spellEnd"/>
      <w:r w:rsidRPr="00924597">
        <w:rPr>
          <w:rFonts w:ascii="Courier New" w:hAnsi="Courier New" w:cs="Courier New"/>
          <w:sz w:val="20"/>
          <w:szCs w:val="20"/>
        </w:rPr>
        <w:t>(COMMA);</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Consume(</w:t>
      </w:r>
      <w:proofErr w:type="gramEnd"/>
      <w:r w:rsidRPr="00924597">
        <w:rPr>
          <w:rFonts w:ascii="Courier New" w:hAnsi="Courier New" w:cs="Courier New"/>
          <w:sz w:val="20"/>
          <w:szCs w:val="20"/>
        </w:rPr>
        <w:t>COMMA);</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targetSymbol</w:t>
      </w:r>
      <w:proofErr w:type="spellEnd"/>
      <w:r w:rsidRPr="00924597">
        <w:rPr>
          <w:rFonts w:ascii="Courier New" w:hAnsi="Courier New" w:cs="Courier New"/>
          <w:sz w:val="20"/>
          <w:szCs w:val="20"/>
        </w:rPr>
        <w:t xml:space="preserve"> = Take();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index</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Consume(</w:t>
      </w:r>
      <w:proofErr w:type="gramEnd"/>
      <w:r w:rsidRPr="00924597">
        <w:rPr>
          <w:rFonts w:ascii="Courier New" w:hAnsi="Courier New" w:cs="Courier New"/>
          <w:sz w:val="20"/>
          <w:szCs w:val="20"/>
        </w:rPr>
        <w:t>RPAREN);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Consume(</w:t>
      </w:r>
      <w:proofErr w:type="gramEnd"/>
      <w:r w:rsidRPr="00924597">
        <w:rPr>
          <w:rFonts w:ascii="Courier New" w:hAnsi="Courier New" w:cs="Courier New"/>
          <w:sz w:val="20"/>
          <w:szCs w:val="20"/>
        </w:rPr>
        <w:t>SPACE);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action = Take();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Make sure the action is valid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IsValidAction</w:t>
      </w:r>
      <w:proofErr w:type="spellEnd"/>
      <w:r w:rsidRPr="00924597">
        <w:rPr>
          <w:rFonts w:ascii="Courier New" w:hAnsi="Courier New" w:cs="Courier New"/>
          <w:sz w:val="20"/>
          <w:szCs w:val="20"/>
        </w:rPr>
        <w:t>(action))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die(</w:t>
      </w:r>
      <w:proofErr w:type="gramEnd"/>
      <w:r w:rsidRPr="00924597">
        <w:rPr>
          <w:rFonts w:ascii="Courier New" w:hAnsi="Courier New" w:cs="Courier New"/>
          <w:sz w:val="20"/>
          <w:szCs w:val="20"/>
        </w:rPr>
        <w:t>"Invalid transition action. Got: " &amp; action);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xml:space="preserve">/* </w:t>
      </w:r>
      <w:proofErr w:type="gramStart"/>
      <w:r w:rsidRPr="00924597">
        <w:rPr>
          <w:rFonts w:ascii="Courier New" w:hAnsi="Courier New" w:cs="Courier New"/>
          <w:sz w:val="20"/>
          <w:szCs w:val="20"/>
        </w:rPr>
        <w:t>We</w:t>
      </w:r>
      <w:proofErr w:type="gramEnd"/>
      <w:r w:rsidRPr="00924597">
        <w:rPr>
          <w:rFonts w:ascii="Courier New" w:hAnsi="Courier New" w:cs="Courier New"/>
          <w:sz w:val="20"/>
          <w:szCs w:val="20"/>
        </w:rPr>
        <w:t xml:space="preserve"> have the primitives to make a transition, so return it!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lastRenderedPageBreak/>
        <w:tab/>
      </w:r>
      <w:r w:rsidRPr="00924597">
        <w:rPr>
          <w:rFonts w:ascii="Courier New" w:hAnsi="Courier New" w:cs="Courier New"/>
          <w:sz w:val="20"/>
          <w:szCs w:val="20"/>
        </w:rPr>
        <w:tab/>
        <w:t xml:space="preserve">Transition t = new </w:t>
      </w:r>
      <w:proofErr w:type="gramStart"/>
      <w:r w:rsidRPr="00924597">
        <w:rPr>
          <w:rFonts w:ascii="Courier New" w:hAnsi="Courier New" w:cs="Courier New"/>
          <w:sz w:val="20"/>
          <w:szCs w:val="20"/>
        </w:rPr>
        <w:t>Transition(</w:t>
      </w:r>
      <w:proofErr w:type="spellStart"/>
      <w:proofErr w:type="gramEnd"/>
      <w:r w:rsidRPr="00924597">
        <w:rPr>
          <w:rFonts w:ascii="Courier New" w:hAnsi="Courier New" w:cs="Courier New"/>
          <w:sz w:val="20"/>
          <w:szCs w:val="20"/>
        </w:rPr>
        <w:t>parseInt</w:t>
      </w:r>
      <w:proofErr w:type="spellEnd"/>
      <w:r w:rsidRPr="00924597">
        <w:rPr>
          <w:rFonts w:ascii="Courier New" w:hAnsi="Courier New" w:cs="Courier New"/>
          <w:sz w:val="20"/>
          <w:szCs w:val="20"/>
        </w:rPr>
        <w:t>(</w:t>
      </w:r>
      <w:proofErr w:type="spellStart"/>
      <w:r w:rsidRPr="00924597">
        <w:rPr>
          <w:rFonts w:ascii="Courier New" w:hAnsi="Courier New" w:cs="Courier New"/>
          <w:sz w:val="20"/>
          <w:szCs w:val="20"/>
        </w:rPr>
        <w:t>currState</w:t>
      </w:r>
      <w:proofErr w:type="spell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currSymbol</w:t>
      </w:r>
      <w:proofErr w:type="spell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parseInt</w:t>
      </w:r>
      <w:proofErr w:type="spellEnd"/>
      <w:r w:rsidRPr="00924597">
        <w:rPr>
          <w:rFonts w:ascii="Courier New" w:hAnsi="Courier New" w:cs="Courier New"/>
          <w:sz w:val="20"/>
          <w:szCs w:val="20"/>
        </w:rPr>
        <w:t>(</w:t>
      </w:r>
      <w:proofErr w:type="spellStart"/>
      <w:r w:rsidRPr="00924597">
        <w:rPr>
          <w:rFonts w:ascii="Courier New" w:hAnsi="Courier New" w:cs="Courier New"/>
          <w:sz w:val="20"/>
          <w:szCs w:val="20"/>
        </w:rPr>
        <w:t>targetState</w:t>
      </w:r>
      <w:proofErr w:type="spell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targetSymbol</w:t>
      </w:r>
      <w:proofErr w:type="spellEnd"/>
      <w:r w:rsidRPr="00924597">
        <w:rPr>
          <w:rFonts w:ascii="Courier New" w:hAnsi="Courier New" w:cs="Courier New"/>
          <w:sz w:val="20"/>
          <w:szCs w:val="20"/>
        </w:rPr>
        <w:t>, action);</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return</w:t>
      </w:r>
      <w:proofErr w:type="gramEnd"/>
      <w:r w:rsidRPr="00924597">
        <w:rPr>
          <w:rFonts w:ascii="Courier New" w:hAnsi="Courier New" w:cs="Courier New"/>
          <w:sz w:val="20"/>
          <w:szCs w:val="20"/>
        </w:rPr>
        <w:t xml:space="preserve"> 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Advances the index if the current character matches the input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Consume(char c)</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current = Take();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(current == c)</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index</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else</w:t>
      </w:r>
      <w:proofErr w:type="gramEnd"/>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die(</w:t>
      </w:r>
      <w:proofErr w:type="gramEnd"/>
      <w:r w:rsidRPr="00924597">
        <w:rPr>
          <w:rFonts w:ascii="Courier New" w:hAnsi="Courier New" w:cs="Courier New"/>
          <w:sz w:val="20"/>
          <w:szCs w:val="20"/>
        </w:rPr>
        <w:t>"Invalid transition. Expected: " &amp; c &amp; " Got: " &amp; current);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Checks string bounds, and returns the current character if everything's ok. Otherwise, this will exit the application.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Take()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(index &gt; </w:t>
      </w:r>
      <w:proofErr w:type="spellStart"/>
      <w:r w:rsidRPr="00924597">
        <w:rPr>
          <w:rFonts w:ascii="Courier New" w:hAnsi="Courier New" w:cs="Courier New"/>
          <w:sz w:val="20"/>
          <w:szCs w:val="20"/>
        </w:rPr>
        <w:t>maxIndex</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die(</w:t>
      </w:r>
      <w:proofErr w:type="gramEnd"/>
      <w:r w:rsidRPr="00924597">
        <w:rPr>
          <w:rFonts w:ascii="Courier New" w:hAnsi="Courier New" w:cs="Courier New"/>
          <w:sz w:val="20"/>
          <w:szCs w:val="20"/>
        </w:rPr>
        <w:t>"Invalid transition. Unexpected end of line.");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return</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charAt</w:t>
      </w:r>
      <w:proofErr w:type="spellEnd"/>
      <w:r w:rsidRPr="00924597">
        <w:rPr>
          <w:rFonts w:ascii="Courier New" w:hAnsi="Courier New" w:cs="Courier New"/>
          <w:sz w:val="20"/>
          <w:szCs w:val="20"/>
        </w:rPr>
        <w:t>(line, index);</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xml:space="preserve">/* </w:t>
      </w:r>
      <w:proofErr w:type="spellStart"/>
      <w:r w:rsidRPr="00924597">
        <w:rPr>
          <w:rFonts w:ascii="Courier New" w:hAnsi="Courier New" w:cs="Courier New"/>
          <w:sz w:val="20"/>
          <w:szCs w:val="20"/>
        </w:rPr>
        <w:t>Concats</w:t>
      </w:r>
      <w:proofErr w:type="spellEnd"/>
      <w:r w:rsidRPr="00924597">
        <w:rPr>
          <w:rFonts w:ascii="Courier New" w:hAnsi="Courier New" w:cs="Courier New"/>
          <w:sz w:val="20"/>
          <w:szCs w:val="20"/>
        </w:rPr>
        <w:t xml:space="preserve"> a string of the characters and stops at the given symbol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string</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ReadUntil</w:t>
      </w:r>
      <w:proofErr w:type="spellEnd"/>
      <w:r w:rsidRPr="00924597">
        <w:rPr>
          <w:rFonts w:ascii="Courier New" w:hAnsi="Courier New" w:cs="Courier New"/>
          <w:sz w:val="20"/>
          <w:szCs w:val="20"/>
        </w:rPr>
        <w:t>(char stop)</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string</w:t>
      </w:r>
      <w:proofErr w:type="gramEnd"/>
      <w:r w:rsidRPr="00924597">
        <w:rPr>
          <w:rFonts w:ascii="Courier New" w:hAnsi="Courier New" w:cs="Courier New"/>
          <w:sz w:val="20"/>
          <w:szCs w:val="20"/>
        </w:rPr>
        <w:t xml:space="preserve"> result =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current = Take();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while</w:t>
      </w:r>
      <w:proofErr w:type="gramEnd"/>
      <w:r w:rsidRPr="00924597">
        <w:rPr>
          <w:rFonts w:ascii="Courier New" w:hAnsi="Courier New" w:cs="Courier New"/>
          <w:sz w:val="20"/>
          <w:szCs w:val="20"/>
        </w:rPr>
        <w:t xml:space="preserve"> (current != stop)</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result</w:t>
      </w:r>
      <w:proofErr w:type="gramEnd"/>
      <w:r w:rsidRPr="00924597">
        <w:rPr>
          <w:rFonts w:ascii="Courier New" w:hAnsi="Courier New" w:cs="Courier New"/>
          <w:sz w:val="20"/>
          <w:szCs w:val="20"/>
        </w:rPr>
        <w:t xml:space="preserve"> = result &amp; current;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index</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current</w:t>
      </w:r>
      <w:proofErr w:type="gramEnd"/>
      <w:r w:rsidRPr="00924597">
        <w:rPr>
          <w:rFonts w:ascii="Courier New" w:hAnsi="Courier New" w:cs="Courier New"/>
          <w:sz w:val="20"/>
          <w:szCs w:val="20"/>
        </w:rPr>
        <w:t xml:space="preserve"> = Take();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return</w:t>
      </w:r>
      <w:proofErr w:type="gramEnd"/>
      <w:r w:rsidRPr="00924597">
        <w:rPr>
          <w:rFonts w:ascii="Courier New" w:hAnsi="Courier New" w:cs="Courier New"/>
          <w:sz w:val="20"/>
          <w:szCs w:val="20"/>
        </w:rPr>
        <w:t xml:space="preserve"> result;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Makes sure the action matches the set of valid actions passed in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bool</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IsValidAction</w:t>
      </w:r>
      <w:proofErr w:type="spellEnd"/>
      <w:r w:rsidRPr="00924597">
        <w:rPr>
          <w:rFonts w:ascii="Courier New" w:hAnsi="Courier New" w:cs="Courier New"/>
          <w:sz w:val="20"/>
          <w:szCs w:val="20"/>
        </w:rPr>
        <w:t>(char a)</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l = </w:t>
      </w:r>
      <w:proofErr w:type="spellStart"/>
      <w:r w:rsidRPr="00924597">
        <w:rPr>
          <w:rFonts w:ascii="Courier New" w:hAnsi="Courier New" w:cs="Courier New"/>
          <w:sz w:val="20"/>
          <w:szCs w:val="20"/>
        </w:rPr>
        <w:t>alen</w:t>
      </w:r>
      <w:proofErr w:type="spellEnd"/>
      <w:r w:rsidRPr="00924597">
        <w:rPr>
          <w:rFonts w:ascii="Courier New" w:hAnsi="Courier New" w:cs="Courier New"/>
          <w:sz w:val="20"/>
          <w:szCs w:val="20"/>
        </w:rPr>
        <w:t>(actions);</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for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i = 0; i &lt; l; 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(actions[i] == a)</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return</w:t>
      </w:r>
      <w:proofErr w:type="gramEnd"/>
      <w:r w:rsidRPr="00924597">
        <w:rPr>
          <w:rFonts w:ascii="Courier New" w:hAnsi="Courier New" w:cs="Courier New"/>
          <w:sz w:val="20"/>
          <w:szCs w:val="20"/>
        </w:rPr>
        <w:t xml:space="preserve"> true;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lastRenderedPageBreak/>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return</w:t>
      </w:r>
      <w:proofErr w:type="gramEnd"/>
      <w:r w:rsidRPr="00924597">
        <w:rPr>
          <w:rFonts w:ascii="Courier New" w:hAnsi="Courier New" w:cs="Courier New"/>
          <w:sz w:val="20"/>
          <w:szCs w:val="20"/>
        </w:rPr>
        <w:t xml:space="preserve"> false;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roofErr w:type="gramStart"/>
      <w:r w:rsidRPr="00924597">
        <w:rPr>
          <w:rFonts w:ascii="Courier New" w:hAnsi="Courier New" w:cs="Courier New"/>
          <w:sz w:val="20"/>
          <w:szCs w:val="20"/>
        </w:rPr>
        <w:t>class</w:t>
      </w:r>
      <w:proofErr w:type="gramEnd"/>
      <w:r w:rsidRPr="00924597">
        <w:rPr>
          <w:rFonts w:ascii="Courier New" w:hAnsi="Courier New" w:cs="Courier New"/>
          <w:sz w:val="20"/>
          <w:szCs w:val="20"/>
        </w:rPr>
        <w:t xml:space="preserve"> Move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bool</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hasMove</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xml:space="preserve">Transition </w:t>
      </w:r>
      <w:proofErr w:type="spellStart"/>
      <w:r w:rsidRPr="00924597">
        <w:rPr>
          <w:rFonts w:ascii="Courier New" w:hAnsi="Courier New" w:cs="Courier New"/>
          <w:sz w:val="20"/>
          <w:szCs w:val="20"/>
        </w:rPr>
        <w:t>transition</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Move(</w:t>
      </w:r>
      <w:proofErr w:type="gramEnd"/>
      <w:r w:rsidRPr="00924597">
        <w:rPr>
          <w:rFonts w:ascii="Courier New" w:hAnsi="Courier New" w:cs="Courier New"/>
          <w:sz w:val="20"/>
          <w:szCs w:val="20"/>
        </w:rPr>
        <w:t>) {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roofErr w:type="gramStart"/>
      <w:r w:rsidRPr="00924597">
        <w:rPr>
          <w:rFonts w:ascii="Courier New" w:hAnsi="Courier New" w:cs="Courier New"/>
          <w:sz w:val="20"/>
          <w:szCs w:val="20"/>
        </w:rPr>
        <w:t>class</w:t>
      </w:r>
      <w:proofErr w:type="gramEnd"/>
      <w:r w:rsidRPr="00924597">
        <w:rPr>
          <w:rFonts w:ascii="Courier New" w:hAnsi="Courier New" w:cs="Courier New"/>
          <w:sz w:val="20"/>
          <w:szCs w:val="20"/>
        </w:rPr>
        <w:t xml:space="preserve"> Machine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xml:space="preserve">Tape </w:t>
      </w:r>
      <w:proofErr w:type="spellStart"/>
      <w:r w:rsidRPr="00924597">
        <w:rPr>
          <w:rFonts w:ascii="Courier New" w:hAnsi="Courier New" w:cs="Courier New"/>
          <w:sz w:val="20"/>
          <w:szCs w:val="20"/>
        </w:rPr>
        <w:t>tape</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initial; /* initial state number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final; /* accepting state number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currentState</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tapeAlphabet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inputAlphabet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blank;</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stateCount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all of the transitions in the machine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Transition[</w:t>
      </w:r>
      <w:proofErr w:type="gramEnd"/>
      <w:r w:rsidRPr="00924597">
        <w:rPr>
          <w:rFonts w:ascii="Courier New" w:hAnsi="Courier New" w:cs="Courier New"/>
          <w:sz w:val="20"/>
          <w:szCs w:val="20"/>
        </w:rPr>
        <w:t>] transitions;</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transitionCount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Characters that correspond to the actions in a transition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LEFT;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RIGHT;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HALT;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COMMENT;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Machine(</w:t>
      </w:r>
      <w:proofErr w:type="gramEnd"/>
      <w:r w:rsidRPr="00924597">
        <w:rPr>
          <w:rFonts w:ascii="Courier New" w:hAnsi="Courier New" w:cs="Courier New"/>
          <w:sz w:val="20"/>
          <w:szCs w:val="20"/>
        </w:rPr>
        <w:t xml:space="preserve">string </w:t>
      </w:r>
      <w:proofErr w:type="spellStart"/>
      <w:r w:rsidRPr="00924597">
        <w:rPr>
          <w:rFonts w:ascii="Courier New" w:hAnsi="Courier New" w:cs="Courier New"/>
          <w:sz w:val="20"/>
          <w:szCs w:val="20"/>
        </w:rPr>
        <w:t>filePath</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Set the characters for L, R, and H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LEFT = '\u004c';</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RIGHT = '\u0052';</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HALT = '\u0048';</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COMMENT = '\u0023';</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Parse the input file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Parse(</w:t>
      </w:r>
      <w:proofErr w:type="spellStart"/>
      <w:proofErr w:type="gramEnd"/>
      <w:r w:rsidRPr="00924597">
        <w:rPr>
          <w:rFonts w:ascii="Courier New" w:hAnsi="Courier New" w:cs="Courier New"/>
          <w:sz w:val="20"/>
          <w:szCs w:val="20"/>
        </w:rPr>
        <w:t>filePath</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more initialization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tape</w:t>
      </w:r>
      <w:proofErr w:type="gramEnd"/>
      <w:r w:rsidRPr="00924597">
        <w:rPr>
          <w:rFonts w:ascii="Courier New" w:hAnsi="Courier New" w:cs="Courier New"/>
          <w:sz w:val="20"/>
          <w:szCs w:val="20"/>
        </w:rPr>
        <w:t xml:space="preserve"> = new Tape(blank);</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Parse(string </w:t>
      </w:r>
      <w:proofErr w:type="spellStart"/>
      <w:r w:rsidRPr="00924597">
        <w:rPr>
          <w:rFonts w:ascii="Courier New" w:hAnsi="Courier New" w:cs="Courier New"/>
          <w:sz w:val="20"/>
          <w:szCs w:val="20"/>
        </w:rPr>
        <w:t>filePath</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string[</w:t>
      </w:r>
      <w:proofErr w:type="gramEnd"/>
      <w:r w:rsidRPr="00924597">
        <w:rPr>
          <w:rFonts w:ascii="Courier New" w:hAnsi="Courier New" w:cs="Courier New"/>
          <w:sz w:val="20"/>
          <w:szCs w:val="20"/>
        </w:rPr>
        <w:t xml:space="preserve">] lines = </w:t>
      </w:r>
      <w:proofErr w:type="spellStart"/>
      <w:r w:rsidRPr="00924597">
        <w:rPr>
          <w:rFonts w:ascii="Courier New" w:hAnsi="Courier New" w:cs="Courier New"/>
          <w:sz w:val="20"/>
          <w:szCs w:val="20"/>
        </w:rPr>
        <w:t>readFile</w:t>
      </w:r>
      <w:proofErr w:type="spellEnd"/>
      <w:r w:rsidRPr="00924597">
        <w:rPr>
          <w:rFonts w:ascii="Courier New" w:hAnsi="Courier New" w:cs="Courier New"/>
          <w:sz w:val="20"/>
          <w:szCs w:val="20"/>
        </w:rPr>
        <w:t>(</w:t>
      </w:r>
      <w:proofErr w:type="spellStart"/>
      <w:r w:rsidRPr="00924597">
        <w:rPr>
          <w:rFonts w:ascii="Courier New" w:hAnsi="Courier New" w:cs="Courier New"/>
          <w:sz w:val="20"/>
          <w:szCs w:val="20"/>
        </w:rPr>
        <w:t>filePath</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totalLines</w:t>
      </w:r>
      <w:proofErr w:type="spell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alen</w:t>
      </w:r>
      <w:proofErr w:type="spellEnd"/>
      <w:r w:rsidRPr="00924597">
        <w:rPr>
          <w:rFonts w:ascii="Courier New" w:hAnsi="Courier New" w:cs="Courier New"/>
          <w:sz w:val="20"/>
          <w:szCs w:val="20"/>
        </w:rPr>
        <w:t>(lines);</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lineIndex</w:t>
      </w:r>
      <w:proofErr w:type="spellEnd"/>
      <w:r w:rsidRPr="00924597">
        <w:rPr>
          <w:rFonts w:ascii="Courier New" w:hAnsi="Courier New" w:cs="Courier New"/>
          <w:sz w:val="20"/>
          <w:szCs w:val="20"/>
        </w:rPr>
        <w:t xml:space="preserve"> = 0;</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for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i = 0; i &lt; </w:t>
      </w:r>
      <w:proofErr w:type="spellStart"/>
      <w:r w:rsidRPr="00924597">
        <w:rPr>
          <w:rFonts w:ascii="Courier New" w:hAnsi="Courier New" w:cs="Courier New"/>
          <w:sz w:val="20"/>
          <w:szCs w:val="20"/>
        </w:rPr>
        <w:t>totalLines</w:t>
      </w:r>
      <w:proofErr w:type="spellEnd"/>
      <w:r w:rsidRPr="00924597">
        <w:rPr>
          <w:rFonts w:ascii="Courier New" w:hAnsi="Courier New" w:cs="Courier New"/>
          <w:sz w:val="20"/>
          <w:szCs w:val="20"/>
        </w:rPr>
        <w:t>; 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check for a comment in the input file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string</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currentLine</w:t>
      </w:r>
      <w:proofErr w:type="spellEnd"/>
      <w:r w:rsidRPr="00924597">
        <w:rPr>
          <w:rFonts w:ascii="Courier New" w:hAnsi="Courier New" w:cs="Courier New"/>
          <w:sz w:val="20"/>
          <w:szCs w:val="20"/>
        </w:rPr>
        <w:t xml:space="preserve"> = lines[i];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lastRenderedPageBreak/>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first = </w:t>
      </w:r>
      <w:proofErr w:type="spellStart"/>
      <w:r w:rsidRPr="00924597">
        <w:rPr>
          <w:rFonts w:ascii="Courier New" w:hAnsi="Courier New" w:cs="Courier New"/>
          <w:sz w:val="20"/>
          <w:szCs w:val="20"/>
        </w:rPr>
        <w:t>charAt</w:t>
      </w:r>
      <w:proofErr w:type="spellEnd"/>
      <w:r w:rsidRPr="00924597">
        <w:rPr>
          <w:rFonts w:ascii="Courier New" w:hAnsi="Courier New" w:cs="Courier New"/>
          <w:sz w:val="20"/>
          <w:szCs w:val="20"/>
        </w:rPr>
        <w:t>(</w:t>
      </w:r>
      <w:proofErr w:type="spellStart"/>
      <w:r w:rsidRPr="00924597">
        <w:rPr>
          <w:rFonts w:ascii="Courier New" w:hAnsi="Courier New" w:cs="Courier New"/>
          <w:sz w:val="20"/>
          <w:szCs w:val="20"/>
        </w:rPr>
        <w:t>currentLine</w:t>
      </w:r>
      <w:proofErr w:type="spellEnd"/>
      <w:r w:rsidRPr="00924597">
        <w:rPr>
          <w:rFonts w:ascii="Courier New" w:hAnsi="Courier New" w:cs="Courier New"/>
          <w:sz w:val="20"/>
          <w:szCs w:val="20"/>
        </w:rPr>
        <w:t>, 0);</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(first != COMMENT)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process each line of the file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HandleLine</w:t>
      </w:r>
      <w:proofErr w:type="spellEnd"/>
      <w:r w:rsidRPr="00924597">
        <w:rPr>
          <w:rFonts w:ascii="Courier New" w:hAnsi="Courier New" w:cs="Courier New"/>
          <w:sz w:val="20"/>
          <w:szCs w:val="20"/>
        </w:rPr>
        <w:t>(</w:t>
      </w:r>
      <w:proofErr w:type="spellStart"/>
      <w:proofErr w:type="gramEnd"/>
      <w:r w:rsidRPr="00924597">
        <w:rPr>
          <w:rFonts w:ascii="Courier New" w:hAnsi="Courier New" w:cs="Courier New"/>
          <w:sz w:val="20"/>
          <w:szCs w:val="20"/>
        </w:rPr>
        <w:t>currentLine</w:t>
      </w:r>
      <w:proofErr w:type="spell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lineIndex</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lineIndex</w:t>
      </w:r>
      <w:proofErr w:type="spellEnd"/>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transitionCount</w:t>
      </w:r>
      <w:proofErr w:type="spellEnd"/>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lineIndex</w:t>
      </w:r>
      <w:proofErr w:type="spellEnd"/>
      <w:r w:rsidRPr="00924597">
        <w:rPr>
          <w:rFonts w:ascii="Courier New" w:hAnsi="Courier New" w:cs="Courier New"/>
          <w:sz w:val="20"/>
          <w:szCs w:val="20"/>
        </w:rPr>
        <w:t xml:space="preserve"> - 6;</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loop through the lines again, after we have the number of transitions (it's needed to initialize the array)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ReadTransitions</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 xml:space="preserve">lines, </w:t>
      </w:r>
      <w:proofErr w:type="spellStart"/>
      <w:r w:rsidRPr="00924597">
        <w:rPr>
          <w:rFonts w:ascii="Courier New" w:hAnsi="Courier New" w:cs="Courier New"/>
          <w:sz w:val="20"/>
          <w:szCs w:val="20"/>
        </w:rPr>
        <w:t>totalLines</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ReadTransitions</w:t>
      </w:r>
      <w:proofErr w:type="spellEnd"/>
      <w:r w:rsidRPr="00924597">
        <w:rPr>
          <w:rFonts w:ascii="Courier New" w:hAnsi="Courier New" w:cs="Courier New"/>
          <w:sz w:val="20"/>
          <w:szCs w:val="20"/>
        </w:rPr>
        <w:t xml:space="preserve">(string[] lines, </w:t>
      </w:r>
      <w:proofErr w:type="spellStart"/>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totalLines</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transitions</w:t>
      </w:r>
      <w:proofErr w:type="gramEnd"/>
      <w:r w:rsidRPr="00924597">
        <w:rPr>
          <w:rFonts w:ascii="Courier New" w:hAnsi="Courier New" w:cs="Courier New"/>
          <w:sz w:val="20"/>
          <w:szCs w:val="20"/>
        </w:rPr>
        <w:t xml:space="preserve"> = new Transition[</w:t>
      </w:r>
      <w:proofErr w:type="spellStart"/>
      <w:r w:rsidRPr="00924597">
        <w:rPr>
          <w:rFonts w:ascii="Courier New" w:hAnsi="Courier New" w:cs="Courier New"/>
          <w:sz w:val="20"/>
          <w:szCs w:val="20"/>
        </w:rPr>
        <w:t>transitionCount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build a set of characters for the Transition parser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validActions</w:t>
      </w:r>
      <w:proofErr w:type="spellEnd"/>
      <w:r w:rsidRPr="00924597">
        <w:rPr>
          <w:rFonts w:ascii="Courier New" w:hAnsi="Courier New" w:cs="Courier New"/>
          <w:sz w:val="20"/>
          <w:szCs w:val="20"/>
        </w:rPr>
        <w:t xml:space="preserve"> = new char[3];</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validActions</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0] = LEFT;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validActions</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1] = RIGHT;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validActions</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2] = HALT;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loop through the text file again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lineIndex</w:t>
      </w:r>
      <w:proofErr w:type="spellEnd"/>
      <w:r w:rsidRPr="00924597">
        <w:rPr>
          <w:rFonts w:ascii="Courier New" w:hAnsi="Courier New" w:cs="Courier New"/>
          <w:sz w:val="20"/>
          <w:szCs w:val="20"/>
        </w:rPr>
        <w:t xml:space="preserve"> = 0;</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transitionIndex</w:t>
      </w:r>
      <w:proofErr w:type="spellEnd"/>
      <w:r w:rsidRPr="00924597">
        <w:rPr>
          <w:rFonts w:ascii="Courier New" w:hAnsi="Courier New" w:cs="Courier New"/>
          <w:sz w:val="20"/>
          <w:szCs w:val="20"/>
        </w:rPr>
        <w:t xml:space="preserve"> = 0;</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for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i = 0; i &lt; </w:t>
      </w:r>
      <w:proofErr w:type="spellStart"/>
      <w:r w:rsidRPr="00924597">
        <w:rPr>
          <w:rFonts w:ascii="Courier New" w:hAnsi="Courier New" w:cs="Courier New"/>
          <w:sz w:val="20"/>
          <w:szCs w:val="20"/>
        </w:rPr>
        <w:t>totalLines</w:t>
      </w:r>
      <w:proofErr w:type="spellEnd"/>
      <w:r w:rsidRPr="00924597">
        <w:rPr>
          <w:rFonts w:ascii="Courier New" w:hAnsi="Courier New" w:cs="Courier New"/>
          <w:sz w:val="20"/>
          <w:szCs w:val="20"/>
        </w:rPr>
        <w:t>; 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exclude comments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string</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currentLine</w:t>
      </w:r>
      <w:proofErr w:type="spellEnd"/>
      <w:r w:rsidRPr="00924597">
        <w:rPr>
          <w:rFonts w:ascii="Courier New" w:hAnsi="Courier New" w:cs="Courier New"/>
          <w:sz w:val="20"/>
          <w:szCs w:val="20"/>
        </w:rPr>
        <w:t xml:space="preserve"> = lines[i];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lineIndex</w:t>
      </w:r>
      <w:proofErr w:type="spellEnd"/>
      <w:r w:rsidRPr="00924597">
        <w:rPr>
          <w:rFonts w:ascii="Courier New" w:hAnsi="Courier New" w:cs="Courier New"/>
          <w:sz w:val="20"/>
          <w:szCs w:val="20"/>
        </w:rPr>
        <w:t xml:space="preserve"> &gt; 5)</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HandleTransition</w:t>
      </w:r>
      <w:proofErr w:type="spellEnd"/>
      <w:r w:rsidRPr="00924597">
        <w:rPr>
          <w:rFonts w:ascii="Courier New" w:hAnsi="Courier New" w:cs="Courier New"/>
          <w:sz w:val="20"/>
          <w:szCs w:val="20"/>
        </w:rPr>
        <w:t>(</w:t>
      </w:r>
      <w:proofErr w:type="spellStart"/>
      <w:proofErr w:type="gramEnd"/>
      <w:r w:rsidRPr="00924597">
        <w:rPr>
          <w:rFonts w:ascii="Courier New" w:hAnsi="Courier New" w:cs="Courier New"/>
          <w:sz w:val="20"/>
          <w:szCs w:val="20"/>
        </w:rPr>
        <w:t>currentLine</w:t>
      </w:r>
      <w:proofErr w:type="spell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transitionIndex</w:t>
      </w:r>
      <w:proofErr w:type="spell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validActions</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transitionIndex</w:t>
      </w:r>
      <w:proofErr w:type="spellEnd"/>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first = </w:t>
      </w:r>
      <w:proofErr w:type="spellStart"/>
      <w:r w:rsidRPr="00924597">
        <w:rPr>
          <w:rFonts w:ascii="Courier New" w:hAnsi="Courier New" w:cs="Courier New"/>
          <w:sz w:val="20"/>
          <w:szCs w:val="20"/>
        </w:rPr>
        <w:t>charAt</w:t>
      </w:r>
      <w:proofErr w:type="spellEnd"/>
      <w:r w:rsidRPr="00924597">
        <w:rPr>
          <w:rFonts w:ascii="Courier New" w:hAnsi="Courier New" w:cs="Courier New"/>
          <w:sz w:val="20"/>
          <w:szCs w:val="20"/>
        </w:rPr>
        <w:t>(</w:t>
      </w:r>
      <w:proofErr w:type="spellStart"/>
      <w:r w:rsidRPr="00924597">
        <w:rPr>
          <w:rFonts w:ascii="Courier New" w:hAnsi="Courier New" w:cs="Courier New"/>
          <w:sz w:val="20"/>
          <w:szCs w:val="20"/>
        </w:rPr>
        <w:t>currentLine</w:t>
      </w:r>
      <w:proofErr w:type="spellEnd"/>
      <w:r w:rsidRPr="00924597">
        <w:rPr>
          <w:rFonts w:ascii="Courier New" w:hAnsi="Courier New" w:cs="Courier New"/>
          <w:sz w:val="20"/>
          <w:szCs w:val="20"/>
        </w:rPr>
        <w:t>, 0);</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(first != COMMENT)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lineIndex</w:t>
      </w:r>
      <w:proofErr w:type="spellEnd"/>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HandleTransition</w:t>
      </w:r>
      <w:proofErr w:type="spellEnd"/>
      <w:r w:rsidRPr="00924597">
        <w:rPr>
          <w:rFonts w:ascii="Courier New" w:hAnsi="Courier New" w:cs="Courier New"/>
          <w:sz w:val="20"/>
          <w:szCs w:val="20"/>
        </w:rPr>
        <w:t xml:space="preserve">(string line, </w:t>
      </w:r>
      <w:proofErr w:type="spellStart"/>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index, char[] </w:t>
      </w:r>
      <w:proofErr w:type="spellStart"/>
      <w:r w:rsidRPr="00924597">
        <w:rPr>
          <w:rFonts w:ascii="Courier New" w:hAnsi="Courier New" w:cs="Courier New"/>
          <w:sz w:val="20"/>
          <w:szCs w:val="20"/>
        </w:rPr>
        <w:t>validActions</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r w:rsidRPr="00924597">
        <w:rPr>
          <w:rFonts w:ascii="Courier New" w:hAnsi="Courier New" w:cs="Courier New"/>
          <w:sz w:val="20"/>
          <w:szCs w:val="20"/>
        </w:rPr>
        <w:t>TransitionParser</w:t>
      </w:r>
      <w:proofErr w:type="spellEnd"/>
      <w:r w:rsidRPr="00924597">
        <w:rPr>
          <w:rFonts w:ascii="Courier New" w:hAnsi="Courier New" w:cs="Courier New"/>
          <w:sz w:val="20"/>
          <w:szCs w:val="20"/>
        </w:rPr>
        <w:t xml:space="preserve"> parser = new </w:t>
      </w:r>
      <w:proofErr w:type="spellStart"/>
      <w:proofErr w:type="gramStart"/>
      <w:r w:rsidRPr="00924597">
        <w:rPr>
          <w:rFonts w:ascii="Courier New" w:hAnsi="Courier New" w:cs="Courier New"/>
          <w:sz w:val="20"/>
          <w:szCs w:val="20"/>
        </w:rPr>
        <w:t>TransitionParser</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 xml:space="preserve">line, </w:t>
      </w:r>
      <w:proofErr w:type="spellStart"/>
      <w:r w:rsidRPr="00924597">
        <w:rPr>
          <w:rFonts w:ascii="Courier New" w:hAnsi="Courier New" w:cs="Courier New"/>
          <w:sz w:val="20"/>
          <w:szCs w:val="20"/>
        </w:rPr>
        <w:t>validActions</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xml:space="preserve">Transition t = </w:t>
      </w:r>
      <w:proofErr w:type="spellStart"/>
      <w:proofErr w:type="gramStart"/>
      <w:r w:rsidRPr="00924597">
        <w:rPr>
          <w:rFonts w:ascii="Courier New" w:hAnsi="Courier New" w:cs="Courier New"/>
          <w:sz w:val="20"/>
          <w:szCs w:val="20"/>
        </w:rPr>
        <w:t>parser.Parse</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make sure the state numbers are within bounds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CheckBound</w:t>
      </w:r>
      <w:proofErr w:type="spellEnd"/>
      <w:r w:rsidRPr="00924597">
        <w:rPr>
          <w:rFonts w:ascii="Courier New" w:hAnsi="Courier New" w:cs="Courier New"/>
          <w:sz w:val="20"/>
          <w:szCs w:val="20"/>
        </w:rPr>
        <w:t>(</w:t>
      </w:r>
      <w:proofErr w:type="spellStart"/>
      <w:proofErr w:type="gramEnd"/>
      <w:r w:rsidRPr="00924597">
        <w:rPr>
          <w:rFonts w:ascii="Courier New" w:hAnsi="Courier New" w:cs="Courier New"/>
          <w:sz w:val="20"/>
          <w:szCs w:val="20"/>
        </w:rPr>
        <w:t>t.currentState</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CheckBound</w:t>
      </w:r>
      <w:proofErr w:type="spellEnd"/>
      <w:r w:rsidRPr="00924597">
        <w:rPr>
          <w:rFonts w:ascii="Courier New" w:hAnsi="Courier New" w:cs="Courier New"/>
          <w:sz w:val="20"/>
          <w:szCs w:val="20"/>
        </w:rPr>
        <w:t>(</w:t>
      </w:r>
      <w:proofErr w:type="spellStart"/>
      <w:proofErr w:type="gramEnd"/>
      <w:r w:rsidRPr="00924597">
        <w:rPr>
          <w:rFonts w:ascii="Courier New" w:hAnsi="Courier New" w:cs="Courier New"/>
          <w:sz w:val="20"/>
          <w:szCs w:val="20"/>
        </w:rPr>
        <w:t>t.targetState</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valid, add to the array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transitions[</w:t>
      </w:r>
      <w:proofErr w:type="gramEnd"/>
      <w:r w:rsidRPr="00924597">
        <w:rPr>
          <w:rFonts w:ascii="Courier New" w:hAnsi="Courier New" w:cs="Courier New"/>
          <w:sz w:val="20"/>
          <w:szCs w:val="20"/>
        </w:rPr>
        <w:t>index] = 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HandleLine</w:t>
      </w:r>
      <w:proofErr w:type="spellEnd"/>
      <w:r w:rsidRPr="00924597">
        <w:rPr>
          <w:rFonts w:ascii="Courier New" w:hAnsi="Courier New" w:cs="Courier New"/>
          <w:sz w:val="20"/>
          <w:szCs w:val="20"/>
        </w:rPr>
        <w:t xml:space="preserve">(string line, </w:t>
      </w:r>
      <w:proofErr w:type="spellStart"/>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index)</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index &amp; ": " &amp; line);*/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(index == 0)</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the number of states in the machine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stateCount</w:t>
      </w:r>
      <w:proofErr w:type="spellEnd"/>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parseInt</w:t>
      </w:r>
      <w:proofErr w:type="spellEnd"/>
      <w:r w:rsidRPr="00924597">
        <w:rPr>
          <w:rFonts w:ascii="Courier New" w:hAnsi="Courier New" w:cs="Courier New"/>
          <w:sz w:val="20"/>
          <w:szCs w:val="20"/>
        </w:rPr>
        <w:t>(line);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else</w:t>
      </w:r>
      <w:proofErr w:type="gramEnd"/>
      <w:r w:rsidRPr="00924597">
        <w:rPr>
          <w:rFonts w:ascii="Courier New" w:hAnsi="Courier New" w:cs="Courier New"/>
          <w:sz w:val="20"/>
          <w:szCs w:val="20"/>
        </w:rPr>
        <w:t xml:space="preserve"> if (index == 1)</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the tape alphabet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tapeAlphabet</w:t>
      </w:r>
      <w:proofErr w:type="spellEnd"/>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ToCharArray</w:t>
      </w:r>
      <w:proofErr w:type="spellEnd"/>
      <w:r w:rsidRPr="00924597">
        <w:rPr>
          <w:rFonts w:ascii="Courier New" w:hAnsi="Courier New" w:cs="Courier New"/>
          <w:sz w:val="20"/>
          <w:szCs w:val="20"/>
        </w:rPr>
        <w:t>(line);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else</w:t>
      </w:r>
      <w:proofErr w:type="gramEnd"/>
      <w:r w:rsidRPr="00924597">
        <w:rPr>
          <w:rFonts w:ascii="Courier New" w:hAnsi="Courier New" w:cs="Courier New"/>
          <w:sz w:val="20"/>
          <w:szCs w:val="20"/>
        </w:rPr>
        <w:t xml:space="preserve"> if (index == 2)</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the blank symbol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blank</w:t>
      </w:r>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charAt</w:t>
      </w:r>
      <w:proofErr w:type="spellEnd"/>
      <w:r w:rsidRPr="00924597">
        <w:rPr>
          <w:rFonts w:ascii="Courier New" w:hAnsi="Courier New" w:cs="Courier New"/>
          <w:sz w:val="20"/>
          <w:szCs w:val="20"/>
        </w:rPr>
        <w:t>(line, 0);</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else</w:t>
      </w:r>
      <w:proofErr w:type="gramEnd"/>
      <w:r w:rsidRPr="00924597">
        <w:rPr>
          <w:rFonts w:ascii="Courier New" w:hAnsi="Courier New" w:cs="Courier New"/>
          <w:sz w:val="20"/>
          <w:szCs w:val="20"/>
        </w:rPr>
        <w:t xml:space="preserve"> if (index == 3)</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the input alphabet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inputAlphabet</w:t>
      </w:r>
      <w:proofErr w:type="spellEnd"/>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ToCharArray</w:t>
      </w:r>
      <w:proofErr w:type="spellEnd"/>
      <w:r w:rsidRPr="00924597">
        <w:rPr>
          <w:rFonts w:ascii="Courier New" w:hAnsi="Courier New" w:cs="Courier New"/>
          <w:sz w:val="20"/>
          <w:szCs w:val="20"/>
        </w:rPr>
        <w:t>(line);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else</w:t>
      </w:r>
      <w:proofErr w:type="gramEnd"/>
      <w:r w:rsidRPr="00924597">
        <w:rPr>
          <w:rFonts w:ascii="Courier New" w:hAnsi="Courier New" w:cs="Courier New"/>
          <w:sz w:val="20"/>
          <w:szCs w:val="20"/>
        </w:rPr>
        <w:t xml:space="preserve"> if (index == 4)</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initial state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initial</w:t>
      </w:r>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parseInt</w:t>
      </w:r>
      <w:proofErr w:type="spellEnd"/>
      <w:r w:rsidRPr="00924597">
        <w:rPr>
          <w:rFonts w:ascii="Courier New" w:hAnsi="Courier New" w:cs="Courier New"/>
          <w:sz w:val="20"/>
          <w:szCs w:val="20"/>
        </w:rPr>
        <w:t>(line);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(initial &gt;= </w:t>
      </w:r>
      <w:proofErr w:type="spellStart"/>
      <w:r w:rsidRPr="00924597">
        <w:rPr>
          <w:rFonts w:ascii="Courier New" w:hAnsi="Courier New" w:cs="Courier New"/>
          <w:sz w:val="20"/>
          <w:szCs w:val="20"/>
        </w:rPr>
        <w:t>stateCount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die(</w:t>
      </w:r>
      <w:proofErr w:type="gramEnd"/>
      <w:r w:rsidRPr="00924597">
        <w:rPr>
          <w:rFonts w:ascii="Courier New" w:hAnsi="Courier New" w:cs="Courier New"/>
          <w:sz w:val="20"/>
          <w:szCs w:val="20"/>
        </w:rPr>
        <w:t>"Input state is not valid. States are zero based, and must be less than the total number of states - 1.");</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else</w:t>
      </w:r>
      <w:proofErr w:type="gramEnd"/>
      <w:r w:rsidRPr="00924597">
        <w:rPr>
          <w:rFonts w:ascii="Courier New" w:hAnsi="Courier New" w:cs="Courier New"/>
          <w:sz w:val="20"/>
          <w:szCs w:val="20"/>
        </w:rPr>
        <w:t xml:space="preserve"> if (index == 5)</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accepting state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final</w:t>
      </w:r>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parseInt</w:t>
      </w:r>
      <w:proofErr w:type="spellEnd"/>
      <w:r w:rsidRPr="00924597">
        <w:rPr>
          <w:rFonts w:ascii="Courier New" w:hAnsi="Courier New" w:cs="Courier New"/>
          <w:sz w:val="20"/>
          <w:szCs w:val="20"/>
        </w:rPr>
        <w:t>(line);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(final &gt;= </w:t>
      </w:r>
      <w:proofErr w:type="spellStart"/>
      <w:r w:rsidRPr="00924597">
        <w:rPr>
          <w:rFonts w:ascii="Courier New" w:hAnsi="Courier New" w:cs="Courier New"/>
          <w:sz w:val="20"/>
          <w:szCs w:val="20"/>
        </w:rPr>
        <w:t>stateCount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die(</w:t>
      </w:r>
      <w:proofErr w:type="gramEnd"/>
      <w:r w:rsidRPr="00924597">
        <w:rPr>
          <w:rFonts w:ascii="Courier New" w:hAnsi="Courier New" w:cs="Courier New"/>
          <w:sz w:val="20"/>
          <w:szCs w:val="20"/>
        </w:rPr>
        <w:t>"Final state is not valid. States are zero based, and must be less than the total number of states - 1.");</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Copies each char in a string to a char array.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ToCharArray</w:t>
      </w:r>
      <w:proofErr w:type="spellEnd"/>
      <w:r w:rsidRPr="00924597">
        <w:rPr>
          <w:rFonts w:ascii="Courier New" w:hAnsi="Courier New" w:cs="Courier New"/>
          <w:sz w:val="20"/>
          <w:szCs w:val="20"/>
        </w:rPr>
        <w:t>(string source)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l = </w:t>
      </w:r>
      <w:proofErr w:type="spellStart"/>
      <w:r w:rsidRPr="00924597">
        <w:rPr>
          <w:rFonts w:ascii="Courier New" w:hAnsi="Courier New" w:cs="Courier New"/>
          <w:sz w:val="20"/>
          <w:szCs w:val="20"/>
        </w:rPr>
        <w:t>slen</w:t>
      </w:r>
      <w:proofErr w:type="spellEnd"/>
      <w:r w:rsidRPr="00924597">
        <w:rPr>
          <w:rFonts w:ascii="Courier New" w:hAnsi="Courier New" w:cs="Courier New"/>
          <w:sz w:val="20"/>
          <w:szCs w:val="20"/>
        </w:rPr>
        <w:t>(source);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result = new char[l];</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for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i = 0; i &lt; l; 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result[</w:t>
      </w:r>
      <w:proofErr w:type="gramEnd"/>
      <w:r w:rsidRPr="00924597">
        <w:rPr>
          <w:rFonts w:ascii="Courier New" w:hAnsi="Courier New" w:cs="Courier New"/>
          <w:sz w:val="20"/>
          <w:szCs w:val="20"/>
        </w:rPr>
        <w:t xml:space="preserve">i] = </w:t>
      </w:r>
      <w:proofErr w:type="spellStart"/>
      <w:r w:rsidRPr="00924597">
        <w:rPr>
          <w:rFonts w:ascii="Courier New" w:hAnsi="Courier New" w:cs="Courier New"/>
          <w:sz w:val="20"/>
          <w:szCs w:val="20"/>
        </w:rPr>
        <w:t>charAt</w:t>
      </w:r>
      <w:proofErr w:type="spellEnd"/>
      <w:r w:rsidRPr="00924597">
        <w:rPr>
          <w:rFonts w:ascii="Courier New" w:hAnsi="Courier New" w:cs="Courier New"/>
          <w:sz w:val="20"/>
          <w:szCs w:val="20"/>
        </w:rPr>
        <w:t>(source, 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return</w:t>
      </w:r>
      <w:proofErr w:type="gramEnd"/>
      <w:r w:rsidRPr="00924597">
        <w:rPr>
          <w:rFonts w:ascii="Courier New" w:hAnsi="Courier New" w:cs="Courier New"/>
          <w:sz w:val="20"/>
          <w:szCs w:val="20"/>
        </w:rPr>
        <w:t xml:space="preserve"> result;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xml:space="preserve">/* </w:t>
      </w:r>
      <w:proofErr w:type="gramStart"/>
      <w:r w:rsidRPr="00924597">
        <w:rPr>
          <w:rFonts w:ascii="Courier New" w:hAnsi="Courier New" w:cs="Courier New"/>
          <w:sz w:val="20"/>
          <w:szCs w:val="20"/>
        </w:rPr>
        <w:t>Used</w:t>
      </w:r>
      <w:proofErr w:type="gramEnd"/>
      <w:r w:rsidRPr="00924597">
        <w:rPr>
          <w:rFonts w:ascii="Courier New" w:hAnsi="Courier New" w:cs="Courier New"/>
          <w:sz w:val="20"/>
          <w:szCs w:val="20"/>
        </w:rPr>
        <w:t xml:space="preserve"> for debugging.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PrintCharArray</w:t>
      </w:r>
      <w:proofErr w:type="spellEnd"/>
      <w:r w:rsidRPr="00924597">
        <w:rPr>
          <w:rFonts w:ascii="Courier New" w:hAnsi="Courier New" w:cs="Courier New"/>
          <w:sz w:val="20"/>
          <w:szCs w:val="20"/>
        </w:rPr>
        <w:t>(char[] a)</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string</w:t>
      </w:r>
      <w:proofErr w:type="gramEnd"/>
      <w:r w:rsidRPr="00924597">
        <w:rPr>
          <w:rFonts w:ascii="Courier New" w:hAnsi="Courier New" w:cs="Courier New"/>
          <w:sz w:val="20"/>
          <w:szCs w:val="20"/>
        </w:rPr>
        <w:t xml:space="preserve"> s =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l = </w:t>
      </w:r>
      <w:proofErr w:type="spellStart"/>
      <w:r w:rsidRPr="00924597">
        <w:rPr>
          <w:rFonts w:ascii="Courier New" w:hAnsi="Courier New" w:cs="Courier New"/>
          <w:sz w:val="20"/>
          <w:szCs w:val="20"/>
        </w:rPr>
        <w:t>alen</w:t>
      </w:r>
      <w:proofErr w:type="spellEnd"/>
      <w:r w:rsidRPr="00924597">
        <w:rPr>
          <w:rFonts w:ascii="Courier New" w:hAnsi="Courier New" w:cs="Courier New"/>
          <w:sz w:val="20"/>
          <w:szCs w:val="20"/>
        </w:rPr>
        <w:t>(a);</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for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i = 0; i &lt; l; 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s = s &amp; a[i];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(s)</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Checks if the given state number is within the number of states in the machine, zero based.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CheckBound</w:t>
      </w:r>
      <w:proofErr w:type="spellEnd"/>
      <w:r w:rsidRPr="00924597">
        <w:rPr>
          <w:rFonts w:ascii="Courier New" w:hAnsi="Courier New" w:cs="Courier New"/>
          <w:sz w:val="20"/>
          <w:szCs w:val="20"/>
        </w:rPr>
        <w:t>(</w:t>
      </w:r>
      <w:proofErr w:type="spellStart"/>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state)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(state &gt;= </w:t>
      </w:r>
      <w:proofErr w:type="spellStart"/>
      <w:r w:rsidRPr="00924597">
        <w:rPr>
          <w:rFonts w:ascii="Courier New" w:hAnsi="Courier New" w:cs="Courier New"/>
          <w:sz w:val="20"/>
          <w:szCs w:val="20"/>
        </w:rPr>
        <w:t>stateCount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die(</w:t>
      </w:r>
      <w:proofErr w:type="gramEnd"/>
      <w:r w:rsidRPr="00924597">
        <w:rPr>
          <w:rFonts w:ascii="Courier New" w:hAnsi="Courier New" w:cs="Courier New"/>
          <w:sz w:val="20"/>
          <w:szCs w:val="20"/>
        </w:rPr>
        <w:t xml:space="preserve">"Invalid transition. State </w:t>
      </w:r>
      <w:proofErr w:type="gramStart"/>
      <w:r w:rsidRPr="00924597">
        <w:rPr>
          <w:rFonts w:ascii="Courier New" w:hAnsi="Courier New" w:cs="Courier New"/>
          <w:sz w:val="20"/>
          <w:szCs w:val="20"/>
        </w:rPr>
        <w:t>number "</w:t>
      </w:r>
      <w:proofErr w:type="gramEnd"/>
      <w:r w:rsidRPr="00924597">
        <w:rPr>
          <w:rFonts w:ascii="Courier New" w:hAnsi="Courier New" w:cs="Courier New"/>
          <w:sz w:val="20"/>
          <w:szCs w:val="20"/>
        </w:rPr>
        <w:t xml:space="preserve"> &amp; state &amp; " is out of range.");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Run(string input)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tape.Init</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input);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debugging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"Initial tape contents:");</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tape.Debug</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Begin processing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currentState</w:t>
      </w:r>
      <w:proofErr w:type="spellEnd"/>
      <w:proofErr w:type="gramEnd"/>
      <w:r w:rsidRPr="00924597">
        <w:rPr>
          <w:rFonts w:ascii="Courier New" w:hAnsi="Courier New" w:cs="Courier New"/>
          <w:sz w:val="20"/>
          <w:szCs w:val="20"/>
        </w:rPr>
        <w:t xml:space="preserve"> = initial;</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"Running...");</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bool</w:t>
      </w:r>
      <w:proofErr w:type="spellEnd"/>
      <w:proofErr w:type="gramEnd"/>
      <w:r w:rsidRPr="00924597">
        <w:rPr>
          <w:rFonts w:ascii="Courier New" w:hAnsi="Courier New" w:cs="Courier New"/>
          <w:sz w:val="20"/>
          <w:szCs w:val="20"/>
        </w:rPr>
        <w:t xml:space="preserve"> done = false;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while</w:t>
      </w:r>
      <w:proofErr w:type="gramEnd"/>
      <w:r w:rsidRPr="00924597">
        <w:rPr>
          <w:rFonts w:ascii="Courier New" w:hAnsi="Courier New" w:cs="Courier New"/>
          <w:sz w:val="20"/>
          <w:szCs w:val="20"/>
        </w:rPr>
        <w:t xml:space="preserve"> (done == false)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debugging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 xml:space="preserve">"Current: (" &amp; </w:t>
      </w:r>
      <w:proofErr w:type="spellStart"/>
      <w:r w:rsidRPr="00924597">
        <w:rPr>
          <w:rFonts w:ascii="Courier New" w:hAnsi="Courier New" w:cs="Courier New"/>
          <w:sz w:val="20"/>
          <w:szCs w:val="20"/>
        </w:rPr>
        <w:t>currentState</w:t>
      </w:r>
      <w:proofErr w:type="spellEnd"/>
      <w:r w:rsidRPr="00924597">
        <w:rPr>
          <w:rFonts w:ascii="Courier New" w:hAnsi="Courier New" w:cs="Courier New"/>
          <w:sz w:val="20"/>
          <w:szCs w:val="20"/>
        </w:rPr>
        <w:t xml:space="preserve"> &amp; "," &amp; </w:t>
      </w:r>
      <w:proofErr w:type="spellStart"/>
      <w:r w:rsidRPr="00924597">
        <w:rPr>
          <w:rFonts w:ascii="Courier New" w:hAnsi="Courier New" w:cs="Courier New"/>
          <w:sz w:val="20"/>
          <w:szCs w:val="20"/>
        </w:rPr>
        <w:t>tape.Read</w:t>
      </w:r>
      <w:proofErr w:type="spellEnd"/>
      <w:r w:rsidRPr="00924597">
        <w:rPr>
          <w:rFonts w:ascii="Courier New" w:hAnsi="Courier New" w:cs="Courier New"/>
          <w:sz w:val="20"/>
          <w:szCs w:val="20"/>
        </w:rPr>
        <w:t>() &amp;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xml:space="preserve">Move m = </w:t>
      </w:r>
      <w:proofErr w:type="spellStart"/>
      <w:proofErr w:type="gramStart"/>
      <w:r w:rsidRPr="00924597">
        <w:rPr>
          <w:rFonts w:ascii="Courier New" w:hAnsi="Courier New" w:cs="Courier New"/>
          <w:sz w:val="20"/>
          <w:szCs w:val="20"/>
        </w:rPr>
        <w:t>FindMove</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m.hasMove</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ApplyTransition</w:t>
      </w:r>
      <w:proofErr w:type="spellEnd"/>
      <w:r w:rsidRPr="00924597">
        <w:rPr>
          <w:rFonts w:ascii="Courier New" w:hAnsi="Courier New" w:cs="Courier New"/>
          <w:sz w:val="20"/>
          <w:szCs w:val="20"/>
        </w:rPr>
        <w:t>(</w:t>
      </w:r>
      <w:proofErr w:type="spellStart"/>
      <w:proofErr w:type="gramEnd"/>
      <w:r w:rsidRPr="00924597">
        <w:rPr>
          <w:rFonts w:ascii="Courier New" w:hAnsi="Courier New" w:cs="Courier New"/>
          <w:sz w:val="20"/>
          <w:szCs w:val="20"/>
        </w:rPr>
        <w:t>m.transition</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m.transition.action</w:t>
      </w:r>
      <w:proofErr w:type="spellEnd"/>
      <w:r w:rsidRPr="00924597">
        <w:rPr>
          <w:rFonts w:ascii="Courier New" w:hAnsi="Courier New" w:cs="Courier New"/>
          <w:sz w:val="20"/>
          <w:szCs w:val="20"/>
        </w:rPr>
        <w:t xml:space="preserve"> == HALT)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done</w:t>
      </w:r>
      <w:proofErr w:type="gramEnd"/>
      <w:r w:rsidRPr="00924597">
        <w:rPr>
          <w:rFonts w:ascii="Courier New" w:hAnsi="Courier New" w:cs="Courier New"/>
          <w:sz w:val="20"/>
          <w:szCs w:val="20"/>
        </w:rPr>
        <w:t xml:space="preserve"> = true;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else</w:t>
      </w:r>
      <w:proofErr w:type="gramEnd"/>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done</w:t>
      </w:r>
      <w:proofErr w:type="gramEnd"/>
      <w:r w:rsidRPr="00924597">
        <w:rPr>
          <w:rFonts w:ascii="Courier New" w:hAnsi="Courier New" w:cs="Courier New"/>
          <w:sz w:val="20"/>
          <w:szCs w:val="20"/>
        </w:rPr>
        <w:t xml:space="preserve"> = true;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xml:space="preserve">/* </w:t>
      </w:r>
      <w:proofErr w:type="gramStart"/>
      <w:r w:rsidRPr="00924597">
        <w:rPr>
          <w:rFonts w:ascii="Courier New" w:hAnsi="Courier New" w:cs="Courier New"/>
          <w:sz w:val="20"/>
          <w:szCs w:val="20"/>
        </w:rPr>
        <w:t>We're</w:t>
      </w:r>
      <w:proofErr w:type="gramEnd"/>
      <w:r w:rsidRPr="00924597">
        <w:rPr>
          <w:rFonts w:ascii="Courier New" w:hAnsi="Courier New" w:cs="Courier New"/>
          <w:sz w:val="20"/>
          <w:szCs w:val="20"/>
        </w:rPr>
        <w:t xml:space="preserve"> done looping, check if we accept or reject!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lastRenderedPageBreak/>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currentState</w:t>
      </w:r>
      <w:proofErr w:type="spellEnd"/>
      <w:r w:rsidRPr="00924597">
        <w:rPr>
          <w:rFonts w:ascii="Courier New" w:hAnsi="Courier New" w:cs="Courier New"/>
          <w:sz w:val="20"/>
          <w:szCs w:val="20"/>
        </w:rPr>
        <w:t xml:space="preserve"> == final)</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"Accept!");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else</w:t>
      </w:r>
      <w:proofErr w:type="gramEnd"/>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"Reject.");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Returns whether or not we have a valid transition in the machine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xml:space="preserve">Move </w:t>
      </w:r>
      <w:proofErr w:type="spellStart"/>
      <w:proofErr w:type="gramStart"/>
      <w:r w:rsidRPr="00924597">
        <w:rPr>
          <w:rFonts w:ascii="Courier New" w:hAnsi="Courier New" w:cs="Courier New"/>
          <w:sz w:val="20"/>
          <w:szCs w:val="20"/>
        </w:rPr>
        <w:t>FindMove</w:t>
      </w:r>
      <w:proofErr w:type="spellEnd"/>
      <w:r w:rsidRPr="00924597">
        <w:rPr>
          <w:rFonts w:ascii="Courier New" w:hAnsi="Courier New" w:cs="Courier New"/>
          <w:sz w:val="20"/>
          <w:szCs w:val="20"/>
        </w:rPr>
        <w:t>()</w:t>
      </w:r>
      <w:proofErr w:type="gramEnd"/>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char</w:t>
      </w:r>
      <w:proofErr w:type="gramEnd"/>
      <w:r w:rsidRPr="00924597">
        <w:rPr>
          <w:rFonts w:ascii="Courier New" w:hAnsi="Courier New" w:cs="Courier New"/>
          <w:sz w:val="20"/>
          <w:szCs w:val="20"/>
        </w:rPr>
        <w:t xml:space="preserve"> symbol = </w:t>
      </w:r>
      <w:proofErr w:type="spellStart"/>
      <w:r w:rsidRPr="00924597">
        <w:rPr>
          <w:rFonts w:ascii="Courier New" w:hAnsi="Courier New" w:cs="Courier New"/>
          <w:sz w:val="20"/>
          <w:szCs w:val="20"/>
        </w:rPr>
        <w:t>tape.Read</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for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i = 0; i &lt; </w:t>
      </w:r>
      <w:proofErr w:type="spellStart"/>
      <w:r w:rsidRPr="00924597">
        <w:rPr>
          <w:rFonts w:ascii="Courier New" w:hAnsi="Courier New" w:cs="Courier New"/>
          <w:sz w:val="20"/>
          <w:szCs w:val="20"/>
        </w:rPr>
        <w:t>transitionCount</w:t>
      </w:r>
      <w:proofErr w:type="spellEnd"/>
      <w:r w:rsidRPr="00924597">
        <w:rPr>
          <w:rFonts w:ascii="Courier New" w:hAnsi="Courier New" w:cs="Courier New"/>
          <w:sz w:val="20"/>
          <w:szCs w:val="20"/>
        </w:rPr>
        <w:t>; 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Transition t = transitions[i];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t.currentState</w:t>
      </w:r>
      <w:proofErr w:type="spell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currentState</w:t>
      </w:r>
      <w:proofErr w:type="spellEnd"/>
      <w:r w:rsidRPr="00924597">
        <w:rPr>
          <w:rFonts w:ascii="Courier New" w:hAnsi="Courier New" w:cs="Courier New"/>
          <w:sz w:val="20"/>
          <w:szCs w:val="20"/>
        </w:rPr>
        <w:t>) &amp;&amp; (</w:t>
      </w:r>
      <w:proofErr w:type="spellStart"/>
      <w:r w:rsidRPr="00924597">
        <w:rPr>
          <w:rFonts w:ascii="Courier New" w:hAnsi="Courier New" w:cs="Courier New"/>
          <w:sz w:val="20"/>
          <w:szCs w:val="20"/>
        </w:rPr>
        <w:t>t.currentSymbol</w:t>
      </w:r>
      <w:proofErr w:type="spellEnd"/>
      <w:r w:rsidRPr="00924597">
        <w:rPr>
          <w:rFonts w:ascii="Courier New" w:hAnsi="Courier New" w:cs="Courier New"/>
          <w:sz w:val="20"/>
          <w:szCs w:val="20"/>
        </w:rPr>
        <w:t xml:space="preserve"> == symbol))</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 xml:space="preserve">Move found = new </w:t>
      </w:r>
      <w:proofErr w:type="gramStart"/>
      <w:r w:rsidRPr="00924597">
        <w:rPr>
          <w:rFonts w:ascii="Courier New" w:hAnsi="Courier New" w:cs="Courier New"/>
          <w:sz w:val="20"/>
          <w:szCs w:val="20"/>
        </w:rPr>
        <w:t>Move(</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r w:rsidRPr="00924597">
        <w:rPr>
          <w:rFonts w:ascii="Courier New" w:hAnsi="Courier New" w:cs="Courier New"/>
          <w:sz w:val="20"/>
          <w:szCs w:val="20"/>
        </w:rPr>
        <w:t>found.hasMove</w:t>
      </w:r>
      <w:proofErr w:type="spellEnd"/>
      <w:r w:rsidRPr="00924597">
        <w:rPr>
          <w:rFonts w:ascii="Courier New" w:hAnsi="Courier New" w:cs="Courier New"/>
          <w:sz w:val="20"/>
          <w:szCs w:val="20"/>
        </w:rPr>
        <w:t xml:space="preserve"> = true;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r w:rsidRPr="00924597">
        <w:rPr>
          <w:rFonts w:ascii="Courier New" w:hAnsi="Courier New" w:cs="Courier New"/>
          <w:sz w:val="20"/>
          <w:szCs w:val="20"/>
        </w:rPr>
        <w:t>found.transition</w:t>
      </w:r>
      <w:proofErr w:type="spellEnd"/>
      <w:r w:rsidRPr="00924597">
        <w:rPr>
          <w:rFonts w:ascii="Courier New" w:hAnsi="Courier New" w:cs="Courier New"/>
          <w:sz w:val="20"/>
          <w:szCs w:val="20"/>
        </w:rPr>
        <w:t xml:space="preserve"> = 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return</w:t>
      </w:r>
      <w:proofErr w:type="gramEnd"/>
      <w:r w:rsidRPr="00924597">
        <w:rPr>
          <w:rFonts w:ascii="Courier New" w:hAnsi="Courier New" w:cs="Courier New"/>
          <w:sz w:val="20"/>
          <w:szCs w:val="20"/>
        </w:rPr>
        <w:t xml:space="preserve"> found;</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not found, return an empty move object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xml:space="preserve">Move none = new </w:t>
      </w:r>
      <w:proofErr w:type="gramStart"/>
      <w:r w:rsidRPr="00924597">
        <w:rPr>
          <w:rFonts w:ascii="Courier New" w:hAnsi="Courier New" w:cs="Courier New"/>
          <w:sz w:val="20"/>
          <w:szCs w:val="20"/>
        </w:rPr>
        <w:t>Move(</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r w:rsidRPr="00924597">
        <w:rPr>
          <w:rFonts w:ascii="Courier New" w:hAnsi="Courier New" w:cs="Courier New"/>
          <w:sz w:val="20"/>
          <w:szCs w:val="20"/>
        </w:rPr>
        <w:t>none.hasMove</w:t>
      </w:r>
      <w:proofErr w:type="spellEnd"/>
      <w:r w:rsidRPr="00924597">
        <w:rPr>
          <w:rFonts w:ascii="Courier New" w:hAnsi="Courier New" w:cs="Courier New"/>
          <w:sz w:val="20"/>
          <w:szCs w:val="20"/>
        </w:rPr>
        <w:t xml:space="preserve"> = false;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return</w:t>
      </w:r>
      <w:proofErr w:type="gramEnd"/>
      <w:r w:rsidRPr="00924597">
        <w:rPr>
          <w:rFonts w:ascii="Courier New" w:hAnsi="Courier New" w:cs="Courier New"/>
          <w:sz w:val="20"/>
          <w:szCs w:val="20"/>
        </w:rPr>
        <w:t xml:space="preserve"> none;</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 Changes the state, input symbol in the current cell, and moves the tape head if needed.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ApplyTransition</w:t>
      </w:r>
      <w:proofErr w:type="spellEnd"/>
      <w:r w:rsidRPr="00924597">
        <w:rPr>
          <w:rFonts w:ascii="Courier New" w:hAnsi="Courier New" w:cs="Courier New"/>
          <w:sz w:val="20"/>
          <w:szCs w:val="20"/>
        </w:rPr>
        <w:t>(Transition 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debugging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print(</w:t>
      </w:r>
      <w:proofErr w:type="gramEnd"/>
      <w:r w:rsidRPr="00924597">
        <w:rPr>
          <w:rFonts w:ascii="Courier New" w:hAnsi="Courier New" w:cs="Courier New"/>
          <w:sz w:val="20"/>
          <w:szCs w:val="20"/>
        </w:rPr>
        <w:t>"Applying Transition: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t.Debug</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currentState</w:t>
      </w:r>
      <w:proofErr w:type="spellEnd"/>
      <w:proofErr w:type="gram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t.targetState</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tape.Write</w:t>
      </w:r>
      <w:proofErr w:type="spellEnd"/>
      <w:r w:rsidRPr="00924597">
        <w:rPr>
          <w:rFonts w:ascii="Courier New" w:hAnsi="Courier New" w:cs="Courier New"/>
          <w:sz w:val="20"/>
          <w:szCs w:val="20"/>
        </w:rPr>
        <w:t>(</w:t>
      </w:r>
      <w:proofErr w:type="spellStart"/>
      <w:proofErr w:type="gramEnd"/>
      <w:r w:rsidRPr="00924597">
        <w:rPr>
          <w:rFonts w:ascii="Courier New" w:hAnsi="Courier New" w:cs="Courier New"/>
          <w:sz w:val="20"/>
          <w:szCs w:val="20"/>
        </w:rPr>
        <w:t>t.targetSymbol</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t.action</w:t>
      </w:r>
      <w:proofErr w:type="spellEnd"/>
      <w:r w:rsidRPr="00924597">
        <w:rPr>
          <w:rFonts w:ascii="Courier New" w:hAnsi="Courier New" w:cs="Courier New"/>
          <w:sz w:val="20"/>
          <w:szCs w:val="20"/>
        </w:rPr>
        <w:t xml:space="preserve"> == LEFT)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tape.MoveLeft</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else</w:t>
      </w:r>
      <w:proofErr w:type="gramEnd"/>
      <w:r w:rsidRPr="00924597">
        <w:rPr>
          <w:rFonts w:ascii="Courier New" w:hAnsi="Courier New" w:cs="Courier New"/>
          <w:sz w:val="20"/>
          <w:szCs w:val="20"/>
        </w:rPr>
        <w:t xml:space="preserve"> if (</w:t>
      </w:r>
      <w:proofErr w:type="spellStart"/>
      <w:r w:rsidRPr="00924597">
        <w:rPr>
          <w:rFonts w:ascii="Courier New" w:hAnsi="Courier New" w:cs="Courier New"/>
          <w:sz w:val="20"/>
          <w:szCs w:val="20"/>
        </w:rPr>
        <w:t>t.action</w:t>
      </w:r>
      <w:proofErr w:type="spellEnd"/>
      <w:r w:rsidRPr="00924597">
        <w:rPr>
          <w:rFonts w:ascii="Courier New" w:hAnsi="Courier New" w:cs="Courier New"/>
          <w:sz w:val="20"/>
          <w:szCs w:val="20"/>
        </w:rPr>
        <w:t xml:space="preserve"> == RIGHT)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tape.MoveRight</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Debug()</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 xml:space="preserve">"Number of states: " &amp; </w:t>
      </w:r>
      <w:proofErr w:type="spellStart"/>
      <w:r w:rsidRPr="00924597">
        <w:rPr>
          <w:rFonts w:ascii="Courier New" w:hAnsi="Courier New" w:cs="Courier New"/>
          <w:sz w:val="20"/>
          <w:szCs w:val="20"/>
        </w:rPr>
        <w:t>stateCount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"Tape Alphabet:");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lastRenderedPageBreak/>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PrintCharArray</w:t>
      </w:r>
      <w:proofErr w:type="spellEnd"/>
      <w:r w:rsidRPr="00924597">
        <w:rPr>
          <w:rFonts w:ascii="Courier New" w:hAnsi="Courier New" w:cs="Courier New"/>
          <w:sz w:val="20"/>
          <w:szCs w:val="20"/>
        </w:rPr>
        <w:t>(</w:t>
      </w:r>
      <w:proofErr w:type="spellStart"/>
      <w:proofErr w:type="gramEnd"/>
      <w:r w:rsidRPr="00924597">
        <w:rPr>
          <w:rFonts w:ascii="Courier New" w:hAnsi="Courier New" w:cs="Courier New"/>
          <w:sz w:val="20"/>
          <w:szCs w:val="20"/>
        </w:rPr>
        <w:t>tapeAlphabet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"Blank character: " &amp; blank);</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"Input Alphabet:");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PrintCharArray</w:t>
      </w:r>
      <w:proofErr w:type="spellEnd"/>
      <w:r w:rsidRPr="00924597">
        <w:rPr>
          <w:rFonts w:ascii="Courier New" w:hAnsi="Courier New" w:cs="Courier New"/>
          <w:sz w:val="20"/>
          <w:szCs w:val="20"/>
        </w:rPr>
        <w:t>(</w:t>
      </w:r>
      <w:proofErr w:type="spellStart"/>
      <w:proofErr w:type="gramEnd"/>
      <w:r w:rsidRPr="00924597">
        <w:rPr>
          <w:rFonts w:ascii="Courier New" w:hAnsi="Courier New" w:cs="Courier New"/>
          <w:sz w:val="20"/>
          <w:szCs w:val="20"/>
        </w:rPr>
        <w:t>inputAlphabet</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"Initial state: " &amp; initial);</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"Final state: " &amp; final);</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"Tape Contents:");</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tape.Debug</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l = </w:t>
      </w:r>
      <w:proofErr w:type="spellStart"/>
      <w:r w:rsidRPr="00924597">
        <w:rPr>
          <w:rFonts w:ascii="Courier New" w:hAnsi="Courier New" w:cs="Courier New"/>
          <w:sz w:val="20"/>
          <w:szCs w:val="20"/>
        </w:rPr>
        <w:t>alen</w:t>
      </w:r>
      <w:proofErr w:type="spellEnd"/>
      <w:r w:rsidRPr="00924597">
        <w:rPr>
          <w:rFonts w:ascii="Courier New" w:hAnsi="Courier New" w:cs="Courier New"/>
          <w:sz w:val="20"/>
          <w:szCs w:val="20"/>
        </w:rPr>
        <w:t>(transitions);</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println</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"Transitions, count = " &amp; l);</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for</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int</w:t>
      </w:r>
      <w:proofErr w:type="spellEnd"/>
      <w:r w:rsidRPr="00924597">
        <w:rPr>
          <w:rFonts w:ascii="Courier New" w:hAnsi="Courier New" w:cs="Courier New"/>
          <w:sz w:val="20"/>
          <w:szCs w:val="20"/>
        </w:rPr>
        <w:t xml:space="preserve"> i = 0; i &lt; l; 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t>Transition t = transitions[i];</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t.Debug</w:t>
      </w:r>
      <w:proofErr w:type="spellEnd"/>
      <w:r w:rsidRPr="00924597">
        <w:rPr>
          <w:rFonts w:ascii="Courier New" w:hAnsi="Courier New" w:cs="Courier New"/>
          <w:sz w:val="20"/>
          <w:szCs w:val="20"/>
        </w:rPr>
        <w:t>(</w:t>
      </w:r>
      <w:proofErr w:type="gram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r w:rsidRPr="00924597">
        <w:rPr>
          <w:rFonts w:ascii="Courier New" w:hAnsi="Courier New" w:cs="Courier New"/>
          <w:sz w:val="20"/>
          <w:szCs w:val="20"/>
        </w:rPr>
        <w:tab/>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roofErr w:type="gramStart"/>
      <w:r w:rsidRPr="00924597">
        <w:rPr>
          <w:rFonts w:ascii="Courier New" w:hAnsi="Courier New" w:cs="Courier New"/>
          <w:sz w:val="20"/>
          <w:szCs w:val="20"/>
        </w:rPr>
        <w:t>class</w:t>
      </w:r>
      <w:proofErr w:type="gramEnd"/>
      <w:r w:rsidRPr="00924597">
        <w:rPr>
          <w:rFonts w:ascii="Courier New" w:hAnsi="Courier New" w:cs="Courier New"/>
          <w:sz w:val="20"/>
          <w:szCs w:val="20"/>
        </w:rPr>
        <w:t xml:space="preserve"> program</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proofErr w:type="gramStart"/>
      <w:r w:rsidRPr="00924597">
        <w:rPr>
          <w:rFonts w:ascii="Courier New" w:hAnsi="Courier New" w:cs="Courier New"/>
          <w:sz w:val="20"/>
          <w:szCs w:val="20"/>
        </w:rPr>
        <w:t>void</w:t>
      </w:r>
      <w:proofErr w:type="gramEnd"/>
      <w:r w:rsidRPr="00924597">
        <w:rPr>
          <w:rFonts w:ascii="Courier New" w:hAnsi="Courier New" w:cs="Courier New"/>
          <w:sz w:val="20"/>
          <w:szCs w:val="20"/>
        </w:rPr>
        <w:t xml:space="preserve"> main(string[] </w:t>
      </w:r>
      <w:proofErr w:type="spellStart"/>
      <w:r w:rsidRPr="00924597">
        <w:rPr>
          <w:rFonts w:ascii="Courier New" w:hAnsi="Courier New" w:cs="Courier New"/>
          <w:sz w:val="20"/>
          <w:szCs w:val="20"/>
        </w:rPr>
        <w:t>args</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command line input should be [file path] [</w:t>
      </w:r>
      <w:proofErr w:type="spellStart"/>
      <w:r w:rsidRPr="00924597">
        <w:rPr>
          <w:rFonts w:ascii="Courier New" w:hAnsi="Courier New" w:cs="Courier New"/>
          <w:sz w:val="20"/>
          <w:szCs w:val="20"/>
        </w:rPr>
        <w:t>turing</w:t>
      </w:r>
      <w:proofErr w:type="spellEnd"/>
      <w:r w:rsidRPr="00924597">
        <w:rPr>
          <w:rFonts w:ascii="Courier New" w:hAnsi="Courier New" w:cs="Courier New"/>
          <w:sz w:val="20"/>
          <w:szCs w:val="20"/>
        </w:rPr>
        <w:t xml:space="preserve"> machine input] */</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int</w:t>
      </w:r>
      <w:proofErr w:type="spellEnd"/>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argLength</w:t>
      </w:r>
      <w:proofErr w:type="spellEnd"/>
      <w:r w:rsidRPr="00924597">
        <w:rPr>
          <w:rFonts w:ascii="Courier New" w:hAnsi="Courier New" w:cs="Courier New"/>
          <w:sz w:val="20"/>
          <w:szCs w:val="20"/>
        </w:rPr>
        <w:t xml:space="preserve"> = </w:t>
      </w:r>
      <w:proofErr w:type="spellStart"/>
      <w:r w:rsidRPr="00924597">
        <w:rPr>
          <w:rFonts w:ascii="Courier New" w:hAnsi="Courier New" w:cs="Courier New"/>
          <w:sz w:val="20"/>
          <w:szCs w:val="20"/>
        </w:rPr>
        <w:t>alen</w:t>
      </w:r>
      <w:proofErr w:type="spellEnd"/>
      <w:r w:rsidRPr="00924597">
        <w:rPr>
          <w:rFonts w:ascii="Courier New" w:hAnsi="Courier New" w:cs="Courier New"/>
          <w:sz w:val="20"/>
          <w:szCs w:val="20"/>
        </w:rPr>
        <w:t>(</w:t>
      </w:r>
      <w:proofErr w:type="spellStart"/>
      <w:r w:rsidRPr="00924597">
        <w:rPr>
          <w:rFonts w:ascii="Courier New" w:hAnsi="Courier New" w:cs="Courier New"/>
          <w:sz w:val="20"/>
          <w:szCs w:val="20"/>
        </w:rPr>
        <w:t>args</w:t>
      </w:r>
      <w:proofErr w:type="spellEnd"/>
      <w:r w:rsidRPr="00924597">
        <w:rPr>
          <w:rFonts w:ascii="Courier New" w:hAnsi="Courier New" w:cs="Courier New"/>
          <w:sz w:val="20"/>
          <w:szCs w:val="20"/>
        </w:rPr>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if</w:t>
      </w:r>
      <w:proofErr w:type="gramEnd"/>
      <w:r w:rsidRPr="00924597">
        <w:rPr>
          <w:rFonts w:ascii="Courier New" w:hAnsi="Courier New" w:cs="Courier New"/>
          <w:sz w:val="20"/>
          <w:szCs w:val="20"/>
        </w:rPr>
        <w:t xml:space="preserve"> (</w:t>
      </w:r>
      <w:proofErr w:type="spellStart"/>
      <w:r w:rsidRPr="00924597">
        <w:rPr>
          <w:rFonts w:ascii="Courier New" w:hAnsi="Courier New" w:cs="Courier New"/>
          <w:sz w:val="20"/>
          <w:szCs w:val="20"/>
        </w:rPr>
        <w:t>argLength</w:t>
      </w:r>
      <w:proofErr w:type="spellEnd"/>
      <w:r w:rsidRPr="00924597">
        <w:rPr>
          <w:rFonts w:ascii="Courier New" w:hAnsi="Courier New" w:cs="Courier New"/>
          <w:sz w:val="20"/>
          <w:szCs w:val="20"/>
        </w:rPr>
        <w:t xml:space="preserve"> != 2)</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r w:rsidRPr="00924597">
        <w:rPr>
          <w:rFonts w:ascii="Courier New" w:hAnsi="Courier New" w:cs="Courier New"/>
          <w:sz w:val="20"/>
          <w:szCs w:val="20"/>
        </w:rPr>
        <w:tab/>
      </w:r>
      <w:proofErr w:type="gramStart"/>
      <w:r w:rsidRPr="00924597">
        <w:rPr>
          <w:rFonts w:ascii="Courier New" w:hAnsi="Courier New" w:cs="Courier New"/>
          <w:sz w:val="20"/>
          <w:szCs w:val="20"/>
        </w:rPr>
        <w:t>die(</w:t>
      </w:r>
      <w:proofErr w:type="gramEnd"/>
      <w:r w:rsidRPr="00924597">
        <w:rPr>
          <w:rFonts w:ascii="Courier New" w:hAnsi="Courier New" w:cs="Courier New"/>
          <w:sz w:val="20"/>
          <w:szCs w:val="20"/>
        </w:rPr>
        <w:t>"Usage: turingmachine.exe [file path] [input]");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t xml:space="preserve">Machine tm = new </w:t>
      </w:r>
      <w:proofErr w:type="gramStart"/>
      <w:r w:rsidRPr="00924597">
        <w:rPr>
          <w:rFonts w:ascii="Courier New" w:hAnsi="Courier New" w:cs="Courier New"/>
          <w:sz w:val="20"/>
          <w:szCs w:val="20"/>
        </w:rPr>
        <w:t>Machine(</w:t>
      </w:r>
      <w:proofErr w:type="spellStart"/>
      <w:proofErr w:type="gramEnd"/>
      <w:r w:rsidRPr="00924597">
        <w:rPr>
          <w:rFonts w:ascii="Courier New" w:hAnsi="Courier New" w:cs="Courier New"/>
          <w:sz w:val="20"/>
          <w:szCs w:val="20"/>
        </w:rPr>
        <w:t>args</w:t>
      </w:r>
      <w:proofErr w:type="spellEnd"/>
      <w:r w:rsidRPr="00924597">
        <w:rPr>
          <w:rFonts w:ascii="Courier New" w:hAnsi="Courier New" w:cs="Courier New"/>
          <w:sz w:val="20"/>
          <w:szCs w:val="20"/>
        </w:rPr>
        <w:t>[0]);</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r>
      <w:r w:rsidRPr="00924597">
        <w:rPr>
          <w:rFonts w:ascii="Courier New" w:hAnsi="Courier New" w:cs="Courier New"/>
          <w:sz w:val="20"/>
          <w:szCs w:val="20"/>
        </w:rPr>
        <w:tab/>
      </w:r>
      <w:proofErr w:type="spellStart"/>
      <w:proofErr w:type="gramStart"/>
      <w:r w:rsidRPr="00924597">
        <w:rPr>
          <w:rFonts w:ascii="Courier New" w:hAnsi="Courier New" w:cs="Courier New"/>
          <w:sz w:val="20"/>
          <w:szCs w:val="20"/>
        </w:rPr>
        <w:t>tm.Run</w:t>
      </w:r>
      <w:proofErr w:type="spellEnd"/>
      <w:r w:rsidRPr="00924597">
        <w:rPr>
          <w:rFonts w:ascii="Courier New" w:hAnsi="Courier New" w:cs="Courier New"/>
          <w:sz w:val="20"/>
          <w:szCs w:val="20"/>
        </w:rPr>
        <w:t>(</w:t>
      </w:r>
      <w:proofErr w:type="spellStart"/>
      <w:proofErr w:type="gramEnd"/>
      <w:r w:rsidRPr="00924597">
        <w:rPr>
          <w:rFonts w:ascii="Courier New" w:hAnsi="Courier New" w:cs="Courier New"/>
          <w:sz w:val="20"/>
          <w:szCs w:val="20"/>
        </w:rPr>
        <w:t>args</w:t>
      </w:r>
      <w:proofErr w:type="spellEnd"/>
      <w:r w:rsidRPr="00924597">
        <w:rPr>
          <w:rFonts w:ascii="Courier New" w:hAnsi="Courier New" w:cs="Courier New"/>
          <w:sz w:val="20"/>
          <w:szCs w:val="20"/>
        </w:rPr>
        <w:t>[1]);</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ab/>
        <w:t>}</w:t>
      </w:r>
    </w:p>
    <w:p w:rsidR="00924597" w:rsidRPr="00924597" w:rsidRDefault="00924597" w:rsidP="00924597">
      <w:pPr>
        <w:autoSpaceDE w:val="0"/>
        <w:autoSpaceDN w:val="0"/>
        <w:adjustRightInd w:val="0"/>
        <w:spacing w:line="240" w:lineRule="auto"/>
        <w:jc w:val="left"/>
        <w:rPr>
          <w:rFonts w:ascii="Courier New" w:hAnsi="Courier New" w:cs="Courier New"/>
          <w:sz w:val="20"/>
          <w:szCs w:val="20"/>
        </w:rPr>
      </w:pPr>
      <w:r w:rsidRPr="00924597">
        <w:rPr>
          <w:rFonts w:ascii="Courier New" w:hAnsi="Courier New" w:cs="Courier New"/>
          <w:sz w:val="20"/>
          <w:szCs w:val="20"/>
        </w:rPr>
        <w:t>}</w:t>
      </w:r>
    </w:p>
    <w:p w:rsidR="00367E35" w:rsidRPr="00924597" w:rsidRDefault="00367E35" w:rsidP="00367E35">
      <w:pPr>
        <w:pStyle w:val="BodyTextFirstIndent"/>
        <w:ind w:firstLine="0"/>
        <w:rPr>
          <w:rFonts w:ascii="Courier New" w:hAnsi="Courier New" w:cs="Courier New"/>
          <w:sz w:val="20"/>
          <w:szCs w:val="20"/>
        </w:rPr>
      </w:pPr>
    </w:p>
    <w:sectPr w:rsidR="00367E35" w:rsidRPr="00924597" w:rsidSect="00005ADC">
      <w:footerReference w:type="default" r:id="rId20"/>
      <w:footerReference w:type="first" r:id="rId21"/>
      <w:pgSz w:w="12240" w:h="15840" w:code="1"/>
      <w:pgMar w:top="1440" w:right="1440" w:bottom="1440" w:left="223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66A" w:rsidRDefault="009A666A">
      <w:r>
        <w:separator/>
      </w:r>
    </w:p>
  </w:endnote>
  <w:endnote w:type="continuationSeparator" w:id="0">
    <w:p w:rsidR="009A666A" w:rsidRDefault="009A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709546"/>
      <w:docPartObj>
        <w:docPartGallery w:val="Page Numbers (Bottom of Page)"/>
        <w:docPartUnique/>
      </w:docPartObj>
    </w:sdtPr>
    <w:sdtEndPr>
      <w:rPr>
        <w:noProof/>
      </w:rPr>
    </w:sdtEndPr>
    <w:sdtContent>
      <w:p w:rsidR="005A5F13" w:rsidRDefault="005A5F13">
        <w:pPr>
          <w:pStyle w:val="Footer"/>
          <w:jc w:val="center"/>
        </w:pPr>
        <w:r>
          <w:fldChar w:fldCharType="begin"/>
        </w:r>
        <w:r>
          <w:instrText xml:space="preserve"> PAGE   \* MERGEFORMAT </w:instrText>
        </w:r>
        <w:r>
          <w:fldChar w:fldCharType="separate"/>
        </w:r>
        <w:r w:rsidR="00164713">
          <w:rPr>
            <w:noProof/>
          </w:rPr>
          <w:t>1</w:t>
        </w:r>
        <w:r>
          <w:rPr>
            <w:noProof/>
          </w:rPr>
          <w:fldChar w:fldCharType="end"/>
        </w:r>
      </w:p>
    </w:sdtContent>
  </w:sdt>
  <w:p w:rsidR="005A5F13" w:rsidRDefault="005A5F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23122"/>
      <w:docPartObj>
        <w:docPartGallery w:val="Page Numbers (Bottom of Page)"/>
        <w:docPartUnique/>
      </w:docPartObj>
    </w:sdtPr>
    <w:sdtEndPr>
      <w:rPr>
        <w:noProof/>
      </w:rPr>
    </w:sdtEndPr>
    <w:sdtContent>
      <w:p w:rsidR="005A5F13" w:rsidRDefault="005A5F1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A5F13" w:rsidRDefault="005A5F13" w:rsidP="008A3228">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66A" w:rsidRDefault="009A666A">
      <w:r>
        <w:separator/>
      </w:r>
    </w:p>
  </w:footnote>
  <w:footnote w:type="continuationSeparator" w:id="0">
    <w:p w:rsidR="009A666A" w:rsidRDefault="009A6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A41128"/>
    <w:lvl w:ilvl="0">
      <w:start w:val="1"/>
      <w:numFmt w:val="decimal"/>
      <w:lvlText w:val="%1."/>
      <w:lvlJc w:val="left"/>
      <w:pPr>
        <w:tabs>
          <w:tab w:val="num" w:pos="1800"/>
        </w:tabs>
        <w:ind w:left="1800" w:hanging="360"/>
      </w:pPr>
    </w:lvl>
  </w:abstractNum>
  <w:abstractNum w:abstractNumId="1">
    <w:nsid w:val="FFFFFF7D"/>
    <w:multiLevelType w:val="singleLevel"/>
    <w:tmpl w:val="800EFB46"/>
    <w:lvl w:ilvl="0">
      <w:start w:val="1"/>
      <w:numFmt w:val="decimal"/>
      <w:lvlText w:val="%1."/>
      <w:lvlJc w:val="left"/>
      <w:pPr>
        <w:tabs>
          <w:tab w:val="num" w:pos="1440"/>
        </w:tabs>
        <w:ind w:left="1440" w:hanging="360"/>
      </w:pPr>
    </w:lvl>
  </w:abstractNum>
  <w:abstractNum w:abstractNumId="2">
    <w:nsid w:val="FFFFFF7E"/>
    <w:multiLevelType w:val="singleLevel"/>
    <w:tmpl w:val="C4CA29DC"/>
    <w:lvl w:ilvl="0">
      <w:start w:val="1"/>
      <w:numFmt w:val="decimal"/>
      <w:lvlText w:val="%1."/>
      <w:lvlJc w:val="left"/>
      <w:pPr>
        <w:tabs>
          <w:tab w:val="num" w:pos="1080"/>
        </w:tabs>
        <w:ind w:left="1080" w:hanging="360"/>
      </w:pPr>
    </w:lvl>
  </w:abstractNum>
  <w:abstractNum w:abstractNumId="3">
    <w:nsid w:val="FFFFFF7F"/>
    <w:multiLevelType w:val="singleLevel"/>
    <w:tmpl w:val="9EA0D02C"/>
    <w:lvl w:ilvl="0">
      <w:start w:val="1"/>
      <w:numFmt w:val="decimal"/>
      <w:lvlText w:val="%1."/>
      <w:lvlJc w:val="left"/>
      <w:pPr>
        <w:tabs>
          <w:tab w:val="num" w:pos="720"/>
        </w:tabs>
        <w:ind w:left="720" w:hanging="360"/>
      </w:pPr>
    </w:lvl>
  </w:abstractNum>
  <w:abstractNum w:abstractNumId="4">
    <w:nsid w:val="FFFFFF80"/>
    <w:multiLevelType w:val="singleLevel"/>
    <w:tmpl w:val="048607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600BD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12C47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0E0275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D426376"/>
    <w:lvl w:ilvl="0">
      <w:start w:val="1"/>
      <w:numFmt w:val="decimal"/>
      <w:lvlText w:val="%1."/>
      <w:lvlJc w:val="left"/>
      <w:pPr>
        <w:tabs>
          <w:tab w:val="num" w:pos="360"/>
        </w:tabs>
        <w:ind w:left="360" w:hanging="360"/>
      </w:pPr>
    </w:lvl>
  </w:abstractNum>
  <w:abstractNum w:abstractNumId="9">
    <w:nsid w:val="FFFFFF89"/>
    <w:multiLevelType w:val="singleLevel"/>
    <w:tmpl w:val="7B422794"/>
    <w:lvl w:ilvl="0">
      <w:start w:val="1"/>
      <w:numFmt w:val="bullet"/>
      <w:lvlText w:val=""/>
      <w:lvlJc w:val="left"/>
      <w:pPr>
        <w:tabs>
          <w:tab w:val="num" w:pos="360"/>
        </w:tabs>
        <w:ind w:left="360" w:hanging="360"/>
      </w:pPr>
      <w:rPr>
        <w:rFonts w:ascii="Symbol" w:hAnsi="Symbol" w:hint="default"/>
      </w:rPr>
    </w:lvl>
  </w:abstractNum>
  <w:abstractNum w:abstractNumId="10">
    <w:nsid w:val="04C6468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6326E97"/>
    <w:multiLevelType w:val="multilevel"/>
    <w:tmpl w:val="622C8834"/>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12">
    <w:nsid w:val="210449CF"/>
    <w:multiLevelType w:val="multilevel"/>
    <w:tmpl w:val="0409001D"/>
    <w:name w:val="chapter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741283D"/>
    <w:multiLevelType w:val="multilevel"/>
    <w:tmpl w:val="D76CD7A2"/>
    <w:lvl w:ilvl="0">
      <w:start w:val="1"/>
      <w:numFmt w:val="decimal"/>
      <w:suff w:val="nothing"/>
      <w:lvlText w:val="%1."/>
      <w:lvlJc w:val="left"/>
      <w:pPr>
        <w:ind w:left="0" w:firstLine="0"/>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14">
    <w:nsid w:val="300E50CD"/>
    <w:multiLevelType w:val="multilevel"/>
    <w:tmpl w:val="43F0CEBE"/>
    <w:lvl w:ilvl="0">
      <w:start w:val="1"/>
      <w:numFmt w:val="decimal"/>
      <w:suff w:val="space"/>
      <w:lvlText w:val="Chapter %1"/>
      <w:lvlJc w:val="left"/>
      <w:pPr>
        <w:ind w:left="0" w:firstLine="0"/>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15">
    <w:nsid w:val="33DA7031"/>
    <w:multiLevelType w:val="hybridMultilevel"/>
    <w:tmpl w:val="51A6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B60761"/>
    <w:multiLevelType w:val="multilevel"/>
    <w:tmpl w:val="9EA4A8AA"/>
    <w:lvl w:ilvl="0">
      <w:start w:val="1"/>
      <w:numFmt w:val="decimal"/>
      <w:lvlText w:val="%1."/>
      <w:lvlJc w:val="left"/>
      <w:pPr>
        <w:tabs>
          <w:tab w:val="num" w:pos="360"/>
        </w:tabs>
        <w:ind w:left="0" w:firstLine="0"/>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17">
    <w:nsid w:val="398D27BE"/>
    <w:multiLevelType w:val="hybridMultilevel"/>
    <w:tmpl w:val="C900802A"/>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nsid w:val="53570ADF"/>
    <w:multiLevelType w:val="multilevel"/>
    <w:tmpl w:val="0409001D"/>
    <w:name w:val="chapter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549F1542"/>
    <w:multiLevelType w:val="multilevel"/>
    <w:tmpl w:val="CED07E40"/>
    <w:lvl w:ilvl="0">
      <w:start w:val="1"/>
      <w:numFmt w:val="decimal"/>
      <w:suff w:val="nothing"/>
      <w:lvlText w:val="%1."/>
      <w:lvlJc w:val="left"/>
      <w:pPr>
        <w:ind w:left="0" w:firstLine="0"/>
      </w:pPr>
      <w:rPr>
        <w:rFonts w:hint="default"/>
      </w:rPr>
    </w:lvl>
    <w:lvl w:ilvl="1">
      <w:start w:val="1"/>
      <w:numFmt w:val="decimal"/>
      <w:isLg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864"/>
        </w:tabs>
        <w:ind w:left="864" w:hanging="864"/>
      </w:pPr>
      <w:rPr>
        <w:rFonts w:hint="default"/>
      </w:rPr>
    </w:lvl>
    <w:lvl w:ilvl="4">
      <w:start w:val="1"/>
      <w:numFmt w:val="decimal"/>
      <w:isLgl/>
      <w:lvlText w:val="%1.%2.%3.%4.%5"/>
      <w:lvlJc w:val="left"/>
      <w:pPr>
        <w:tabs>
          <w:tab w:val="num" w:pos="1008"/>
        </w:tabs>
        <w:ind w:left="1008" w:hanging="1008"/>
      </w:pPr>
      <w:rPr>
        <w:rFonts w:hint="default"/>
      </w:rPr>
    </w:lvl>
    <w:lvl w:ilvl="5">
      <w:start w:val="1"/>
      <w:numFmt w:val="decimal"/>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abstractNum w:abstractNumId="20">
    <w:nsid w:val="6F7E09F4"/>
    <w:multiLevelType w:val="multilevel"/>
    <w:tmpl w:val="0409001D"/>
    <w:name w:val="chapter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5186DFA"/>
    <w:multiLevelType w:val="multilevel"/>
    <w:tmpl w:val="43FC9718"/>
    <w:lvl w:ilvl="0">
      <w:start w:val="1"/>
      <w:numFmt w:val="decimal"/>
      <w:pStyle w:val="Heading1"/>
      <w:lvlText w:val="%1."/>
      <w:lvlJc w:val="left"/>
      <w:pPr>
        <w:tabs>
          <w:tab w:val="num" w:pos="360"/>
        </w:tabs>
        <w:ind w:left="0" w:firstLine="0"/>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864"/>
        </w:tabs>
        <w:ind w:left="864" w:hanging="864"/>
      </w:pPr>
      <w:rPr>
        <w:rFonts w:hint="default"/>
      </w:rPr>
    </w:lvl>
    <w:lvl w:ilvl="4">
      <w:start w:val="1"/>
      <w:numFmt w:val="decimal"/>
      <w:pStyle w:val="Heading5"/>
      <w:isLgl/>
      <w:lvlText w:val="%1.%2.%3.%4.%5"/>
      <w:lvlJc w:val="left"/>
      <w:pPr>
        <w:tabs>
          <w:tab w:val="num" w:pos="1008"/>
        </w:tabs>
        <w:ind w:left="1008" w:hanging="1008"/>
      </w:pPr>
      <w:rPr>
        <w:rFonts w:hint="default"/>
      </w:rPr>
    </w:lvl>
    <w:lvl w:ilvl="5">
      <w:start w:val="1"/>
      <w:numFmt w:val="decimal"/>
      <w:pStyle w:val="Heading6"/>
      <w:isLgl/>
      <w:lvlText w:val="%1.%2.%3.%4.%5.%6"/>
      <w:lvlJc w:val="left"/>
      <w:pPr>
        <w:tabs>
          <w:tab w:val="num" w:pos="1152"/>
        </w:tabs>
        <w:ind w:left="1152" w:hanging="1152"/>
      </w:pPr>
      <w:rPr>
        <w:rFonts w:hint="default"/>
      </w:rPr>
    </w:lvl>
    <w:lvl w:ilvl="6">
      <w:start w:val="1"/>
      <w:numFmt w:val="decimal"/>
      <w:isLgl/>
      <w:lvlText w:val="%1.%2.%3.%4.%5.%6.%7"/>
      <w:lvlJc w:val="left"/>
      <w:pPr>
        <w:tabs>
          <w:tab w:val="num" w:pos="1296"/>
        </w:tabs>
        <w:ind w:left="1296" w:hanging="1296"/>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584"/>
        </w:tabs>
        <w:ind w:left="1584" w:hanging="1584"/>
      </w:pPr>
      <w:rPr>
        <w:rFonts w:hint="default"/>
      </w:rPr>
    </w:lvl>
  </w:abstractNum>
  <w:num w:numId="1">
    <w:abstractNumId w:val="21"/>
  </w:num>
  <w:num w:numId="2">
    <w:abstractNumId w:val="13"/>
  </w:num>
  <w:num w:numId="3">
    <w:abstractNumId w:val="19"/>
  </w:num>
  <w:num w:numId="4">
    <w:abstractNumId w:val="20"/>
  </w:num>
  <w:num w:numId="5">
    <w:abstractNumId w:val="12"/>
  </w:num>
  <w:num w:numId="6">
    <w:abstractNumId w:val="18"/>
  </w:num>
  <w:num w:numId="7">
    <w:abstractNumId w:val="16"/>
  </w:num>
  <w:num w:numId="8">
    <w:abstractNumId w:val="11"/>
  </w:num>
  <w:num w:numId="9">
    <w:abstractNumId w:val="1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33EF8"/>
    <w:rsid w:val="00002114"/>
    <w:rsid w:val="00005ADC"/>
    <w:rsid w:val="00007868"/>
    <w:rsid w:val="00015235"/>
    <w:rsid w:val="0002220D"/>
    <w:rsid w:val="00032CB1"/>
    <w:rsid w:val="00047368"/>
    <w:rsid w:val="0006008B"/>
    <w:rsid w:val="00061895"/>
    <w:rsid w:val="0006228E"/>
    <w:rsid w:val="0007095A"/>
    <w:rsid w:val="00084B91"/>
    <w:rsid w:val="000A2B85"/>
    <w:rsid w:val="000C117D"/>
    <w:rsid w:val="000C2A43"/>
    <w:rsid w:val="000C50E4"/>
    <w:rsid w:val="000C7317"/>
    <w:rsid w:val="000D1318"/>
    <w:rsid w:val="000E3E4E"/>
    <w:rsid w:val="000E691E"/>
    <w:rsid w:val="000F5E55"/>
    <w:rsid w:val="00102F97"/>
    <w:rsid w:val="00127F8C"/>
    <w:rsid w:val="001542FF"/>
    <w:rsid w:val="001578D8"/>
    <w:rsid w:val="00160FD4"/>
    <w:rsid w:val="00164713"/>
    <w:rsid w:val="001677FD"/>
    <w:rsid w:val="001775D8"/>
    <w:rsid w:val="00180C71"/>
    <w:rsid w:val="00181C87"/>
    <w:rsid w:val="001859CD"/>
    <w:rsid w:val="00187B44"/>
    <w:rsid w:val="00191729"/>
    <w:rsid w:val="00195E81"/>
    <w:rsid w:val="001C67D8"/>
    <w:rsid w:val="001D2762"/>
    <w:rsid w:val="001D71A1"/>
    <w:rsid w:val="001F1B1C"/>
    <w:rsid w:val="002166A9"/>
    <w:rsid w:val="0022481A"/>
    <w:rsid w:val="00231F3F"/>
    <w:rsid w:val="002374F3"/>
    <w:rsid w:val="00241AE0"/>
    <w:rsid w:val="00253BDE"/>
    <w:rsid w:val="002619DB"/>
    <w:rsid w:val="00265883"/>
    <w:rsid w:val="00283FEE"/>
    <w:rsid w:val="002A1AD4"/>
    <w:rsid w:val="002D0771"/>
    <w:rsid w:val="002E55B2"/>
    <w:rsid w:val="002F3159"/>
    <w:rsid w:val="00316135"/>
    <w:rsid w:val="00320B1C"/>
    <w:rsid w:val="0032206B"/>
    <w:rsid w:val="003242AF"/>
    <w:rsid w:val="0033639B"/>
    <w:rsid w:val="00353DF7"/>
    <w:rsid w:val="00367E35"/>
    <w:rsid w:val="00372D38"/>
    <w:rsid w:val="00372D45"/>
    <w:rsid w:val="00372FFC"/>
    <w:rsid w:val="003946E4"/>
    <w:rsid w:val="00394F96"/>
    <w:rsid w:val="003A28CE"/>
    <w:rsid w:val="003B0CDD"/>
    <w:rsid w:val="003B7049"/>
    <w:rsid w:val="003D7316"/>
    <w:rsid w:val="003E4094"/>
    <w:rsid w:val="003E7840"/>
    <w:rsid w:val="00412C7D"/>
    <w:rsid w:val="00417CC8"/>
    <w:rsid w:val="00427404"/>
    <w:rsid w:val="004355CA"/>
    <w:rsid w:val="00444A38"/>
    <w:rsid w:val="00446CF0"/>
    <w:rsid w:val="00451717"/>
    <w:rsid w:val="0046066B"/>
    <w:rsid w:val="00471C4B"/>
    <w:rsid w:val="00477180"/>
    <w:rsid w:val="00496020"/>
    <w:rsid w:val="004C1562"/>
    <w:rsid w:val="004D58B4"/>
    <w:rsid w:val="004E0A45"/>
    <w:rsid w:val="004E70CF"/>
    <w:rsid w:val="004F0CEC"/>
    <w:rsid w:val="004F5860"/>
    <w:rsid w:val="00521AA2"/>
    <w:rsid w:val="0054076E"/>
    <w:rsid w:val="00553F18"/>
    <w:rsid w:val="00580D46"/>
    <w:rsid w:val="0058492B"/>
    <w:rsid w:val="00596AC1"/>
    <w:rsid w:val="005A019C"/>
    <w:rsid w:val="005A5BA4"/>
    <w:rsid w:val="005A5F13"/>
    <w:rsid w:val="005B4245"/>
    <w:rsid w:val="005B550A"/>
    <w:rsid w:val="005D5ACD"/>
    <w:rsid w:val="005E0D74"/>
    <w:rsid w:val="005F029A"/>
    <w:rsid w:val="005F185D"/>
    <w:rsid w:val="00602EF0"/>
    <w:rsid w:val="00606D69"/>
    <w:rsid w:val="00624E54"/>
    <w:rsid w:val="00634B2B"/>
    <w:rsid w:val="00634DD5"/>
    <w:rsid w:val="00642D52"/>
    <w:rsid w:val="00646A74"/>
    <w:rsid w:val="006673DF"/>
    <w:rsid w:val="00674220"/>
    <w:rsid w:val="0068220D"/>
    <w:rsid w:val="0068236E"/>
    <w:rsid w:val="00685F3F"/>
    <w:rsid w:val="006957B4"/>
    <w:rsid w:val="006C6170"/>
    <w:rsid w:val="006D072E"/>
    <w:rsid w:val="006E7B85"/>
    <w:rsid w:val="0071165A"/>
    <w:rsid w:val="0072095A"/>
    <w:rsid w:val="007258F3"/>
    <w:rsid w:val="0073488C"/>
    <w:rsid w:val="007421B2"/>
    <w:rsid w:val="00750CCD"/>
    <w:rsid w:val="007606CE"/>
    <w:rsid w:val="00761B3F"/>
    <w:rsid w:val="00772735"/>
    <w:rsid w:val="007750E4"/>
    <w:rsid w:val="007760F5"/>
    <w:rsid w:val="00781989"/>
    <w:rsid w:val="00787F41"/>
    <w:rsid w:val="007955F9"/>
    <w:rsid w:val="007B044F"/>
    <w:rsid w:val="007B5A34"/>
    <w:rsid w:val="007C58E5"/>
    <w:rsid w:val="007C627A"/>
    <w:rsid w:val="0081214A"/>
    <w:rsid w:val="00856BDC"/>
    <w:rsid w:val="00861ADD"/>
    <w:rsid w:val="0086208C"/>
    <w:rsid w:val="00864539"/>
    <w:rsid w:val="008720B8"/>
    <w:rsid w:val="008845CC"/>
    <w:rsid w:val="00884BE6"/>
    <w:rsid w:val="0089304F"/>
    <w:rsid w:val="00894DAA"/>
    <w:rsid w:val="008A3228"/>
    <w:rsid w:val="008A3B1C"/>
    <w:rsid w:val="008A5ABB"/>
    <w:rsid w:val="008B35E8"/>
    <w:rsid w:val="008B66E8"/>
    <w:rsid w:val="008C1AE9"/>
    <w:rsid w:val="008C6449"/>
    <w:rsid w:val="008D4D62"/>
    <w:rsid w:val="008D6F51"/>
    <w:rsid w:val="008F1EEC"/>
    <w:rsid w:val="008F7CDC"/>
    <w:rsid w:val="009135C8"/>
    <w:rsid w:val="009156FC"/>
    <w:rsid w:val="00920CE7"/>
    <w:rsid w:val="00924597"/>
    <w:rsid w:val="00925360"/>
    <w:rsid w:val="00927B72"/>
    <w:rsid w:val="0093737F"/>
    <w:rsid w:val="00940216"/>
    <w:rsid w:val="009723E1"/>
    <w:rsid w:val="009750B4"/>
    <w:rsid w:val="00976E5F"/>
    <w:rsid w:val="009859E3"/>
    <w:rsid w:val="00990D10"/>
    <w:rsid w:val="009A666A"/>
    <w:rsid w:val="009A7772"/>
    <w:rsid w:val="009B58EC"/>
    <w:rsid w:val="009D108B"/>
    <w:rsid w:val="009F76F9"/>
    <w:rsid w:val="00A302EC"/>
    <w:rsid w:val="00A37B2B"/>
    <w:rsid w:val="00A60366"/>
    <w:rsid w:val="00A6309F"/>
    <w:rsid w:val="00A65EBF"/>
    <w:rsid w:val="00A71471"/>
    <w:rsid w:val="00A724F1"/>
    <w:rsid w:val="00A75455"/>
    <w:rsid w:val="00A81D4B"/>
    <w:rsid w:val="00A8599B"/>
    <w:rsid w:val="00AA413A"/>
    <w:rsid w:val="00AA7738"/>
    <w:rsid w:val="00AB1FEE"/>
    <w:rsid w:val="00AC1AA8"/>
    <w:rsid w:val="00AC6B9E"/>
    <w:rsid w:val="00AE029C"/>
    <w:rsid w:val="00AE3CE6"/>
    <w:rsid w:val="00B05E0B"/>
    <w:rsid w:val="00B1219C"/>
    <w:rsid w:val="00B17D55"/>
    <w:rsid w:val="00B22289"/>
    <w:rsid w:val="00B26E9D"/>
    <w:rsid w:val="00B3308D"/>
    <w:rsid w:val="00B33EF8"/>
    <w:rsid w:val="00B367A5"/>
    <w:rsid w:val="00B470D1"/>
    <w:rsid w:val="00B510D2"/>
    <w:rsid w:val="00B55900"/>
    <w:rsid w:val="00B56C7D"/>
    <w:rsid w:val="00B645CB"/>
    <w:rsid w:val="00B819C2"/>
    <w:rsid w:val="00B82712"/>
    <w:rsid w:val="00B87622"/>
    <w:rsid w:val="00B94C42"/>
    <w:rsid w:val="00BB5DFD"/>
    <w:rsid w:val="00BC0E84"/>
    <w:rsid w:val="00BD5C1F"/>
    <w:rsid w:val="00BD6B04"/>
    <w:rsid w:val="00BF124F"/>
    <w:rsid w:val="00BF42B8"/>
    <w:rsid w:val="00C17329"/>
    <w:rsid w:val="00C22EE6"/>
    <w:rsid w:val="00C23B35"/>
    <w:rsid w:val="00C36B28"/>
    <w:rsid w:val="00C40202"/>
    <w:rsid w:val="00C62448"/>
    <w:rsid w:val="00C62FC0"/>
    <w:rsid w:val="00C73B89"/>
    <w:rsid w:val="00C76291"/>
    <w:rsid w:val="00C815A3"/>
    <w:rsid w:val="00C935DE"/>
    <w:rsid w:val="00C95309"/>
    <w:rsid w:val="00CA3963"/>
    <w:rsid w:val="00CA53EC"/>
    <w:rsid w:val="00CA78F3"/>
    <w:rsid w:val="00CB08BB"/>
    <w:rsid w:val="00CD1396"/>
    <w:rsid w:val="00CD4CB9"/>
    <w:rsid w:val="00CD7585"/>
    <w:rsid w:val="00CF056A"/>
    <w:rsid w:val="00D055CA"/>
    <w:rsid w:val="00D10451"/>
    <w:rsid w:val="00D11CF6"/>
    <w:rsid w:val="00D232A9"/>
    <w:rsid w:val="00D50185"/>
    <w:rsid w:val="00D51C8E"/>
    <w:rsid w:val="00DA395C"/>
    <w:rsid w:val="00DA4920"/>
    <w:rsid w:val="00DB222D"/>
    <w:rsid w:val="00DC3329"/>
    <w:rsid w:val="00DD0D39"/>
    <w:rsid w:val="00DF4CB0"/>
    <w:rsid w:val="00DF55D9"/>
    <w:rsid w:val="00DF5B22"/>
    <w:rsid w:val="00E56F6A"/>
    <w:rsid w:val="00E6144C"/>
    <w:rsid w:val="00E67836"/>
    <w:rsid w:val="00E721C1"/>
    <w:rsid w:val="00E7727F"/>
    <w:rsid w:val="00E97C20"/>
    <w:rsid w:val="00EA0041"/>
    <w:rsid w:val="00EA1EB5"/>
    <w:rsid w:val="00EB1F22"/>
    <w:rsid w:val="00ED0609"/>
    <w:rsid w:val="00ED6DD4"/>
    <w:rsid w:val="00EE68A4"/>
    <w:rsid w:val="00EE6A45"/>
    <w:rsid w:val="00F03630"/>
    <w:rsid w:val="00F045C8"/>
    <w:rsid w:val="00F22A7C"/>
    <w:rsid w:val="00F24075"/>
    <w:rsid w:val="00F24C3E"/>
    <w:rsid w:val="00F2724A"/>
    <w:rsid w:val="00F36456"/>
    <w:rsid w:val="00F57A0E"/>
    <w:rsid w:val="00F57FA0"/>
    <w:rsid w:val="00F62D9C"/>
    <w:rsid w:val="00F85833"/>
    <w:rsid w:val="00F9676C"/>
    <w:rsid w:val="00FA1553"/>
    <w:rsid w:val="00FA2B94"/>
    <w:rsid w:val="00FB5524"/>
    <w:rsid w:val="00FE7EF2"/>
    <w:rsid w:val="00FF3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3E4094"/>
    <w:pPr>
      <w:spacing w:line="360" w:lineRule="auto"/>
      <w:jc w:val="both"/>
    </w:pPr>
    <w:rPr>
      <w:sz w:val="24"/>
      <w:szCs w:val="24"/>
    </w:rPr>
  </w:style>
  <w:style w:type="paragraph" w:styleId="Heading1">
    <w:name w:val="heading 1"/>
    <w:next w:val="BodyText"/>
    <w:qFormat/>
    <w:rsid w:val="003E4094"/>
    <w:pPr>
      <w:keepNext/>
      <w:keepLines/>
      <w:pageBreakBefore/>
      <w:numPr>
        <w:numId w:val="1"/>
      </w:numPr>
      <w:suppressAutoHyphens/>
      <w:spacing w:after="240"/>
      <w:jc w:val="center"/>
      <w:outlineLvl w:val="0"/>
    </w:pPr>
    <w:rPr>
      <w:rFonts w:cs="Arial"/>
      <w:b/>
      <w:bCs/>
      <w:kern w:val="32"/>
      <w:sz w:val="28"/>
      <w:szCs w:val="32"/>
    </w:rPr>
  </w:style>
  <w:style w:type="paragraph" w:styleId="Heading2">
    <w:name w:val="heading 2"/>
    <w:basedOn w:val="Heading1"/>
    <w:next w:val="BodyText"/>
    <w:qFormat/>
    <w:rsid w:val="003E4094"/>
    <w:pPr>
      <w:pageBreakBefore w:val="0"/>
      <w:numPr>
        <w:ilvl w:val="1"/>
      </w:numPr>
      <w:spacing w:before="240"/>
      <w:jc w:val="left"/>
      <w:outlineLvl w:val="1"/>
    </w:pPr>
    <w:rPr>
      <w:bCs w:val="0"/>
      <w:iCs/>
      <w:szCs w:val="28"/>
    </w:rPr>
  </w:style>
  <w:style w:type="paragraph" w:styleId="Heading3">
    <w:name w:val="heading 3"/>
    <w:basedOn w:val="Heading2"/>
    <w:next w:val="BodyText"/>
    <w:qFormat/>
    <w:rsid w:val="003E4094"/>
    <w:pPr>
      <w:numPr>
        <w:ilvl w:val="2"/>
      </w:numPr>
      <w:outlineLvl w:val="2"/>
    </w:pPr>
    <w:rPr>
      <w:bCs/>
      <w:sz w:val="24"/>
      <w:szCs w:val="26"/>
    </w:rPr>
  </w:style>
  <w:style w:type="paragraph" w:styleId="Heading4">
    <w:name w:val="heading 4"/>
    <w:basedOn w:val="Heading3"/>
    <w:next w:val="BodyText"/>
    <w:qFormat/>
    <w:rsid w:val="003E4094"/>
    <w:pPr>
      <w:numPr>
        <w:ilvl w:val="3"/>
      </w:numPr>
      <w:outlineLvl w:val="3"/>
    </w:pPr>
    <w:rPr>
      <w:bCs w:val="0"/>
      <w:szCs w:val="28"/>
    </w:rPr>
  </w:style>
  <w:style w:type="paragraph" w:styleId="Heading5">
    <w:name w:val="heading 5"/>
    <w:basedOn w:val="Heading4"/>
    <w:next w:val="BodyText"/>
    <w:qFormat/>
    <w:rsid w:val="003E4094"/>
    <w:pPr>
      <w:numPr>
        <w:ilvl w:val="4"/>
      </w:numPr>
      <w:outlineLvl w:val="4"/>
    </w:pPr>
    <w:rPr>
      <w:bCs/>
      <w:iCs w:val="0"/>
      <w:szCs w:val="26"/>
    </w:rPr>
  </w:style>
  <w:style w:type="paragraph" w:styleId="Heading6">
    <w:name w:val="heading 6"/>
    <w:basedOn w:val="Heading5"/>
    <w:next w:val="BodyText"/>
    <w:qFormat/>
    <w:rsid w:val="003E4094"/>
    <w:pPr>
      <w:numPr>
        <w:ilvl w:val="5"/>
      </w:numPr>
      <w:outlineLvl w:val="5"/>
    </w:pPr>
    <w:rPr>
      <w:bCs w:val="0"/>
      <w:szCs w:val="22"/>
    </w:rPr>
  </w:style>
  <w:style w:type="character" w:default="1" w:styleId="DefaultParagraphFont">
    <w:name w:val="Default Paragraph Font"/>
    <w:uiPriority w:val="1"/>
    <w:semiHidden/>
    <w:unhideWhenUsed/>
    <w:rsid w:val="003E40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4094"/>
  </w:style>
  <w:style w:type="paragraph" w:customStyle="1" w:styleId="BlockQuote">
    <w:name w:val="Block Quote"/>
    <w:basedOn w:val="Normal"/>
    <w:next w:val="BodyText"/>
    <w:rsid w:val="003E4094"/>
    <w:pPr>
      <w:spacing w:before="60" w:after="240" w:line="240" w:lineRule="auto"/>
      <w:ind w:left="720" w:right="720"/>
    </w:pPr>
  </w:style>
  <w:style w:type="paragraph" w:styleId="Title">
    <w:name w:val="Title"/>
    <w:basedOn w:val="Normal"/>
    <w:next w:val="BodyText"/>
    <w:qFormat/>
    <w:rsid w:val="003E4094"/>
    <w:pPr>
      <w:spacing w:after="60" w:line="240" w:lineRule="auto"/>
      <w:jc w:val="center"/>
      <w:outlineLvl w:val="0"/>
    </w:pPr>
    <w:rPr>
      <w:rFonts w:cs="Arial"/>
      <w:b/>
      <w:bCs/>
      <w:kern w:val="28"/>
      <w:sz w:val="28"/>
      <w:szCs w:val="32"/>
    </w:rPr>
  </w:style>
  <w:style w:type="paragraph" w:styleId="TOC2">
    <w:name w:val="toc 2"/>
    <w:basedOn w:val="TOC1"/>
    <w:next w:val="Normal"/>
    <w:autoRedefine/>
    <w:uiPriority w:val="39"/>
    <w:rsid w:val="003E4094"/>
    <w:pPr>
      <w:ind w:left="936" w:hanging="576"/>
    </w:pPr>
  </w:style>
  <w:style w:type="paragraph" w:styleId="TOC1">
    <w:name w:val="toc 1"/>
    <w:basedOn w:val="Normal"/>
    <w:next w:val="Normal"/>
    <w:autoRedefine/>
    <w:uiPriority w:val="39"/>
    <w:rsid w:val="003E4094"/>
    <w:pPr>
      <w:tabs>
        <w:tab w:val="right" w:leader="dot" w:pos="8558"/>
      </w:tabs>
      <w:spacing w:after="200" w:line="240" w:lineRule="auto"/>
      <w:ind w:left="360" w:hanging="360"/>
    </w:pPr>
  </w:style>
  <w:style w:type="paragraph" w:styleId="BodyText">
    <w:name w:val="Body Text"/>
    <w:basedOn w:val="Normal"/>
    <w:next w:val="BodyTextFirstIndent"/>
    <w:rsid w:val="003E4094"/>
  </w:style>
  <w:style w:type="paragraph" w:styleId="BodyTextFirstIndent">
    <w:name w:val="Body Text First Indent"/>
    <w:basedOn w:val="BodyText"/>
    <w:rsid w:val="003E4094"/>
    <w:pPr>
      <w:ind w:firstLine="432"/>
    </w:pPr>
  </w:style>
  <w:style w:type="paragraph" w:styleId="TOC3">
    <w:name w:val="toc 3"/>
    <w:basedOn w:val="TOC2"/>
    <w:next w:val="Normal"/>
    <w:autoRedefine/>
    <w:uiPriority w:val="39"/>
    <w:rsid w:val="003E4094"/>
    <w:pPr>
      <w:ind w:left="1656" w:hanging="720"/>
    </w:pPr>
  </w:style>
  <w:style w:type="character" w:styleId="Hyperlink">
    <w:name w:val="Hyperlink"/>
    <w:basedOn w:val="DefaultParagraphFont"/>
    <w:uiPriority w:val="99"/>
    <w:rsid w:val="003E4094"/>
    <w:rPr>
      <w:color w:val="0000FF"/>
      <w:u w:val="single"/>
    </w:rPr>
  </w:style>
  <w:style w:type="paragraph" w:styleId="TOC4">
    <w:name w:val="toc 4"/>
    <w:basedOn w:val="TOC3"/>
    <w:next w:val="Normal"/>
    <w:autoRedefine/>
    <w:semiHidden/>
    <w:rsid w:val="003E4094"/>
    <w:pPr>
      <w:ind w:left="2506" w:hanging="864"/>
    </w:pPr>
  </w:style>
  <w:style w:type="paragraph" w:customStyle="1" w:styleId="Frontmatter">
    <w:name w:val="Frontmatter"/>
    <w:basedOn w:val="Heading1"/>
    <w:next w:val="BodyText"/>
    <w:rsid w:val="003E4094"/>
    <w:pPr>
      <w:numPr>
        <w:numId w:val="0"/>
      </w:numPr>
    </w:pPr>
  </w:style>
  <w:style w:type="paragraph" w:styleId="Caption">
    <w:name w:val="caption"/>
    <w:basedOn w:val="Normal"/>
    <w:next w:val="Normal"/>
    <w:qFormat/>
    <w:rsid w:val="003E4094"/>
    <w:pPr>
      <w:spacing w:before="120" w:after="120"/>
    </w:pPr>
    <w:rPr>
      <w:b/>
      <w:bCs/>
      <w:sz w:val="20"/>
      <w:szCs w:val="20"/>
    </w:rPr>
  </w:style>
  <w:style w:type="paragraph" w:customStyle="1" w:styleId="CaptionFigure">
    <w:name w:val="Caption: Figure"/>
    <w:basedOn w:val="Caption"/>
    <w:next w:val="BodyText"/>
    <w:rsid w:val="003E4094"/>
    <w:pPr>
      <w:spacing w:line="240" w:lineRule="auto"/>
    </w:pPr>
    <w:rPr>
      <w:sz w:val="24"/>
    </w:rPr>
  </w:style>
  <w:style w:type="paragraph" w:customStyle="1" w:styleId="CaptionTable">
    <w:name w:val="Caption: Table"/>
    <w:basedOn w:val="Caption"/>
    <w:next w:val="BodyText"/>
    <w:rsid w:val="003E4094"/>
    <w:pPr>
      <w:spacing w:line="240" w:lineRule="auto"/>
    </w:pPr>
    <w:rPr>
      <w:sz w:val="24"/>
    </w:rPr>
  </w:style>
  <w:style w:type="paragraph" w:customStyle="1" w:styleId="Bibentry">
    <w:name w:val="Bibentry"/>
    <w:basedOn w:val="Normal"/>
    <w:rsid w:val="003E4094"/>
    <w:pPr>
      <w:keepLines/>
      <w:suppressAutoHyphens/>
      <w:spacing w:after="240" w:line="240" w:lineRule="auto"/>
      <w:ind w:left="720" w:hanging="720"/>
    </w:pPr>
  </w:style>
  <w:style w:type="paragraph" w:styleId="Header">
    <w:name w:val="header"/>
    <w:basedOn w:val="Normal"/>
    <w:link w:val="HeaderChar"/>
    <w:rsid w:val="00787F41"/>
    <w:pPr>
      <w:tabs>
        <w:tab w:val="center" w:pos="4680"/>
        <w:tab w:val="right" w:pos="9360"/>
      </w:tabs>
      <w:spacing w:line="240" w:lineRule="auto"/>
    </w:pPr>
  </w:style>
  <w:style w:type="character" w:customStyle="1" w:styleId="HeaderChar">
    <w:name w:val="Header Char"/>
    <w:basedOn w:val="DefaultParagraphFont"/>
    <w:link w:val="Header"/>
    <w:rsid w:val="00787F41"/>
    <w:rPr>
      <w:sz w:val="24"/>
      <w:szCs w:val="24"/>
    </w:rPr>
  </w:style>
  <w:style w:type="paragraph" w:styleId="Footer">
    <w:name w:val="footer"/>
    <w:basedOn w:val="Normal"/>
    <w:link w:val="FooterChar"/>
    <w:uiPriority w:val="99"/>
    <w:unhideWhenUsed/>
    <w:rsid w:val="00787F41"/>
    <w:pPr>
      <w:tabs>
        <w:tab w:val="center" w:pos="4680"/>
        <w:tab w:val="right" w:pos="9360"/>
      </w:tabs>
      <w:spacing w:line="240" w:lineRule="auto"/>
      <w:jc w:val="left"/>
    </w:pPr>
    <w:rPr>
      <w:rFonts w:asciiTheme="minorHAnsi" w:eastAsiaTheme="minorHAnsi" w:hAnsiTheme="minorHAnsi" w:cstheme="minorBidi"/>
      <w:sz w:val="21"/>
      <w:szCs w:val="22"/>
      <w:lang w:eastAsia="ja-JP"/>
    </w:rPr>
  </w:style>
  <w:style w:type="character" w:customStyle="1" w:styleId="FooterChar">
    <w:name w:val="Footer Char"/>
    <w:basedOn w:val="DefaultParagraphFont"/>
    <w:link w:val="Footer"/>
    <w:uiPriority w:val="99"/>
    <w:rsid w:val="00787F41"/>
    <w:rPr>
      <w:rFonts w:asciiTheme="minorHAnsi" w:eastAsiaTheme="minorHAnsi" w:hAnsiTheme="minorHAnsi" w:cstheme="minorBidi"/>
      <w:sz w:val="21"/>
      <w:szCs w:val="22"/>
      <w:lang w:eastAsia="ja-JP"/>
    </w:rPr>
  </w:style>
  <w:style w:type="paragraph" w:customStyle="1" w:styleId="Textbody">
    <w:name w:val="Text body"/>
    <w:basedOn w:val="Normal"/>
    <w:rsid w:val="003242AF"/>
    <w:pPr>
      <w:widowControl w:val="0"/>
      <w:suppressAutoHyphens/>
      <w:autoSpaceDN w:val="0"/>
      <w:spacing w:after="120" w:line="240" w:lineRule="auto"/>
      <w:jc w:val="left"/>
      <w:textAlignment w:val="baseline"/>
    </w:pPr>
    <w:rPr>
      <w:rFonts w:eastAsia="Arial Unicode MS" w:cs="Tahoma"/>
      <w:kern w:val="3"/>
      <w:lang w:eastAsia="zh-CN" w:bidi="hi-IN"/>
    </w:rPr>
  </w:style>
  <w:style w:type="table" w:styleId="TableGrid">
    <w:name w:val="Table Grid"/>
    <w:basedOn w:val="TableNormal"/>
    <w:rsid w:val="003A28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81C8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81C87"/>
    <w:rPr>
      <w:rFonts w:ascii="Tahoma" w:hAnsi="Tahoma" w:cs="Tahoma"/>
      <w:sz w:val="16"/>
      <w:szCs w:val="16"/>
    </w:rPr>
  </w:style>
  <w:style w:type="paragraph" w:styleId="TOCHeading">
    <w:name w:val="TOC Heading"/>
    <w:basedOn w:val="Heading1"/>
    <w:next w:val="Normal"/>
    <w:uiPriority w:val="39"/>
    <w:semiHidden/>
    <w:unhideWhenUsed/>
    <w:qFormat/>
    <w:rsid w:val="000C2A43"/>
    <w:pPr>
      <w:pageBreakBefore w:val="0"/>
      <w:numPr>
        <w:numId w:val="0"/>
      </w:numPr>
      <w:suppressAutoHyphens w:val="0"/>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207197">
      <w:bodyDiv w:val="1"/>
      <w:marLeft w:val="0"/>
      <w:marRight w:val="0"/>
      <w:marTop w:val="0"/>
      <w:marBottom w:val="0"/>
      <w:divBdr>
        <w:top w:val="none" w:sz="0" w:space="0" w:color="auto"/>
        <w:left w:val="none" w:sz="0" w:space="0" w:color="auto"/>
        <w:bottom w:val="none" w:sz="0" w:space="0" w:color="auto"/>
        <w:right w:val="none" w:sz="0" w:space="0" w:color="auto"/>
      </w:divBdr>
    </w:div>
    <w:div w:id="74842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las.fit.qut.edu.au/gplex/" TargetMode="External"/><Relationship Id="rId18" Type="http://schemas.openxmlformats.org/officeDocument/2006/relationships/hyperlink" Target="http://aturingmachine.com/"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c.gatech.edu/~lebanon/notes/TuringMachine.pdf" TargetMode="External"/><Relationship Id="rId2" Type="http://schemas.openxmlformats.org/officeDocument/2006/relationships/numbering" Target="numbering.xml"/><Relationship Id="rId16" Type="http://schemas.openxmlformats.org/officeDocument/2006/relationships/hyperlink" Target="http://plato.stanford.edu/entries/turing-machin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dotnetslackers.com/articles/net/Common-Intermediate-Language-and-its-role-in-NET-Mono.aspx"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code.google.com/p/cfla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las.fit.qut.edu.au/gpp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RPIth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1A47E-7EC1-4AE6-A925-D28107021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RPIthesis.dotx</Template>
  <TotalTime>640</TotalTime>
  <Pages>38</Pages>
  <Words>6333</Words>
  <Characters>36101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Academic &amp; Research Computing, RPI</Company>
  <LinksUpToDate>false</LinksUpToDate>
  <CharactersWithSpaces>42350</CharactersWithSpaces>
  <SharedDoc>false</SharedDoc>
  <HLinks>
    <vt:vector size="24" baseType="variant">
      <vt:variant>
        <vt:i4>1376314</vt:i4>
      </vt:variant>
      <vt:variant>
        <vt:i4>20</vt:i4>
      </vt:variant>
      <vt:variant>
        <vt:i4>0</vt:i4>
      </vt:variant>
      <vt:variant>
        <vt:i4>5</vt:i4>
      </vt:variant>
      <vt:variant>
        <vt:lpwstr/>
      </vt:variant>
      <vt:variant>
        <vt:lpwstr>_Toc98753976</vt:lpwstr>
      </vt:variant>
      <vt:variant>
        <vt:i4>1441850</vt:i4>
      </vt:variant>
      <vt:variant>
        <vt:i4>14</vt:i4>
      </vt:variant>
      <vt:variant>
        <vt:i4>0</vt:i4>
      </vt:variant>
      <vt:variant>
        <vt:i4>5</vt:i4>
      </vt:variant>
      <vt:variant>
        <vt:lpwstr/>
      </vt:variant>
      <vt:variant>
        <vt:lpwstr>_Toc98753975</vt:lpwstr>
      </vt:variant>
      <vt:variant>
        <vt:i4>1507386</vt:i4>
      </vt:variant>
      <vt:variant>
        <vt:i4>8</vt:i4>
      </vt:variant>
      <vt:variant>
        <vt:i4>0</vt:i4>
      </vt:variant>
      <vt:variant>
        <vt:i4>5</vt:i4>
      </vt:variant>
      <vt:variant>
        <vt:lpwstr/>
      </vt:variant>
      <vt:variant>
        <vt:lpwstr>_Toc98753974</vt:lpwstr>
      </vt:variant>
      <vt:variant>
        <vt:i4>1048634</vt:i4>
      </vt:variant>
      <vt:variant>
        <vt:i4>2</vt:i4>
      </vt:variant>
      <vt:variant>
        <vt:i4>0</vt:i4>
      </vt:variant>
      <vt:variant>
        <vt:i4>5</vt:i4>
      </vt:variant>
      <vt:variant>
        <vt:lpwstr/>
      </vt:variant>
      <vt:variant>
        <vt:lpwstr>_Toc98753973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Sommer</dc:creator>
  <cp:keywords/>
  <dc:description/>
  <cp:lastModifiedBy>Windows User</cp:lastModifiedBy>
  <cp:revision>200</cp:revision>
  <cp:lastPrinted>2005-03-29T20:09:00Z</cp:lastPrinted>
  <dcterms:created xsi:type="dcterms:W3CDTF">2010-11-16T18:51:00Z</dcterms:created>
  <dcterms:modified xsi:type="dcterms:W3CDTF">2011-08-15T21:18:00Z</dcterms:modified>
</cp:coreProperties>
</file>