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blPrEx/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</w:t>
            </w:r>
            <w:r>
              <w:rPr>
                <w:b/>
                <w:sz w:val="24"/>
                <w:szCs w:val="24"/>
              </w:rPr>
              <w:t xml:space="preserve">.</w:t>
            </w:r>
            <w:r>
              <w:rPr>
                <w:b/>
                <w:sz w:val="24"/>
                <w:szCs w:val="24"/>
              </w:rPr>
              <w:t xml:space="preserve">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 xml:space="preserve">9.03.03 Прикладная информатика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  <w:r>
        <w:rPr>
          <w:i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42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p>
      <w:pPr>
        <w:pStyle w:val="842"/>
        <w:jc w:val="center"/>
        <w:spacing w:before="120" w:after="240"/>
        <w:shd w:val="clear" w:color="auto" w:fill="ffffff"/>
        <w:rPr>
          <w:b/>
          <w:sz w:val="32"/>
          <w:highlight w:val="none"/>
        </w:rPr>
        <w:outlineLvl w:val="0"/>
      </w:pPr>
      <w:r>
        <w:rPr>
          <w:b/>
          <w:sz w:val="32"/>
          <w:highlight w:val="none"/>
        </w:rPr>
        <w:t xml:space="preserve">по лабораторной работе №</w:t>
      </w:r>
      <w:r>
        <w:rPr>
          <w:b/>
          <w:sz w:val="32"/>
          <w:highlight w:val="none"/>
        </w:rPr>
        <w:t xml:space="preserve">2</w:t>
      </w: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p>
      <w:pPr>
        <w:pStyle w:val="842"/>
        <w:ind w:left="142"/>
        <w:spacing w:line="300" w:lineRule="auto"/>
        <w:shd w:val="clear" w:color="auto" w:fill="ffffff"/>
        <w:rPr>
          <w:b/>
          <w:sz w:val="28"/>
          <w:highlight w:val="none"/>
        </w:rPr>
        <w:outlineLvl w:val="0"/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142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Тема:</w:t>
      </w:r>
      <w:r>
        <w:rPr>
          <w:sz w:val="3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Исследование процесса загрузки ОС Linux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pStyle w:val="842"/>
        <w:spacing w:line="360" w:lineRule="auto"/>
        <w:shd w:val="clear" w:color="auto" w:fill="ffffff"/>
        <w:rPr>
          <w:sz w:val="32"/>
          <w:highlight w:val="none"/>
        </w:rPr>
        <w:outlineLvl w:val="0"/>
      </w:pPr>
      <w:r>
        <w:rPr>
          <w:sz w:val="32"/>
          <w:highlight w:val="none"/>
        </w:rPr>
      </w:r>
      <w:r>
        <w:rPr>
          <w:sz w:val="32"/>
          <w:highlight w:val="none"/>
        </w:rPr>
      </w:r>
      <w:r>
        <w:rPr>
          <w:sz w:val="32"/>
          <w:highlight w:val="none"/>
        </w:rPr>
      </w:r>
    </w:p>
    <w:p>
      <w:pPr>
        <w:ind w:left="142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Дисциплина:</w:t>
      </w:r>
      <w:r>
        <w:rPr>
          <w:b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Операционные системы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4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2"/>
        <w:gridCol w:w="1750"/>
        <w:gridCol w:w="2161"/>
        <w:gridCol w:w="2100"/>
      </w:tblGrid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</w:t>
            </w:r>
            <w:r>
              <w:rPr>
                <w:sz w:val="28"/>
                <w:szCs w:val="28"/>
                <w:highlight w:val="none"/>
              </w:rPr>
              <w:t xml:space="preserve">54</w:t>
            </w:r>
            <w:r>
              <w:rPr>
                <w:sz w:val="28"/>
                <w:szCs w:val="28"/>
                <w:highlight w:val="none"/>
              </w:rPr>
              <w:t xml:space="preserve">Б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Д.О. Кошенков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</w:t>
            </w:r>
            <w:bookmarkStart w:id="0" w:name="_GoBack"/>
            <w:r>
              <w:rPr>
                <w:highlight w:val="none"/>
              </w:rPr>
            </w:r>
            <w:bookmarkEnd w:id="0"/>
            <w:r>
              <w:rPr>
                <w:highlight w:val="none"/>
              </w:rPr>
              <w:t xml:space="preserve">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highlight w:val="none"/>
        </w:rPr>
        <w:t xml:space="preserve">Москва, 20</w:t>
      </w:r>
      <w:r>
        <w:rPr>
          <w:sz w:val="24"/>
          <w:highlight w:val="none"/>
        </w:rPr>
        <w:t xml:space="preserve">24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лабораторной работы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 работы - исследование процесса загрузки Linux. Освоение работы с интерпретатором командной строки «bash»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Описание задания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Согласно данному пособию: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• Ознакомится с этапами загрузки компьютера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• Выполнить загрузку без ввода пароля и смену пароля суперпользователя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• Научиться пользоваться интерпретатором командной строки «bash»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 включать в отчёт:</w:t>
      </w:r>
      <w:r/>
    </w:p>
    <w:p>
      <w:pPr>
        <w:ind w:left="0" w:right="0" w:firstLine="72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• Не надо приводить команды, выполняемые в процессе освоения «bash»</w:t>
        <w:br w:type="page" w:clear="all"/>
      </w:r>
      <w:r/>
    </w:p>
    <w:p>
      <w:pPr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ОСНОВНАЯ ЧАСТЬ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Первичный загрузчик GRUB считывает несколько секторов, лежащих сразу за MBR — полуторный заргузчик.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Полуторный загрузчик GRUB уже умеет работать с файловой системой. Он читает вторичный загрузчик из определённого файла и передаёт управление ему.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GRUB при у</w:t>
      </w:r>
      <w:r>
        <w:rPr>
          <w:sz w:val="28"/>
          <w:szCs w:val="28"/>
        </w:rPr>
        <w:t xml:space="preserve">становке или настройке подготовил меню выбора операционных систем, установленных в разные разделы. При загрузке он выводит это меню и предлагает пользователю выбрать операционную систему, которую надо загрузить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53852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782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299834" cy="538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5pt;height:424.0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9169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459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2916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5pt;height:229.6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54425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52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5442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5pt;height:428.5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20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2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2353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9867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4235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5pt;height:333.4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0661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36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106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5pt;height:83.9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2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4866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546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3748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05pt;height:295.1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14763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368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05149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44.50pt;height:116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10001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063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0065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9.50pt;height:78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8"/>
    <w:next w:val="838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9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8"/>
    <w:next w:val="838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9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9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9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9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9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9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8"/>
    <w:next w:val="838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9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8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39"/>
    <w:link w:val="843"/>
    <w:uiPriority w:val="10"/>
    <w:rPr>
      <w:sz w:val="48"/>
      <w:szCs w:val="48"/>
    </w:rPr>
  </w:style>
  <w:style w:type="paragraph" w:styleId="685">
    <w:name w:val="Subtitle"/>
    <w:basedOn w:val="838"/>
    <w:next w:val="838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39"/>
    <w:link w:val="685"/>
    <w:uiPriority w:val="11"/>
    <w:rPr>
      <w:sz w:val="24"/>
      <w:szCs w:val="24"/>
    </w:rPr>
  </w:style>
  <w:style w:type="paragraph" w:styleId="687">
    <w:name w:val="Quote"/>
    <w:basedOn w:val="838"/>
    <w:next w:val="838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38"/>
    <w:next w:val="838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character" w:styleId="691">
    <w:name w:val="Header Char"/>
    <w:basedOn w:val="839"/>
    <w:link w:val="844"/>
    <w:uiPriority w:val="99"/>
  </w:style>
  <w:style w:type="character" w:styleId="692">
    <w:name w:val="Footer Char"/>
    <w:basedOn w:val="839"/>
    <w:link w:val="845"/>
    <w:uiPriority w:val="99"/>
  </w:style>
  <w:style w:type="paragraph" w:styleId="693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845"/>
    <w:uiPriority w:val="99"/>
  </w:style>
  <w:style w:type="table" w:styleId="695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39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39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character" w:styleId="839" w:default="1">
    <w:name w:val="Default Paragraph Font"/>
    <w:uiPriority w:val="1"/>
    <w:semiHidden/>
    <w:unhideWhenUsed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 w:customStyle="1">
    <w:name w:val="Обычный1"/>
    <w:pPr>
      <w:widowControl w:val="off"/>
    </w:pPr>
  </w:style>
  <w:style w:type="paragraph" w:styleId="843">
    <w:name w:val="Title"/>
    <w:basedOn w:val="838"/>
    <w:qFormat/>
    <w:pPr>
      <w:jc w:val="center"/>
    </w:pPr>
    <w:rPr>
      <w:i/>
      <w:sz w:val="26"/>
    </w:rPr>
  </w:style>
  <w:style w:type="paragraph" w:styleId="844">
    <w:name w:val="Header"/>
    <w:basedOn w:val="838"/>
    <w:pPr>
      <w:tabs>
        <w:tab w:val="center" w:pos="4153" w:leader="none"/>
        <w:tab w:val="right" w:pos="8306" w:leader="none"/>
      </w:tabs>
    </w:pPr>
  </w:style>
  <w:style w:type="paragraph" w:styleId="845">
    <w:name w:val="Footer"/>
    <w:basedOn w:val="838"/>
    <w:pPr>
      <w:tabs>
        <w:tab w:val="center" w:pos="4153" w:leader="none"/>
        <w:tab w:val="right" w:pos="8306" w:leader="none"/>
      </w:tabs>
    </w:pPr>
  </w:style>
  <w:style w:type="paragraph" w:styleId="846">
    <w:name w:val="Document Map"/>
    <w:basedOn w:val="838"/>
    <w:link w:val="847"/>
    <w:rPr>
      <w:rFonts w:ascii="Tahoma" w:hAnsi="Tahoma"/>
      <w:sz w:val="16"/>
      <w:szCs w:val="16"/>
    </w:rPr>
  </w:style>
  <w:style w:type="character" w:styleId="847" w:customStyle="1">
    <w:name w:val="Схема документа Знак"/>
    <w:link w:val="846"/>
    <w:rPr>
      <w:rFonts w:ascii="Tahoma" w:hAnsi="Tahoma" w:cs="Tahoma"/>
      <w:sz w:val="16"/>
      <w:szCs w:val="16"/>
    </w:rPr>
  </w:style>
  <w:style w:type="table" w:styleId="848">
    <w:name w:val="Table Grid"/>
    <w:basedOn w:val="84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9">
    <w:name w:val="Balloon Text"/>
    <w:basedOn w:val="838"/>
    <w:link w:val="850"/>
    <w:rPr>
      <w:rFonts w:ascii="Tahoma" w:hAnsi="Tahoma" w:cs="Tahoma"/>
      <w:sz w:val="16"/>
      <w:szCs w:val="16"/>
    </w:rPr>
  </w:style>
  <w:style w:type="character" w:styleId="850" w:customStyle="1">
    <w:name w:val="Текст выноски Знак"/>
    <w:basedOn w:val="839"/>
    <w:link w:val="849"/>
    <w:rPr>
      <w:rFonts w:ascii="Tahoma" w:hAnsi="Tahoma" w:cs="Tahoma"/>
      <w:sz w:val="16"/>
      <w:szCs w:val="16"/>
    </w:rPr>
  </w:style>
  <w:style w:type="character" w:styleId="851">
    <w:name w:val="annotation reference"/>
    <w:unhideWhenUsed/>
    <w:rPr>
      <w:sz w:val="16"/>
      <w:szCs w:val="16"/>
    </w:rPr>
  </w:style>
  <w:style w:type="paragraph" w:styleId="852">
    <w:name w:val="annotation text"/>
    <w:basedOn w:val="838"/>
    <w:link w:val="853"/>
    <w:unhideWhenUsed/>
  </w:style>
  <w:style w:type="character" w:styleId="853" w:customStyle="1">
    <w:name w:val="Текст примечания Знак"/>
    <w:basedOn w:val="839"/>
    <w:link w:val="852"/>
  </w:style>
  <w:style w:type="paragraph" w:styleId="854">
    <w:name w:val="annotation subject"/>
    <w:basedOn w:val="852"/>
    <w:next w:val="852"/>
    <w:link w:val="855"/>
    <w:rPr>
      <w:b/>
      <w:bCs/>
    </w:rPr>
  </w:style>
  <w:style w:type="character" w:styleId="855" w:customStyle="1">
    <w:name w:val="Тема примечания Знак"/>
    <w:basedOn w:val="853"/>
    <w:link w:val="854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metod.bmstu.ru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Дмитрий Кошенков</cp:lastModifiedBy>
  <cp:revision>7</cp:revision>
  <dcterms:created xsi:type="dcterms:W3CDTF">2024-04-25T16:29:00Z</dcterms:created>
  <dcterms:modified xsi:type="dcterms:W3CDTF">2024-11-29T21:08:40Z</dcterms:modified>
</cp:coreProperties>
</file>