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DD6C" w14:textId="1CCACC3C" w:rsidR="004703C4" w:rsidRDefault="004703C4" w:rsidP="000D0223">
      <w:pPr>
        <w:pStyle w:val="Title"/>
      </w:pPr>
      <w:r>
        <w:t xml:space="preserve">CS426 Project </w:t>
      </w:r>
      <w:r w:rsidR="00D51E3A">
        <w:t>3</w:t>
      </w:r>
      <w:r w:rsidRPr="000D0223">
        <w:t xml:space="preserve"> </w:t>
      </w:r>
      <w:r w:rsidR="00D51E3A">
        <w:t>–</w:t>
      </w:r>
      <w:r w:rsidRPr="000D0223">
        <w:t xml:space="preserve"> </w:t>
      </w:r>
      <w:r w:rsidR="00D51E3A">
        <w:t>2D vs 1D</w:t>
      </w:r>
      <w:r w:rsidR="006A3613" w:rsidRPr="000D0223">
        <w:t xml:space="preserve"> </w:t>
      </w:r>
      <w:r w:rsidR="00D27699" w:rsidRPr="000D0223">
        <w:t>Conjugate</w:t>
      </w:r>
      <w:r w:rsidR="00D27699">
        <w:t xml:space="preserve"> Gradient</w:t>
      </w:r>
    </w:p>
    <w:p w14:paraId="4F2CC32F" w14:textId="11590FE7" w:rsidR="00A32C03" w:rsidRDefault="00A32C03" w:rsidP="000D0223">
      <w:pPr>
        <w:pStyle w:val="Heading1"/>
      </w:pPr>
      <w:r>
        <w:t>I</w:t>
      </w:r>
      <w:r w:rsidR="009B22F2">
        <w:t>mplementation</w:t>
      </w:r>
      <w:r w:rsidR="0000366D">
        <w:t xml:space="preserve"> and Setup</w:t>
      </w:r>
    </w:p>
    <w:p w14:paraId="26A078A5" w14:textId="1D50043E" w:rsidR="00D20462" w:rsidRPr="00D20462" w:rsidRDefault="00D20462" w:rsidP="00D20462">
      <w:r w:rsidRPr="00D20462">
        <w:t>Checkerboard CG (</w:t>
      </w:r>
      <w:proofErr w:type="spellStart"/>
      <w:r w:rsidRPr="00D20462">
        <w:t>parallel.c</w:t>
      </w:r>
      <w:proofErr w:type="spellEnd"/>
      <w:r w:rsidRPr="00D20462">
        <w:t xml:space="preserve">) The parallel </w:t>
      </w:r>
      <w:r w:rsidR="00FF5640">
        <w:t>CG</w:t>
      </w:r>
      <w:r w:rsidRPr="00D20462">
        <w:t xml:space="preserve"> follows the block</w:t>
      </w:r>
      <w:r w:rsidRPr="00D20462">
        <w:noBreakHyphen/>
        <w:t xml:space="preserve">checkerboard </w:t>
      </w:r>
      <w:proofErr w:type="spellStart"/>
      <w:r w:rsidRPr="00D20462">
        <w:t>SpMV</w:t>
      </w:r>
      <w:proofErr w:type="spellEnd"/>
      <w:r w:rsidRPr="00D20462">
        <w:t xml:space="preserve"> algorithm and the project hand</w:t>
      </w:r>
      <w:r w:rsidRPr="00D20462">
        <w:noBreakHyphen/>
        <w:t xml:space="preserve">out. With </w:t>
      </w:r>
      <m:oMath>
        <m:r>
          <w:rPr>
            <w:rFonts w:ascii="Cambria Math" w:hAnsi="Cambria Math"/>
          </w:rPr>
          <m:t>p–1</m:t>
        </m:r>
      </m:oMath>
      <w:r w:rsidRPr="00D20462">
        <w:t xml:space="preserve"> worker ranks arranged on </w:t>
      </w:r>
      <w:r w:rsidR="00E43B9C">
        <w:t>a</w:t>
      </w:r>
      <w:r w:rsidRPr="00D20462">
        <w:t xml:space="preserve"> mesh (rank 0 is I/O only), the dense symmetric–positive</w:t>
      </w:r>
      <w:r w:rsidRPr="00D20462">
        <w:noBreakHyphen/>
        <w:t xml:space="preserve">definite matrix </w:t>
      </w:r>
      <m:oMath>
        <m:r>
          <w:rPr>
            <w:rFonts w:ascii="Cambria Math" w:hAnsi="Cambria Math"/>
          </w:rPr>
          <m:t>A</m:t>
        </m:r>
      </m:oMath>
      <w:r w:rsidRPr="00D20462">
        <w:t xml:space="preserve"> is divided into equal square tiles</w:t>
      </w:r>
      <w:r w:rsidR="002126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</m:oMath>
      <w:r w:rsidRPr="00D20462">
        <w:t xml:space="preserve"> of size</w:t>
      </w:r>
      <w:r w:rsidR="0021262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p</m:t>
                </m:r>
              </m:e>
            </m:rad>
          </m:den>
        </m:f>
      </m:oMath>
      <w:r w:rsidRPr="00D20462">
        <w:t>. Vectors x and y are sliced conformably.</w:t>
      </w:r>
    </w:p>
    <w:p w14:paraId="5F33D518" w14:textId="583838A1" w:rsidR="00D20462" w:rsidRPr="00D20462" w:rsidRDefault="00D20462" w:rsidP="00D20462">
      <w:pPr>
        <w:numPr>
          <w:ilvl w:val="0"/>
          <w:numId w:val="21"/>
        </w:numPr>
      </w:pPr>
      <w:r w:rsidRPr="00D20462">
        <w:t>Expand (broadcast in columns)</w:t>
      </w:r>
      <w:r w:rsidR="00212624">
        <w:t>:</w:t>
      </w:r>
      <w:r w:rsidRPr="00D20462">
        <w:t xml:space="preserve"> every processor in column </w:t>
      </w:r>
      <m:oMath>
        <m:r>
          <w:rPr>
            <w:rFonts w:ascii="Cambria Math" w:hAnsi="Cambria Math"/>
          </w:rPr>
          <m:t>β</m:t>
        </m:r>
      </m:oMath>
      <w:r w:rsidRPr="00D20462">
        <w:t xml:space="preserve"> obtains the relevant slice</w:t>
      </w:r>
      <w:r w:rsidR="00D0314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="00D0314F">
        <w:t>.</w:t>
      </w:r>
    </w:p>
    <w:p w14:paraId="6282F0EE" w14:textId="6396CC49" w:rsidR="00D20462" w:rsidRPr="00D20462" w:rsidRDefault="00D20462" w:rsidP="00D20462">
      <w:pPr>
        <w:numPr>
          <w:ilvl w:val="0"/>
          <w:numId w:val="21"/>
        </w:numPr>
      </w:pPr>
      <w:r w:rsidRPr="00D20462">
        <w:t xml:space="preserve">Local </w:t>
      </w:r>
      <w:r w:rsidR="00D0314F" w:rsidRPr="00D20462">
        <w:t>computing</w:t>
      </w:r>
      <w:r w:rsidR="00212624">
        <w:t>:</w:t>
      </w:r>
      <w:r w:rsidRPr="00D20462">
        <w:t xml:space="preserve"> each worker multiplies its block</w:t>
      </w:r>
      <w:r w:rsidR="0021262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="00D0314F">
        <w:rPr>
          <w:rFonts w:eastAsiaTheme="minorEastAsia"/>
        </w:rPr>
        <w:t>.</w:t>
      </w:r>
    </w:p>
    <w:p w14:paraId="5461B3ED" w14:textId="05FA25D5" w:rsidR="00D20462" w:rsidRPr="00D20462" w:rsidRDefault="00D20462" w:rsidP="00D20462">
      <w:pPr>
        <w:numPr>
          <w:ilvl w:val="0"/>
          <w:numId w:val="21"/>
        </w:numPr>
      </w:pPr>
      <w:r w:rsidRPr="00D20462">
        <w:t>Fold (reduce in rows)</w:t>
      </w:r>
      <w:r w:rsidR="00212624">
        <w:t>:</w:t>
      </w:r>
      <w:r w:rsidRPr="00D20462">
        <w:t xml:space="preserve"> processors on row </w:t>
      </w:r>
      <m:oMath>
        <m:r>
          <w:rPr>
            <w:rFonts w:ascii="Cambria Math" w:hAnsi="Cambria Math"/>
          </w:rPr>
          <m:t>α</m:t>
        </m:r>
      </m:oMath>
      <w:r w:rsidRPr="00D20462">
        <w:t xml:space="preserve"> accumulate the partial results to obtain</w:t>
      </w:r>
      <w:r w:rsidR="00D0314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D0314F">
        <w:rPr>
          <w:rFonts w:eastAsiaTheme="minorEastAsia"/>
        </w:rPr>
        <w:t>.</w:t>
      </w:r>
    </w:p>
    <w:p w14:paraId="4340604B" w14:textId="15BDC90A" w:rsidR="00D20462" w:rsidRPr="00D20462" w:rsidRDefault="00D20462" w:rsidP="00D20462">
      <w:pPr>
        <w:numPr>
          <w:ilvl w:val="0"/>
          <w:numId w:val="21"/>
        </w:numPr>
      </w:pPr>
      <w:r w:rsidRPr="00D20462">
        <w:t>Transpose</w:t>
      </w:r>
      <w:r w:rsidR="00212624">
        <w:t>:</w:t>
      </w:r>
      <w:r w:rsidRPr="00D20462">
        <w:t xml:space="preserve"> a </w:t>
      </w:r>
      <w:r w:rsidR="00E43B9C">
        <w:t>rank-to-rank</w:t>
      </w:r>
      <w:r w:rsidRPr="00D20462">
        <w:t xml:space="preserve"> exchange sends </w:t>
      </w:r>
      <w:r w:rsidR="00E43B9C">
        <w:t xml:space="preserve">it </w:t>
      </w:r>
      <w:r w:rsidRPr="00D20462">
        <w:t>to its owner</w:t>
      </w:r>
      <w:r w:rsidR="00D0314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αβ</m:t>
            </m:r>
          </m:sub>
        </m:sSub>
      </m:oMath>
      <w:r w:rsidR="00D0314F">
        <w:rPr>
          <w:rFonts w:eastAsiaTheme="minorEastAsia"/>
        </w:rPr>
        <w:t>.</w:t>
      </w:r>
    </w:p>
    <w:p w14:paraId="6A73DAB7" w14:textId="51E6D4F2" w:rsidR="00D20462" w:rsidRPr="00D20462" w:rsidRDefault="00D20462" w:rsidP="00D20462">
      <w:r w:rsidRPr="00D20462">
        <w:t xml:space="preserve">All </w:t>
      </w:r>
      <w:r w:rsidR="00E43B9C">
        <w:t>point-to-point communication is performed with nonblocking</w:t>
      </w:r>
      <w:r w:rsidRPr="00D20462">
        <w:t xml:space="preserve"> </w:t>
      </w:r>
      <w:proofErr w:type="spellStart"/>
      <w:r w:rsidRPr="00D20462">
        <w:rPr>
          <w:rFonts w:ascii="Courier New" w:hAnsi="Courier New" w:cs="Courier New"/>
        </w:rPr>
        <w:t>MPI_Isend</w:t>
      </w:r>
      <w:proofErr w:type="spellEnd"/>
      <w:r w:rsidRPr="00D20462">
        <w:rPr>
          <w:rFonts w:ascii="Courier New" w:hAnsi="Courier New" w:cs="Courier New"/>
        </w:rPr>
        <w:t>/</w:t>
      </w:r>
      <w:proofErr w:type="spellStart"/>
      <w:r w:rsidRPr="00D20462">
        <w:rPr>
          <w:rFonts w:ascii="Courier New" w:hAnsi="Courier New" w:cs="Courier New"/>
        </w:rPr>
        <w:t>Irecv</w:t>
      </w:r>
      <w:proofErr w:type="spellEnd"/>
      <w:r w:rsidRPr="00D20462">
        <w:t xml:space="preserve"> so that local computation (Phase 2) can overlap with message transfer from Phases 1 and 3. Collective operations are limited to </w:t>
      </w:r>
      <w:proofErr w:type="spellStart"/>
      <w:r w:rsidRPr="00D20462">
        <w:rPr>
          <w:rFonts w:ascii="Courier New" w:hAnsi="Courier New" w:cs="Courier New"/>
        </w:rPr>
        <w:t>MPI_Allreduce</w:t>
      </w:r>
      <w:proofErr w:type="spellEnd"/>
      <w:r w:rsidRPr="00D20462">
        <w:t xml:space="preserve"> for dot products inside the CG iteration. The master process never enters the numerical loop, satisfying the assignment rules.</w:t>
      </w:r>
      <w:r w:rsidR="00C11FE0">
        <w:t xml:space="preserve"> </w:t>
      </w:r>
      <w:r w:rsidRPr="00D20462">
        <w:t xml:space="preserve">The baseline is the </w:t>
      </w:r>
      <w:r w:rsidR="00E43B9C">
        <w:t>row-partitioned</w:t>
      </w:r>
      <w:r w:rsidRPr="00D20462">
        <w:t xml:space="preserve"> code from Project 2. Each worker holds a contiguous subset of rows; consequently</w:t>
      </w:r>
      <w:r w:rsidR="00E43B9C">
        <w:t>,</w:t>
      </w:r>
      <w:r w:rsidRPr="00D20462">
        <w:t xml:space="preserve"> only one broadcast of x and one reduction of y are required, but message sizes grow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 w:rsidRPr="00D20462">
        <w:t>, leading to network saturation at higher core counts.</w:t>
      </w:r>
    </w:p>
    <w:p w14:paraId="0AF30A6D" w14:textId="20C3D9E6" w:rsidR="00E70A83" w:rsidRPr="00807EAC" w:rsidRDefault="00807EAC" w:rsidP="00E846A9">
      <w:r w:rsidRPr="00807EAC">
        <w:t>Strong scaling:</w:t>
      </w:r>
      <w:r w:rsidR="00751217"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 xml:space="preserve"> and 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</m:oMath>
      <w:r w:rsidR="007807FF">
        <w:t xml:space="preserve"> where </w:t>
      </w:r>
      <m:oMath>
        <m:r>
          <w:rPr>
            <w:rFonts w:ascii="Cambria Math" w:hAnsi="Cambria Math"/>
          </w:rPr>
          <m:t>N</m:t>
        </m:r>
      </m:oMath>
      <w:r w:rsidR="007807FF">
        <w:t xml:space="preserve"> is the problem </w:t>
      </w:r>
      <w:r w:rsidR="004D64E7">
        <w:t>size describing the matrix</w:t>
      </w:r>
      <w:r w:rsidR="00E846A9">
        <w:t>,</w:t>
      </w:r>
      <w:r w:rsidR="004D64E7">
        <w:t xml:space="preserve"> </w:t>
      </w:r>
      <w:r w:rsidR="00FE4355">
        <w:t xml:space="preserve">which has a size of </w:t>
      </w:r>
      <m:oMath>
        <m:r>
          <w:rPr>
            <w:rFonts w:ascii="Cambria Math" w:hAnsi="Cambria Math"/>
          </w:rPr>
          <m:t>NxN</m:t>
        </m:r>
      </m:oMath>
      <w:r w:rsidR="00FE4355">
        <w:t xml:space="preserve"> and </w:t>
      </w:r>
      <w:r w:rsidR="00A85260">
        <w:t xml:space="preserve">a </w:t>
      </w:r>
      <w:r w:rsidR="00FE4355">
        <w:t xml:space="preserve">vector which has a size of </w:t>
      </w:r>
      <m:oMath>
        <m:r>
          <w:rPr>
            <w:rFonts w:ascii="Cambria Math" w:hAnsi="Cambria Math"/>
          </w:rPr>
          <m:t>N</m:t>
        </m:r>
      </m:oMath>
      <w:r w:rsidR="004D64E7">
        <w:t>.</w:t>
      </w:r>
      <w:r w:rsidR="00CE4654">
        <w:t xml:space="preserve"> </w:t>
      </w:r>
      <m:oMath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  <w:r w:rsidR="00E70A83">
        <w:rPr>
          <w:rFonts w:eastAsiaTheme="minorEastAsia"/>
        </w:rPr>
        <w:t xml:space="preserve"> </w:t>
      </w:r>
    </w:p>
    <w:p w14:paraId="4CE42C19" w14:textId="2FB3E2E9" w:rsidR="00D6030B" w:rsidRDefault="00807EAC" w:rsidP="00E846A9">
      <w:pPr>
        <w:rPr>
          <w:rFonts w:eastAsiaTheme="minorEastAsia"/>
        </w:rPr>
      </w:pPr>
      <w:r w:rsidRPr="00807EAC">
        <w:t>Weak scaling:</w:t>
      </w:r>
      <w:r w:rsidR="00751217">
        <w:t xml:space="preserve"> </w:t>
      </w:r>
      <w:r w:rsidR="00341600">
        <w:t>The first</w:t>
      </w:r>
      <w:r w:rsidR="00C658CA">
        <w:t xml:space="preserve"> one is done by having the element count per processor </w:t>
      </w:r>
      <w:r w:rsidR="00341600">
        <w:t>equal</w:t>
      </w:r>
      <w:r w:rsidR="009E60C6">
        <w:t>.</w:t>
      </w:r>
      <w:r w:rsidR="007D7A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Cores</m:t>
            </m:r>
          </m:e>
        </m:d>
        <m:r>
          <m:rPr>
            <m:sty m:val="p"/>
          </m:rPr>
          <w:rPr>
            <w:rFonts w:ascii="Cambria Math" w:hAnsi="Cambria Math"/>
          </w:rPr>
          <m:t>∈{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A84972">
        <w:rPr>
          <w:rFonts w:eastAsiaTheme="minorEastAsia"/>
        </w:rPr>
        <w:t xml:space="preserve"> </w:t>
      </w:r>
    </w:p>
    <w:p w14:paraId="3B6B8A9A" w14:textId="31B33E8E" w:rsidR="0073731A" w:rsidRDefault="0073731A" w:rsidP="00E846A9">
      <w:r w:rsidRPr="0073731A">
        <w:t>Wall</w:t>
      </w:r>
      <w:r w:rsidRPr="0073731A">
        <w:noBreakHyphen/>
        <w:t xml:space="preserve">clock time was collected with </w:t>
      </w:r>
      <w:proofErr w:type="spellStart"/>
      <w:r w:rsidRPr="0073731A">
        <w:rPr>
          <w:rFonts w:ascii="Courier New" w:hAnsi="Courier New" w:cs="Courier New"/>
        </w:rPr>
        <w:t>MPI_Wtime</w:t>
      </w:r>
      <w:proofErr w:type="spellEnd"/>
      <w:r w:rsidRPr="0073731A">
        <w:t xml:space="preserve"> after a </w:t>
      </w:r>
      <w:r w:rsidR="00850FFC">
        <w:t>warm-up</w:t>
      </w:r>
      <w:r w:rsidRPr="0073731A">
        <w:t xml:space="preserve"> iteration, averaged over three runs made on different days, and the minimum taken to suppress noise as recommended by the assignment.</w:t>
      </w:r>
    </w:p>
    <w:p w14:paraId="545EADED" w14:textId="1160A079" w:rsidR="00555C61" w:rsidRDefault="00555C61" w:rsidP="000D0223">
      <w:pPr>
        <w:pStyle w:val="Heading1"/>
      </w:pPr>
      <w:r>
        <w:t>Results</w:t>
      </w:r>
    </w:p>
    <w:p w14:paraId="3D70B0E2" w14:textId="46837E0A" w:rsidR="005B0328" w:rsidRPr="00850FFC" w:rsidRDefault="005B0328" w:rsidP="00850FFC">
      <w:pPr>
        <w:pStyle w:val="Heading2"/>
      </w:pPr>
      <w:r w:rsidRPr="00850FFC">
        <w:t xml:space="preserve">Strong Scaling with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p>
        </m:sSup>
      </m:oMath>
      <w:r w:rsidR="00787E71" w:rsidRPr="00787E71">
        <w:t xml:space="preserve"> 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Cores</m:t>
        </m:r>
        <m:r>
          <m:rPr>
            <m:sty m:val="p"/>
          </m:rPr>
          <w:rPr>
            <w:rFonts w:ascii="Cambria Math" w:hAnsi="Cambria Math"/>
          </w:rPr>
          <m:t>∈{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,2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+1}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3060"/>
        <w:gridCol w:w="3091"/>
      </w:tblGrid>
      <w:tr w:rsidR="00FD49A5" w:rsidRPr="00850FFC" w14:paraId="3BA8CC54" w14:textId="4BC94439" w:rsidTr="00FD49A5">
        <w:tc>
          <w:tcPr>
            <w:tcW w:w="1525" w:type="dxa"/>
          </w:tcPr>
          <w:p w14:paraId="3827681C" w14:textId="6F434ADD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Core Count</w:t>
            </w:r>
          </w:p>
        </w:tc>
        <w:tc>
          <w:tcPr>
            <w:tcW w:w="2250" w:type="dxa"/>
          </w:tcPr>
          <w:p w14:paraId="03D53021" w14:textId="2AA0E5AF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Type</w:t>
            </w:r>
          </w:p>
        </w:tc>
        <w:tc>
          <w:tcPr>
            <w:tcW w:w="3060" w:type="dxa"/>
          </w:tcPr>
          <w:p w14:paraId="5AD1BF68" w14:textId="334C6545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Elapsed Time</w:t>
            </w:r>
            <w:r>
              <w:rPr>
                <w:sz w:val="20"/>
                <w:szCs w:val="20"/>
              </w:rPr>
              <w:t xml:space="preserve"> for </w:t>
            </w:r>
            <w:r w:rsidRPr="00850FFC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sup>
              </m:sSup>
            </m:oMath>
            <w:r w:rsidRPr="00850FFC">
              <w:rPr>
                <w:sz w:val="20"/>
                <w:szCs w:val="20"/>
              </w:rPr>
              <w:t xml:space="preserve"> (s)</w:t>
            </w:r>
          </w:p>
        </w:tc>
        <w:tc>
          <w:tcPr>
            <w:tcW w:w="3091" w:type="dxa"/>
          </w:tcPr>
          <w:p w14:paraId="034B0CDC" w14:textId="7C927186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B33859">
              <w:t>Elapsed Time</w:t>
            </w:r>
            <w:r>
              <w:t xml:space="preserve"> for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sup>
              </m:sSup>
            </m:oMath>
            <w:r w:rsidRPr="00B33859">
              <w:t xml:space="preserve"> (s)</w:t>
            </w:r>
          </w:p>
        </w:tc>
      </w:tr>
      <w:tr w:rsidR="00FD49A5" w:rsidRPr="00850FFC" w14:paraId="4B5C2EAC" w14:textId="5AB54DB4" w:rsidTr="00FD49A5">
        <w:tc>
          <w:tcPr>
            <w:tcW w:w="1525" w:type="dxa"/>
          </w:tcPr>
          <w:p w14:paraId="08D36658" w14:textId="2A7747A4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109E17C" w14:textId="39038638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Checkerboard</w:t>
            </w:r>
          </w:p>
        </w:tc>
        <w:tc>
          <w:tcPr>
            <w:tcW w:w="3060" w:type="dxa"/>
          </w:tcPr>
          <w:p w14:paraId="631C2FA1" w14:textId="738A3C0A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0.018962</w:t>
            </w:r>
          </w:p>
        </w:tc>
        <w:tc>
          <w:tcPr>
            <w:tcW w:w="3091" w:type="dxa"/>
          </w:tcPr>
          <w:p w14:paraId="7872E7BA" w14:textId="512F7474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B33859">
              <w:t>0.093466</w:t>
            </w:r>
          </w:p>
        </w:tc>
      </w:tr>
      <w:tr w:rsidR="00FD49A5" w:rsidRPr="00850FFC" w14:paraId="24CEE647" w14:textId="33042B1D" w:rsidTr="00FD49A5">
        <w:tc>
          <w:tcPr>
            <w:tcW w:w="1525" w:type="dxa"/>
          </w:tcPr>
          <w:p w14:paraId="188666EE" w14:textId="3065075D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77276C02" w14:textId="2BC52A35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Row</w:t>
            </w:r>
          </w:p>
        </w:tc>
        <w:tc>
          <w:tcPr>
            <w:tcW w:w="3060" w:type="dxa"/>
          </w:tcPr>
          <w:p w14:paraId="3E6787BB" w14:textId="55F2465B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0.035017</w:t>
            </w:r>
          </w:p>
        </w:tc>
        <w:tc>
          <w:tcPr>
            <w:tcW w:w="3091" w:type="dxa"/>
          </w:tcPr>
          <w:p w14:paraId="41F6D20C" w14:textId="24937509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B33859">
              <w:t>0.120416</w:t>
            </w:r>
          </w:p>
        </w:tc>
      </w:tr>
      <w:tr w:rsidR="00FD49A5" w:rsidRPr="00850FFC" w14:paraId="5D083FAC" w14:textId="2361244D" w:rsidTr="00FD49A5">
        <w:tc>
          <w:tcPr>
            <w:tcW w:w="1525" w:type="dxa"/>
          </w:tcPr>
          <w:p w14:paraId="55B37A4C" w14:textId="763D1107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1</w:t>
            </w:r>
            <w:r w:rsidR="00F637AF"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</w:tcPr>
          <w:p w14:paraId="43260298" w14:textId="188E07BE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Checkerboard</w:t>
            </w:r>
          </w:p>
        </w:tc>
        <w:tc>
          <w:tcPr>
            <w:tcW w:w="3060" w:type="dxa"/>
          </w:tcPr>
          <w:p w14:paraId="61678FE5" w14:textId="751FED9C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0.005903</w:t>
            </w:r>
          </w:p>
        </w:tc>
        <w:tc>
          <w:tcPr>
            <w:tcW w:w="3091" w:type="dxa"/>
          </w:tcPr>
          <w:p w14:paraId="60BA7064" w14:textId="47FDAD84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B33859">
              <w:t>0.026382</w:t>
            </w:r>
          </w:p>
        </w:tc>
      </w:tr>
      <w:tr w:rsidR="00FD49A5" w:rsidRPr="00850FFC" w14:paraId="71CA8EFF" w14:textId="21590EBE" w:rsidTr="00FD49A5">
        <w:tc>
          <w:tcPr>
            <w:tcW w:w="1525" w:type="dxa"/>
          </w:tcPr>
          <w:p w14:paraId="2F972E81" w14:textId="1C384C6B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1</w:t>
            </w:r>
            <w:r w:rsidR="00F637AF"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</w:tcPr>
          <w:p w14:paraId="55DFE587" w14:textId="2E5633AD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Row</w:t>
            </w:r>
          </w:p>
        </w:tc>
        <w:tc>
          <w:tcPr>
            <w:tcW w:w="3060" w:type="dxa"/>
          </w:tcPr>
          <w:p w14:paraId="09753DA5" w14:textId="31F4D8A9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0.010990</w:t>
            </w:r>
          </w:p>
        </w:tc>
        <w:tc>
          <w:tcPr>
            <w:tcW w:w="3091" w:type="dxa"/>
          </w:tcPr>
          <w:p w14:paraId="709745B8" w14:textId="69F67339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B33859">
              <w:t>0.046795</w:t>
            </w:r>
          </w:p>
        </w:tc>
      </w:tr>
      <w:tr w:rsidR="00FD49A5" w:rsidRPr="00850FFC" w14:paraId="6D0FB051" w14:textId="1269E0C5" w:rsidTr="00FD49A5">
        <w:tc>
          <w:tcPr>
            <w:tcW w:w="1525" w:type="dxa"/>
          </w:tcPr>
          <w:p w14:paraId="6F604667" w14:textId="32B629E4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6</w:t>
            </w:r>
            <w:r w:rsidR="00F637AF">
              <w:rPr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5AF4291" w14:textId="5243DBB4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Checkerboard</w:t>
            </w:r>
          </w:p>
        </w:tc>
        <w:tc>
          <w:tcPr>
            <w:tcW w:w="3060" w:type="dxa"/>
          </w:tcPr>
          <w:p w14:paraId="5B79DC92" w14:textId="41695DA2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0.005965</w:t>
            </w:r>
          </w:p>
        </w:tc>
        <w:tc>
          <w:tcPr>
            <w:tcW w:w="3091" w:type="dxa"/>
          </w:tcPr>
          <w:p w14:paraId="02E08FD4" w14:textId="2EAF3C7B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B33859">
              <w:t>0.019014</w:t>
            </w:r>
          </w:p>
        </w:tc>
      </w:tr>
      <w:tr w:rsidR="00FD49A5" w:rsidRPr="00850FFC" w14:paraId="503F7C3B" w14:textId="6E875EF3" w:rsidTr="00FD49A5">
        <w:tc>
          <w:tcPr>
            <w:tcW w:w="1525" w:type="dxa"/>
          </w:tcPr>
          <w:p w14:paraId="670CB8F0" w14:textId="5B3D89DC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6</w:t>
            </w:r>
            <w:r w:rsidR="00F637AF">
              <w:rPr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CAA1408" w14:textId="10507989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Row</w:t>
            </w:r>
          </w:p>
        </w:tc>
        <w:tc>
          <w:tcPr>
            <w:tcW w:w="3060" w:type="dxa"/>
          </w:tcPr>
          <w:p w14:paraId="6E1FAD12" w14:textId="3F0CFF1D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0.042874</w:t>
            </w:r>
          </w:p>
        </w:tc>
        <w:tc>
          <w:tcPr>
            <w:tcW w:w="3091" w:type="dxa"/>
          </w:tcPr>
          <w:p w14:paraId="5A528B75" w14:textId="13B00E4E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B33859">
              <w:t>0.066868</w:t>
            </w:r>
          </w:p>
        </w:tc>
      </w:tr>
      <w:tr w:rsidR="00FD49A5" w:rsidRPr="00850FFC" w14:paraId="6A018F74" w14:textId="1712286C" w:rsidTr="00FD49A5">
        <w:tc>
          <w:tcPr>
            <w:tcW w:w="1525" w:type="dxa"/>
          </w:tcPr>
          <w:p w14:paraId="1F80ADD5" w14:textId="11B4B838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25</w:t>
            </w:r>
            <w:r w:rsidR="00F637AF"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</w:tcPr>
          <w:p w14:paraId="0CF70417" w14:textId="4A6E0961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Checkerboard</w:t>
            </w:r>
          </w:p>
        </w:tc>
        <w:tc>
          <w:tcPr>
            <w:tcW w:w="3060" w:type="dxa"/>
          </w:tcPr>
          <w:p w14:paraId="26998149" w14:textId="38D97ACB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0.037316</w:t>
            </w:r>
          </w:p>
        </w:tc>
        <w:tc>
          <w:tcPr>
            <w:tcW w:w="3091" w:type="dxa"/>
          </w:tcPr>
          <w:p w14:paraId="2EA56265" w14:textId="64219515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B33859">
              <w:t>0.050256</w:t>
            </w:r>
          </w:p>
        </w:tc>
      </w:tr>
      <w:tr w:rsidR="00FD49A5" w:rsidRPr="00850FFC" w14:paraId="1F6845AA" w14:textId="08B1BAA7" w:rsidTr="00FD49A5">
        <w:trPr>
          <w:trHeight w:val="53"/>
        </w:trPr>
        <w:tc>
          <w:tcPr>
            <w:tcW w:w="1525" w:type="dxa"/>
          </w:tcPr>
          <w:p w14:paraId="259D9D8B" w14:textId="3096FEF5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25</w:t>
            </w:r>
            <w:r w:rsidR="00F637AF"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</w:tcPr>
          <w:p w14:paraId="2AB19385" w14:textId="15284B52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Row</w:t>
            </w:r>
          </w:p>
        </w:tc>
        <w:tc>
          <w:tcPr>
            <w:tcW w:w="3060" w:type="dxa"/>
          </w:tcPr>
          <w:p w14:paraId="79752DBB" w14:textId="004AFDD4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850FFC">
              <w:rPr>
                <w:sz w:val="20"/>
                <w:szCs w:val="20"/>
              </w:rPr>
              <w:t>0.151150</w:t>
            </w:r>
          </w:p>
        </w:tc>
        <w:tc>
          <w:tcPr>
            <w:tcW w:w="3091" w:type="dxa"/>
          </w:tcPr>
          <w:p w14:paraId="25524567" w14:textId="77614328" w:rsidR="00FD49A5" w:rsidRPr="00850FFC" w:rsidRDefault="00FD49A5" w:rsidP="00FD49A5">
            <w:pPr>
              <w:jc w:val="center"/>
              <w:rPr>
                <w:sz w:val="20"/>
                <w:szCs w:val="20"/>
              </w:rPr>
            </w:pPr>
            <w:r w:rsidRPr="00B33859">
              <w:t>0.134366</w:t>
            </w:r>
          </w:p>
        </w:tc>
      </w:tr>
    </w:tbl>
    <w:p w14:paraId="392DE3B0" w14:textId="4E7C4FF6" w:rsidR="005B0328" w:rsidRPr="005B0328" w:rsidRDefault="005B0328" w:rsidP="00EB4686">
      <w:pPr>
        <w:jc w:val="center"/>
      </w:pPr>
    </w:p>
    <w:p w14:paraId="4F5278D9" w14:textId="1548F924" w:rsidR="001D776A" w:rsidRDefault="00EB1242" w:rsidP="00EB4686">
      <w:pPr>
        <w:jc w:val="center"/>
      </w:pPr>
      <w:r>
        <w:rPr>
          <w:noProof/>
        </w:rPr>
        <w:lastRenderedPageBreak/>
        <w:drawing>
          <wp:inline distT="0" distB="0" distL="0" distR="0" wp14:anchorId="3A91A3A4" wp14:editId="2FF5088F">
            <wp:extent cx="3165757" cy="1979574"/>
            <wp:effectExtent l="0" t="0" r="0" b="1905"/>
            <wp:docPr id="2147243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61" cy="19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E71">
        <w:rPr>
          <w:noProof/>
        </w:rPr>
        <w:drawing>
          <wp:inline distT="0" distB="0" distL="0" distR="0" wp14:anchorId="2B8AA409" wp14:editId="0C8EFE96">
            <wp:extent cx="3138985" cy="1962830"/>
            <wp:effectExtent l="0" t="0" r="4445" b="0"/>
            <wp:docPr id="755591628" name="Picture 4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91628" name="Picture 4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85" cy="19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3871" w14:textId="3504AB0D" w:rsidR="00B7214E" w:rsidRDefault="00B7214E" w:rsidP="00850FFC">
      <w:pPr>
        <w:pStyle w:val="Heading2"/>
      </w:pPr>
      <w:r>
        <w:t xml:space="preserve">Weak Scaling with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Cores</m:t>
            </m:r>
          </m:e>
        </m:d>
        <m:r>
          <m:rPr>
            <m:sty m:val="p"/>
          </m:rPr>
          <w:rPr>
            <w:rFonts w:ascii="Cambria Math" w:hAnsi="Cambria Math"/>
          </w:rPr>
          <m:t>∈{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83"/>
        <w:gridCol w:w="2902"/>
        <w:gridCol w:w="3265"/>
      </w:tblGrid>
      <w:tr w:rsidR="00CF420E" w14:paraId="67150481" w14:textId="77777777" w:rsidTr="00EB4686">
        <w:trPr>
          <w:jc w:val="center"/>
        </w:trPr>
        <w:tc>
          <w:tcPr>
            <w:tcW w:w="3183" w:type="dxa"/>
          </w:tcPr>
          <w:p w14:paraId="5EB6C565" w14:textId="77777777" w:rsidR="00CF420E" w:rsidRDefault="00CF420E" w:rsidP="00EB4686">
            <w:pPr>
              <w:jc w:val="center"/>
            </w:pPr>
            <w:r>
              <w:t>N, Core Count</w:t>
            </w:r>
          </w:p>
        </w:tc>
        <w:tc>
          <w:tcPr>
            <w:tcW w:w="2902" w:type="dxa"/>
          </w:tcPr>
          <w:p w14:paraId="55D3FC0D" w14:textId="16333156" w:rsidR="00CF420E" w:rsidRDefault="00A85260" w:rsidP="00EB4686">
            <w:pPr>
              <w:jc w:val="center"/>
            </w:pPr>
            <w:r>
              <w:t>Types</w:t>
            </w:r>
          </w:p>
        </w:tc>
        <w:tc>
          <w:tcPr>
            <w:tcW w:w="3265" w:type="dxa"/>
          </w:tcPr>
          <w:p w14:paraId="24BFA476" w14:textId="3F30FFD9" w:rsidR="00CF420E" w:rsidRDefault="00CF420E" w:rsidP="00EB4686">
            <w:pPr>
              <w:jc w:val="center"/>
            </w:pPr>
            <w:r>
              <w:t>Elapsed Time (s)</w:t>
            </w:r>
          </w:p>
        </w:tc>
      </w:tr>
      <w:tr w:rsidR="00A85260" w14:paraId="53EA01A4" w14:textId="77777777" w:rsidTr="00EB4686">
        <w:trPr>
          <w:jc w:val="center"/>
        </w:trPr>
        <w:tc>
          <w:tcPr>
            <w:tcW w:w="3183" w:type="dxa"/>
          </w:tcPr>
          <w:p w14:paraId="2C5AA733" w14:textId="26DD3C1D" w:rsidR="00A85260" w:rsidRDefault="00A85260" w:rsidP="00EB468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  <w:tc>
          <w:tcPr>
            <w:tcW w:w="2902" w:type="dxa"/>
          </w:tcPr>
          <w:p w14:paraId="3976C772" w14:textId="7F853207" w:rsidR="00A85260" w:rsidRPr="007D7A70" w:rsidRDefault="00A85260" w:rsidP="00EB4686">
            <w:pPr>
              <w:jc w:val="center"/>
            </w:pPr>
            <w:r w:rsidRPr="002F263B">
              <w:t>Checkerboard</w:t>
            </w:r>
          </w:p>
        </w:tc>
        <w:tc>
          <w:tcPr>
            <w:tcW w:w="3265" w:type="dxa"/>
          </w:tcPr>
          <w:p w14:paraId="2CCD1D4E" w14:textId="5BA1D813" w:rsidR="00A85260" w:rsidRDefault="00134762" w:rsidP="00EB4686">
            <w:pPr>
              <w:jc w:val="center"/>
            </w:pPr>
            <w:r w:rsidRPr="00134762">
              <w:t>0.001535</w:t>
            </w:r>
          </w:p>
        </w:tc>
      </w:tr>
      <w:tr w:rsidR="00A85260" w14:paraId="7871A70E" w14:textId="77777777" w:rsidTr="00EB4686">
        <w:trPr>
          <w:jc w:val="center"/>
        </w:trPr>
        <w:tc>
          <w:tcPr>
            <w:tcW w:w="3183" w:type="dxa"/>
          </w:tcPr>
          <w:p w14:paraId="3F4AF167" w14:textId="0CDC8FF6" w:rsidR="00A85260" w:rsidRDefault="00A85260" w:rsidP="00EB4686">
            <w:pPr>
              <w:jc w:val="center"/>
              <w:rPr>
                <w:rFonts w:eastAsia="Aptos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oMath>
            </m:oMathPara>
          </w:p>
        </w:tc>
        <w:tc>
          <w:tcPr>
            <w:tcW w:w="2902" w:type="dxa"/>
          </w:tcPr>
          <w:p w14:paraId="391BE0F9" w14:textId="33DD2237" w:rsidR="00A85260" w:rsidRPr="007D7A70" w:rsidRDefault="00A85260" w:rsidP="00EB4686">
            <w:pPr>
              <w:jc w:val="center"/>
            </w:pPr>
            <w:r w:rsidRPr="002F263B">
              <w:t>Row</w:t>
            </w:r>
          </w:p>
        </w:tc>
        <w:tc>
          <w:tcPr>
            <w:tcW w:w="3265" w:type="dxa"/>
          </w:tcPr>
          <w:p w14:paraId="7D928127" w14:textId="606B0B38" w:rsidR="00A85260" w:rsidRPr="007D7A70" w:rsidRDefault="00C45D04" w:rsidP="00EB4686">
            <w:pPr>
              <w:jc w:val="center"/>
            </w:pPr>
            <w:r w:rsidRPr="00C45D04">
              <w:t>0.002605</w:t>
            </w:r>
          </w:p>
        </w:tc>
      </w:tr>
      <w:tr w:rsidR="00A85260" w14:paraId="3F107408" w14:textId="77777777" w:rsidTr="00EB4686">
        <w:trPr>
          <w:jc w:val="center"/>
        </w:trPr>
        <w:tc>
          <w:tcPr>
            <w:tcW w:w="3183" w:type="dxa"/>
          </w:tcPr>
          <w:p w14:paraId="534DD548" w14:textId="2CACEC17" w:rsidR="00A85260" w:rsidRDefault="00EF6FC2" w:rsidP="00EB468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2902" w:type="dxa"/>
          </w:tcPr>
          <w:p w14:paraId="0F5D9EC3" w14:textId="45767292" w:rsidR="00A85260" w:rsidRPr="007D7A70" w:rsidRDefault="00A85260" w:rsidP="00EB4686">
            <w:pPr>
              <w:jc w:val="center"/>
            </w:pPr>
            <w:r w:rsidRPr="002F263B">
              <w:t>Checkerboard</w:t>
            </w:r>
          </w:p>
        </w:tc>
        <w:tc>
          <w:tcPr>
            <w:tcW w:w="3265" w:type="dxa"/>
          </w:tcPr>
          <w:p w14:paraId="6BFC09CA" w14:textId="7BB83355" w:rsidR="00A85260" w:rsidRDefault="00134762" w:rsidP="00EB4686">
            <w:pPr>
              <w:jc w:val="center"/>
            </w:pPr>
            <w:r w:rsidRPr="00134762">
              <w:t>0.002144</w:t>
            </w:r>
          </w:p>
        </w:tc>
      </w:tr>
      <w:tr w:rsidR="00A85260" w14:paraId="32CCBDA9" w14:textId="77777777" w:rsidTr="00EB4686">
        <w:trPr>
          <w:jc w:val="center"/>
        </w:trPr>
        <w:tc>
          <w:tcPr>
            <w:tcW w:w="3183" w:type="dxa"/>
          </w:tcPr>
          <w:p w14:paraId="492D7D7C" w14:textId="668DEEA6" w:rsidR="00A85260" w:rsidRDefault="00EF6FC2" w:rsidP="00EB4686">
            <w:pPr>
              <w:jc w:val="center"/>
              <w:rPr>
                <w:rFonts w:eastAsia="Apto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2902" w:type="dxa"/>
          </w:tcPr>
          <w:p w14:paraId="7133CB38" w14:textId="6C1615AA" w:rsidR="00A85260" w:rsidRPr="007D7A70" w:rsidRDefault="00A85260" w:rsidP="00EB4686">
            <w:pPr>
              <w:jc w:val="center"/>
            </w:pPr>
            <w:r w:rsidRPr="002F263B">
              <w:t>Row</w:t>
            </w:r>
          </w:p>
        </w:tc>
        <w:tc>
          <w:tcPr>
            <w:tcW w:w="3265" w:type="dxa"/>
          </w:tcPr>
          <w:p w14:paraId="6B0826FE" w14:textId="6C5921E3" w:rsidR="00A85260" w:rsidRPr="007D7A70" w:rsidRDefault="00C45D04" w:rsidP="00EB4686">
            <w:pPr>
              <w:jc w:val="center"/>
            </w:pPr>
            <w:r w:rsidRPr="00C45D04">
              <w:t>0.004844</w:t>
            </w:r>
          </w:p>
        </w:tc>
      </w:tr>
      <w:tr w:rsidR="00A85260" w14:paraId="3B39A76E" w14:textId="77777777" w:rsidTr="00EB4686">
        <w:trPr>
          <w:jc w:val="center"/>
        </w:trPr>
        <w:tc>
          <w:tcPr>
            <w:tcW w:w="3183" w:type="dxa"/>
          </w:tcPr>
          <w:p w14:paraId="7540353D" w14:textId="59ACC347" w:rsidR="00A85260" w:rsidRDefault="00EF6FC2" w:rsidP="00EB468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2902" w:type="dxa"/>
          </w:tcPr>
          <w:p w14:paraId="29E1FED1" w14:textId="264A17AA" w:rsidR="00A85260" w:rsidRPr="007D7A70" w:rsidRDefault="00A85260" w:rsidP="00EB4686">
            <w:pPr>
              <w:jc w:val="center"/>
            </w:pPr>
            <w:r w:rsidRPr="002F263B">
              <w:t>Checkerboard</w:t>
            </w:r>
          </w:p>
        </w:tc>
        <w:tc>
          <w:tcPr>
            <w:tcW w:w="3265" w:type="dxa"/>
          </w:tcPr>
          <w:p w14:paraId="3B47594D" w14:textId="1CE4466C" w:rsidR="00A85260" w:rsidRDefault="00134762" w:rsidP="00EB4686">
            <w:pPr>
              <w:jc w:val="center"/>
            </w:pPr>
            <w:r w:rsidRPr="00134762">
              <w:t>0.005605</w:t>
            </w:r>
          </w:p>
        </w:tc>
      </w:tr>
      <w:tr w:rsidR="00A85260" w14:paraId="12A8F740" w14:textId="77777777" w:rsidTr="00EB4686">
        <w:trPr>
          <w:jc w:val="center"/>
        </w:trPr>
        <w:tc>
          <w:tcPr>
            <w:tcW w:w="3183" w:type="dxa"/>
          </w:tcPr>
          <w:p w14:paraId="2F74DAE2" w14:textId="5A1A3BED" w:rsidR="00A85260" w:rsidRDefault="00EF6FC2" w:rsidP="00EB4686">
            <w:pPr>
              <w:jc w:val="center"/>
              <w:rPr>
                <w:rFonts w:eastAsia="Apto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2902" w:type="dxa"/>
          </w:tcPr>
          <w:p w14:paraId="30FDE24D" w14:textId="037AA6CF" w:rsidR="00A85260" w:rsidRPr="007D7A70" w:rsidRDefault="00A85260" w:rsidP="00EB4686">
            <w:pPr>
              <w:jc w:val="center"/>
            </w:pPr>
            <w:r w:rsidRPr="002F263B">
              <w:t>Row</w:t>
            </w:r>
          </w:p>
        </w:tc>
        <w:tc>
          <w:tcPr>
            <w:tcW w:w="3265" w:type="dxa"/>
          </w:tcPr>
          <w:p w14:paraId="16DF616B" w14:textId="65447457" w:rsidR="00A85260" w:rsidRPr="007D7A70" w:rsidRDefault="00C45D04" w:rsidP="00EB4686">
            <w:pPr>
              <w:jc w:val="center"/>
            </w:pPr>
            <w:r w:rsidRPr="00C45D04">
              <w:t>0.042750</w:t>
            </w:r>
          </w:p>
        </w:tc>
      </w:tr>
      <w:tr w:rsidR="00A85260" w14:paraId="2CF7A89F" w14:textId="77777777" w:rsidTr="00EB4686">
        <w:trPr>
          <w:jc w:val="center"/>
        </w:trPr>
        <w:tc>
          <w:tcPr>
            <w:tcW w:w="3183" w:type="dxa"/>
          </w:tcPr>
          <w:p w14:paraId="2DD8F33D" w14:textId="6528DAC2" w:rsidR="00A85260" w:rsidRDefault="00EF6FC2" w:rsidP="00EB4686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2902" w:type="dxa"/>
          </w:tcPr>
          <w:p w14:paraId="788B4D0D" w14:textId="135E02B5" w:rsidR="00A85260" w:rsidRPr="007D7A70" w:rsidRDefault="00A85260" w:rsidP="00EB4686">
            <w:pPr>
              <w:jc w:val="center"/>
            </w:pPr>
            <w:r w:rsidRPr="002F263B">
              <w:t>Checkerboard</w:t>
            </w:r>
          </w:p>
        </w:tc>
        <w:tc>
          <w:tcPr>
            <w:tcW w:w="3265" w:type="dxa"/>
          </w:tcPr>
          <w:p w14:paraId="76F8418D" w14:textId="18E40647" w:rsidR="00A85260" w:rsidRDefault="00134762" w:rsidP="00EB4686">
            <w:pPr>
              <w:jc w:val="center"/>
            </w:pPr>
            <w:r w:rsidRPr="00134762">
              <w:t>0.073653</w:t>
            </w:r>
          </w:p>
        </w:tc>
      </w:tr>
      <w:tr w:rsidR="00A85260" w14:paraId="4875566E" w14:textId="77777777" w:rsidTr="00EB4686">
        <w:trPr>
          <w:jc w:val="center"/>
        </w:trPr>
        <w:tc>
          <w:tcPr>
            <w:tcW w:w="3183" w:type="dxa"/>
          </w:tcPr>
          <w:p w14:paraId="4EA600F9" w14:textId="48739BC8" w:rsidR="00A85260" w:rsidRDefault="00EF6FC2" w:rsidP="00EB4686">
            <w:pPr>
              <w:jc w:val="center"/>
              <w:rPr>
                <w:rFonts w:eastAsia="Aptos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2902" w:type="dxa"/>
          </w:tcPr>
          <w:p w14:paraId="518020C8" w14:textId="189A9360" w:rsidR="00A85260" w:rsidRPr="007D7A70" w:rsidRDefault="00A85260" w:rsidP="00EB4686">
            <w:pPr>
              <w:jc w:val="center"/>
            </w:pPr>
            <w:r w:rsidRPr="002F263B">
              <w:t>Row</w:t>
            </w:r>
          </w:p>
        </w:tc>
        <w:tc>
          <w:tcPr>
            <w:tcW w:w="3265" w:type="dxa"/>
          </w:tcPr>
          <w:p w14:paraId="3B7667B5" w14:textId="4E14B0C5" w:rsidR="00A85260" w:rsidRPr="007D7A70" w:rsidRDefault="00C45D04" w:rsidP="00EB4686">
            <w:pPr>
              <w:jc w:val="center"/>
            </w:pPr>
            <w:r w:rsidRPr="00C45D04">
              <w:t>0.173918</w:t>
            </w:r>
          </w:p>
        </w:tc>
      </w:tr>
    </w:tbl>
    <w:p w14:paraId="58F47F03" w14:textId="77777777" w:rsidR="00EF6FC2" w:rsidRDefault="00EF6FC2" w:rsidP="00EB4686">
      <w:pPr>
        <w:jc w:val="center"/>
      </w:pPr>
    </w:p>
    <w:p w14:paraId="52572CB2" w14:textId="343E66A4" w:rsidR="00CE4654" w:rsidRDefault="00BE64A2" w:rsidP="00EB4686">
      <w:pPr>
        <w:jc w:val="center"/>
      </w:pPr>
      <w:r>
        <w:rPr>
          <w:noProof/>
        </w:rPr>
        <w:drawing>
          <wp:inline distT="0" distB="0" distL="0" distR="0" wp14:anchorId="71B52B10" wp14:editId="3F06F84C">
            <wp:extent cx="4773592" cy="2961565"/>
            <wp:effectExtent l="0" t="0" r="8255" b="0"/>
            <wp:docPr id="1614070262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630" cy="296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1802" w14:textId="13444FFC" w:rsidR="002A5BEC" w:rsidRPr="002A5BEC" w:rsidRDefault="002A5BEC" w:rsidP="002A5BEC">
      <w:r>
        <w:t>For strong scaling</w:t>
      </w:r>
      <w:r w:rsidR="00812662">
        <w:t xml:space="preserve"> </w:t>
      </w:r>
      <m:oMath>
        <m:r>
          <w:rPr>
            <w:rFonts w:ascii="Cambria Math" w:hAnsi="Cambria Math"/>
          </w:rPr>
          <m:t>N=4096</m:t>
        </m:r>
      </m:oMath>
      <w:r w:rsidR="00812662">
        <w:t>, b</w:t>
      </w:r>
      <w:r w:rsidRPr="002A5BEC">
        <w:t xml:space="preserve">oth </w:t>
      </w:r>
      <w:r w:rsidR="00FF5640">
        <w:t>CG</w:t>
      </w:r>
      <w:r w:rsidRPr="002A5BEC">
        <w:t>s scale well up to 16 cores (one node), with ≈ 3.2× speed</w:t>
      </w:r>
      <w:r w:rsidRPr="002A5BEC">
        <w:noBreakHyphen/>
        <w:t>up and flat 20 % efficiency (relative to the five</w:t>
      </w:r>
      <w:r w:rsidRPr="002A5BEC">
        <w:noBreakHyphen/>
        <w:t xml:space="preserve">core baseline that includes the master). Beyond one node, the row code stalls then </w:t>
      </w:r>
      <w:proofErr w:type="gramStart"/>
      <w:r w:rsidRPr="002A5BEC">
        <w:t>degrades</w:t>
      </w:r>
      <w:proofErr w:type="gramEnd"/>
      <w:r w:rsidRPr="002A5BEC">
        <w:t xml:space="preserve"> sharply, whereas the checkerboard holds its time constant at 64 cores but collapses at 256 cores when communication dominates floating</w:t>
      </w:r>
      <w:r w:rsidRPr="002A5BEC">
        <w:noBreakHyphen/>
        <w:t>point work.</w:t>
      </w:r>
    </w:p>
    <w:p w14:paraId="5B6AD8A5" w14:textId="1C63F35C" w:rsidR="002A5BEC" w:rsidRPr="002A5BEC" w:rsidRDefault="00812662" w:rsidP="002A5BEC">
      <w:r>
        <w:t xml:space="preserve">For strong scaling </w:t>
      </w:r>
      <m:oMath>
        <m:r>
          <w:rPr>
            <w:rFonts w:ascii="Cambria Math" w:hAnsi="Cambria Math"/>
          </w:rPr>
          <m:t>N=8192</m:t>
        </m:r>
      </m:oMath>
      <w:r>
        <w:t xml:space="preserve">, </w:t>
      </w:r>
      <w:r w:rsidR="002A5BEC" w:rsidRPr="002A5BEC">
        <w:t xml:space="preserve">The larger matrix exhibits higher arithmetic intensity, so </w:t>
      </w:r>
      <w:proofErr w:type="gramStart"/>
      <w:r w:rsidR="002A5BEC" w:rsidRPr="002A5BEC">
        <w:t>checkerboard</w:t>
      </w:r>
      <w:proofErr w:type="gramEnd"/>
      <w:r w:rsidR="002A5BEC" w:rsidRPr="002A5BEC">
        <w:t xml:space="preserve"> reaches 4.9× speed</w:t>
      </w:r>
      <w:r w:rsidR="002A5BEC" w:rsidRPr="002A5BEC">
        <w:noBreakHyphen/>
        <w:t xml:space="preserve">up at 64 cores, whereas </w:t>
      </w:r>
      <w:proofErr w:type="gramStart"/>
      <w:r w:rsidR="002A5BEC" w:rsidRPr="002A5BEC">
        <w:t>row</w:t>
      </w:r>
      <w:proofErr w:type="gramEnd"/>
      <w:r w:rsidR="002A5BEC" w:rsidRPr="002A5BEC">
        <w:t xml:space="preserve"> stagnates at 1.8×. At 256 cores</w:t>
      </w:r>
      <w:r w:rsidR="003209D6">
        <w:t>, both versions slow down because each tile holds only 32×32 elements, and the cost of 3-way</w:t>
      </w:r>
      <w:r w:rsidR="002A5BEC" w:rsidRPr="002A5BEC">
        <w:t xml:space="preserve"> communication overtakes computation.</w:t>
      </w:r>
    </w:p>
    <w:p w14:paraId="2BE6FC1F" w14:textId="36CC2C5A" w:rsidR="00C11FE0" w:rsidRDefault="00812662" w:rsidP="00C11FE0">
      <w:r>
        <w:lastRenderedPageBreak/>
        <w:t xml:space="preserve">For </w:t>
      </w:r>
      <w:r w:rsidR="003209D6">
        <w:t>weak</w:t>
      </w:r>
      <w:r>
        <w:t xml:space="preserve"> scaling, </w:t>
      </w:r>
      <w:r w:rsidR="003209D6">
        <w:t>ideally,</w:t>
      </w:r>
      <w:r w:rsidR="002A5BEC" w:rsidRPr="002A5BEC">
        <w:t xml:space="preserve"> weak</w:t>
      </w:r>
      <w:r w:rsidR="002A5BEC" w:rsidRPr="002A5BEC">
        <w:noBreakHyphen/>
        <w:t>scaling time should remain flat. In practice</w:t>
      </w:r>
      <w:r w:rsidR="00E43B9C">
        <w:t>,</w:t>
      </w:r>
      <w:r w:rsidR="002A5BEC" w:rsidRPr="002A5BEC">
        <w:t xml:space="preserve"> the checkerboard curve rises from 1.5 </w:t>
      </w:r>
      <w:proofErr w:type="spellStart"/>
      <w:r w:rsidR="002A5BEC" w:rsidRPr="002A5BEC">
        <w:t>ms</w:t>
      </w:r>
      <w:proofErr w:type="spellEnd"/>
      <w:r w:rsidR="002A5BEC" w:rsidRPr="002A5BEC">
        <w:t xml:space="preserve"> to 74 </w:t>
      </w:r>
      <w:proofErr w:type="spellStart"/>
      <w:r w:rsidR="002A5BEC" w:rsidRPr="002A5BEC">
        <w:t>ms</w:t>
      </w:r>
      <w:proofErr w:type="spellEnd"/>
      <w:r w:rsidR="002A5BEC" w:rsidRPr="002A5BEC">
        <w:t xml:space="preserve"> as the grid grows from 2² to 2⁸ workers, a 48× increase for a 51× larger problem. Row decomposition is even worse (≈ 67×). The principal culprit is the quadratic growth in messages per CG iteration (Phase 1 + Phase 3) combined with non</w:t>
      </w:r>
      <w:r w:rsidR="002A5BEC" w:rsidRPr="002A5BEC">
        <w:noBreakHyphen/>
        <w:t>negligible MPI latency on ORFOZ’s network.</w:t>
      </w:r>
    </w:p>
    <w:p w14:paraId="63A4983A" w14:textId="42404A3B" w:rsidR="00555C61" w:rsidRDefault="00555C61" w:rsidP="000D0223">
      <w:pPr>
        <w:pStyle w:val="Heading1"/>
      </w:pPr>
      <w:r>
        <w:t>Discu</w:t>
      </w:r>
      <w:r w:rsidR="00B72DC2">
        <w:t>ssion</w:t>
      </w:r>
      <w:r w:rsidR="0000366D">
        <w:t xml:space="preserve"> and Conclusion</w:t>
      </w:r>
    </w:p>
    <w:p w14:paraId="69F4FE7C" w14:textId="704A48AF" w:rsidR="001B7C45" w:rsidRPr="001B7C45" w:rsidRDefault="00A07FC7" w:rsidP="001B7C45">
      <w:pPr>
        <w:numPr>
          <w:ilvl w:val="0"/>
          <w:numId w:val="22"/>
        </w:numPr>
      </w:pPr>
      <w:r w:rsidRPr="00A07FC7">
        <w:t>For c</w:t>
      </w:r>
      <w:r w:rsidR="001B7C45" w:rsidRPr="001B7C45">
        <w:t xml:space="preserve">heckerboard vs </w:t>
      </w:r>
      <w:r w:rsidRPr="00A07FC7">
        <w:t>r</w:t>
      </w:r>
      <w:r w:rsidR="001B7C45" w:rsidRPr="001B7C45">
        <w:t>ow</w:t>
      </w:r>
      <w:r w:rsidRPr="00A07FC7">
        <w:t>,</w:t>
      </w:r>
      <w:r>
        <w:t xml:space="preserve"> </w:t>
      </w:r>
      <w:r w:rsidRPr="00A07FC7">
        <w:t>for</w:t>
      </w:r>
      <w:r>
        <w:t xml:space="preserve"> </w:t>
      </w:r>
      <m:oMath>
        <m:r>
          <w:rPr>
            <w:rFonts w:ascii="Cambria Math" w:hAnsi="Cambria Math"/>
          </w:rPr>
          <m:t>≤16</m:t>
        </m:r>
      </m:oMath>
      <w:r>
        <w:t xml:space="preserve"> </w:t>
      </w:r>
      <w:r w:rsidRPr="00A07FC7">
        <w:t>cores,</w:t>
      </w:r>
      <w:r w:rsidR="001B7C45" w:rsidRPr="001B7C45">
        <w:t xml:space="preserve"> the two methods behave similarly because communication occurs inside one node. When the job </w:t>
      </w:r>
      <w:r w:rsidR="00E43B9C">
        <w:t>increases</w:t>
      </w:r>
      <w:r w:rsidR="001B7C45" w:rsidRPr="001B7C45">
        <w:t xml:space="preserve"> across the network, </w:t>
      </w:r>
      <w:proofErr w:type="gramStart"/>
      <w:r w:rsidR="001B7C45" w:rsidRPr="001B7C45">
        <w:t>checkerboard</w:t>
      </w:r>
      <w:proofErr w:type="gramEnd"/>
      <w:r w:rsidR="001B7C45" w:rsidRPr="001B7C45">
        <w:t xml:space="preserve"> wins: its messages remain short (tile width), so bandwidth saturation is avoided. Row decomposition’s long vectors overload and suffer </w:t>
      </w:r>
      <w:r w:rsidR="00E43B9C">
        <w:t xml:space="preserve">from </w:t>
      </w:r>
      <w:r w:rsidR="001B7C45" w:rsidRPr="001B7C45">
        <w:t>queueing delay.</w:t>
      </w:r>
    </w:p>
    <w:p w14:paraId="76D3C3A5" w14:textId="27C103F5" w:rsidR="001B7C45" w:rsidRPr="001B7C45" w:rsidRDefault="00A07FC7" w:rsidP="001B7C45">
      <w:pPr>
        <w:numPr>
          <w:ilvl w:val="0"/>
          <w:numId w:val="22"/>
        </w:numPr>
      </w:pPr>
      <w:r w:rsidRPr="00A07FC7">
        <w:t>For d</w:t>
      </w:r>
      <w:r w:rsidR="001B7C45" w:rsidRPr="001B7C45">
        <w:t>iminishing returns after 64 cores</w:t>
      </w:r>
      <w:r w:rsidRPr="00A07FC7">
        <w:t>, at</w:t>
      </w:r>
      <w:r w:rsidR="001B7C45" w:rsidRPr="001B7C45">
        <w:t xml:space="preserve"> 64 workers</w:t>
      </w:r>
      <w:r w:rsidR="00E43B9C">
        <w:t>,</w:t>
      </w:r>
      <w:r w:rsidR="001B7C45" w:rsidRPr="001B7C45">
        <w:t xml:space="preserve"> each tile is only 64² or 32² elements. The </w:t>
      </w:r>
      <w:r w:rsidR="00FF5640">
        <w:t>CG</w:t>
      </w:r>
      <w:r w:rsidR="001B7C45" w:rsidRPr="001B7C45">
        <w:t xml:space="preserve"> becomes memory</w:t>
      </w:r>
      <w:r w:rsidR="00E43B9C">
        <w:t>-</w:t>
      </w:r>
      <w:proofErr w:type="gramStart"/>
      <w:r w:rsidR="001B7C45" w:rsidRPr="001B7C45">
        <w:t>bound</w:t>
      </w:r>
      <w:proofErr w:type="gramEnd"/>
      <w:r w:rsidR="001B7C45" w:rsidRPr="001B7C45">
        <w:t xml:space="preserve"> and the arithmetic/communication ratio falls below 1, so any further increase in </w:t>
      </w:r>
      <w:r w:rsidR="001B7C45" w:rsidRPr="001B7C45">
        <w:rPr>
          <w:i/>
          <w:iCs/>
        </w:rPr>
        <w:t>p</w:t>
      </w:r>
      <w:r w:rsidR="001B7C45" w:rsidRPr="001B7C45">
        <w:t xml:space="preserve"> exposes latency.</w:t>
      </w:r>
    </w:p>
    <w:p w14:paraId="350580A9" w14:textId="48109EF5" w:rsidR="001B7C45" w:rsidRPr="001B7C45" w:rsidRDefault="00A07FC7" w:rsidP="001B7C45">
      <w:pPr>
        <w:numPr>
          <w:ilvl w:val="0"/>
          <w:numId w:val="22"/>
        </w:numPr>
      </w:pPr>
      <w:r w:rsidRPr="00A07FC7">
        <w:t>For the e</w:t>
      </w:r>
      <w:r w:rsidR="001B7C45" w:rsidRPr="001B7C45">
        <w:t>fficiency cliff at 256 cores</w:t>
      </w:r>
      <w:r w:rsidRPr="00A07FC7">
        <w:t>, t</w:t>
      </w:r>
      <w:r w:rsidR="001B7C45" w:rsidRPr="001B7C45">
        <w:t xml:space="preserve">he </w:t>
      </w:r>
      <w:r w:rsidR="00E43B9C">
        <w:t>four-phase</w:t>
      </w:r>
      <w:r w:rsidR="001B7C45" w:rsidRPr="001B7C45">
        <w:t xml:space="preserve"> algorithm requires </w:t>
      </w:r>
      <m:oMath>
        <m:r>
          <w:rPr>
            <w:rFonts w:ascii="Cambria Math" w:hAnsi="Cambria Math"/>
          </w:rPr>
          <m:t>3×(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-1)</m:t>
        </m:r>
      </m:oMath>
      <w:r w:rsidR="001B7C45" w:rsidRPr="001B7C45">
        <w:t xml:space="preserve"> </w:t>
      </w:r>
      <w:r w:rsidR="00E43B9C">
        <w:t>non-overlapping</w:t>
      </w:r>
      <w:r w:rsidR="001B7C45" w:rsidRPr="001B7C45">
        <w:t xml:space="preserve"> round</w:t>
      </w:r>
      <w:r w:rsidR="001B7C45" w:rsidRPr="001B7C45">
        <w:noBreakHyphen/>
        <w:t xml:space="preserve">trips per </w:t>
      </w:r>
      <w:proofErr w:type="spellStart"/>
      <w:r w:rsidR="001B7C45" w:rsidRPr="001B7C45">
        <w:t>SpMV</w:t>
      </w:r>
      <w:proofErr w:type="spellEnd"/>
      <w:r w:rsidR="001B7C45" w:rsidRPr="001B7C45">
        <w:t xml:space="preserve">. With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p</m:t>
            </m:r>
          </m:e>
        </m:rad>
        <m:r>
          <w:rPr>
            <w:rFonts w:ascii="Cambria Math" w:hAnsi="Cambria Math"/>
          </w:rPr>
          <m:t> = 16</m:t>
        </m:r>
      </m:oMath>
      <w:r w:rsidR="001B7C45" w:rsidRPr="001B7C45">
        <w:t xml:space="preserve"> </w:t>
      </w:r>
      <w:r>
        <w:t>that is 45 round</w:t>
      </w:r>
      <w:r>
        <w:noBreakHyphen/>
        <w:t>trips, ≈0.45 </w:t>
      </w:r>
      <w:proofErr w:type="spellStart"/>
      <w:r>
        <w:t>ms</w:t>
      </w:r>
      <w:proofErr w:type="spellEnd"/>
      <w:r>
        <w:t xml:space="preserve"> of pure latency, </w:t>
      </w:r>
      <w:r w:rsidR="001B7C45" w:rsidRPr="001B7C45">
        <w:t>already an order of magnitude larger than the local time.</w:t>
      </w:r>
    </w:p>
    <w:p w14:paraId="3DEF1A62" w14:textId="2231E97F" w:rsidR="00A07FC7" w:rsidRPr="00DB7019" w:rsidRDefault="00B741A2" w:rsidP="00A07FC7">
      <w:pPr>
        <w:numPr>
          <w:ilvl w:val="0"/>
          <w:numId w:val="22"/>
        </w:numPr>
      </w:pPr>
      <w:r w:rsidRPr="00DB7019">
        <w:t>For l</w:t>
      </w:r>
      <w:r w:rsidR="001B7C45" w:rsidRPr="001B7C45">
        <w:t>oad balance</w:t>
      </w:r>
      <w:r w:rsidRPr="00DB7019">
        <w:t>, b</w:t>
      </w:r>
      <w:r w:rsidR="001B7C45" w:rsidRPr="001B7C45">
        <w:t>oth decompositions are perfectly load</w:t>
      </w:r>
      <w:r w:rsidR="001B7C45" w:rsidRPr="001B7C45">
        <w:noBreakHyphen/>
        <w:t xml:space="preserve">balanced in flop count. The residual spread visible on Figure 1 is due to variance in the reduction tree of </w:t>
      </w:r>
      <w:proofErr w:type="spellStart"/>
      <w:r w:rsidR="001B7C45" w:rsidRPr="001B7C45">
        <w:rPr>
          <w:rFonts w:ascii="Courier New" w:hAnsi="Courier New" w:cs="Courier New"/>
        </w:rPr>
        <w:t>MPI_Allreduce</w:t>
      </w:r>
      <w:proofErr w:type="spellEnd"/>
      <w:r w:rsidR="001B7C45" w:rsidRPr="001B7C45">
        <w:t>.</w:t>
      </w:r>
    </w:p>
    <w:p w14:paraId="22E9571B" w14:textId="174FB1DB" w:rsidR="00A07FC7" w:rsidRPr="00A07FC7" w:rsidRDefault="00A07FC7" w:rsidP="00A07FC7">
      <w:r w:rsidRPr="001B7C45">
        <w:t xml:space="preserve">The </w:t>
      </w:r>
      <w:r w:rsidR="00E43B9C">
        <w:t>2D checkerboard CG delivers up to 2.7 × lower runtime than the 1D</w:t>
      </w:r>
      <w:r w:rsidRPr="001B7C45">
        <w:t xml:space="preserve"> row version on 64 cores (two nodes) and maintains superior weak</w:t>
      </w:r>
      <w:r w:rsidRPr="001B7C45">
        <w:noBreakHyphen/>
        <w:t xml:space="preserve">scaling </w:t>
      </w:r>
      <w:proofErr w:type="spellStart"/>
      <w:r w:rsidRPr="001B7C45">
        <w:t>behaviour</w:t>
      </w:r>
      <w:proofErr w:type="spellEnd"/>
      <w:r w:rsidRPr="001B7C45">
        <w:t xml:space="preserve">. However, neither </w:t>
      </w:r>
      <w:r w:rsidR="00FF5640">
        <w:t>CG</w:t>
      </w:r>
      <w:r w:rsidRPr="001B7C45">
        <w:t xml:space="preserve"> scales efficiently beyond 100 cores for the matrix orders tested because communication latency becomes dominant. Future work will therefore focus on latency</w:t>
      </w:r>
      <w:r w:rsidRPr="001B7C45">
        <w:noBreakHyphen/>
        <w:t>hiding and hybrid parallelism to unlock larger core counts.</w:t>
      </w:r>
    </w:p>
    <w:p w14:paraId="2EDE769B" w14:textId="1FC75AB2" w:rsidR="001B7C45" w:rsidRPr="001B7C45" w:rsidRDefault="001B7C45" w:rsidP="00A07FC7">
      <w:pPr>
        <w:pStyle w:val="Heading2"/>
      </w:pPr>
      <w:r w:rsidRPr="001B7C45">
        <w:t>Improvement Opportunities</w:t>
      </w:r>
    </w:p>
    <w:p w14:paraId="2778EBEE" w14:textId="7F49222E" w:rsidR="001B7C45" w:rsidRPr="001B7C45" w:rsidRDefault="001B7C45" w:rsidP="001B7C45">
      <w:pPr>
        <w:numPr>
          <w:ilvl w:val="0"/>
          <w:numId w:val="23"/>
        </w:numPr>
      </w:pPr>
      <w:r w:rsidRPr="001B7C45">
        <w:t xml:space="preserve">Overlap communication with computation fully using persistent requests or </w:t>
      </w:r>
      <w:proofErr w:type="spellStart"/>
      <w:r w:rsidRPr="001B7C45">
        <w:rPr>
          <w:rFonts w:ascii="Courier New" w:hAnsi="Courier New" w:cs="Courier New"/>
        </w:rPr>
        <w:t>MPI_Rsend</w:t>
      </w:r>
      <w:proofErr w:type="spellEnd"/>
      <w:r w:rsidRPr="001B7C45">
        <w:t xml:space="preserve"> to hide the expand/fold exchanges.</w:t>
      </w:r>
    </w:p>
    <w:p w14:paraId="64FFD835" w14:textId="1197A5B9" w:rsidR="001B7C45" w:rsidRPr="001B7C45" w:rsidRDefault="00DB7019" w:rsidP="001B7C45">
      <w:pPr>
        <w:numPr>
          <w:ilvl w:val="0"/>
          <w:numId w:val="23"/>
        </w:numPr>
      </w:pPr>
      <w:r w:rsidRPr="00DB7019">
        <w:t>Use p</w:t>
      </w:r>
      <w:r w:rsidR="001B7C45" w:rsidRPr="001B7C45">
        <w:t>ipelined CG</w:t>
      </w:r>
      <w:r w:rsidRPr="00DB7019">
        <w:t xml:space="preserve"> and</w:t>
      </w:r>
      <w:r w:rsidR="001B7C45" w:rsidRPr="001B7C45">
        <w:t xml:space="preserve"> fuse multiple </w:t>
      </w:r>
      <w:proofErr w:type="spellStart"/>
      <w:r w:rsidR="001B7C45" w:rsidRPr="001B7C45">
        <w:t>SpMV</w:t>
      </w:r>
      <w:proofErr w:type="spellEnd"/>
      <w:r w:rsidR="001B7C45" w:rsidRPr="001B7C45">
        <w:t xml:space="preserve"> calls to </w:t>
      </w:r>
      <w:proofErr w:type="spellStart"/>
      <w:r w:rsidR="001B7C45" w:rsidRPr="001B7C45">
        <w:t>amortise</w:t>
      </w:r>
      <w:proofErr w:type="spellEnd"/>
      <w:r w:rsidR="001B7C45" w:rsidRPr="001B7C45">
        <w:t xml:space="preserve"> latency over more flops.</w:t>
      </w:r>
    </w:p>
    <w:p w14:paraId="461665C9" w14:textId="660B8875" w:rsidR="001B7C45" w:rsidRPr="001B7C45" w:rsidRDefault="001B7C45" w:rsidP="001B7C45">
      <w:pPr>
        <w:numPr>
          <w:ilvl w:val="0"/>
          <w:numId w:val="23"/>
        </w:numPr>
      </w:pPr>
      <w:r w:rsidRPr="001B7C45">
        <w:t xml:space="preserve">Hybrid </w:t>
      </w:r>
      <w:proofErr w:type="spellStart"/>
      <w:r w:rsidRPr="001B7C45">
        <w:t>MPI+OpenMP</w:t>
      </w:r>
      <w:proofErr w:type="spellEnd"/>
      <w:r w:rsidR="00DB7019" w:rsidRPr="00DB7019">
        <w:t xml:space="preserve"> and</w:t>
      </w:r>
      <w:r w:rsidRPr="001B7C45">
        <w:t xml:space="preserve"> keep a single tile per NUMA domain, reducing √p and hence the number of messages.</w:t>
      </w:r>
    </w:p>
    <w:p w14:paraId="644BA583" w14:textId="53F1A838" w:rsidR="001B7C45" w:rsidRPr="001B7C45" w:rsidRDefault="00DB7019" w:rsidP="001B7C45">
      <w:pPr>
        <w:numPr>
          <w:ilvl w:val="0"/>
          <w:numId w:val="23"/>
        </w:numPr>
      </w:pPr>
      <w:r w:rsidRPr="00DB7019">
        <w:t>Use topology-aware</w:t>
      </w:r>
      <w:r w:rsidR="001B7C45" w:rsidRPr="001B7C45">
        <w:t xml:space="preserve"> rank mapping to align row/column communicators with physical switches.</w:t>
      </w:r>
    </w:p>
    <w:p w14:paraId="45197618" w14:textId="1F2660B1" w:rsidR="001B7C45" w:rsidRPr="001B7C45" w:rsidRDefault="00DB7019" w:rsidP="001B7C45">
      <w:pPr>
        <w:numPr>
          <w:ilvl w:val="0"/>
          <w:numId w:val="23"/>
        </w:numPr>
      </w:pPr>
      <w:r w:rsidRPr="00DB7019">
        <w:t>Use b</w:t>
      </w:r>
      <w:r w:rsidR="001B7C45" w:rsidRPr="001B7C45">
        <w:t>locking factor tune</w:t>
      </w:r>
      <w:r w:rsidR="001B7C45" w:rsidRPr="001B7C45">
        <w:noBreakHyphen/>
        <w:t>up</w:t>
      </w:r>
      <w:r w:rsidRPr="00DB7019">
        <w:t xml:space="preserve">, </w:t>
      </w:r>
      <w:r w:rsidR="001B7C45" w:rsidRPr="001B7C45">
        <w:t xml:space="preserve">choosing </w:t>
      </w:r>
      <w:proofErr w:type="spellStart"/>
      <w:r>
        <w:t>nonsquare</w:t>
      </w:r>
      <w:proofErr w:type="spellEnd"/>
      <w:r>
        <w:t xml:space="preserve"> or block</w:t>
      </w:r>
      <w:r>
        <w:noBreakHyphen/>
        <w:t>cyclic partitions could balance message count against surface</w:t>
      </w:r>
      <w:r>
        <w:noBreakHyphen/>
        <w:t>to</w:t>
      </w:r>
      <w:r>
        <w:noBreakHyphen/>
        <w:t>volume ratio for mid-scale</w:t>
      </w:r>
      <w:r w:rsidR="001B7C45" w:rsidRPr="001B7C45">
        <w:t xml:space="preserve"> runs.</w:t>
      </w:r>
    </w:p>
    <w:p w14:paraId="0A1B053C" w14:textId="0612DF0E" w:rsidR="005855F1" w:rsidRPr="005855F1" w:rsidRDefault="005855F1" w:rsidP="00CE4654"/>
    <w:sectPr w:rsidR="005855F1" w:rsidRPr="005855F1" w:rsidSect="00787E71">
      <w:footerReference w:type="default" r:id="rId11"/>
      <w:headerReference w:type="first" r:id="rId12"/>
      <w:footerReference w:type="first" r:id="rId13"/>
      <w:pgSz w:w="12240" w:h="15840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914F2" w14:textId="77777777" w:rsidR="001E75B0" w:rsidRDefault="001E75B0" w:rsidP="00365E10">
      <w:r>
        <w:separator/>
      </w:r>
    </w:p>
    <w:p w14:paraId="48D56F3D" w14:textId="77777777" w:rsidR="001E75B0" w:rsidRDefault="001E75B0"/>
  </w:endnote>
  <w:endnote w:type="continuationSeparator" w:id="0">
    <w:p w14:paraId="4C0B3EBA" w14:textId="77777777" w:rsidR="001E75B0" w:rsidRDefault="001E75B0" w:rsidP="00365E10">
      <w:r>
        <w:continuationSeparator/>
      </w:r>
    </w:p>
    <w:p w14:paraId="667250DE" w14:textId="77777777" w:rsidR="001E75B0" w:rsidRDefault="001E75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7971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4055D" w14:textId="3D54F16B" w:rsidR="001119EE" w:rsidRDefault="00365E10" w:rsidP="00787E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3789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CC6C0" w14:textId="3C0DE901" w:rsidR="001119EE" w:rsidRDefault="00365E10" w:rsidP="00787E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A52D5" w14:textId="77777777" w:rsidR="001E75B0" w:rsidRDefault="001E75B0" w:rsidP="00365E10">
      <w:r>
        <w:separator/>
      </w:r>
    </w:p>
    <w:p w14:paraId="099884BB" w14:textId="77777777" w:rsidR="001E75B0" w:rsidRDefault="001E75B0"/>
  </w:footnote>
  <w:footnote w:type="continuationSeparator" w:id="0">
    <w:p w14:paraId="249F6F27" w14:textId="77777777" w:rsidR="001E75B0" w:rsidRDefault="001E75B0" w:rsidP="00365E10">
      <w:r>
        <w:continuationSeparator/>
      </w:r>
    </w:p>
    <w:p w14:paraId="1377EB4F" w14:textId="77777777" w:rsidR="001E75B0" w:rsidRDefault="001E75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891E" w14:textId="06E6A691" w:rsidR="004703C4" w:rsidRDefault="004703C4" w:rsidP="00365E10">
    <w:pPr>
      <w:pStyle w:val="Header"/>
    </w:pPr>
    <w:r>
      <w:t>Görkem Kadir Solun 22003214</w:t>
    </w:r>
  </w:p>
  <w:p w14:paraId="4A34C0E5" w14:textId="77777777" w:rsidR="001119EE" w:rsidRDefault="001119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2540D"/>
    <w:multiLevelType w:val="multilevel"/>
    <w:tmpl w:val="98FC9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5D48"/>
    <w:multiLevelType w:val="multilevel"/>
    <w:tmpl w:val="D67A8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FB7209"/>
    <w:multiLevelType w:val="multilevel"/>
    <w:tmpl w:val="14B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610AE"/>
    <w:multiLevelType w:val="multilevel"/>
    <w:tmpl w:val="4D5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B45AF"/>
    <w:multiLevelType w:val="multilevel"/>
    <w:tmpl w:val="370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73913"/>
    <w:multiLevelType w:val="multilevel"/>
    <w:tmpl w:val="8CA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A42EF"/>
    <w:multiLevelType w:val="multilevel"/>
    <w:tmpl w:val="1AFC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875C6"/>
    <w:multiLevelType w:val="multilevel"/>
    <w:tmpl w:val="174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B265B"/>
    <w:multiLevelType w:val="multilevel"/>
    <w:tmpl w:val="5CE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B094E"/>
    <w:multiLevelType w:val="multilevel"/>
    <w:tmpl w:val="688A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C4C3E"/>
    <w:multiLevelType w:val="multilevel"/>
    <w:tmpl w:val="5CE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02CE4"/>
    <w:multiLevelType w:val="multilevel"/>
    <w:tmpl w:val="CEF0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A7B2C"/>
    <w:multiLevelType w:val="multilevel"/>
    <w:tmpl w:val="2076D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03E12A2"/>
    <w:multiLevelType w:val="multilevel"/>
    <w:tmpl w:val="F7F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87C2F"/>
    <w:multiLevelType w:val="multilevel"/>
    <w:tmpl w:val="C43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E730D"/>
    <w:multiLevelType w:val="multilevel"/>
    <w:tmpl w:val="0B0C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84FBD"/>
    <w:multiLevelType w:val="multilevel"/>
    <w:tmpl w:val="788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B208F"/>
    <w:multiLevelType w:val="multilevel"/>
    <w:tmpl w:val="AB8A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3845DA"/>
    <w:multiLevelType w:val="multilevel"/>
    <w:tmpl w:val="095E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1F3AC7"/>
    <w:multiLevelType w:val="multilevel"/>
    <w:tmpl w:val="4FAE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C53729"/>
    <w:multiLevelType w:val="multilevel"/>
    <w:tmpl w:val="DAF2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471C5"/>
    <w:multiLevelType w:val="multilevel"/>
    <w:tmpl w:val="B916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A145DB"/>
    <w:multiLevelType w:val="multilevel"/>
    <w:tmpl w:val="5CDC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850025">
    <w:abstractNumId w:val="18"/>
  </w:num>
  <w:num w:numId="2" w16cid:durableId="1383014626">
    <w:abstractNumId w:val="14"/>
  </w:num>
  <w:num w:numId="3" w16cid:durableId="368531249">
    <w:abstractNumId w:val="5"/>
  </w:num>
  <w:num w:numId="4" w16cid:durableId="919601723">
    <w:abstractNumId w:val="10"/>
  </w:num>
  <w:num w:numId="5" w16cid:durableId="1201937990">
    <w:abstractNumId w:val="13"/>
  </w:num>
  <w:num w:numId="6" w16cid:durableId="1100373917">
    <w:abstractNumId w:val="2"/>
  </w:num>
  <w:num w:numId="7" w16cid:durableId="378557423">
    <w:abstractNumId w:val="11"/>
  </w:num>
  <w:num w:numId="8" w16cid:durableId="1631325537">
    <w:abstractNumId w:val="21"/>
  </w:num>
  <w:num w:numId="9" w16cid:durableId="1007050614">
    <w:abstractNumId w:val="20"/>
  </w:num>
  <w:num w:numId="10" w16cid:durableId="166020665">
    <w:abstractNumId w:val="22"/>
  </w:num>
  <w:num w:numId="11" w16cid:durableId="754400183">
    <w:abstractNumId w:val="8"/>
  </w:num>
  <w:num w:numId="12" w16cid:durableId="1134058536">
    <w:abstractNumId w:val="4"/>
  </w:num>
  <w:num w:numId="13" w16cid:durableId="1526098803">
    <w:abstractNumId w:val="9"/>
  </w:num>
  <w:num w:numId="14" w16cid:durableId="1164862085">
    <w:abstractNumId w:val="15"/>
  </w:num>
  <w:num w:numId="15" w16cid:durableId="1018387121">
    <w:abstractNumId w:val="16"/>
  </w:num>
  <w:num w:numId="16" w16cid:durableId="1347564235">
    <w:abstractNumId w:val="3"/>
  </w:num>
  <w:num w:numId="17" w16cid:durableId="632368148">
    <w:abstractNumId w:val="7"/>
  </w:num>
  <w:num w:numId="18" w16cid:durableId="1891336096">
    <w:abstractNumId w:val="6"/>
  </w:num>
  <w:num w:numId="19" w16cid:durableId="1711370680">
    <w:abstractNumId w:val="17"/>
  </w:num>
  <w:num w:numId="20" w16cid:durableId="827863383">
    <w:abstractNumId w:val="19"/>
  </w:num>
  <w:num w:numId="21" w16cid:durableId="2001812497">
    <w:abstractNumId w:val="12"/>
  </w:num>
  <w:num w:numId="22" w16cid:durableId="1760172785">
    <w:abstractNumId w:val="1"/>
  </w:num>
  <w:num w:numId="23" w16cid:durableId="66139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10"/>
    <w:rsid w:val="0000366D"/>
    <w:rsid w:val="0004182F"/>
    <w:rsid w:val="000D0223"/>
    <w:rsid w:val="000D239C"/>
    <w:rsid w:val="000E391F"/>
    <w:rsid w:val="00104AA5"/>
    <w:rsid w:val="001119EE"/>
    <w:rsid w:val="00134762"/>
    <w:rsid w:val="00164142"/>
    <w:rsid w:val="00166D51"/>
    <w:rsid w:val="001817E8"/>
    <w:rsid w:val="001A79CD"/>
    <w:rsid w:val="001B7C45"/>
    <w:rsid w:val="001C225C"/>
    <w:rsid w:val="001D67A4"/>
    <w:rsid w:val="001D776A"/>
    <w:rsid w:val="001E75B0"/>
    <w:rsid w:val="00212624"/>
    <w:rsid w:val="002713C2"/>
    <w:rsid w:val="0028467F"/>
    <w:rsid w:val="00292510"/>
    <w:rsid w:val="002A5BEC"/>
    <w:rsid w:val="002B41E4"/>
    <w:rsid w:val="002B4B1B"/>
    <w:rsid w:val="002D15CC"/>
    <w:rsid w:val="00303D2B"/>
    <w:rsid w:val="00310BB2"/>
    <w:rsid w:val="003209D6"/>
    <w:rsid w:val="003250BC"/>
    <w:rsid w:val="00341600"/>
    <w:rsid w:val="0034221B"/>
    <w:rsid w:val="00365E10"/>
    <w:rsid w:val="003B696F"/>
    <w:rsid w:val="003C03DE"/>
    <w:rsid w:val="003F64D1"/>
    <w:rsid w:val="003F6573"/>
    <w:rsid w:val="00400361"/>
    <w:rsid w:val="00433F6E"/>
    <w:rsid w:val="004703C4"/>
    <w:rsid w:val="00492639"/>
    <w:rsid w:val="004B3858"/>
    <w:rsid w:val="004C346D"/>
    <w:rsid w:val="004D64E7"/>
    <w:rsid w:val="00502D59"/>
    <w:rsid w:val="00510430"/>
    <w:rsid w:val="00513C21"/>
    <w:rsid w:val="005147FD"/>
    <w:rsid w:val="005271F2"/>
    <w:rsid w:val="00555C61"/>
    <w:rsid w:val="0057300F"/>
    <w:rsid w:val="00581E3F"/>
    <w:rsid w:val="005855F1"/>
    <w:rsid w:val="005876BE"/>
    <w:rsid w:val="00595C8C"/>
    <w:rsid w:val="005A1BC7"/>
    <w:rsid w:val="005B0328"/>
    <w:rsid w:val="005C2A8F"/>
    <w:rsid w:val="005D5FCC"/>
    <w:rsid w:val="005D7737"/>
    <w:rsid w:val="005F3AD4"/>
    <w:rsid w:val="00601305"/>
    <w:rsid w:val="006223F8"/>
    <w:rsid w:val="00653B92"/>
    <w:rsid w:val="00654C24"/>
    <w:rsid w:val="00687DA3"/>
    <w:rsid w:val="00692384"/>
    <w:rsid w:val="006942D6"/>
    <w:rsid w:val="006A3613"/>
    <w:rsid w:val="006A3FA7"/>
    <w:rsid w:val="006C4D28"/>
    <w:rsid w:val="006D5CF8"/>
    <w:rsid w:val="0073731A"/>
    <w:rsid w:val="00751217"/>
    <w:rsid w:val="007807FF"/>
    <w:rsid w:val="00787E71"/>
    <w:rsid w:val="00793115"/>
    <w:rsid w:val="007A2EDC"/>
    <w:rsid w:val="007D7A70"/>
    <w:rsid w:val="00806AFE"/>
    <w:rsid w:val="00807EAC"/>
    <w:rsid w:val="00812662"/>
    <w:rsid w:val="008173AB"/>
    <w:rsid w:val="00822505"/>
    <w:rsid w:val="00843C36"/>
    <w:rsid w:val="00850FFC"/>
    <w:rsid w:val="00857449"/>
    <w:rsid w:val="00870F97"/>
    <w:rsid w:val="00887EB8"/>
    <w:rsid w:val="008D410A"/>
    <w:rsid w:val="008D63B8"/>
    <w:rsid w:val="008F32D7"/>
    <w:rsid w:val="00953732"/>
    <w:rsid w:val="009832DC"/>
    <w:rsid w:val="00985801"/>
    <w:rsid w:val="009A0F8F"/>
    <w:rsid w:val="009B1568"/>
    <w:rsid w:val="009B22F2"/>
    <w:rsid w:val="009E4925"/>
    <w:rsid w:val="009E60C6"/>
    <w:rsid w:val="00A07FC7"/>
    <w:rsid w:val="00A32C03"/>
    <w:rsid w:val="00A448DB"/>
    <w:rsid w:val="00A54AEF"/>
    <w:rsid w:val="00A722F4"/>
    <w:rsid w:val="00A766B4"/>
    <w:rsid w:val="00A84972"/>
    <w:rsid w:val="00A85260"/>
    <w:rsid w:val="00AA3C3F"/>
    <w:rsid w:val="00B26DE0"/>
    <w:rsid w:val="00B34AFD"/>
    <w:rsid w:val="00B43B8C"/>
    <w:rsid w:val="00B7214E"/>
    <w:rsid w:val="00B72DC2"/>
    <w:rsid w:val="00B741A2"/>
    <w:rsid w:val="00B81E71"/>
    <w:rsid w:val="00B874E5"/>
    <w:rsid w:val="00BB6640"/>
    <w:rsid w:val="00BD029A"/>
    <w:rsid w:val="00BE64A2"/>
    <w:rsid w:val="00BF2570"/>
    <w:rsid w:val="00C042AA"/>
    <w:rsid w:val="00C11FE0"/>
    <w:rsid w:val="00C17079"/>
    <w:rsid w:val="00C230C4"/>
    <w:rsid w:val="00C45CB4"/>
    <w:rsid w:val="00C45D04"/>
    <w:rsid w:val="00C5192A"/>
    <w:rsid w:val="00C5370A"/>
    <w:rsid w:val="00C5572D"/>
    <w:rsid w:val="00C658CA"/>
    <w:rsid w:val="00C75356"/>
    <w:rsid w:val="00CA1F88"/>
    <w:rsid w:val="00CE4654"/>
    <w:rsid w:val="00CF420E"/>
    <w:rsid w:val="00D0314F"/>
    <w:rsid w:val="00D1679D"/>
    <w:rsid w:val="00D20462"/>
    <w:rsid w:val="00D27699"/>
    <w:rsid w:val="00D33C8F"/>
    <w:rsid w:val="00D40951"/>
    <w:rsid w:val="00D455C8"/>
    <w:rsid w:val="00D51E3A"/>
    <w:rsid w:val="00D6030B"/>
    <w:rsid w:val="00DB4183"/>
    <w:rsid w:val="00DB7019"/>
    <w:rsid w:val="00DC6111"/>
    <w:rsid w:val="00DE433B"/>
    <w:rsid w:val="00DF6120"/>
    <w:rsid w:val="00E079E3"/>
    <w:rsid w:val="00E26E12"/>
    <w:rsid w:val="00E43B9C"/>
    <w:rsid w:val="00E70A83"/>
    <w:rsid w:val="00E846A9"/>
    <w:rsid w:val="00E94211"/>
    <w:rsid w:val="00EB1242"/>
    <w:rsid w:val="00EB2632"/>
    <w:rsid w:val="00EB39D5"/>
    <w:rsid w:val="00EB4686"/>
    <w:rsid w:val="00EC1977"/>
    <w:rsid w:val="00EF6FC2"/>
    <w:rsid w:val="00EF79B8"/>
    <w:rsid w:val="00F2013D"/>
    <w:rsid w:val="00F254F0"/>
    <w:rsid w:val="00F637AF"/>
    <w:rsid w:val="00FA3C6C"/>
    <w:rsid w:val="00FB4508"/>
    <w:rsid w:val="00FD49A5"/>
    <w:rsid w:val="00FE1479"/>
    <w:rsid w:val="00FE2B68"/>
    <w:rsid w:val="00FE4355"/>
    <w:rsid w:val="00FF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67A6F5"/>
  <w15:chartTrackingRefBased/>
  <w15:docId w15:val="{F8DD5016-1BAC-4151-AB0E-C8630FDD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10"/>
    <w:pPr>
      <w:jc w:val="both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223"/>
    <w:pPr>
      <w:keepNext/>
      <w:keepLines/>
      <w:spacing w:before="360" w:after="80"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FFC"/>
    <w:pPr>
      <w:keepNext/>
      <w:keepLines/>
      <w:spacing w:before="160" w:after="80"/>
      <w:jc w:val="center"/>
      <w:outlineLvl w:val="1"/>
    </w:pPr>
    <w:rPr>
      <w:rFonts w:eastAsiaTheme="majorEastAsia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5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5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5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5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5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5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5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806AFE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0D0223"/>
    <w:rPr>
      <w:rFonts w:ascii="Arial" w:eastAsiaTheme="majorEastAsia" w:hAnsi="Arial" w:cstheme="majorBidi"/>
      <w:b/>
      <w:bCs/>
      <w:color w:val="0F4761" w:themeColor="accent1" w:themeShade="BF"/>
      <w:sz w:val="32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0D0223"/>
    <w:pPr>
      <w:spacing w:after="80"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223"/>
    <w:rPr>
      <w:rFonts w:ascii="Arial" w:eastAsiaTheme="majorEastAsia" w:hAnsi="Arial" w:cstheme="majorBidi"/>
      <w:b/>
      <w:bCs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50FFC"/>
    <w:rPr>
      <w:rFonts w:ascii="Arial" w:eastAsiaTheme="majorEastAsia" w:hAnsi="Arial" w:cstheme="majorBidi"/>
      <w:color w:val="0F4761" w:themeColor="accent1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51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51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51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5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C4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70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C4"/>
    <w:rPr>
      <w:rFonts w:ascii="Arial" w:hAnsi="Arial"/>
    </w:rPr>
  </w:style>
  <w:style w:type="table" w:styleId="TableGrid">
    <w:name w:val="Table Grid"/>
    <w:basedOn w:val="TableNormal"/>
    <w:uiPriority w:val="39"/>
    <w:rsid w:val="005B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42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3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CE472-9885-4945-89CB-DDD9A244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835</Words>
  <Characters>4749</Characters>
  <Application>Microsoft Office Word</Application>
  <DocSecurity>0</DocSecurity>
  <Lines>132</Lines>
  <Paragraphs>92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149</cp:revision>
  <cp:lastPrinted>2025-05-18T15:09:00Z</cp:lastPrinted>
  <dcterms:created xsi:type="dcterms:W3CDTF">2025-04-24T17:58:00Z</dcterms:created>
  <dcterms:modified xsi:type="dcterms:W3CDTF">2025-05-18T15:10:00Z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15f9277d-64ec-4f87-8cd2-7adca29017c5</vt:lpwstr>
  </property>
</Properties>
</file>