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BBCD1" w14:textId="77777777" w:rsidR="00A74AD2" w:rsidRDefault="00A74AD2"/>
    <w:sectPr w:rsidR="00A7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D2"/>
    <w:rsid w:val="002679AB"/>
    <w:rsid w:val="006942D6"/>
    <w:rsid w:val="00A7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EA5C4"/>
  <w15:chartTrackingRefBased/>
  <w15:docId w15:val="{9D2A8E34-60B8-407D-9CA3-3AA7CF84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AB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9A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9A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9AB"/>
    <w:rPr>
      <w:rFonts w:ascii="Arial" w:eastAsiaTheme="majorEastAsia" w:hAnsi="Arial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9AB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9A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9AB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AD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rsid w:val="002679AB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Kadir Solun</dc:creator>
  <cp:keywords/>
  <dc:description/>
  <cp:lastModifiedBy>Görkem Kadir Solun</cp:lastModifiedBy>
  <cp:revision>2</cp:revision>
  <dcterms:created xsi:type="dcterms:W3CDTF">2024-12-13T21:26:00Z</dcterms:created>
  <dcterms:modified xsi:type="dcterms:W3CDTF">2024-12-13T21:28:00Z</dcterms:modified>
</cp:coreProperties>
</file>