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C197E" w14:textId="1E927E66" w:rsidR="0085096E" w:rsidRDefault="0085096E" w:rsidP="0085096E">
      <w:pPr>
        <w:pStyle w:val="Title"/>
        <w:jc w:val="center"/>
        <w:rPr>
          <w:lang w:val="en-US"/>
        </w:rPr>
      </w:pPr>
      <w:r>
        <w:rPr>
          <w:noProof/>
        </w:rPr>
        <w:drawing>
          <wp:inline distT="0" distB="0" distL="0" distR="0" wp14:anchorId="68568D55" wp14:editId="74378882">
            <wp:extent cx="3048000" cy="1069474"/>
            <wp:effectExtent l="0" t="0" r="0" b="0"/>
            <wp:docPr id="1059214015" name="Picture 1" descr="ДОПОЛНИТЕЛЕН КОНКУРС ЗА ЗАПИШУВАЊЕ СТУДЕНТИ НА ВТОР ЦИКЛУС СТУДИИ –  Универзитет Св. „Климент Охридски“ Бито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ДОПОЛНИТЕЛЕН КОНКУРС ЗА ЗАПИШУВАЊЕ СТУДЕНТИ НА ВТОР ЦИКЛУС СТУДИИ –  Универзитет Св. „Климент Охридски“ Битола"/>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7862" cy="1072934"/>
                    </a:xfrm>
                    <a:prstGeom prst="rect">
                      <a:avLst/>
                    </a:prstGeom>
                    <a:noFill/>
                    <a:ln>
                      <a:noFill/>
                    </a:ln>
                  </pic:spPr>
                </pic:pic>
              </a:graphicData>
            </a:graphic>
          </wp:inline>
        </w:drawing>
      </w:r>
    </w:p>
    <w:p w14:paraId="7C64E4C7" w14:textId="77777777" w:rsidR="007B51CD" w:rsidRDefault="007B51CD" w:rsidP="007B51CD">
      <w:pPr>
        <w:rPr>
          <w:lang w:val="en-US"/>
        </w:rPr>
      </w:pPr>
    </w:p>
    <w:p w14:paraId="174E5481" w14:textId="77777777" w:rsidR="007B51CD" w:rsidRPr="007B51CD" w:rsidRDefault="007B51CD" w:rsidP="007B51CD">
      <w:pPr>
        <w:rPr>
          <w:lang w:val="en-US"/>
        </w:rPr>
      </w:pPr>
    </w:p>
    <w:p w14:paraId="0F378E8F" w14:textId="01B2345A" w:rsidR="009D1276" w:rsidRPr="007B51CD" w:rsidRDefault="009D1276" w:rsidP="009D1276">
      <w:pPr>
        <w:pStyle w:val="Title"/>
        <w:jc w:val="center"/>
        <w:rPr>
          <w:sz w:val="52"/>
          <w:szCs w:val="52"/>
        </w:rPr>
      </w:pPr>
      <w:r w:rsidRPr="007B51CD">
        <w:rPr>
          <w:sz w:val="52"/>
          <w:szCs w:val="52"/>
        </w:rPr>
        <w:t>Семинарска работа по предметот</w:t>
      </w:r>
    </w:p>
    <w:p w14:paraId="05C95B6F" w14:textId="77777777" w:rsidR="009D1276" w:rsidRPr="007B51CD" w:rsidRDefault="009D1276" w:rsidP="009D1276">
      <w:pPr>
        <w:pStyle w:val="Title"/>
        <w:jc w:val="center"/>
        <w:rPr>
          <w:sz w:val="52"/>
          <w:szCs w:val="52"/>
        </w:rPr>
      </w:pPr>
      <w:r w:rsidRPr="007B51CD">
        <w:rPr>
          <w:sz w:val="52"/>
          <w:szCs w:val="52"/>
        </w:rPr>
        <w:t>Податочно рударење и аналитика на големи количества на податоци</w:t>
      </w:r>
    </w:p>
    <w:p w14:paraId="06F501BF" w14:textId="77777777" w:rsidR="007B51CD" w:rsidRDefault="007B51CD" w:rsidP="009D1276"/>
    <w:p w14:paraId="0F947F14" w14:textId="77777777" w:rsidR="007B51CD" w:rsidRPr="007B51CD" w:rsidRDefault="007B51CD" w:rsidP="009D1276"/>
    <w:p w14:paraId="48EC2AFB" w14:textId="733D2020" w:rsidR="007B51CD" w:rsidRPr="007B51CD" w:rsidRDefault="007B51CD" w:rsidP="007B51CD">
      <w:pPr>
        <w:jc w:val="center"/>
        <w:rPr>
          <w:sz w:val="32"/>
          <w:szCs w:val="32"/>
        </w:rPr>
      </w:pPr>
      <w:r w:rsidRPr="007B51CD">
        <w:rPr>
          <w:sz w:val="32"/>
          <w:szCs w:val="32"/>
        </w:rPr>
        <w:t>Тема на проектната задача :</w:t>
      </w:r>
    </w:p>
    <w:p w14:paraId="706EA7F9" w14:textId="3D60C1B4" w:rsidR="009D1276" w:rsidRPr="007B51CD" w:rsidRDefault="00AC06BB" w:rsidP="007B51CD">
      <w:pPr>
        <w:jc w:val="center"/>
        <w:rPr>
          <w:b/>
          <w:bCs/>
          <w:kern w:val="0"/>
          <w:sz w:val="32"/>
          <w:szCs w:val="32"/>
          <w:lang w:val="en-US"/>
          <w14:ligatures w14:val="none"/>
        </w:rPr>
      </w:pPr>
      <w:r w:rsidRPr="007B51CD">
        <w:rPr>
          <w:b/>
          <w:bCs/>
          <w:noProof/>
        </w:rPr>
        <mc:AlternateContent>
          <mc:Choice Requires="wps">
            <w:drawing>
              <wp:anchor distT="45720" distB="45720" distL="114300" distR="114300" simplePos="0" relativeHeight="251661312" behindDoc="0" locked="0" layoutInCell="1" allowOverlap="1" wp14:anchorId="7F7B91FE" wp14:editId="43F3FA45">
                <wp:simplePos x="0" y="0"/>
                <wp:positionH relativeFrom="margin">
                  <wp:align>left</wp:align>
                </wp:positionH>
                <wp:positionV relativeFrom="margin">
                  <wp:posOffset>6215380</wp:posOffset>
                </wp:positionV>
                <wp:extent cx="2360930" cy="1404620"/>
                <wp:effectExtent l="0" t="0" r="0" b="8255"/>
                <wp:wrapSquare wrapText="bothSides"/>
                <wp:docPr id="7361856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19F1AFD" w14:textId="5F8161C8" w:rsidR="0085096E" w:rsidRPr="007B51CD" w:rsidRDefault="0085096E" w:rsidP="0085096E">
                            <w:pPr>
                              <w:rPr>
                                <w:b/>
                                <w:bCs/>
                              </w:rPr>
                            </w:pPr>
                            <w:r w:rsidRPr="007B51CD">
                              <w:rPr>
                                <w:b/>
                                <w:bCs/>
                              </w:rPr>
                              <w:t>Ментор:</w:t>
                            </w:r>
                          </w:p>
                          <w:p w14:paraId="39F1946C" w14:textId="5EB24498" w:rsidR="0085096E" w:rsidRDefault="0085096E" w:rsidP="0085096E">
                            <w:r>
                              <w:t>Проф. Д-р Благој Ристевски</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F7B91FE" id="_x0000_t202" coordsize="21600,21600" o:spt="202" path="m,l,21600r21600,l21600,xe">
                <v:stroke joinstyle="miter"/>
                <v:path gradientshapeok="t" o:connecttype="rect"/>
              </v:shapetype>
              <v:shape id="Text Box 2" o:spid="_x0000_s1026" type="#_x0000_t202" style="position:absolute;left:0;text-align:left;margin-left:0;margin-top:489.4pt;width:185.9pt;height:110.6pt;z-index:251661312;visibility:visible;mso-wrap-style:square;mso-width-percent:400;mso-height-percent:200;mso-wrap-distance-left:9pt;mso-wrap-distance-top:3.6pt;mso-wrap-distance-right:9pt;mso-wrap-distance-bottom:3.6pt;mso-position-horizontal:left;mso-position-horizontal-relative:margin;mso-position-vertical:absolute;mso-position-vertical-relative:margin;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" stroked="f">
                <v:textbox style="mso-fit-shape-to-text:t">
                  <w:txbxContent>
                    <w:p w14:paraId="019F1AFD" w14:textId="5F8161C8" w:rsidR="0085096E" w:rsidRPr="007B51CD" w:rsidRDefault="0085096E" w:rsidP="0085096E">
                      <w:pPr>
                        <w:rPr>
                          <w:b/>
                          <w:bCs/>
                        </w:rPr>
                      </w:pPr>
                      <w:r w:rsidRPr="007B51CD">
                        <w:rPr>
                          <w:b/>
                          <w:bCs/>
                        </w:rPr>
                        <w:t>Ментор:</w:t>
                      </w:r>
                    </w:p>
                    <w:p w14:paraId="39F1946C" w14:textId="5EB24498" w:rsidR="0085096E" w:rsidRDefault="0085096E" w:rsidP="0085096E">
                      <w:r>
                        <w:t>Проф. Д-р Благој Ристевски</w:t>
                      </w:r>
                    </w:p>
                  </w:txbxContent>
                </v:textbox>
                <w10:wrap type="square" anchorx="margin" anchory="margin"/>
              </v:shape>
            </w:pict>
          </mc:Fallback>
        </mc:AlternateContent>
      </w:r>
      <w:r w:rsidR="007B51CD" w:rsidRPr="007B51CD">
        <w:rPr>
          <w:b/>
          <w:bCs/>
          <w:sz w:val="40"/>
          <w:szCs w:val="40"/>
        </w:rPr>
        <w:t>Имплементација на K-means алгоритам</w:t>
      </w:r>
      <w:r w:rsidR="007B51CD" w:rsidRPr="007B51CD">
        <w:rPr>
          <w:b/>
          <w:bCs/>
          <w:sz w:val="40"/>
          <w:szCs w:val="40"/>
        </w:rPr>
        <w:t xml:space="preserve"> </w:t>
      </w:r>
      <w:r w:rsidR="007B51CD" w:rsidRPr="007B51CD">
        <w:rPr>
          <w:b/>
          <w:bCs/>
          <w:noProof/>
        </w:rPr>
        <mc:AlternateContent>
          <mc:Choice Requires="wps">
            <w:drawing>
              <wp:anchor distT="45720" distB="45720" distL="114300" distR="114300" simplePos="0" relativeHeight="251663360" behindDoc="0" locked="0" layoutInCell="1" allowOverlap="1" wp14:anchorId="20E748D4" wp14:editId="443F4D7C">
                <wp:simplePos x="0" y="0"/>
                <wp:positionH relativeFrom="margin">
                  <wp:align>center</wp:align>
                </wp:positionH>
                <wp:positionV relativeFrom="margin">
                  <wp:posOffset>8679180</wp:posOffset>
                </wp:positionV>
                <wp:extent cx="1405890" cy="1494790"/>
                <wp:effectExtent l="0" t="0" r="3810" b="0"/>
                <wp:wrapSquare wrapText="bothSides"/>
                <wp:docPr id="14004205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5890" cy="1494790"/>
                        </a:xfrm>
                        <a:prstGeom prst="rect">
                          <a:avLst/>
                        </a:prstGeom>
                        <a:solidFill>
                          <a:srgbClr val="FFFFFF"/>
                        </a:solidFill>
                        <a:ln w="9525">
                          <a:noFill/>
                          <a:miter lim="800000"/>
                          <a:headEnd/>
                          <a:tailEnd/>
                        </a:ln>
                      </wps:spPr>
                      <wps:txbx>
                        <w:txbxContent>
                          <w:p w14:paraId="1BADE7C5" w14:textId="04B73F96" w:rsidR="00DB57DA" w:rsidRPr="007B51CD" w:rsidRDefault="00DB57DA" w:rsidP="007B51CD">
                            <w:pPr>
                              <w:jc w:val="center"/>
                              <w:rPr>
                                <w:b/>
                                <w:bCs/>
                              </w:rPr>
                            </w:pPr>
                            <w:r w:rsidRPr="007B51CD">
                              <w:rPr>
                                <w:b/>
                                <w:bCs/>
                              </w:rPr>
                              <w:t>Битола, декември 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E748D4" id="_x0000_s1027" type="#_x0000_t202" style="position:absolute;left:0;text-align:left;margin-left:0;margin-top:683.4pt;width:110.7pt;height:117.7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" stroked="f">
                <v:textbox style="mso-fit-shape-to-text:t">
                  <w:txbxContent>
                    <w:p w14:paraId="1BADE7C5" w14:textId="04B73F96" w:rsidR="00DB57DA" w:rsidRPr="007B51CD" w:rsidRDefault="00DB57DA" w:rsidP="007B51CD">
                      <w:pPr>
                        <w:jc w:val="center"/>
                        <w:rPr>
                          <w:b/>
                          <w:bCs/>
                        </w:rPr>
                      </w:pPr>
                      <w:r w:rsidRPr="007B51CD">
                        <w:rPr>
                          <w:b/>
                          <w:bCs/>
                        </w:rPr>
                        <w:t>Битола, декември 2025</w:t>
                      </w:r>
                    </w:p>
                  </w:txbxContent>
                </v:textbox>
                <w10:wrap type="square" anchorx="margin" anchory="margin"/>
              </v:shape>
            </w:pict>
          </mc:Fallback>
        </mc:AlternateContent>
      </w:r>
      <w:r w:rsidR="007B51CD" w:rsidRPr="007B51CD">
        <w:rPr>
          <w:b/>
          <w:bCs/>
          <w:noProof/>
        </w:rPr>
        <mc:AlternateContent>
          <mc:Choice Requires="wps">
            <w:drawing>
              <wp:anchor distT="45720" distB="45720" distL="114300" distR="114300" simplePos="0" relativeHeight="251659264" behindDoc="0" locked="0" layoutInCell="1" allowOverlap="1" wp14:anchorId="22A5A2BB" wp14:editId="32B62231">
                <wp:simplePos x="0" y="0"/>
                <wp:positionH relativeFrom="margin">
                  <wp:posOffset>3733800</wp:posOffset>
                </wp:positionH>
                <wp:positionV relativeFrom="margin">
                  <wp:posOffset>6210300</wp:posOffset>
                </wp:positionV>
                <wp:extent cx="254000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0000" cy="1404620"/>
                        </a:xfrm>
                        <a:prstGeom prst="rect">
                          <a:avLst/>
                        </a:prstGeom>
                        <a:solidFill>
                          <a:schemeClr val="bg1"/>
                        </a:solidFill>
                        <a:ln w="9525">
                          <a:noFill/>
                          <a:miter lim="800000"/>
                          <a:headEnd/>
                          <a:tailEnd/>
                        </a:ln>
                      </wps:spPr>
                      <wps:txbx>
                        <w:txbxContent>
                          <w:p w14:paraId="27AC09C3" w14:textId="6A93482B" w:rsidR="009D1276" w:rsidRPr="007B51CD" w:rsidRDefault="0085096E" w:rsidP="007B51CD">
                            <w:pPr>
                              <w:jc w:val="right"/>
                              <w:rPr>
                                <w:b/>
                                <w:bCs/>
                              </w:rPr>
                            </w:pPr>
                            <w:r w:rsidRPr="007B51CD">
                              <w:rPr>
                                <w:b/>
                                <w:bCs/>
                              </w:rPr>
                              <w:t>Изработиле:</w:t>
                            </w:r>
                          </w:p>
                          <w:p w14:paraId="739A9EAB" w14:textId="44920E3D" w:rsidR="0085096E" w:rsidRDefault="0085096E" w:rsidP="007B51CD">
                            <w:pPr>
                              <w:jc w:val="right"/>
                            </w:pPr>
                            <w:r>
                              <w:t>Дамјан Велјановски ИНКИ943</w:t>
                            </w:r>
                          </w:p>
                          <w:p w14:paraId="50CA0C4E" w14:textId="74F2BF7D" w:rsidR="0085096E" w:rsidRPr="0085096E" w:rsidRDefault="0085096E" w:rsidP="007B51CD">
                            <w:pPr>
                              <w:jc w:val="right"/>
                            </w:pPr>
                            <w:r>
                              <w:t>Христијан Горков ИНКИ977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A5A2BB" id="_x0000_s1028" type="#_x0000_t202" style="position:absolute;left:0;text-align:left;margin-left:294pt;margin-top:489pt;width:200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" fillcolor="white [3212]" stroked="f">
                <v:textbox style="mso-fit-shape-to-text:t">
                  <w:txbxContent>
                    <w:p w14:paraId="27AC09C3" w14:textId="6A93482B" w:rsidR="009D1276" w:rsidRPr="007B51CD" w:rsidRDefault="0085096E" w:rsidP="007B51CD">
                      <w:pPr>
                        <w:jc w:val="right"/>
                        <w:rPr>
                          <w:b/>
                          <w:bCs/>
                        </w:rPr>
                      </w:pPr>
                      <w:r w:rsidRPr="007B51CD">
                        <w:rPr>
                          <w:b/>
                          <w:bCs/>
                        </w:rPr>
                        <w:t>Изработиле:</w:t>
                      </w:r>
                    </w:p>
                    <w:p w14:paraId="739A9EAB" w14:textId="44920E3D" w:rsidR="0085096E" w:rsidRDefault="0085096E" w:rsidP="007B51CD">
                      <w:pPr>
                        <w:jc w:val="right"/>
                      </w:pPr>
                      <w:r>
                        <w:t>Дамјан Велјановски ИНКИ943</w:t>
                      </w:r>
                    </w:p>
                    <w:p w14:paraId="50CA0C4E" w14:textId="74F2BF7D" w:rsidR="0085096E" w:rsidRPr="0085096E" w:rsidRDefault="0085096E" w:rsidP="007B51CD">
                      <w:pPr>
                        <w:jc w:val="right"/>
                      </w:pPr>
                      <w:r>
                        <w:t>Христијан Горков ИНКИ977</w:t>
                      </w:r>
                    </w:p>
                  </w:txbxContent>
                </v:textbox>
                <w10:wrap type="square" anchorx="margin" anchory="margin"/>
              </v:shape>
            </w:pict>
          </mc:Fallback>
        </mc:AlternateContent>
      </w:r>
      <w:r w:rsidR="009D1276" w:rsidRPr="007B51CD">
        <w:rPr>
          <w:b/>
          <w:bCs/>
        </w:rPr>
        <w:br w:type="page"/>
      </w:r>
    </w:p>
    <w:sdt>
      <w:sdtPr>
        <w:rPr>
          <w:rFonts w:asciiTheme="minorHAnsi" w:eastAsiaTheme="minorHAnsi" w:hAnsiTheme="minorHAnsi" w:cstheme="minorBidi"/>
          <w:color w:val="auto"/>
          <w:kern w:val="2"/>
          <w:sz w:val="24"/>
          <w:szCs w:val="24"/>
          <w:lang w:val="mk-MK"/>
          <w14:ligatures w14:val="standardContextual"/>
        </w:rPr>
        <w:id w:val="2122174073"/>
        <w:docPartObj>
          <w:docPartGallery w:val="Table of Contents"/>
          <w:docPartUnique/>
        </w:docPartObj>
      </w:sdtPr>
      <w:sdtEndPr>
        <w:rPr>
          <w:b/>
          <w:bCs/>
          <w:noProof/>
        </w:rPr>
      </w:sdtEndPr>
      <w:sdtContent>
        <w:p w14:paraId="596829D1" w14:textId="5F18756F" w:rsidR="00786DD4" w:rsidRDefault="00AC06BB">
          <w:pPr>
            <w:pStyle w:val="TOCHeading"/>
            <w:rPr>
              <w:b/>
              <w:bCs/>
              <w:color w:val="000000" w:themeColor="text1"/>
              <w:kern w:val="2"/>
              <w14:ligatures w14:val="standardContextual"/>
            </w:rPr>
          </w:pPr>
          <w:r>
            <w:rPr>
              <w:b/>
              <w:bCs/>
              <w:color w:val="000000" w:themeColor="text1"/>
              <w:kern w:val="2"/>
              <w:lang w:val="mk-MK"/>
              <w14:ligatures w14:val="standardContextual"/>
            </w:rPr>
            <w:t>Содржина</w:t>
          </w:r>
        </w:p>
        <w:p w14:paraId="0A9EC14C" w14:textId="77777777" w:rsidR="00105001" w:rsidRPr="00105001" w:rsidRDefault="00105001" w:rsidP="00105001">
          <w:pPr>
            <w:rPr>
              <w:lang w:val="en-US"/>
            </w:rPr>
          </w:pPr>
        </w:p>
        <w:p w14:paraId="4AF09195" w14:textId="13DA55D8" w:rsidR="009C3ABD" w:rsidRDefault="00786DD4">
          <w:pPr>
            <w:pStyle w:val="TOC1"/>
            <w:tabs>
              <w:tab w:val="right" w:leader="dot" w:pos="9016"/>
            </w:tabs>
            <w:rPr>
              <w:rFonts w:eastAsiaTheme="minorEastAsia"/>
              <w:noProof/>
              <w:lang w:eastAsia="mk-MK"/>
            </w:rPr>
          </w:pPr>
          <w:r>
            <w:fldChar w:fldCharType="begin"/>
          </w:r>
          <w:r>
            <w:instrText xml:space="preserve"> TOC \o "1-3" \h \z \u </w:instrText>
          </w:r>
          <w:r>
            <w:fldChar w:fldCharType="separate"/>
          </w:r>
          <w:hyperlink w:anchor="_Toc217412254" w:history="1">
            <w:r w:rsidR="009C3ABD" w:rsidRPr="00954B4D">
              <w:rPr>
                <w:rStyle w:val="Hyperlink"/>
                <w:b/>
                <w:bCs/>
                <w:noProof/>
              </w:rPr>
              <w:t>Вовед</w:t>
            </w:r>
            <w:r w:rsidR="009C3ABD">
              <w:rPr>
                <w:noProof/>
                <w:webHidden/>
              </w:rPr>
              <w:tab/>
            </w:r>
            <w:r w:rsidR="009C3ABD">
              <w:rPr>
                <w:noProof/>
                <w:webHidden/>
              </w:rPr>
              <w:fldChar w:fldCharType="begin"/>
            </w:r>
            <w:r w:rsidR="009C3ABD">
              <w:rPr>
                <w:noProof/>
                <w:webHidden/>
              </w:rPr>
              <w:instrText xml:space="preserve"> PAGEREF _Toc217412254 \h </w:instrText>
            </w:r>
            <w:r w:rsidR="009C3ABD">
              <w:rPr>
                <w:noProof/>
                <w:webHidden/>
              </w:rPr>
            </w:r>
            <w:r w:rsidR="009C3ABD">
              <w:rPr>
                <w:noProof/>
                <w:webHidden/>
              </w:rPr>
              <w:fldChar w:fldCharType="separate"/>
            </w:r>
            <w:r w:rsidR="009C3ABD">
              <w:rPr>
                <w:noProof/>
                <w:webHidden/>
              </w:rPr>
              <w:t>3</w:t>
            </w:r>
            <w:r w:rsidR="009C3ABD">
              <w:rPr>
                <w:noProof/>
                <w:webHidden/>
              </w:rPr>
              <w:fldChar w:fldCharType="end"/>
            </w:r>
          </w:hyperlink>
        </w:p>
        <w:p w14:paraId="0A0DDD4B" w14:textId="613D91CE" w:rsidR="009C3ABD" w:rsidRDefault="009C3ABD">
          <w:pPr>
            <w:pStyle w:val="TOC1"/>
            <w:tabs>
              <w:tab w:val="right" w:leader="dot" w:pos="9016"/>
            </w:tabs>
            <w:rPr>
              <w:rFonts w:eastAsiaTheme="minorEastAsia"/>
              <w:noProof/>
              <w:lang w:eastAsia="mk-MK"/>
            </w:rPr>
          </w:pPr>
          <w:hyperlink w:anchor="_Toc217412255" w:history="1">
            <w:r w:rsidRPr="00954B4D">
              <w:rPr>
                <w:rStyle w:val="Hyperlink"/>
                <w:b/>
                <w:bCs/>
                <w:noProof/>
              </w:rPr>
              <w:t>Графички интерфејс</w:t>
            </w:r>
            <w:r>
              <w:rPr>
                <w:noProof/>
                <w:webHidden/>
              </w:rPr>
              <w:tab/>
            </w:r>
            <w:r>
              <w:rPr>
                <w:noProof/>
                <w:webHidden/>
              </w:rPr>
              <w:fldChar w:fldCharType="begin"/>
            </w:r>
            <w:r>
              <w:rPr>
                <w:noProof/>
                <w:webHidden/>
              </w:rPr>
              <w:instrText xml:space="preserve"> PAGEREF _Toc217412255 \h </w:instrText>
            </w:r>
            <w:r>
              <w:rPr>
                <w:noProof/>
                <w:webHidden/>
              </w:rPr>
            </w:r>
            <w:r>
              <w:rPr>
                <w:noProof/>
                <w:webHidden/>
              </w:rPr>
              <w:fldChar w:fldCharType="separate"/>
            </w:r>
            <w:r>
              <w:rPr>
                <w:noProof/>
                <w:webHidden/>
              </w:rPr>
              <w:t>4</w:t>
            </w:r>
            <w:r>
              <w:rPr>
                <w:noProof/>
                <w:webHidden/>
              </w:rPr>
              <w:fldChar w:fldCharType="end"/>
            </w:r>
          </w:hyperlink>
        </w:p>
        <w:p w14:paraId="50EF49C1" w14:textId="7382F21A" w:rsidR="009C3ABD" w:rsidRDefault="009C3ABD">
          <w:pPr>
            <w:pStyle w:val="TOC2"/>
            <w:tabs>
              <w:tab w:val="right" w:leader="dot" w:pos="9016"/>
            </w:tabs>
            <w:rPr>
              <w:rFonts w:eastAsiaTheme="minorEastAsia"/>
              <w:noProof/>
              <w:lang w:eastAsia="mk-MK"/>
            </w:rPr>
          </w:pPr>
          <w:hyperlink w:anchor="_Toc217412256" w:history="1">
            <w:r w:rsidRPr="00954B4D">
              <w:rPr>
                <w:rStyle w:val="Hyperlink"/>
                <w:b/>
                <w:bCs/>
                <w:noProof/>
              </w:rPr>
              <w:t>Модули искористени за развој</w:t>
            </w:r>
            <w:r>
              <w:rPr>
                <w:noProof/>
                <w:webHidden/>
              </w:rPr>
              <w:tab/>
            </w:r>
            <w:r>
              <w:rPr>
                <w:noProof/>
                <w:webHidden/>
              </w:rPr>
              <w:fldChar w:fldCharType="begin"/>
            </w:r>
            <w:r>
              <w:rPr>
                <w:noProof/>
                <w:webHidden/>
              </w:rPr>
              <w:instrText xml:space="preserve"> PAGEREF _Toc217412256 \h </w:instrText>
            </w:r>
            <w:r>
              <w:rPr>
                <w:noProof/>
                <w:webHidden/>
              </w:rPr>
            </w:r>
            <w:r>
              <w:rPr>
                <w:noProof/>
                <w:webHidden/>
              </w:rPr>
              <w:fldChar w:fldCharType="separate"/>
            </w:r>
            <w:r>
              <w:rPr>
                <w:noProof/>
                <w:webHidden/>
              </w:rPr>
              <w:t>5</w:t>
            </w:r>
            <w:r>
              <w:rPr>
                <w:noProof/>
                <w:webHidden/>
              </w:rPr>
              <w:fldChar w:fldCharType="end"/>
            </w:r>
          </w:hyperlink>
        </w:p>
        <w:p w14:paraId="06ED6435" w14:textId="5F8A1BFF" w:rsidR="009C3ABD" w:rsidRDefault="009C3ABD">
          <w:pPr>
            <w:pStyle w:val="TOC2"/>
            <w:tabs>
              <w:tab w:val="right" w:leader="dot" w:pos="9016"/>
            </w:tabs>
            <w:rPr>
              <w:rFonts w:eastAsiaTheme="minorEastAsia"/>
              <w:noProof/>
              <w:lang w:eastAsia="mk-MK"/>
            </w:rPr>
          </w:pPr>
          <w:hyperlink w:anchor="_Toc217412257" w:history="1">
            <w:r w:rsidRPr="00954B4D">
              <w:rPr>
                <w:rStyle w:val="Hyperlink"/>
                <w:b/>
                <w:bCs/>
                <w:noProof/>
              </w:rPr>
              <w:t>Функционална логика</w:t>
            </w:r>
            <w:r>
              <w:rPr>
                <w:noProof/>
                <w:webHidden/>
              </w:rPr>
              <w:tab/>
            </w:r>
            <w:r>
              <w:rPr>
                <w:noProof/>
                <w:webHidden/>
              </w:rPr>
              <w:fldChar w:fldCharType="begin"/>
            </w:r>
            <w:r>
              <w:rPr>
                <w:noProof/>
                <w:webHidden/>
              </w:rPr>
              <w:instrText xml:space="preserve"> PAGEREF _Toc217412257 \h </w:instrText>
            </w:r>
            <w:r>
              <w:rPr>
                <w:noProof/>
                <w:webHidden/>
              </w:rPr>
            </w:r>
            <w:r>
              <w:rPr>
                <w:noProof/>
                <w:webHidden/>
              </w:rPr>
              <w:fldChar w:fldCharType="separate"/>
            </w:r>
            <w:r>
              <w:rPr>
                <w:noProof/>
                <w:webHidden/>
              </w:rPr>
              <w:t>6</w:t>
            </w:r>
            <w:r>
              <w:rPr>
                <w:noProof/>
                <w:webHidden/>
              </w:rPr>
              <w:fldChar w:fldCharType="end"/>
            </w:r>
          </w:hyperlink>
        </w:p>
        <w:p w14:paraId="5C29F8BA" w14:textId="33275D64" w:rsidR="009C3ABD" w:rsidRDefault="009C3ABD">
          <w:pPr>
            <w:pStyle w:val="TOC2"/>
            <w:tabs>
              <w:tab w:val="right" w:leader="dot" w:pos="9016"/>
            </w:tabs>
            <w:rPr>
              <w:rFonts w:eastAsiaTheme="minorEastAsia"/>
              <w:noProof/>
              <w:lang w:eastAsia="mk-MK"/>
            </w:rPr>
          </w:pPr>
          <w:hyperlink w:anchor="_Toc217412258" w:history="1">
            <w:r w:rsidRPr="00954B4D">
              <w:rPr>
                <w:rStyle w:val="Hyperlink"/>
                <w:b/>
                <w:bCs/>
                <w:noProof/>
              </w:rPr>
              <w:t>Користење на програмата</w:t>
            </w:r>
            <w:r>
              <w:rPr>
                <w:noProof/>
                <w:webHidden/>
              </w:rPr>
              <w:tab/>
            </w:r>
            <w:r>
              <w:rPr>
                <w:noProof/>
                <w:webHidden/>
              </w:rPr>
              <w:fldChar w:fldCharType="begin"/>
            </w:r>
            <w:r>
              <w:rPr>
                <w:noProof/>
                <w:webHidden/>
              </w:rPr>
              <w:instrText xml:space="preserve"> PAGEREF _Toc217412258 \h </w:instrText>
            </w:r>
            <w:r>
              <w:rPr>
                <w:noProof/>
                <w:webHidden/>
              </w:rPr>
            </w:r>
            <w:r>
              <w:rPr>
                <w:noProof/>
                <w:webHidden/>
              </w:rPr>
              <w:fldChar w:fldCharType="separate"/>
            </w:r>
            <w:r>
              <w:rPr>
                <w:noProof/>
                <w:webHidden/>
              </w:rPr>
              <w:t>6</w:t>
            </w:r>
            <w:r>
              <w:rPr>
                <w:noProof/>
                <w:webHidden/>
              </w:rPr>
              <w:fldChar w:fldCharType="end"/>
            </w:r>
          </w:hyperlink>
        </w:p>
        <w:p w14:paraId="5137EF9B" w14:textId="329085C7" w:rsidR="009C3ABD" w:rsidRDefault="009C3ABD">
          <w:pPr>
            <w:pStyle w:val="TOC2"/>
            <w:tabs>
              <w:tab w:val="right" w:leader="dot" w:pos="9016"/>
            </w:tabs>
            <w:rPr>
              <w:rFonts w:eastAsiaTheme="minorEastAsia"/>
              <w:noProof/>
              <w:lang w:eastAsia="mk-MK"/>
            </w:rPr>
          </w:pPr>
          <w:hyperlink w:anchor="_Toc217412259" w:history="1">
            <w:r w:rsidRPr="00954B4D">
              <w:rPr>
                <w:rStyle w:val="Hyperlink"/>
                <w:b/>
                <w:bCs/>
                <w:noProof/>
              </w:rPr>
              <w:t>Креирање на извршна датотека</w:t>
            </w:r>
            <w:r>
              <w:rPr>
                <w:noProof/>
                <w:webHidden/>
              </w:rPr>
              <w:tab/>
            </w:r>
            <w:r>
              <w:rPr>
                <w:noProof/>
                <w:webHidden/>
              </w:rPr>
              <w:fldChar w:fldCharType="begin"/>
            </w:r>
            <w:r>
              <w:rPr>
                <w:noProof/>
                <w:webHidden/>
              </w:rPr>
              <w:instrText xml:space="preserve"> PAGEREF _Toc217412259 \h </w:instrText>
            </w:r>
            <w:r>
              <w:rPr>
                <w:noProof/>
                <w:webHidden/>
              </w:rPr>
            </w:r>
            <w:r>
              <w:rPr>
                <w:noProof/>
                <w:webHidden/>
              </w:rPr>
              <w:fldChar w:fldCharType="separate"/>
            </w:r>
            <w:r>
              <w:rPr>
                <w:noProof/>
                <w:webHidden/>
              </w:rPr>
              <w:t>9</w:t>
            </w:r>
            <w:r>
              <w:rPr>
                <w:noProof/>
                <w:webHidden/>
              </w:rPr>
              <w:fldChar w:fldCharType="end"/>
            </w:r>
          </w:hyperlink>
        </w:p>
        <w:p w14:paraId="69EFE6B2" w14:textId="6D3A3040" w:rsidR="009C3ABD" w:rsidRDefault="009C3ABD">
          <w:pPr>
            <w:pStyle w:val="TOC1"/>
            <w:tabs>
              <w:tab w:val="right" w:leader="dot" w:pos="9016"/>
            </w:tabs>
            <w:rPr>
              <w:rFonts w:eastAsiaTheme="minorEastAsia"/>
              <w:noProof/>
              <w:lang w:eastAsia="mk-MK"/>
            </w:rPr>
          </w:pPr>
          <w:hyperlink w:anchor="_Toc217412260" w:history="1">
            <w:r w:rsidRPr="00954B4D">
              <w:rPr>
                <w:rStyle w:val="Hyperlink"/>
                <w:b/>
                <w:bCs/>
                <w:noProof/>
              </w:rPr>
              <w:t>Имплементација на алгоритмот</w:t>
            </w:r>
            <w:r>
              <w:rPr>
                <w:noProof/>
                <w:webHidden/>
              </w:rPr>
              <w:tab/>
            </w:r>
            <w:r>
              <w:rPr>
                <w:noProof/>
                <w:webHidden/>
              </w:rPr>
              <w:fldChar w:fldCharType="begin"/>
            </w:r>
            <w:r>
              <w:rPr>
                <w:noProof/>
                <w:webHidden/>
              </w:rPr>
              <w:instrText xml:space="preserve"> PAGEREF _Toc217412260 \h </w:instrText>
            </w:r>
            <w:r>
              <w:rPr>
                <w:noProof/>
                <w:webHidden/>
              </w:rPr>
            </w:r>
            <w:r>
              <w:rPr>
                <w:noProof/>
                <w:webHidden/>
              </w:rPr>
              <w:fldChar w:fldCharType="separate"/>
            </w:r>
            <w:r>
              <w:rPr>
                <w:noProof/>
                <w:webHidden/>
              </w:rPr>
              <w:t>10</w:t>
            </w:r>
            <w:r>
              <w:rPr>
                <w:noProof/>
                <w:webHidden/>
              </w:rPr>
              <w:fldChar w:fldCharType="end"/>
            </w:r>
          </w:hyperlink>
        </w:p>
        <w:p w14:paraId="33722F41" w14:textId="50A3EF83" w:rsidR="009C3ABD" w:rsidRDefault="009C3ABD">
          <w:pPr>
            <w:pStyle w:val="TOC2"/>
            <w:tabs>
              <w:tab w:val="right" w:leader="dot" w:pos="9016"/>
            </w:tabs>
            <w:rPr>
              <w:rFonts w:eastAsiaTheme="minorEastAsia"/>
              <w:noProof/>
              <w:lang w:eastAsia="mk-MK"/>
            </w:rPr>
          </w:pPr>
          <w:hyperlink w:anchor="_Toc217412261" w:history="1">
            <w:r w:rsidRPr="00954B4D">
              <w:rPr>
                <w:rStyle w:val="Hyperlink"/>
                <w:b/>
                <w:bCs/>
                <w:noProof/>
              </w:rPr>
              <w:t>Користење на паралелизам</w:t>
            </w:r>
            <w:r>
              <w:rPr>
                <w:noProof/>
                <w:webHidden/>
              </w:rPr>
              <w:tab/>
            </w:r>
            <w:r>
              <w:rPr>
                <w:noProof/>
                <w:webHidden/>
              </w:rPr>
              <w:fldChar w:fldCharType="begin"/>
            </w:r>
            <w:r>
              <w:rPr>
                <w:noProof/>
                <w:webHidden/>
              </w:rPr>
              <w:instrText xml:space="preserve"> PAGEREF _Toc217412261 \h </w:instrText>
            </w:r>
            <w:r>
              <w:rPr>
                <w:noProof/>
                <w:webHidden/>
              </w:rPr>
            </w:r>
            <w:r>
              <w:rPr>
                <w:noProof/>
                <w:webHidden/>
              </w:rPr>
              <w:fldChar w:fldCharType="separate"/>
            </w:r>
            <w:r>
              <w:rPr>
                <w:noProof/>
                <w:webHidden/>
              </w:rPr>
              <w:t>10</w:t>
            </w:r>
            <w:r>
              <w:rPr>
                <w:noProof/>
                <w:webHidden/>
              </w:rPr>
              <w:fldChar w:fldCharType="end"/>
            </w:r>
          </w:hyperlink>
        </w:p>
        <w:p w14:paraId="3E8B9C5E" w14:textId="74917E62" w:rsidR="009C3ABD" w:rsidRDefault="009C3ABD">
          <w:pPr>
            <w:pStyle w:val="TOC2"/>
            <w:tabs>
              <w:tab w:val="right" w:leader="dot" w:pos="9016"/>
            </w:tabs>
            <w:rPr>
              <w:rFonts w:eastAsiaTheme="minorEastAsia"/>
              <w:noProof/>
              <w:lang w:eastAsia="mk-MK"/>
            </w:rPr>
          </w:pPr>
          <w:hyperlink w:anchor="_Toc217412262" w:history="1">
            <w:r w:rsidRPr="00954B4D">
              <w:rPr>
                <w:rStyle w:val="Hyperlink"/>
                <w:b/>
                <w:bCs/>
                <w:noProof/>
              </w:rPr>
              <w:t>Користење на поедноставна формула за пресметување на оддалеченост</w:t>
            </w:r>
            <w:r>
              <w:rPr>
                <w:noProof/>
                <w:webHidden/>
              </w:rPr>
              <w:tab/>
            </w:r>
            <w:r>
              <w:rPr>
                <w:noProof/>
                <w:webHidden/>
              </w:rPr>
              <w:fldChar w:fldCharType="begin"/>
            </w:r>
            <w:r>
              <w:rPr>
                <w:noProof/>
                <w:webHidden/>
              </w:rPr>
              <w:instrText xml:space="preserve"> PAGEREF _Toc217412262 \h </w:instrText>
            </w:r>
            <w:r>
              <w:rPr>
                <w:noProof/>
                <w:webHidden/>
              </w:rPr>
            </w:r>
            <w:r>
              <w:rPr>
                <w:noProof/>
                <w:webHidden/>
              </w:rPr>
              <w:fldChar w:fldCharType="separate"/>
            </w:r>
            <w:r>
              <w:rPr>
                <w:noProof/>
                <w:webHidden/>
              </w:rPr>
              <w:t>12</w:t>
            </w:r>
            <w:r>
              <w:rPr>
                <w:noProof/>
                <w:webHidden/>
              </w:rPr>
              <w:fldChar w:fldCharType="end"/>
            </w:r>
          </w:hyperlink>
        </w:p>
        <w:p w14:paraId="0CFA8E21" w14:textId="02C0EE39" w:rsidR="009C3ABD" w:rsidRDefault="009C3ABD">
          <w:pPr>
            <w:pStyle w:val="TOC3"/>
            <w:tabs>
              <w:tab w:val="right" w:leader="dot" w:pos="9016"/>
            </w:tabs>
            <w:rPr>
              <w:rFonts w:eastAsiaTheme="minorEastAsia"/>
              <w:noProof/>
              <w:lang w:eastAsia="mk-MK"/>
            </w:rPr>
          </w:pPr>
          <w:hyperlink w:anchor="_Toc217412263" w:history="1">
            <w:r w:rsidRPr="00954B4D">
              <w:rPr>
                <w:rStyle w:val="Hyperlink"/>
                <w:b/>
                <w:bCs/>
                <w:noProof/>
              </w:rPr>
              <w:t>Ограничување на димензионалноста.</w:t>
            </w:r>
            <w:r>
              <w:rPr>
                <w:noProof/>
                <w:webHidden/>
              </w:rPr>
              <w:tab/>
            </w:r>
            <w:r>
              <w:rPr>
                <w:noProof/>
                <w:webHidden/>
              </w:rPr>
              <w:fldChar w:fldCharType="begin"/>
            </w:r>
            <w:r>
              <w:rPr>
                <w:noProof/>
                <w:webHidden/>
              </w:rPr>
              <w:instrText xml:space="preserve"> PAGEREF _Toc217412263 \h </w:instrText>
            </w:r>
            <w:r>
              <w:rPr>
                <w:noProof/>
                <w:webHidden/>
              </w:rPr>
            </w:r>
            <w:r>
              <w:rPr>
                <w:noProof/>
                <w:webHidden/>
              </w:rPr>
              <w:fldChar w:fldCharType="separate"/>
            </w:r>
            <w:r>
              <w:rPr>
                <w:noProof/>
                <w:webHidden/>
              </w:rPr>
              <w:t>12</w:t>
            </w:r>
            <w:r>
              <w:rPr>
                <w:noProof/>
                <w:webHidden/>
              </w:rPr>
              <w:fldChar w:fldCharType="end"/>
            </w:r>
          </w:hyperlink>
        </w:p>
        <w:p w14:paraId="032B4283" w14:textId="465B07CA" w:rsidR="009C3ABD" w:rsidRDefault="009C3ABD">
          <w:pPr>
            <w:pStyle w:val="TOC2"/>
            <w:tabs>
              <w:tab w:val="right" w:leader="dot" w:pos="9016"/>
            </w:tabs>
            <w:rPr>
              <w:rFonts w:eastAsiaTheme="minorEastAsia"/>
              <w:noProof/>
              <w:lang w:eastAsia="mk-MK"/>
            </w:rPr>
          </w:pPr>
          <w:hyperlink w:anchor="_Toc217412264" w:history="1">
            <w:r w:rsidRPr="00954B4D">
              <w:rPr>
                <w:rStyle w:val="Hyperlink"/>
                <w:b/>
                <w:bCs/>
                <w:noProof/>
              </w:rPr>
              <w:t>Главен програм</w:t>
            </w:r>
            <w:r>
              <w:rPr>
                <w:noProof/>
                <w:webHidden/>
              </w:rPr>
              <w:tab/>
            </w:r>
            <w:r>
              <w:rPr>
                <w:noProof/>
                <w:webHidden/>
              </w:rPr>
              <w:fldChar w:fldCharType="begin"/>
            </w:r>
            <w:r>
              <w:rPr>
                <w:noProof/>
                <w:webHidden/>
              </w:rPr>
              <w:instrText xml:space="preserve"> PAGEREF _Toc217412264 \h </w:instrText>
            </w:r>
            <w:r>
              <w:rPr>
                <w:noProof/>
                <w:webHidden/>
              </w:rPr>
            </w:r>
            <w:r>
              <w:rPr>
                <w:noProof/>
                <w:webHidden/>
              </w:rPr>
              <w:fldChar w:fldCharType="separate"/>
            </w:r>
            <w:r>
              <w:rPr>
                <w:noProof/>
                <w:webHidden/>
              </w:rPr>
              <w:t>15</w:t>
            </w:r>
            <w:r>
              <w:rPr>
                <w:noProof/>
                <w:webHidden/>
              </w:rPr>
              <w:fldChar w:fldCharType="end"/>
            </w:r>
          </w:hyperlink>
        </w:p>
        <w:p w14:paraId="2DA349BF" w14:textId="0A2867F4" w:rsidR="009C3ABD" w:rsidRDefault="009C3ABD">
          <w:pPr>
            <w:pStyle w:val="TOC2"/>
            <w:tabs>
              <w:tab w:val="right" w:leader="dot" w:pos="9016"/>
            </w:tabs>
            <w:rPr>
              <w:rFonts w:eastAsiaTheme="minorEastAsia"/>
              <w:noProof/>
              <w:lang w:eastAsia="mk-MK"/>
            </w:rPr>
          </w:pPr>
          <w:hyperlink w:anchor="_Toc217412265" w:history="1">
            <w:r w:rsidRPr="00954B4D">
              <w:rPr>
                <w:rStyle w:val="Hyperlink"/>
                <w:b/>
                <w:bCs/>
                <w:noProof/>
              </w:rPr>
              <w:t>Искористени библиотеки</w:t>
            </w:r>
            <w:r>
              <w:rPr>
                <w:noProof/>
                <w:webHidden/>
              </w:rPr>
              <w:tab/>
            </w:r>
            <w:r>
              <w:rPr>
                <w:noProof/>
                <w:webHidden/>
              </w:rPr>
              <w:fldChar w:fldCharType="begin"/>
            </w:r>
            <w:r>
              <w:rPr>
                <w:noProof/>
                <w:webHidden/>
              </w:rPr>
              <w:instrText xml:space="preserve"> PAGEREF _Toc217412265 \h </w:instrText>
            </w:r>
            <w:r>
              <w:rPr>
                <w:noProof/>
                <w:webHidden/>
              </w:rPr>
            </w:r>
            <w:r>
              <w:rPr>
                <w:noProof/>
                <w:webHidden/>
              </w:rPr>
              <w:fldChar w:fldCharType="separate"/>
            </w:r>
            <w:r>
              <w:rPr>
                <w:noProof/>
                <w:webHidden/>
              </w:rPr>
              <w:t>20</w:t>
            </w:r>
            <w:r>
              <w:rPr>
                <w:noProof/>
                <w:webHidden/>
              </w:rPr>
              <w:fldChar w:fldCharType="end"/>
            </w:r>
          </w:hyperlink>
        </w:p>
        <w:p w14:paraId="6C50FA08" w14:textId="7276E7B5" w:rsidR="009C3ABD" w:rsidRDefault="009C3ABD">
          <w:pPr>
            <w:pStyle w:val="TOC2"/>
            <w:tabs>
              <w:tab w:val="right" w:leader="dot" w:pos="9016"/>
            </w:tabs>
            <w:rPr>
              <w:rFonts w:eastAsiaTheme="minorEastAsia"/>
              <w:noProof/>
              <w:lang w:eastAsia="mk-MK"/>
            </w:rPr>
          </w:pPr>
          <w:hyperlink w:anchor="_Toc217412266" w:history="1">
            <w:r w:rsidRPr="00954B4D">
              <w:rPr>
                <w:rStyle w:val="Hyperlink"/>
                <w:b/>
                <w:bCs/>
                <w:noProof/>
              </w:rPr>
              <w:t>JSON парсер</w:t>
            </w:r>
            <w:r>
              <w:rPr>
                <w:noProof/>
                <w:webHidden/>
              </w:rPr>
              <w:tab/>
            </w:r>
            <w:r>
              <w:rPr>
                <w:noProof/>
                <w:webHidden/>
              </w:rPr>
              <w:fldChar w:fldCharType="begin"/>
            </w:r>
            <w:r>
              <w:rPr>
                <w:noProof/>
                <w:webHidden/>
              </w:rPr>
              <w:instrText xml:space="preserve"> PAGEREF _Toc217412266 \h </w:instrText>
            </w:r>
            <w:r>
              <w:rPr>
                <w:noProof/>
                <w:webHidden/>
              </w:rPr>
            </w:r>
            <w:r>
              <w:rPr>
                <w:noProof/>
                <w:webHidden/>
              </w:rPr>
              <w:fldChar w:fldCharType="separate"/>
            </w:r>
            <w:r>
              <w:rPr>
                <w:noProof/>
                <w:webHidden/>
              </w:rPr>
              <w:t>20</w:t>
            </w:r>
            <w:r>
              <w:rPr>
                <w:noProof/>
                <w:webHidden/>
              </w:rPr>
              <w:fldChar w:fldCharType="end"/>
            </w:r>
          </w:hyperlink>
        </w:p>
        <w:p w14:paraId="7994E6FC" w14:textId="6AF810C5" w:rsidR="009C3ABD" w:rsidRDefault="009C3ABD">
          <w:pPr>
            <w:pStyle w:val="TOC2"/>
            <w:tabs>
              <w:tab w:val="right" w:leader="dot" w:pos="9016"/>
            </w:tabs>
            <w:rPr>
              <w:rFonts w:eastAsiaTheme="minorEastAsia"/>
              <w:noProof/>
              <w:lang w:eastAsia="mk-MK"/>
            </w:rPr>
          </w:pPr>
          <w:hyperlink w:anchor="_Toc217412267" w:history="1">
            <w:r w:rsidRPr="00954B4D">
              <w:rPr>
                <w:rStyle w:val="Hyperlink"/>
                <w:b/>
                <w:bCs/>
                <w:noProof/>
              </w:rPr>
              <w:t>CSV читач</w:t>
            </w:r>
            <w:r>
              <w:rPr>
                <w:noProof/>
                <w:webHidden/>
              </w:rPr>
              <w:tab/>
            </w:r>
            <w:r>
              <w:rPr>
                <w:noProof/>
                <w:webHidden/>
              </w:rPr>
              <w:fldChar w:fldCharType="begin"/>
            </w:r>
            <w:r>
              <w:rPr>
                <w:noProof/>
                <w:webHidden/>
              </w:rPr>
              <w:instrText xml:space="preserve"> PAGEREF _Toc217412267 \h </w:instrText>
            </w:r>
            <w:r>
              <w:rPr>
                <w:noProof/>
                <w:webHidden/>
              </w:rPr>
            </w:r>
            <w:r>
              <w:rPr>
                <w:noProof/>
                <w:webHidden/>
              </w:rPr>
              <w:fldChar w:fldCharType="separate"/>
            </w:r>
            <w:r>
              <w:rPr>
                <w:noProof/>
                <w:webHidden/>
              </w:rPr>
              <w:t>21</w:t>
            </w:r>
            <w:r>
              <w:rPr>
                <w:noProof/>
                <w:webHidden/>
              </w:rPr>
              <w:fldChar w:fldCharType="end"/>
            </w:r>
          </w:hyperlink>
        </w:p>
        <w:p w14:paraId="606E48E8" w14:textId="588228A9" w:rsidR="009C3ABD" w:rsidRDefault="009C3ABD">
          <w:pPr>
            <w:pStyle w:val="TOC1"/>
            <w:tabs>
              <w:tab w:val="right" w:leader="dot" w:pos="9016"/>
            </w:tabs>
            <w:rPr>
              <w:rFonts w:eastAsiaTheme="minorEastAsia"/>
              <w:noProof/>
              <w:lang w:eastAsia="mk-MK"/>
            </w:rPr>
          </w:pPr>
          <w:hyperlink w:anchor="_Toc217412268" w:history="1">
            <w:r w:rsidRPr="00954B4D">
              <w:rPr>
                <w:rStyle w:val="Hyperlink"/>
                <w:b/>
                <w:bCs/>
                <w:noProof/>
              </w:rPr>
              <w:t>Заклучок</w:t>
            </w:r>
            <w:r>
              <w:rPr>
                <w:noProof/>
                <w:webHidden/>
              </w:rPr>
              <w:tab/>
            </w:r>
            <w:r>
              <w:rPr>
                <w:noProof/>
                <w:webHidden/>
              </w:rPr>
              <w:fldChar w:fldCharType="begin"/>
            </w:r>
            <w:r>
              <w:rPr>
                <w:noProof/>
                <w:webHidden/>
              </w:rPr>
              <w:instrText xml:space="preserve"> PAGEREF _Toc217412268 \h </w:instrText>
            </w:r>
            <w:r>
              <w:rPr>
                <w:noProof/>
                <w:webHidden/>
              </w:rPr>
            </w:r>
            <w:r>
              <w:rPr>
                <w:noProof/>
                <w:webHidden/>
              </w:rPr>
              <w:fldChar w:fldCharType="separate"/>
            </w:r>
            <w:r>
              <w:rPr>
                <w:noProof/>
                <w:webHidden/>
              </w:rPr>
              <w:t>22</w:t>
            </w:r>
            <w:r>
              <w:rPr>
                <w:noProof/>
                <w:webHidden/>
              </w:rPr>
              <w:fldChar w:fldCharType="end"/>
            </w:r>
          </w:hyperlink>
        </w:p>
        <w:p w14:paraId="0C191171" w14:textId="01EFD3C3" w:rsidR="00786DD4" w:rsidRDefault="00786DD4">
          <w:r>
            <w:rPr>
              <w:b/>
              <w:bCs/>
              <w:noProof/>
            </w:rPr>
            <w:fldChar w:fldCharType="end"/>
          </w:r>
        </w:p>
      </w:sdtContent>
    </w:sdt>
    <w:p w14:paraId="12DB916F" w14:textId="77777777" w:rsidR="00786DD4" w:rsidRDefault="00786DD4">
      <w:pPr>
        <w:rPr>
          <w:rFonts w:asciiTheme="majorHAnsi" w:eastAsiaTheme="majorEastAsia" w:hAnsiTheme="majorHAnsi" w:cstheme="majorBidi"/>
          <w:b/>
          <w:bCs/>
          <w:color w:val="000000" w:themeColor="text1"/>
          <w:sz w:val="32"/>
          <w:szCs w:val="32"/>
        </w:rPr>
      </w:pPr>
      <w:r>
        <w:rPr>
          <w:b/>
          <w:bCs/>
          <w:color w:val="000000" w:themeColor="text1"/>
        </w:rPr>
        <w:br w:type="page"/>
      </w:r>
    </w:p>
    <w:p w14:paraId="59C36CBD" w14:textId="0A26F041" w:rsidR="00E72355" w:rsidRPr="00105001" w:rsidRDefault="00E72355" w:rsidP="00105001">
      <w:pPr>
        <w:pStyle w:val="Heading1"/>
        <w:rPr>
          <w:b/>
          <w:bCs/>
          <w:color w:val="000000" w:themeColor="text1"/>
          <w:lang w:val="en-US"/>
        </w:rPr>
      </w:pPr>
      <w:bookmarkStart w:id="0" w:name="_Toc217412254"/>
      <w:r w:rsidRPr="00105001">
        <w:rPr>
          <w:b/>
          <w:bCs/>
          <w:color w:val="000000" w:themeColor="text1"/>
        </w:rPr>
        <w:lastRenderedPageBreak/>
        <w:t>Вовед</w:t>
      </w:r>
      <w:bookmarkEnd w:id="0"/>
    </w:p>
    <w:p w14:paraId="5D92D1A0" w14:textId="77777777" w:rsidR="00105001" w:rsidRPr="00105001" w:rsidRDefault="00105001" w:rsidP="00105001">
      <w:pPr>
        <w:rPr>
          <w:lang w:val="en-US"/>
        </w:rPr>
      </w:pPr>
    </w:p>
    <w:p w14:paraId="0968763B" w14:textId="4DF5978D" w:rsidR="00E72355" w:rsidRPr="00E72355" w:rsidRDefault="00E72355" w:rsidP="00105001">
      <w:pPr>
        <w:spacing w:line="360" w:lineRule="auto"/>
        <w:jc w:val="both"/>
      </w:pPr>
      <w:r w:rsidRPr="00E72355">
        <w:rPr>
          <w:b/>
          <w:bCs/>
          <w:lang w:val="en-US"/>
        </w:rPr>
        <w:t>K-means</w:t>
      </w:r>
      <w:r>
        <w:rPr>
          <w:lang w:val="en-US"/>
        </w:rPr>
        <w:t xml:space="preserve"> </w:t>
      </w:r>
      <w:r>
        <w:t>е еден од најпознатите алгоритми за кластерирање во машинско учење и анализа на податоци. Се користи во различни области: анализа на слики, биоинформатика, маркетинг, обработка на големи множества од податоци.</w:t>
      </w:r>
      <w:r w:rsidR="00105001">
        <w:rPr>
          <w:lang w:val="en-US"/>
        </w:rPr>
        <w:t xml:space="preserve"> </w:t>
      </w:r>
      <w:r w:rsidRPr="00E72355">
        <w:t>Потребата да се групираат податоци според сличност е основна задача во современата анализа.</w:t>
      </w:r>
      <w:r>
        <w:t xml:space="preserve"> </w:t>
      </w:r>
      <w:r w:rsidRPr="00E72355">
        <w:t>Алгоритмот е едноставен, но ефикасен, што го прави погоден за практична имплементација и визуелизација.</w:t>
      </w:r>
      <w:r w:rsidR="00105001">
        <w:rPr>
          <w:lang w:val="en-US"/>
        </w:rPr>
        <w:t xml:space="preserve"> </w:t>
      </w:r>
      <w:r>
        <w:t xml:space="preserve">Наша цел е да се прикаже имплементација на </w:t>
      </w:r>
      <w:r w:rsidRPr="00E72355">
        <w:rPr>
          <w:b/>
          <w:bCs/>
          <w:i/>
          <w:iCs/>
          <w:lang w:val="en-US"/>
        </w:rPr>
        <w:t xml:space="preserve">k-means </w:t>
      </w:r>
      <w:r w:rsidRPr="00E72355">
        <w:rPr>
          <w:b/>
          <w:bCs/>
          <w:i/>
          <w:iCs/>
        </w:rPr>
        <w:t xml:space="preserve">алгоритмот во </w:t>
      </w:r>
      <w:r w:rsidRPr="00E72355">
        <w:rPr>
          <w:b/>
          <w:bCs/>
          <w:i/>
          <w:iCs/>
          <w:lang w:val="en-US"/>
        </w:rPr>
        <w:t>C++</w:t>
      </w:r>
      <w:r>
        <w:t xml:space="preserve">, со посебен акцент на </w:t>
      </w:r>
      <w:r w:rsidRPr="00E72355">
        <w:rPr>
          <w:b/>
          <w:bCs/>
        </w:rPr>
        <w:t>брзината</w:t>
      </w:r>
      <w:r>
        <w:t xml:space="preserve"> и да се развие </w:t>
      </w:r>
      <w:r w:rsidRPr="00E72355">
        <w:rPr>
          <w:i/>
          <w:iCs/>
        </w:rPr>
        <w:t>графички интерфејс</w:t>
      </w:r>
      <w:r>
        <w:t xml:space="preserve"> во </w:t>
      </w:r>
      <w:r w:rsidRPr="00E72355">
        <w:rPr>
          <w:b/>
          <w:bCs/>
          <w:i/>
          <w:iCs/>
          <w:lang w:val="en-US"/>
        </w:rPr>
        <w:t>python</w:t>
      </w:r>
      <w:r>
        <w:t xml:space="preserve"> кој ќе овозможи интуитивна </w:t>
      </w:r>
      <w:r w:rsidRPr="00E72355">
        <w:rPr>
          <w:b/>
          <w:bCs/>
        </w:rPr>
        <w:t>визуелизација</w:t>
      </w:r>
      <w:r>
        <w:t xml:space="preserve"> на резултатите.</w:t>
      </w:r>
    </w:p>
    <w:p w14:paraId="162C86D7" w14:textId="70214890" w:rsidR="00E72355" w:rsidRDefault="00E72355" w:rsidP="00E72355">
      <w:r>
        <w:br w:type="page"/>
      </w:r>
    </w:p>
    <w:p w14:paraId="1BA9093A" w14:textId="37287D77" w:rsidR="005A13C3" w:rsidRPr="00105001" w:rsidRDefault="005A13C3" w:rsidP="00105001">
      <w:pPr>
        <w:pStyle w:val="Heading1"/>
        <w:rPr>
          <w:b/>
          <w:bCs/>
          <w:color w:val="000000" w:themeColor="text1"/>
        </w:rPr>
      </w:pPr>
      <w:bookmarkStart w:id="1" w:name="_Toc217412255"/>
      <w:r w:rsidRPr="00105001">
        <w:rPr>
          <w:b/>
          <w:bCs/>
          <w:color w:val="000000" w:themeColor="text1"/>
        </w:rPr>
        <w:lastRenderedPageBreak/>
        <w:t>Графички интерфејс</w:t>
      </w:r>
      <w:bookmarkEnd w:id="1"/>
    </w:p>
    <w:p w14:paraId="719BF3B8" w14:textId="77777777" w:rsidR="00105001" w:rsidRDefault="00105001" w:rsidP="005B43A3">
      <w:pPr>
        <w:spacing w:line="360" w:lineRule="auto"/>
        <w:jc w:val="both"/>
        <w:rPr>
          <w:b/>
          <w:bCs/>
          <w:u w:val="single"/>
          <w:lang w:val="en-US"/>
        </w:rPr>
      </w:pPr>
    </w:p>
    <w:p w14:paraId="5F49CFB9" w14:textId="0250D22F" w:rsidR="009B478B" w:rsidRDefault="005B43A3" w:rsidP="005B43A3">
      <w:pPr>
        <w:spacing w:line="360" w:lineRule="auto"/>
        <w:jc w:val="both"/>
      </w:pPr>
      <w:r w:rsidRPr="009B478B">
        <w:rPr>
          <w:b/>
          <w:bCs/>
          <w:u w:val="single"/>
        </w:rPr>
        <w:t>Корисничкио интерфејс (</w:t>
      </w:r>
      <w:r w:rsidRPr="009B478B">
        <w:rPr>
          <w:b/>
          <w:bCs/>
          <w:u w:val="single"/>
          <w:lang w:val="en-US"/>
        </w:rPr>
        <w:t>UI – User Interface</w:t>
      </w:r>
      <w:r w:rsidRPr="009B478B">
        <w:rPr>
          <w:b/>
          <w:bCs/>
          <w:u w:val="single"/>
        </w:rPr>
        <w:t>)</w:t>
      </w:r>
      <w:r>
        <w:rPr>
          <w:lang w:val="en-US"/>
        </w:rPr>
        <w:t xml:space="preserve"> </w:t>
      </w:r>
      <w:r>
        <w:t xml:space="preserve">за оваа програма е развиен со користење на </w:t>
      </w:r>
      <w:r w:rsidRPr="009B478B">
        <w:rPr>
          <w:b/>
          <w:bCs/>
          <w:lang w:val="en-US"/>
        </w:rPr>
        <w:t xml:space="preserve">Python </w:t>
      </w:r>
      <w:r w:rsidRPr="009B478B">
        <w:rPr>
          <w:b/>
          <w:bCs/>
        </w:rPr>
        <w:t>програмскио јазик</w:t>
      </w:r>
      <w:r>
        <w:t xml:space="preserve">. </w:t>
      </w:r>
      <w:r>
        <w:rPr>
          <w:lang w:val="en-US"/>
        </w:rPr>
        <w:t xml:space="preserve">Python </w:t>
      </w:r>
      <w:r>
        <w:t xml:space="preserve">е </w:t>
      </w:r>
      <w:r w:rsidRPr="009B478B">
        <w:rPr>
          <w:u w:val="single"/>
        </w:rPr>
        <w:t>интерпретиран програмски</w:t>
      </w:r>
      <w:r>
        <w:t xml:space="preserve"> јазик кој што има релативно едноставна синтакса и подржува голем број на развојни библиотеки</w:t>
      </w:r>
      <w:r>
        <w:rPr>
          <w:lang w:val="en-US"/>
        </w:rPr>
        <w:t xml:space="preserve"> </w:t>
      </w:r>
      <w:r>
        <w:t xml:space="preserve">(но е релативно побавен од програмски јазик како </w:t>
      </w:r>
      <w:r>
        <w:rPr>
          <w:lang w:val="en-US"/>
        </w:rPr>
        <w:t>C++</w:t>
      </w:r>
      <w:r>
        <w:t xml:space="preserve">). За развој во овај случај се користи </w:t>
      </w:r>
      <w:proofErr w:type="spellStart"/>
      <w:r w:rsidRPr="009B478B">
        <w:rPr>
          <w:b/>
          <w:bCs/>
          <w:lang w:val="en-US"/>
        </w:rPr>
        <w:t>flet</w:t>
      </w:r>
      <w:proofErr w:type="spellEnd"/>
      <w:r w:rsidRPr="009B478B">
        <w:rPr>
          <w:b/>
          <w:bCs/>
          <w:lang w:val="en-US"/>
        </w:rPr>
        <w:t xml:space="preserve"> UI </w:t>
      </w:r>
      <w:r w:rsidRPr="009B478B">
        <w:rPr>
          <w:b/>
          <w:bCs/>
        </w:rPr>
        <w:t>библиотеката</w:t>
      </w:r>
      <w:r>
        <w:t xml:space="preserve">, која служи за креирање на веб, десктоп и мобилни апликации. </w:t>
      </w:r>
      <w:r>
        <w:rPr>
          <w:lang w:val="en-US"/>
        </w:rPr>
        <w:t xml:space="preserve">Flet </w:t>
      </w:r>
      <w:r>
        <w:t xml:space="preserve">како работна рамка се </w:t>
      </w:r>
      <w:r w:rsidRPr="009B478B">
        <w:rPr>
          <w:b/>
          <w:bCs/>
          <w:u w:val="single"/>
        </w:rPr>
        <w:t xml:space="preserve">базира на </w:t>
      </w:r>
      <w:r w:rsidRPr="009B478B">
        <w:rPr>
          <w:b/>
          <w:bCs/>
          <w:u w:val="single"/>
          <w:lang w:val="en-US"/>
        </w:rPr>
        <w:t>Flutter</w:t>
      </w:r>
      <w:r>
        <w:rPr>
          <w:lang w:val="en-US"/>
        </w:rPr>
        <w:t xml:space="preserve"> </w:t>
      </w:r>
      <w:r>
        <w:t>работната рамка</w:t>
      </w:r>
      <w:r>
        <w:rPr>
          <w:lang w:val="en-US"/>
        </w:rPr>
        <w:t>(</w:t>
      </w:r>
      <w:r>
        <w:t xml:space="preserve">развиена во </w:t>
      </w:r>
      <w:r>
        <w:rPr>
          <w:lang w:val="en-US"/>
        </w:rPr>
        <w:t>C++)</w:t>
      </w:r>
      <w:r>
        <w:t xml:space="preserve"> која е </w:t>
      </w:r>
      <w:r>
        <w:rPr>
          <w:lang w:val="en-US"/>
        </w:rPr>
        <w:t>cross-</w:t>
      </w:r>
      <w:proofErr w:type="spellStart"/>
      <w:r>
        <w:rPr>
          <w:lang w:val="en-US"/>
        </w:rPr>
        <w:t>pletform</w:t>
      </w:r>
      <w:proofErr w:type="spellEnd"/>
      <w:r>
        <w:rPr>
          <w:lang w:val="en-US"/>
        </w:rPr>
        <w:t xml:space="preserve"> framework </w:t>
      </w:r>
      <w:r>
        <w:t xml:space="preserve">за градење на апликации развиена од страна на </w:t>
      </w:r>
      <w:r>
        <w:rPr>
          <w:lang w:val="en-US"/>
        </w:rPr>
        <w:t>Google.</w:t>
      </w:r>
      <w:r>
        <w:t xml:space="preserve"> </w:t>
      </w:r>
      <w:r w:rsidRPr="009B478B">
        <w:rPr>
          <w:b/>
          <w:bCs/>
          <w:u w:val="single"/>
        </w:rPr>
        <w:t>Елементите</w:t>
      </w:r>
      <w:r>
        <w:t xml:space="preserve"> од кои што е составен корисничкиот интерфејс се нарекуваат </w:t>
      </w:r>
      <w:r w:rsidRPr="009B478B">
        <w:rPr>
          <w:b/>
          <w:bCs/>
          <w:u w:val="single"/>
          <w:lang w:val="en-US"/>
        </w:rPr>
        <w:t>widgets</w:t>
      </w:r>
      <w:r>
        <w:t xml:space="preserve"> и тие го наследуваат </w:t>
      </w:r>
      <w:r w:rsidR="009B478B" w:rsidRPr="009B478B">
        <w:rPr>
          <w:b/>
          <w:bCs/>
          <w:u w:val="single"/>
          <w:lang w:val="en-US"/>
        </w:rPr>
        <w:t xml:space="preserve">Material Design </w:t>
      </w:r>
      <w:r w:rsidR="009B478B" w:rsidRPr="009B478B">
        <w:rPr>
          <w:b/>
          <w:bCs/>
          <w:u w:val="single"/>
        </w:rPr>
        <w:t>системот</w:t>
      </w:r>
      <w:r w:rsidR="009B478B">
        <w:t>.</w:t>
      </w:r>
    </w:p>
    <w:p w14:paraId="437D9151" w14:textId="77777777" w:rsidR="009B478B" w:rsidRDefault="009B478B" w:rsidP="005B43A3">
      <w:pPr>
        <w:spacing w:line="360" w:lineRule="auto"/>
        <w:jc w:val="both"/>
      </w:pPr>
    </w:p>
    <w:p w14:paraId="7D0DE393" w14:textId="77777777" w:rsidR="009B478B" w:rsidRDefault="009B478B" w:rsidP="009B478B">
      <w:pPr>
        <w:keepNext/>
        <w:spacing w:line="360" w:lineRule="auto"/>
        <w:jc w:val="both"/>
      </w:pPr>
      <w:r>
        <w:rPr>
          <w:noProof/>
        </w:rPr>
        <w:drawing>
          <wp:inline distT="0" distB="0" distL="0" distR="0" wp14:anchorId="546F7B86" wp14:editId="5E4CFBF5">
            <wp:extent cx="5731510" cy="3211830"/>
            <wp:effectExtent l="19050" t="0" r="21590" b="45720"/>
            <wp:docPr id="2140789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89770" name=""/>
                    <pic:cNvPicPr/>
                  </pic:nvPicPr>
                  <pic:blipFill>
                    <a:blip r:embed="rId9"/>
                    <a:stretch>
                      <a:fillRect/>
                    </a:stretch>
                  </pic:blipFill>
                  <pic:spPr>
                    <a:xfrm>
                      <a:off x="0" y="0"/>
                      <a:ext cx="5731510" cy="3211830"/>
                    </a:xfrm>
                    <a:prstGeom prst="roundRect">
                      <a:avLst>
                        <a:gd name="adj" fmla="val 8594"/>
                      </a:avLst>
                    </a:prstGeom>
                    <a:solidFill>
                      <a:srgbClr val="FFFFFF">
                        <a:shade val="85000"/>
                      </a:srgbClr>
                    </a:solidFill>
                    <a:ln>
                      <a:noFill/>
                    </a:ln>
                    <a:effectLst>
                      <a:reflection blurRad="12700" stA="0" endPos="28000" dist="5000" dir="5400000" sy="-100000" algn="bl" rotWithShape="0"/>
                    </a:effectLst>
                  </pic:spPr>
                </pic:pic>
              </a:graphicData>
            </a:graphic>
          </wp:inline>
        </w:drawing>
      </w:r>
    </w:p>
    <w:p w14:paraId="475FF719" w14:textId="3511B7EE" w:rsidR="009B478B" w:rsidRPr="009B478B" w:rsidRDefault="009B478B" w:rsidP="009B478B">
      <w:pPr>
        <w:pStyle w:val="Caption"/>
        <w:jc w:val="center"/>
        <w:rPr>
          <w:b/>
          <w:bCs/>
          <w:sz w:val="22"/>
          <w:szCs w:val="22"/>
        </w:rPr>
      </w:pPr>
      <w:r w:rsidRPr="009B478B">
        <w:rPr>
          <w:b/>
          <w:bCs/>
          <w:sz w:val="22"/>
          <w:szCs w:val="22"/>
        </w:rPr>
        <w:t xml:space="preserve">Слика </w:t>
      </w:r>
      <w:r w:rsidRPr="009B478B">
        <w:rPr>
          <w:b/>
          <w:bCs/>
          <w:sz w:val="22"/>
          <w:szCs w:val="22"/>
        </w:rPr>
        <w:fldChar w:fldCharType="begin"/>
      </w:r>
      <w:r w:rsidRPr="009B478B">
        <w:rPr>
          <w:b/>
          <w:bCs/>
          <w:sz w:val="22"/>
          <w:szCs w:val="22"/>
        </w:rPr>
        <w:instrText xml:space="preserve"> SEQ Слика \* ARABIC </w:instrText>
      </w:r>
      <w:r w:rsidRPr="009B478B">
        <w:rPr>
          <w:b/>
          <w:bCs/>
          <w:sz w:val="22"/>
          <w:szCs w:val="22"/>
        </w:rPr>
        <w:fldChar w:fldCharType="separate"/>
      </w:r>
      <w:r w:rsidR="0045418D">
        <w:rPr>
          <w:b/>
          <w:bCs/>
          <w:noProof/>
          <w:sz w:val="22"/>
          <w:szCs w:val="22"/>
        </w:rPr>
        <w:t>1</w:t>
      </w:r>
      <w:r w:rsidRPr="009B478B">
        <w:rPr>
          <w:b/>
          <w:bCs/>
          <w:sz w:val="22"/>
          <w:szCs w:val="22"/>
        </w:rPr>
        <w:fldChar w:fldCharType="end"/>
      </w:r>
      <w:r w:rsidRPr="009B478B">
        <w:rPr>
          <w:b/>
          <w:bCs/>
          <w:sz w:val="22"/>
          <w:szCs w:val="22"/>
        </w:rPr>
        <w:t xml:space="preserve">. </w:t>
      </w:r>
      <w:r w:rsidRPr="009B478B">
        <w:rPr>
          <w:b/>
          <w:bCs/>
          <w:sz w:val="22"/>
          <w:szCs w:val="22"/>
          <w:lang w:val="en-US"/>
        </w:rPr>
        <w:t xml:space="preserve">UI </w:t>
      </w:r>
      <w:r w:rsidRPr="009B478B">
        <w:rPr>
          <w:b/>
          <w:bCs/>
          <w:sz w:val="22"/>
          <w:szCs w:val="22"/>
        </w:rPr>
        <w:t xml:space="preserve">на програмата за пресметка на </w:t>
      </w:r>
      <w:r w:rsidRPr="009B478B">
        <w:rPr>
          <w:b/>
          <w:bCs/>
          <w:sz w:val="22"/>
          <w:szCs w:val="22"/>
          <w:lang w:val="en-US"/>
        </w:rPr>
        <w:t xml:space="preserve">k-means </w:t>
      </w:r>
      <w:r w:rsidRPr="009B478B">
        <w:rPr>
          <w:b/>
          <w:bCs/>
          <w:sz w:val="22"/>
          <w:szCs w:val="22"/>
        </w:rPr>
        <w:t>алгоритамот</w:t>
      </w:r>
    </w:p>
    <w:p w14:paraId="12EB9CE0" w14:textId="77777777" w:rsidR="009B478B" w:rsidRDefault="009B478B" w:rsidP="005B43A3">
      <w:pPr>
        <w:spacing w:line="360" w:lineRule="auto"/>
        <w:jc w:val="both"/>
      </w:pPr>
    </w:p>
    <w:p w14:paraId="6AC1FEFA" w14:textId="323B8AD7" w:rsidR="009B478B" w:rsidRDefault="005B43A3" w:rsidP="005B43A3">
      <w:pPr>
        <w:spacing w:line="360" w:lineRule="auto"/>
        <w:jc w:val="both"/>
        <w:rPr>
          <w:lang w:val="en-US"/>
        </w:rPr>
      </w:pPr>
      <w:r>
        <w:rPr>
          <w:lang w:val="en-US"/>
        </w:rPr>
        <w:t xml:space="preserve"> </w:t>
      </w:r>
    </w:p>
    <w:p w14:paraId="314A1B98" w14:textId="77777777" w:rsidR="009B478B" w:rsidRDefault="009B478B">
      <w:pPr>
        <w:rPr>
          <w:lang w:val="en-US"/>
        </w:rPr>
      </w:pPr>
      <w:r>
        <w:rPr>
          <w:lang w:val="en-US"/>
        </w:rPr>
        <w:br w:type="page"/>
      </w:r>
    </w:p>
    <w:p w14:paraId="64191B5C" w14:textId="77777777" w:rsidR="008A544B" w:rsidRDefault="008A544B" w:rsidP="005B43A3">
      <w:pPr>
        <w:spacing w:line="360" w:lineRule="auto"/>
        <w:jc w:val="both"/>
      </w:pPr>
    </w:p>
    <w:p w14:paraId="4D9A916A" w14:textId="3E7ED4BF" w:rsidR="009B478B" w:rsidRDefault="009B478B" w:rsidP="009B478B">
      <w:pPr>
        <w:pStyle w:val="Heading2"/>
        <w:rPr>
          <w:b/>
          <w:bCs/>
          <w:color w:val="000000" w:themeColor="text1"/>
        </w:rPr>
      </w:pPr>
      <w:bookmarkStart w:id="2" w:name="_Toc217412256"/>
      <w:r w:rsidRPr="009B478B">
        <w:rPr>
          <w:b/>
          <w:bCs/>
          <w:color w:val="000000" w:themeColor="text1"/>
        </w:rPr>
        <w:t>Модули искористени за развој</w:t>
      </w:r>
      <w:bookmarkEnd w:id="2"/>
    </w:p>
    <w:p w14:paraId="5FF90400" w14:textId="77777777" w:rsidR="009B478B" w:rsidRDefault="009B478B" w:rsidP="009B478B">
      <w:pPr>
        <w:spacing w:line="360" w:lineRule="auto"/>
        <w:jc w:val="both"/>
      </w:pPr>
    </w:p>
    <w:p w14:paraId="3E20C914" w14:textId="0C1975A7" w:rsidR="009B478B" w:rsidRDefault="009B478B" w:rsidP="009B478B">
      <w:pPr>
        <w:spacing w:line="360" w:lineRule="auto"/>
        <w:jc w:val="both"/>
      </w:pPr>
      <w:r>
        <w:t xml:space="preserve">При развојот на </w:t>
      </w:r>
      <w:r>
        <w:rPr>
          <w:lang w:val="en-US"/>
        </w:rPr>
        <w:t>UI-</w:t>
      </w:r>
      <w:r>
        <w:t>от и неговата функционална логика се користат следните библиотеки/пакети :</w:t>
      </w:r>
    </w:p>
    <w:p w14:paraId="3D447FD1" w14:textId="67F1109F" w:rsidR="009B478B" w:rsidRPr="00B56C92" w:rsidRDefault="009B478B" w:rsidP="00B56C92">
      <w:pPr>
        <w:pStyle w:val="ListParagraph"/>
        <w:numPr>
          <w:ilvl w:val="0"/>
          <w:numId w:val="1"/>
        </w:numPr>
        <w:spacing w:line="360" w:lineRule="auto"/>
        <w:jc w:val="both"/>
        <w:rPr>
          <w:lang w:val="en-US"/>
        </w:rPr>
      </w:pPr>
      <w:r w:rsidRPr="007426B6">
        <w:rPr>
          <w:b/>
          <w:bCs/>
          <w:u w:val="single"/>
          <w:lang w:val="en-US"/>
        </w:rPr>
        <w:t>Flet</w:t>
      </w:r>
      <w:r w:rsidR="00B56C92" w:rsidRPr="00B56C92">
        <w:rPr>
          <w:lang w:val="en-US"/>
        </w:rPr>
        <w:t xml:space="preserve"> – </w:t>
      </w:r>
      <w:proofErr w:type="spellStart"/>
      <w:r w:rsidR="00B56C92" w:rsidRPr="00B56C92">
        <w:rPr>
          <w:lang w:val="en-US"/>
        </w:rPr>
        <w:t>ui</w:t>
      </w:r>
      <w:proofErr w:type="spellEnd"/>
      <w:r w:rsidR="00B56C92" w:rsidRPr="00B56C92">
        <w:rPr>
          <w:lang w:val="en-US"/>
        </w:rPr>
        <w:t xml:space="preserve"> framework;</w:t>
      </w:r>
    </w:p>
    <w:p w14:paraId="3E9ADC4D" w14:textId="59FC7737" w:rsidR="009B478B" w:rsidRPr="00B56C92" w:rsidRDefault="009B478B" w:rsidP="00B56C92">
      <w:pPr>
        <w:pStyle w:val="ListParagraph"/>
        <w:numPr>
          <w:ilvl w:val="0"/>
          <w:numId w:val="1"/>
        </w:numPr>
        <w:spacing w:line="360" w:lineRule="auto"/>
        <w:jc w:val="both"/>
      </w:pPr>
      <w:r w:rsidRPr="007426B6">
        <w:rPr>
          <w:b/>
          <w:bCs/>
          <w:u w:val="single"/>
          <w:lang w:val="en-US"/>
        </w:rPr>
        <w:t>Threading</w:t>
      </w:r>
      <w:r w:rsidR="00B56C92" w:rsidRPr="00B56C92">
        <w:rPr>
          <w:lang w:val="en-US"/>
        </w:rPr>
        <w:t xml:space="preserve"> – </w:t>
      </w:r>
      <w:r w:rsidR="00B56C92">
        <w:t>овозможува асинхроно извршување на одредени функции, при што корисничкиот интерфејс не мора да чека да се изврши одредена задача;</w:t>
      </w:r>
    </w:p>
    <w:p w14:paraId="641BBD23" w14:textId="1346191C" w:rsidR="009B478B" w:rsidRPr="00B56C92" w:rsidRDefault="009B478B" w:rsidP="00B56C92">
      <w:pPr>
        <w:pStyle w:val="ListParagraph"/>
        <w:numPr>
          <w:ilvl w:val="0"/>
          <w:numId w:val="1"/>
        </w:numPr>
        <w:spacing w:line="360" w:lineRule="auto"/>
        <w:jc w:val="both"/>
      </w:pPr>
      <w:r w:rsidRPr="007426B6">
        <w:rPr>
          <w:b/>
          <w:bCs/>
          <w:u w:val="single"/>
          <w:lang w:val="en-US"/>
        </w:rPr>
        <w:t>Subprocess</w:t>
      </w:r>
      <w:r w:rsidR="00B56C92">
        <w:t xml:space="preserve"> – овозможува интеракција со извршни датотеки, со нејзина помош се поврзува алгоритамот напишан во </w:t>
      </w:r>
      <w:r w:rsidR="00B56C92" w:rsidRPr="00B56C92">
        <w:rPr>
          <w:lang w:val="en-US"/>
        </w:rPr>
        <w:t xml:space="preserve">C++ </w:t>
      </w:r>
      <w:r w:rsidR="00B56C92">
        <w:t>со корисничкиот интерфејс;</w:t>
      </w:r>
    </w:p>
    <w:p w14:paraId="24E60FAF" w14:textId="58EE3349" w:rsidR="009B478B" w:rsidRPr="00B56C92" w:rsidRDefault="009B478B" w:rsidP="00B56C92">
      <w:pPr>
        <w:pStyle w:val="ListParagraph"/>
        <w:numPr>
          <w:ilvl w:val="0"/>
          <w:numId w:val="1"/>
        </w:numPr>
        <w:spacing w:line="360" w:lineRule="auto"/>
        <w:jc w:val="both"/>
      </w:pPr>
      <w:r w:rsidRPr="007426B6">
        <w:rPr>
          <w:b/>
          <w:bCs/>
          <w:u w:val="single"/>
          <w:lang w:val="en-US"/>
        </w:rPr>
        <w:t>Json</w:t>
      </w:r>
      <w:r w:rsidR="00B56C92">
        <w:t xml:space="preserve"> – </w:t>
      </w:r>
      <w:r w:rsidR="00B56C92" w:rsidRPr="00B56C92">
        <w:rPr>
          <w:lang w:val="en-US"/>
        </w:rPr>
        <w:t xml:space="preserve">C++ </w:t>
      </w:r>
      <w:r w:rsidR="00B56C92">
        <w:t xml:space="preserve">алогритамо на влез податоците ги очекува во </w:t>
      </w:r>
      <w:proofErr w:type="spellStart"/>
      <w:r w:rsidR="00B56C92" w:rsidRPr="00B56C92">
        <w:rPr>
          <w:lang w:val="en-US"/>
        </w:rPr>
        <w:t>json</w:t>
      </w:r>
      <w:proofErr w:type="spellEnd"/>
      <w:r w:rsidR="00B56C92" w:rsidRPr="00B56C92">
        <w:rPr>
          <w:lang w:val="en-US"/>
        </w:rPr>
        <w:t xml:space="preserve"> </w:t>
      </w:r>
      <w:r w:rsidR="00B56C92">
        <w:t>формат па затоа се користи овај пакет за формирање на влезното барање до алгортамот;</w:t>
      </w:r>
    </w:p>
    <w:p w14:paraId="4BA82703" w14:textId="28866800" w:rsidR="009B478B" w:rsidRPr="00B56C92" w:rsidRDefault="009B478B" w:rsidP="00B56C92">
      <w:pPr>
        <w:pStyle w:val="ListParagraph"/>
        <w:numPr>
          <w:ilvl w:val="0"/>
          <w:numId w:val="1"/>
        </w:numPr>
        <w:spacing w:line="360" w:lineRule="auto"/>
        <w:jc w:val="both"/>
      </w:pPr>
      <w:r w:rsidRPr="007426B6">
        <w:rPr>
          <w:b/>
          <w:bCs/>
          <w:u w:val="single"/>
          <w:lang w:val="en-US"/>
        </w:rPr>
        <w:t>CSV</w:t>
      </w:r>
      <w:r w:rsidR="00B56C92">
        <w:t xml:space="preserve"> – </w:t>
      </w:r>
      <w:r w:rsidR="00B56C92" w:rsidRPr="00B56C92">
        <w:rPr>
          <w:lang w:val="en-US"/>
        </w:rPr>
        <w:t>dataset-</w:t>
      </w:r>
      <w:r w:rsidR="00B56C92">
        <w:t>овите се во *.</w:t>
      </w:r>
      <w:r w:rsidR="00B56C92" w:rsidRPr="00B56C92">
        <w:rPr>
          <w:lang w:val="en-US"/>
        </w:rPr>
        <w:t xml:space="preserve">csv </w:t>
      </w:r>
      <w:r w:rsidR="00B56C92">
        <w:t>формат кои потоа се вчитуваат и обработуваат со користење на овај пакет;</w:t>
      </w:r>
    </w:p>
    <w:p w14:paraId="0708CA62" w14:textId="178CAB48" w:rsidR="009B478B" w:rsidRPr="00B56C92" w:rsidRDefault="009B478B" w:rsidP="00B56C92">
      <w:pPr>
        <w:pStyle w:val="ListParagraph"/>
        <w:numPr>
          <w:ilvl w:val="0"/>
          <w:numId w:val="1"/>
        </w:numPr>
        <w:spacing w:line="360" w:lineRule="auto"/>
        <w:jc w:val="both"/>
      </w:pPr>
      <w:r w:rsidRPr="007426B6">
        <w:rPr>
          <w:b/>
          <w:bCs/>
          <w:u w:val="single"/>
          <w:lang w:val="en-US"/>
        </w:rPr>
        <w:t>Ast</w:t>
      </w:r>
      <w:r w:rsidR="00B56C92">
        <w:t xml:space="preserve"> – за конверзија од еден во друг податочен тип и слично;</w:t>
      </w:r>
    </w:p>
    <w:p w14:paraId="5832A6C5" w14:textId="6CD9D528" w:rsidR="009B478B" w:rsidRPr="00B56C92" w:rsidRDefault="009B478B" w:rsidP="00B56C92">
      <w:pPr>
        <w:pStyle w:val="ListParagraph"/>
        <w:numPr>
          <w:ilvl w:val="0"/>
          <w:numId w:val="1"/>
        </w:numPr>
        <w:spacing w:line="360" w:lineRule="auto"/>
        <w:jc w:val="both"/>
      </w:pPr>
      <w:proofErr w:type="spellStart"/>
      <w:r w:rsidRPr="007426B6">
        <w:rPr>
          <w:b/>
          <w:bCs/>
          <w:u w:val="single"/>
          <w:lang w:val="en-US"/>
        </w:rPr>
        <w:t>Os</w:t>
      </w:r>
      <w:proofErr w:type="spellEnd"/>
      <w:r w:rsidR="00B56C92">
        <w:t xml:space="preserve"> – зза озвршување на наредби поврзани со оперативниот систем;</w:t>
      </w:r>
    </w:p>
    <w:p w14:paraId="3C552046" w14:textId="1B971C3C" w:rsidR="009B478B" w:rsidRPr="00B56C92" w:rsidRDefault="009B478B" w:rsidP="00B56C92">
      <w:pPr>
        <w:pStyle w:val="ListParagraph"/>
        <w:numPr>
          <w:ilvl w:val="0"/>
          <w:numId w:val="1"/>
        </w:numPr>
        <w:spacing w:line="360" w:lineRule="auto"/>
        <w:jc w:val="both"/>
      </w:pPr>
      <w:r w:rsidRPr="007426B6">
        <w:rPr>
          <w:b/>
          <w:bCs/>
          <w:u w:val="single"/>
          <w:lang w:val="en-US"/>
        </w:rPr>
        <w:t>Sys</w:t>
      </w:r>
      <w:r w:rsidR="00B56C92">
        <w:t xml:space="preserve"> – слично на </w:t>
      </w:r>
      <w:proofErr w:type="spellStart"/>
      <w:r w:rsidR="00B56C92" w:rsidRPr="00B56C92">
        <w:rPr>
          <w:lang w:val="en-US"/>
        </w:rPr>
        <w:t>Os</w:t>
      </w:r>
      <w:proofErr w:type="spellEnd"/>
      <w:r w:rsidR="00B56C92" w:rsidRPr="00B56C92">
        <w:rPr>
          <w:lang w:val="en-US"/>
        </w:rPr>
        <w:t xml:space="preserve"> </w:t>
      </w:r>
      <w:r w:rsidR="00B56C92">
        <w:t>пакетот;</w:t>
      </w:r>
    </w:p>
    <w:p w14:paraId="7CA6150F" w14:textId="1E78AE2E" w:rsidR="00B56C92" w:rsidRPr="008B58BF" w:rsidRDefault="009B478B" w:rsidP="009B478B">
      <w:pPr>
        <w:pStyle w:val="ListParagraph"/>
        <w:numPr>
          <w:ilvl w:val="0"/>
          <w:numId w:val="1"/>
        </w:numPr>
        <w:spacing w:line="360" w:lineRule="auto"/>
        <w:jc w:val="both"/>
        <w:rPr>
          <w:lang w:val="en-US"/>
        </w:rPr>
      </w:pPr>
      <w:proofErr w:type="spellStart"/>
      <w:r w:rsidRPr="007426B6">
        <w:rPr>
          <w:b/>
          <w:bCs/>
          <w:u w:val="single"/>
          <w:lang w:val="en-US"/>
        </w:rPr>
        <w:t>Plotly</w:t>
      </w:r>
      <w:proofErr w:type="spellEnd"/>
      <w:r w:rsidR="00B56C92">
        <w:t xml:space="preserve"> – служи за исцртување на </w:t>
      </w:r>
      <w:r w:rsidR="00B56C92" w:rsidRPr="00B56C92">
        <w:rPr>
          <w:lang w:val="en-US"/>
        </w:rPr>
        <w:t xml:space="preserve">3D </w:t>
      </w:r>
      <w:r w:rsidR="00B56C92">
        <w:t>графовите кои што се прикажуваат на крај на пресметката;</w:t>
      </w:r>
    </w:p>
    <w:p w14:paraId="19338B68"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 1. </w:t>
      </w:r>
      <w:r>
        <w:rPr>
          <w:rFonts w:ascii="Consolas" w:hAnsi="Consolas" w:cs="Courier New"/>
          <w:b/>
          <w:bCs/>
          <w:color w:val="DCC6E0"/>
          <w:sz w:val="17"/>
          <w:szCs w:val="17"/>
        </w:rPr>
        <w:t>import</w:t>
      </w:r>
      <w:r>
        <w:rPr>
          <w:rFonts w:ascii="Consolas" w:hAnsi="Consolas" w:cs="Courier New"/>
          <w:color w:val="F8F8F2"/>
          <w:sz w:val="17"/>
          <w:szCs w:val="17"/>
        </w:rPr>
        <w:t xml:space="preserve"> flet</w:t>
      </w:r>
    </w:p>
    <w:p w14:paraId="6977CE66"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 2. </w:t>
      </w:r>
      <w:r>
        <w:rPr>
          <w:rFonts w:ascii="Consolas" w:hAnsi="Consolas" w:cs="Courier New"/>
          <w:b/>
          <w:bCs/>
          <w:color w:val="DCC6E0"/>
          <w:sz w:val="17"/>
          <w:szCs w:val="17"/>
        </w:rPr>
        <w:t>from</w:t>
      </w:r>
      <w:r>
        <w:rPr>
          <w:rFonts w:ascii="Consolas" w:hAnsi="Consolas" w:cs="Courier New"/>
          <w:color w:val="F8F8F2"/>
          <w:sz w:val="17"/>
          <w:szCs w:val="17"/>
        </w:rPr>
        <w:t xml:space="preserve"> flet </w:t>
      </w:r>
      <w:r>
        <w:rPr>
          <w:rFonts w:ascii="Consolas" w:hAnsi="Consolas" w:cs="Courier New"/>
          <w:b/>
          <w:bCs/>
          <w:color w:val="DCC6E0"/>
          <w:sz w:val="17"/>
          <w:szCs w:val="17"/>
        </w:rPr>
        <w:t>import</w:t>
      </w:r>
      <w:r>
        <w:rPr>
          <w:rFonts w:ascii="Consolas" w:hAnsi="Consolas" w:cs="Courier New"/>
          <w:color w:val="F8F8F2"/>
          <w:sz w:val="17"/>
          <w:szCs w:val="17"/>
        </w:rPr>
        <w:t xml:space="preserve"> (</w:t>
      </w:r>
    </w:p>
    <w:p w14:paraId="3436130B"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 3.     </w:t>
      </w:r>
      <w:r>
        <w:rPr>
          <w:rFonts w:ascii="Consolas" w:hAnsi="Consolas" w:cs="Courier New"/>
          <w:color w:val="00E0E0"/>
          <w:sz w:val="17"/>
          <w:szCs w:val="17"/>
        </w:rPr>
        <w:t>Page</w:t>
      </w:r>
      <w:r>
        <w:rPr>
          <w:rFonts w:ascii="Consolas" w:hAnsi="Consolas" w:cs="Courier New"/>
          <w:color w:val="F8F8F2"/>
          <w:sz w:val="17"/>
          <w:szCs w:val="17"/>
        </w:rPr>
        <w:t xml:space="preserve">, </w:t>
      </w:r>
      <w:r>
        <w:rPr>
          <w:rFonts w:ascii="Consolas" w:hAnsi="Consolas" w:cs="Courier New"/>
          <w:color w:val="00E0E0"/>
          <w:sz w:val="17"/>
          <w:szCs w:val="17"/>
        </w:rPr>
        <w:t>AppBar</w:t>
      </w:r>
      <w:r>
        <w:rPr>
          <w:rFonts w:ascii="Consolas" w:hAnsi="Consolas" w:cs="Courier New"/>
          <w:color w:val="F8F8F2"/>
          <w:sz w:val="17"/>
          <w:szCs w:val="17"/>
        </w:rPr>
        <w:t xml:space="preserve">, </w:t>
      </w:r>
      <w:r>
        <w:rPr>
          <w:rFonts w:ascii="Consolas" w:hAnsi="Consolas" w:cs="Courier New"/>
          <w:color w:val="00E0E0"/>
          <w:sz w:val="17"/>
          <w:szCs w:val="17"/>
        </w:rPr>
        <w:t>BottomSheet</w:t>
      </w:r>
      <w:r>
        <w:rPr>
          <w:rFonts w:ascii="Consolas" w:hAnsi="Consolas" w:cs="Courier New"/>
          <w:color w:val="F8F8F2"/>
          <w:sz w:val="17"/>
          <w:szCs w:val="17"/>
        </w:rPr>
        <w:t>,</w:t>
      </w:r>
    </w:p>
    <w:p w14:paraId="19856DBB"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 4.     </w:t>
      </w:r>
      <w:r>
        <w:rPr>
          <w:rFonts w:ascii="Consolas" w:hAnsi="Consolas" w:cs="Courier New"/>
          <w:color w:val="00E0E0"/>
          <w:sz w:val="17"/>
          <w:szCs w:val="17"/>
        </w:rPr>
        <w:t>Column</w:t>
      </w:r>
      <w:r>
        <w:rPr>
          <w:rFonts w:ascii="Consolas" w:hAnsi="Consolas" w:cs="Courier New"/>
          <w:color w:val="F8F8F2"/>
          <w:sz w:val="17"/>
          <w:szCs w:val="17"/>
        </w:rPr>
        <w:t xml:space="preserve">, </w:t>
      </w:r>
      <w:r>
        <w:rPr>
          <w:rFonts w:ascii="Consolas" w:hAnsi="Consolas" w:cs="Courier New"/>
          <w:color w:val="00E0E0"/>
          <w:sz w:val="17"/>
          <w:szCs w:val="17"/>
        </w:rPr>
        <w:t>Row</w:t>
      </w:r>
      <w:r>
        <w:rPr>
          <w:rFonts w:ascii="Consolas" w:hAnsi="Consolas" w:cs="Courier New"/>
          <w:color w:val="F8F8F2"/>
          <w:sz w:val="17"/>
          <w:szCs w:val="17"/>
        </w:rPr>
        <w:t xml:space="preserve">, </w:t>
      </w:r>
      <w:r>
        <w:rPr>
          <w:rFonts w:ascii="Consolas" w:hAnsi="Consolas" w:cs="Courier New"/>
          <w:color w:val="00E0E0"/>
          <w:sz w:val="17"/>
          <w:szCs w:val="17"/>
        </w:rPr>
        <w:t>Stack</w:t>
      </w:r>
      <w:r>
        <w:rPr>
          <w:rFonts w:ascii="Consolas" w:hAnsi="Consolas" w:cs="Courier New"/>
          <w:color w:val="F8F8F2"/>
          <w:sz w:val="17"/>
          <w:szCs w:val="17"/>
        </w:rPr>
        <w:t>,</w:t>
      </w:r>
    </w:p>
    <w:p w14:paraId="2ECF6584"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 5.     </w:t>
      </w:r>
      <w:r>
        <w:rPr>
          <w:rFonts w:ascii="Consolas" w:hAnsi="Consolas" w:cs="Courier New"/>
          <w:color w:val="00E0E0"/>
          <w:sz w:val="17"/>
          <w:szCs w:val="17"/>
        </w:rPr>
        <w:t>Container</w:t>
      </w:r>
      <w:r>
        <w:rPr>
          <w:rFonts w:ascii="Consolas" w:hAnsi="Consolas" w:cs="Courier New"/>
          <w:color w:val="F8F8F2"/>
          <w:sz w:val="17"/>
          <w:szCs w:val="17"/>
        </w:rPr>
        <w:t xml:space="preserve">, </w:t>
      </w:r>
      <w:r>
        <w:rPr>
          <w:rFonts w:ascii="Consolas" w:hAnsi="Consolas" w:cs="Courier New"/>
          <w:color w:val="00E0E0"/>
          <w:sz w:val="17"/>
          <w:szCs w:val="17"/>
        </w:rPr>
        <w:t>Image</w:t>
      </w:r>
      <w:r>
        <w:rPr>
          <w:rFonts w:ascii="Consolas" w:hAnsi="Consolas" w:cs="Courier New"/>
          <w:color w:val="F8F8F2"/>
          <w:sz w:val="17"/>
          <w:szCs w:val="17"/>
        </w:rPr>
        <w:t>,</w:t>
      </w:r>
    </w:p>
    <w:p w14:paraId="657656D6"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 6.     </w:t>
      </w:r>
      <w:r>
        <w:rPr>
          <w:rFonts w:ascii="Consolas" w:hAnsi="Consolas" w:cs="Courier New"/>
          <w:color w:val="00E0E0"/>
          <w:sz w:val="17"/>
          <w:szCs w:val="17"/>
        </w:rPr>
        <w:t>Text</w:t>
      </w:r>
      <w:r>
        <w:rPr>
          <w:rFonts w:ascii="Consolas" w:hAnsi="Consolas" w:cs="Courier New"/>
          <w:color w:val="F8F8F2"/>
          <w:sz w:val="17"/>
          <w:szCs w:val="17"/>
        </w:rPr>
        <w:t xml:space="preserve">, </w:t>
      </w:r>
      <w:r>
        <w:rPr>
          <w:rFonts w:ascii="Consolas" w:hAnsi="Consolas" w:cs="Courier New"/>
          <w:color w:val="00E0E0"/>
          <w:sz w:val="17"/>
          <w:szCs w:val="17"/>
        </w:rPr>
        <w:t>TextField</w:t>
      </w:r>
      <w:r>
        <w:rPr>
          <w:rFonts w:ascii="Consolas" w:hAnsi="Consolas" w:cs="Courier New"/>
          <w:color w:val="F8F8F2"/>
          <w:sz w:val="17"/>
          <w:szCs w:val="17"/>
        </w:rPr>
        <w:t xml:space="preserve">, </w:t>
      </w:r>
      <w:r>
        <w:rPr>
          <w:rFonts w:ascii="Consolas" w:hAnsi="Consolas" w:cs="Courier New"/>
          <w:color w:val="00E0E0"/>
          <w:sz w:val="17"/>
          <w:szCs w:val="17"/>
        </w:rPr>
        <w:t>Icon</w:t>
      </w:r>
      <w:r>
        <w:rPr>
          <w:rFonts w:ascii="Consolas" w:hAnsi="Consolas" w:cs="Courier New"/>
          <w:color w:val="F8F8F2"/>
          <w:sz w:val="17"/>
          <w:szCs w:val="17"/>
        </w:rPr>
        <w:t>,</w:t>
      </w:r>
    </w:p>
    <w:p w14:paraId="07EE4070"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 7.     </w:t>
      </w:r>
      <w:r>
        <w:rPr>
          <w:rFonts w:ascii="Consolas" w:hAnsi="Consolas" w:cs="Courier New"/>
          <w:color w:val="00E0E0"/>
          <w:sz w:val="17"/>
          <w:szCs w:val="17"/>
        </w:rPr>
        <w:t>ElevatedButton</w:t>
      </w:r>
      <w:r>
        <w:rPr>
          <w:rFonts w:ascii="Consolas" w:hAnsi="Consolas" w:cs="Courier New"/>
          <w:color w:val="F8F8F2"/>
          <w:sz w:val="17"/>
          <w:szCs w:val="17"/>
        </w:rPr>
        <w:t xml:space="preserve">, </w:t>
      </w:r>
      <w:r>
        <w:rPr>
          <w:rFonts w:ascii="Consolas" w:hAnsi="Consolas" w:cs="Courier New"/>
          <w:color w:val="00E0E0"/>
          <w:sz w:val="17"/>
          <w:szCs w:val="17"/>
        </w:rPr>
        <w:t>OutlinedButton</w:t>
      </w:r>
      <w:r>
        <w:rPr>
          <w:rFonts w:ascii="Consolas" w:hAnsi="Consolas" w:cs="Courier New"/>
          <w:color w:val="F8F8F2"/>
          <w:sz w:val="17"/>
          <w:szCs w:val="17"/>
        </w:rPr>
        <w:t>,</w:t>
      </w:r>
    </w:p>
    <w:p w14:paraId="5A2AC35B"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 8.     </w:t>
      </w:r>
      <w:r>
        <w:rPr>
          <w:rFonts w:ascii="Consolas" w:hAnsi="Consolas" w:cs="Courier New"/>
          <w:color w:val="00E0E0"/>
          <w:sz w:val="17"/>
          <w:szCs w:val="17"/>
        </w:rPr>
        <w:t>Dropdown</w:t>
      </w:r>
      <w:r>
        <w:rPr>
          <w:rFonts w:ascii="Consolas" w:hAnsi="Consolas" w:cs="Courier New"/>
          <w:color w:val="F8F8F2"/>
          <w:sz w:val="17"/>
          <w:szCs w:val="17"/>
        </w:rPr>
        <w:t xml:space="preserve">, </w:t>
      </w:r>
      <w:r>
        <w:rPr>
          <w:rFonts w:ascii="Consolas" w:hAnsi="Consolas" w:cs="Courier New"/>
          <w:color w:val="00E0E0"/>
          <w:sz w:val="17"/>
          <w:szCs w:val="17"/>
        </w:rPr>
        <w:t>Switch</w:t>
      </w:r>
      <w:r>
        <w:rPr>
          <w:rFonts w:ascii="Consolas" w:hAnsi="Consolas" w:cs="Courier New"/>
          <w:color w:val="F8F8F2"/>
          <w:sz w:val="17"/>
          <w:szCs w:val="17"/>
        </w:rPr>
        <w:t>,</w:t>
      </w:r>
    </w:p>
    <w:p w14:paraId="35955C84"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 9.     </w:t>
      </w:r>
      <w:r>
        <w:rPr>
          <w:rFonts w:ascii="Consolas" w:hAnsi="Consolas" w:cs="Courier New"/>
          <w:color w:val="00E0E0"/>
          <w:sz w:val="17"/>
          <w:szCs w:val="17"/>
        </w:rPr>
        <w:t>PopupMenuButton</w:t>
      </w:r>
      <w:r>
        <w:rPr>
          <w:rFonts w:ascii="Consolas" w:hAnsi="Consolas" w:cs="Courier New"/>
          <w:color w:val="F8F8F2"/>
          <w:sz w:val="17"/>
          <w:szCs w:val="17"/>
        </w:rPr>
        <w:t xml:space="preserve">, </w:t>
      </w:r>
      <w:r>
        <w:rPr>
          <w:rFonts w:ascii="Consolas" w:hAnsi="Consolas" w:cs="Courier New"/>
          <w:color w:val="00E0E0"/>
          <w:sz w:val="17"/>
          <w:szCs w:val="17"/>
        </w:rPr>
        <w:t>PopupMenuItem</w:t>
      </w:r>
      <w:r>
        <w:rPr>
          <w:rFonts w:ascii="Consolas" w:hAnsi="Consolas" w:cs="Courier New"/>
          <w:color w:val="F8F8F2"/>
          <w:sz w:val="17"/>
          <w:szCs w:val="17"/>
        </w:rPr>
        <w:t>,</w:t>
      </w:r>
    </w:p>
    <w:p w14:paraId="3E0B015B"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10.     icons, </w:t>
      </w:r>
      <w:r>
        <w:rPr>
          <w:rFonts w:ascii="Consolas" w:hAnsi="Consolas" w:cs="Courier New"/>
          <w:color w:val="00E0E0"/>
          <w:sz w:val="17"/>
          <w:szCs w:val="17"/>
        </w:rPr>
        <w:t>Radio</w:t>
      </w:r>
      <w:r>
        <w:rPr>
          <w:rFonts w:ascii="Consolas" w:hAnsi="Consolas" w:cs="Courier New"/>
          <w:color w:val="F8F8F2"/>
          <w:sz w:val="17"/>
          <w:szCs w:val="17"/>
        </w:rPr>
        <w:t xml:space="preserve">, </w:t>
      </w:r>
      <w:r>
        <w:rPr>
          <w:rFonts w:ascii="Consolas" w:hAnsi="Consolas" w:cs="Courier New"/>
          <w:color w:val="00E0E0"/>
          <w:sz w:val="17"/>
          <w:szCs w:val="17"/>
        </w:rPr>
        <w:t>RadioGroup</w:t>
      </w:r>
      <w:r>
        <w:rPr>
          <w:rFonts w:ascii="Consolas" w:hAnsi="Consolas" w:cs="Courier New"/>
          <w:color w:val="F8F8F2"/>
          <w:sz w:val="17"/>
          <w:szCs w:val="17"/>
        </w:rPr>
        <w:t xml:space="preserve">, </w:t>
      </w:r>
      <w:r>
        <w:rPr>
          <w:rFonts w:ascii="Consolas" w:hAnsi="Consolas" w:cs="Courier New"/>
          <w:color w:val="00E0E0"/>
          <w:sz w:val="17"/>
          <w:szCs w:val="17"/>
        </w:rPr>
        <w:t>FilePicker</w:t>
      </w:r>
      <w:r>
        <w:rPr>
          <w:rFonts w:ascii="Consolas" w:hAnsi="Consolas" w:cs="Courier New"/>
          <w:color w:val="F8F8F2"/>
          <w:sz w:val="17"/>
          <w:szCs w:val="17"/>
        </w:rPr>
        <w:t xml:space="preserve">, </w:t>
      </w:r>
      <w:r>
        <w:rPr>
          <w:rFonts w:ascii="Consolas" w:hAnsi="Consolas" w:cs="Courier New"/>
          <w:color w:val="00E0E0"/>
          <w:sz w:val="17"/>
          <w:szCs w:val="17"/>
        </w:rPr>
        <w:t>Checkbox</w:t>
      </w:r>
      <w:r>
        <w:rPr>
          <w:rFonts w:ascii="Consolas" w:hAnsi="Consolas" w:cs="Courier New"/>
          <w:color w:val="F8F8F2"/>
          <w:sz w:val="17"/>
          <w:szCs w:val="17"/>
        </w:rPr>
        <w:t xml:space="preserve">, </w:t>
      </w:r>
      <w:r>
        <w:rPr>
          <w:rFonts w:ascii="Consolas" w:hAnsi="Consolas" w:cs="Courier New"/>
          <w:color w:val="00E0E0"/>
          <w:sz w:val="17"/>
          <w:szCs w:val="17"/>
        </w:rPr>
        <w:t>WebView</w:t>
      </w:r>
    </w:p>
    <w:p w14:paraId="473FCBE3"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11. )</w:t>
      </w:r>
    </w:p>
    <w:p w14:paraId="757D9668"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12. </w:t>
      </w:r>
      <w:r>
        <w:rPr>
          <w:rFonts w:ascii="Consolas" w:hAnsi="Consolas" w:cs="Courier New"/>
          <w:b/>
          <w:bCs/>
          <w:color w:val="DCC6E0"/>
          <w:sz w:val="17"/>
          <w:szCs w:val="17"/>
        </w:rPr>
        <w:t>import</w:t>
      </w:r>
      <w:r>
        <w:rPr>
          <w:rFonts w:ascii="Consolas" w:hAnsi="Consolas" w:cs="Courier New"/>
          <w:color w:val="F8F8F2"/>
          <w:sz w:val="17"/>
          <w:szCs w:val="17"/>
        </w:rPr>
        <w:t xml:space="preserve"> threading</w:t>
      </w:r>
    </w:p>
    <w:p w14:paraId="6E0016E7"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13. </w:t>
      </w:r>
      <w:r>
        <w:rPr>
          <w:rFonts w:ascii="Consolas" w:hAnsi="Consolas" w:cs="Courier New"/>
          <w:b/>
          <w:bCs/>
          <w:color w:val="DCC6E0"/>
          <w:sz w:val="17"/>
          <w:szCs w:val="17"/>
        </w:rPr>
        <w:t>import</w:t>
      </w:r>
      <w:r>
        <w:rPr>
          <w:rFonts w:ascii="Consolas" w:hAnsi="Consolas" w:cs="Courier New"/>
          <w:color w:val="F8F8F2"/>
          <w:sz w:val="17"/>
          <w:szCs w:val="17"/>
        </w:rPr>
        <w:t xml:space="preserve"> subprocess</w:t>
      </w:r>
    </w:p>
    <w:p w14:paraId="147B9754"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14. </w:t>
      </w:r>
      <w:r>
        <w:rPr>
          <w:rFonts w:ascii="Consolas" w:hAnsi="Consolas" w:cs="Courier New"/>
          <w:b/>
          <w:bCs/>
          <w:color w:val="DCC6E0"/>
          <w:sz w:val="17"/>
          <w:szCs w:val="17"/>
        </w:rPr>
        <w:t>import</w:t>
      </w:r>
      <w:r>
        <w:rPr>
          <w:rFonts w:ascii="Consolas" w:hAnsi="Consolas" w:cs="Courier New"/>
          <w:color w:val="F8F8F2"/>
          <w:sz w:val="17"/>
          <w:szCs w:val="17"/>
        </w:rPr>
        <w:t xml:space="preserve"> json</w:t>
      </w:r>
    </w:p>
    <w:p w14:paraId="64692B49"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15. </w:t>
      </w:r>
      <w:r>
        <w:rPr>
          <w:rFonts w:ascii="Consolas" w:hAnsi="Consolas" w:cs="Courier New"/>
          <w:b/>
          <w:bCs/>
          <w:color w:val="DCC6E0"/>
          <w:sz w:val="17"/>
          <w:szCs w:val="17"/>
        </w:rPr>
        <w:t>import</w:t>
      </w:r>
      <w:r>
        <w:rPr>
          <w:rFonts w:ascii="Consolas" w:hAnsi="Consolas" w:cs="Courier New"/>
          <w:color w:val="F8F8F2"/>
          <w:sz w:val="17"/>
          <w:szCs w:val="17"/>
        </w:rPr>
        <w:t xml:space="preserve"> csv</w:t>
      </w:r>
    </w:p>
    <w:p w14:paraId="31AE6B15"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16. </w:t>
      </w:r>
      <w:r>
        <w:rPr>
          <w:rFonts w:ascii="Consolas" w:hAnsi="Consolas" w:cs="Courier New"/>
          <w:b/>
          <w:bCs/>
          <w:color w:val="DCC6E0"/>
          <w:sz w:val="17"/>
          <w:szCs w:val="17"/>
        </w:rPr>
        <w:t>import</w:t>
      </w:r>
      <w:r>
        <w:rPr>
          <w:rFonts w:ascii="Consolas" w:hAnsi="Consolas" w:cs="Courier New"/>
          <w:color w:val="F8F8F2"/>
          <w:sz w:val="17"/>
          <w:szCs w:val="17"/>
        </w:rPr>
        <w:t xml:space="preserve"> ast</w:t>
      </w:r>
    </w:p>
    <w:p w14:paraId="0B4EDD1F" w14:textId="77777777" w:rsidR="00B56C92" w:rsidRDefault="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rPr>
      </w:pPr>
      <w:r>
        <w:rPr>
          <w:rFonts w:ascii="Consolas" w:hAnsi="Consolas" w:cs="Courier New"/>
          <w:color w:val="F8F8F2"/>
          <w:sz w:val="17"/>
          <w:szCs w:val="17"/>
        </w:rPr>
        <w:t xml:space="preserve">17. </w:t>
      </w:r>
      <w:r>
        <w:rPr>
          <w:rFonts w:ascii="Consolas" w:hAnsi="Consolas" w:cs="Courier New"/>
          <w:b/>
          <w:bCs/>
          <w:color w:val="DCC6E0"/>
          <w:sz w:val="17"/>
          <w:szCs w:val="17"/>
        </w:rPr>
        <w:t>import</w:t>
      </w:r>
      <w:r>
        <w:rPr>
          <w:rFonts w:ascii="Consolas" w:hAnsi="Consolas" w:cs="Courier New"/>
          <w:color w:val="F8F8F2"/>
          <w:sz w:val="17"/>
          <w:szCs w:val="17"/>
        </w:rPr>
        <w:t xml:space="preserve"> os</w:t>
      </w:r>
    </w:p>
    <w:p w14:paraId="4B1E2081" w14:textId="63E33424" w:rsidR="00B56C92" w:rsidRPr="00B56C92" w:rsidRDefault="00B56C92" w:rsidP="00B56C92">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57901921"/>
        <w:rPr>
          <w:rFonts w:ascii="Consolas" w:hAnsi="Consolas" w:cs="Courier New"/>
          <w:color w:val="F8F8F2"/>
          <w:sz w:val="17"/>
          <w:szCs w:val="17"/>
          <w:lang w:val="en-US"/>
        </w:rPr>
      </w:pPr>
      <w:r>
        <w:rPr>
          <w:rFonts w:ascii="Consolas" w:hAnsi="Consolas" w:cs="Courier New"/>
          <w:color w:val="F8F8F2"/>
          <w:sz w:val="17"/>
          <w:szCs w:val="17"/>
        </w:rPr>
        <w:t xml:space="preserve">18. </w:t>
      </w:r>
      <w:r>
        <w:rPr>
          <w:rFonts w:ascii="Consolas" w:hAnsi="Consolas" w:cs="Courier New"/>
          <w:b/>
          <w:bCs/>
          <w:color w:val="DCC6E0"/>
          <w:sz w:val="17"/>
          <w:szCs w:val="17"/>
        </w:rPr>
        <w:t>import</w:t>
      </w:r>
      <w:r>
        <w:rPr>
          <w:rFonts w:ascii="Consolas" w:hAnsi="Consolas" w:cs="Courier New"/>
          <w:color w:val="F8F8F2"/>
          <w:sz w:val="17"/>
          <w:szCs w:val="17"/>
        </w:rPr>
        <w:t xml:space="preserve"> sys</w:t>
      </w:r>
    </w:p>
    <w:p w14:paraId="75956012" w14:textId="77777777" w:rsidR="00B56C92" w:rsidRDefault="00B56C92" w:rsidP="009B478B">
      <w:pPr>
        <w:spacing w:line="360" w:lineRule="auto"/>
        <w:jc w:val="both"/>
        <w:rPr>
          <w:lang w:val="en-US"/>
        </w:rPr>
      </w:pPr>
    </w:p>
    <w:p w14:paraId="7EF30716" w14:textId="1CEABDFF" w:rsidR="007426B6" w:rsidRPr="007426B6" w:rsidRDefault="007426B6" w:rsidP="007426B6">
      <w:pPr>
        <w:pStyle w:val="Heading2"/>
        <w:rPr>
          <w:b/>
          <w:bCs/>
          <w:color w:val="000000" w:themeColor="text1"/>
        </w:rPr>
      </w:pPr>
      <w:bookmarkStart w:id="3" w:name="_Toc217412257"/>
      <w:r w:rsidRPr="007426B6">
        <w:rPr>
          <w:b/>
          <w:bCs/>
          <w:color w:val="000000" w:themeColor="text1"/>
        </w:rPr>
        <w:lastRenderedPageBreak/>
        <w:t>Функционална логика</w:t>
      </w:r>
      <w:bookmarkEnd w:id="3"/>
    </w:p>
    <w:p w14:paraId="2BDEFAF3" w14:textId="77777777" w:rsidR="007426B6" w:rsidRDefault="007426B6" w:rsidP="009B478B">
      <w:pPr>
        <w:spacing w:line="360" w:lineRule="auto"/>
        <w:jc w:val="both"/>
        <w:rPr>
          <w:lang w:val="en-US"/>
        </w:rPr>
      </w:pPr>
    </w:p>
    <w:p w14:paraId="5FC51053" w14:textId="22F6C13D" w:rsidR="007426B6" w:rsidRDefault="007426B6" w:rsidP="009B478B">
      <w:pPr>
        <w:spacing w:line="360" w:lineRule="auto"/>
        <w:jc w:val="both"/>
      </w:pPr>
      <w:r>
        <w:t xml:space="preserve">Одкако корисникот ќе го вчита посакуваниот </w:t>
      </w:r>
      <w:r>
        <w:rPr>
          <w:lang w:val="en-US"/>
        </w:rPr>
        <w:t>dataset</w:t>
      </w:r>
      <w:r>
        <w:t xml:space="preserve">, избери соодветните полиња и дефинира број на кластери и опционално дефинира центри за тие кластери можи да ја започни пресметката. При пресметката се стартува нова </w:t>
      </w:r>
      <w:r w:rsidRPr="00357315">
        <w:rPr>
          <w:b/>
          <w:bCs/>
          <w:u w:val="single"/>
          <w:lang w:val="en-US"/>
        </w:rPr>
        <w:t>“</w:t>
      </w:r>
      <w:r w:rsidRPr="00357315">
        <w:rPr>
          <w:b/>
          <w:bCs/>
          <w:u w:val="single"/>
        </w:rPr>
        <w:t>нитка</w:t>
      </w:r>
      <w:r w:rsidRPr="00357315">
        <w:rPr>
          <w:b/>
          <w:bCs/>
          <w:u w:val="single"/>
          <w:lang w:val="en-US"/>
        </w:rPr>
        <w:t>”</w:t>
      </w:r>
      <w:r w:rsidRPr="00357315">
        <w:rPr>
          <w:b/>
          <w:bCs/>
          <w:u w:val="single"/>
        </w:rPr>
        <w:t>(</w:t>
      </w:r>
      <w:r w:rsidRPr="00357315">
        <w:rPr>
          <w:b/>
          <w:bCs/>
          <w:u w:val="single"/>
          <w:lang w:val="en-US"/>
        </w:rPr>
        <w:t>thread</w:t>
      </w:r>
      <w:r w:rsidRPr="00357315">
        <w:rPr>
          <w:b/>
          <w:bCs/>
          <w:u w:val="single"/>
        </w:rPr>
        <w:t>)</w:t>
      </w:r>
      <w:r>
        <w:t xml:space="preserve"> со која е овозможено </w:t>
      </w:r>
      <w:r w:rsidRPr="00357315">
        <w:rPr>
          <w:b/>
          <w:bCs/>
          <w:u w:val="single"/>
        </w:rPr>
        <w:t>неблокирачко извршување</w:t>
      </w:r>
      <w:r>
        <w:t xml:space="preserve"> на </w:t>
      </w:r>
      <w:r w:rsidRPr="00357315">
        <w:rPr>
          <w:u w:val="single"/>
        </w:rPr>
        <w:t>корисничкиот интерфејс</w:t>
      </w:r>
      <w:r>
        <w:t xml:space="preserve"> и </w:t>
      </w:r>
      <w:r w:rsidRPr="00357315">
        <w:rPr>
          <w:u w:val="single"/>
        </w:rPr>
        <w:t xml:space="preserve">комуникација со </w:t>
      </w:r>
      <w:r w:rsidRPr="00357315">
        <w:rPr>
          <w:u w:val="single"/>
          <w:lang w:val="en-US"/>
        </w:rPr>
        <w:t xml:space="preserve">C++ </w:t>
      </w:r>
      <w:r w:rsidRPr="00357315">
        <w:rPr>
          <w:u w:val="single"/>
        </w:rPr>
        <w:t xml:space="preserve">имплементацијата од </w:t>
      </w:r>
      <w:r w:rsidRPr="00357315">
        <w:rPr>
          <w:u w:val="single"/>
          <w:lang w:val="en-US"/>
        </w:rPr>
        <w:t xml:space="preserve">k-means </w:t>
      </w:r>
      <w:r w:rsidRPr="00357315">
        <w:rPr>
          <w:u w:val="single"/>
        </w:rPr>
        <w:t>алгоритамот</w:t>
      </w:r>
      <w:r w:rsidR="00067147">
        <w:t xml:space="preserve">. Одкако ќе заврши пресметката се </w:t>
      </w:r>
      <w:r w:rsidR="00067147" w:rsidRPr="00357315">
        <w:rPr>
          <w:u w:val="single"/>
        </w:rPr>
        <w:t xml:space="preserve">стопира ново креираниот  </w:t>
      </w:r>
      <w:r w:rsidR="00067147" w:rsidRPr="00357315">
        <w:rPr>
          <w:u w:val="single"/>
          <w:lang w:val="en-US"/>
        </w:rPr>
        <w:t>thread</w:t>
      </w:r>
      <w:r w:rsidR="00067147">
        <w:rPr>
          <w:lang w:val="en-US"/>
        </w:rPr>
        <w:t xml:space="preserve"> </w:t>
      </w:r>
      <w:r w:rsidR="00067147">
        <w:t xml:space="preserve">и резултатите му се прикажуваат на корисникот, со тие резултати се генерира </w:t>
      </w:r>
      <w:r w:rsidR="00067147" w:rsidRPr="00357315">
        <w:rPr>
          <w:b/>
          <w:bCs/>
          <w:u w:val="single"/>
          <w:lang w:val="en-US"/>
        </w:rPr>
        <w:t xml:space="preserve">3D </w:t>
      </w:r>
      <w:r w:rsidR="00067147" w:rsidRPr="00357315">
        <w:rPr>
          <w:b/>
          <w:bCs/>
          <w:u w:val="single"/>
        </w:rPr>
        <w:t>график за визуализација на податоците</w:t>
      </w:r>
      <w:r w:rsidR="00067147">
        <w:t>.</w:t>
      </w:r>
    </w:p>
    <w:p w14:paraId="512FEC41" w14:textId="77777777" w:rsidR="00067147" w:rsidRDefault="00067147" w:rsidP="009B478B">
      <w:pPr>
        <w:spacing w:line="360" w:lineRule="auto"/>
        <w:jc w:val="both"/>
      </w:pPr>
    </w:p>
    <w:p w14:paraId="01B30E25" w14:textId="77777777" w:rsidR="00067147" w:rsidRDefault="00067147" w:rsidP="009B478B">
      <w:pPr>
        <w:spacing w:line="360" w:lineRule="auto"/>
        <w:jc w:val="both"/>
      </w:pPr>
    </w:p>
    <w:p w14:paraId="1BD730BE" w14:textId="709E9FD0" w:rsidR="00067147" w:rsidRPr="00067147" w:rsidRDefault="00067147" w:rsidP="00067147">
      <w:pPr>
        <w:pStyle w:val="Heading2"/>
        <w:rPr>
          <w:b/>
          <w:bCs/>
          <w:color w:val="000000" w:themeColor="text1"/>
        </w:rPr>
      </w:pPr>
      <w:bookmarkStart w:id="4" w:name="_Toc217412258"/>
      <w:r w:rsidRPr="00067147">
        <w:rPr>
          <w:b/>
          <w:bCs/>
          <w:color w:val="000000" w:themeColor="text1"/>
        </w:rPr>
        <w:t>Користење на програмата</w:t>
      </w:r>
      <w:bookmarkEnd w:id="4"/>
    </w:p>
    <w:p w14:paraId="215D7C87" w14:textId="77777777" w:rsidR="00067147" w:rsidRPr="00067147" w:rsidRDefault="00067147" w:rsidP="009B478B">
      <w:pPr>
        <w:spacing w:line="360" w:lineRule="auto"/>
        <w:jc w:val="both"/>
        <w:rPr>
          <w:lang w:val="en-US"/>
        </w:rPr>
      </w:pPr>
    </w:p>
    <w:p w14:paraId="52E75543" w14:textId="201DED10" w:rsidR="007426B6" w:rsidRDefault="00067147" w:rsidP="009B478B">
      <w:pPr>
        <w:spacing w:line="360" w:lineRule="auto"/>
        <w:jc w:val="both"/>
      </w:pPr>
      <w:r>
        <w:t xml:space="preserve">Прво корисникот треба да го вчита посакуваниот </w:t>
      </w:r>
      <w:r>
        <w:rPr>
          <w:lang w:val="en-US"/>
        </w:rPr>
        <w:t>dataset</w:t>
      </w:r>
      <w:r>
        <w:t xml:space="preserve"> во програмата со специфицирање на неговата </w:t>
      </w:r>
      <w:r w:rsidRPr="005336E8">
        <w:rPr>
          <w:b/>
          <w:bCs/>
          <w:u w:val="single"/>
        </w:rPr>
        <w:t>апсолутна патека</w:t>
      </w:r>
      <w:r>
        <w:t xml:space="preserve"> или со користење на </w:t>
      </w:r>
      <w:r w:rsidRPr="005336E8">
        <w:rPr>
          <w:b/>
          <w:bCs/>
          <w:u w:val="single"/>
        </w:rPr>
        <w:t xml:space="preserve">копчето </w:t>
      </w:r>
      <w:r w:rsidRPr="005336E8">
        <w:rPr>
          <w:b/>
          <w:bCs/>
          <w:u w:val="single"/>
          <w:lang w:val="en-US"/>
        </w:rPr>
        <w:t>“Open”</w:t>
      </w:r>
      <w:r>
        <w:rPr>
          <w:lang w:val="en-US"/>
        </w:rPr>
        <w:t xml:space="preserve"> </w:t>
      </w:r>
      <w:r>
        <w:t>за да го отвори преку пребарувачот на датотека.</w:t>
      </w:r>
    </w:p>
    <w:p w14:paraId="52CA2FA3" w14:textId="77777777" w:rsidR="00067147" w:rsidRDefault="00067147" w:rsidP="009B478B">
      <w:pPr>
        <w:spacing w:line="360" w:lineRule="auto"/>
        <w:jc w:val="both"/>
      </w:pPr>
    </w:p>
    <w:p w14:paraId="1E5B05B4" w14:textId="77777777" w:rsidR="005336E8" w:rsidRDefault="005336E8" w:rsidP="005336E8">
      <w:pPr>
        <w:keepNext/>
        <w:spacing w:line="360" w:lineRule="auto"/>
        <w:jc w:val="both"/>
      </w:pPr>
      <w:r>
        <w:rPr>
          <w:noProof/>
        </w:rPr>
        <w:drawing>
          <wp:inline distT="0" distB="0" distL="0" distR="0" wp14:anchorId="12487B5E" wp14:editId="36DA9B7F">
            <wp:extent cx="5731510" cy="1144905"/>
            <wp:effectExtent l="19050" t="0" r="21590" b="36195"/>
            <wp:docPr id="47309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91770" name=""/>
                    <pic:cNvPicPr/>
                  </pic:nvPicPr>
                  <pic:blipFill>
                    <a:blip r:embed="rId10"/>
                    <a:stretch>
                      <a:fillRect/>
                    </a:stretch>
                  </pic:blipFill>
                  <pic:spPr>
                    <a:xfrm>
                      <a:off x="0" y="0"/>
                      <a:ext cx="5731510" cy="1144905"/>
                    </a:xfrm>
                    <a:prstGeom prst="roundRect">
                      <a:avLst>
                        <a:gd name="adj" fmla="val 8594"/>
                      </a:avLst>
                    </a:prstGeom>
                    <a:solidFill>
                      <a:srgbClr val="FFFFFF">
                        <a:shade val="85000"/>
                      </a:srgbClr>
                    </a:solidFill>
                    <a:ln>
                      <a:noFill/>
                    </a:ln>
                    <a:effectLst>
                      <a:reflection blurRad="12700" stA="0" endPos="28000" dist="5000" dir="5400000" sy="-100000" algn="bl" rotWithShape="0"/>
                    </a:effectLst>
                  </pic:spPr>
                </pic:pic>
              </a:graphicData>
            </a:graphic>
          </wp:inline>
        </w:drawing>
      </w:r>
    </w:p>
    <w:p w14:paraId="269436FE" w14:textId="000AC54A" w:rsidR="005336E8" w:rsidRPr="005336E8" w:rsidRDefault="005336E8" w:rsidP="005336E8">
      <w:pPr>
        <w:pStyle w:val="Caption"/>
        <w:jc w:val="center"/>
        <w:rPr>
          <w:b/>
          <w:bCs/>
          <w:sz w:val="22"/>
          <w:szCs w:val="22"/>
          <w:lang w:val="en-US"/>
        </w:rPr>
      </w:pPr>
      <w:r w:rsidRPr="005336E8">
        <w:rPr>
          <w:b/>
          <w:bCs/>
          <w:sz w:val="22"/>
          <w:szCs w:val="22"/>
        </w:rPr>
        <w:t xml:space="preserve">Слика </w:t>
      </w:r>
      <w:r w:rsidRPr="005336E8">
        <w:rPr>
          <w:b/>
          <w:bCs/>
          <w:sz w:val="22"/>
          <w:szCs w:val="22"/>
        </w:rPr>
        <w:fldChar w:fldCharType="begin"/>
      </w:r>
      <w:r w:rsidRPr="005336E8">
        <w:rPr>
          <w:b/>
          <w:bCs/>
          <w:sz w:val="22"/>
          <w:szCs w:val="22"/>
        </w:rPr>
        <w:instrText xml:space="preserve"> SEQ Слика \* ARABIC </w:instrText>
      </w:r>
      <w:r w:rsidRPr="005336E8">
        <w:rPr>
          <w:b/>
          <w:bCs/>
          <w:sz w:val="22"/>
          <w:szCs w:val="22"/>
        </w:rPr>
        <w:fldChar w:fldCharType="separate"/>
      </w:r>
      <w:r w:rsidR="0045418D">
        <w:rPr>
          <w:b/>
          <w:bCs/>
          <w:noProof/>
          <w:sz w:val="22"/>
          <w:szCs w:val="22"/>
        </w:rPr>
        <w:t>2</w:t>
      </w:r>
      <w:r w:rsidRPr="005336E8">
        <w:rPr>
          <w:b/>
          <w:bCs/>
          <w:sz w:val="22"/>
          <w:szCs w:val="22"/>
        </w:rPr>
        <w:fldChar w:fldCharType="end"/>
      </w:r>
      <w:r w:rsidRPr="005336E8">
        <w:rPr>
          <w:b/>
          <w:bCs/>
          <w:sz w:val="22"/>
          <w:szCs w:val="22"/>
        </w:rPr>
        <w:t xml:space="preserve">. Вчитување на </w:t>
      </w:r>
      <w:r w:rsidRPr="005336E8">
        <w:rPr>
          <w:b/>
          <w:bCs/>
          <w:sz w:val="22"/>
          <w:szCs w:val="22"/>
          <w:lang w:val="en-US"/>
        </w:rPr>
        <w:t>dataset</w:t>
      </w:r>
    </w:p>
    <w:p w14:paraId="20C7D092" w14:textId="77777777" w:rsidR="005336E8" w:rsidRDefault="005336E8" w:rsidP="009B478B">
      <w:pPr>
        <w:spacing w:line="360" w:lineRule="auto"/>
        <w:jc w:val="both"/>
      </w:pPr>
    </w:p>
    <w:p w14:paraId="75178387" w14:textId="17EEB487" w:rsidR="00B56C92" w:rsidRDefault="005336E8" w:rsidP="009B478B">
      <w:pPr>
        <w:spacing w:line="360" w:lineRule="auto"/>
        <w:jc w:val="both"/>
      </w:pPr>
      <w:r>
        <w:t xml:space="preserve">Потоа програмата на корисникот му ги прикажува сите достапни полиња од вчитаниот </w:t>
      </w:r>
      <w:r>
        <w:rPr>
          <w:lang w:val="en-US"/>
        </w:rPr>
        <w:t>dataset</w:t>
      </w:r>
      <w:r>
        <w:t xml:space="preserve">, од кои треба </w:t>
      </w:r>
      <w:r w:rsidRPr="005336E8">
        <w:rPr>
          <w:b/>
          <w:bCs/>
          <w:u w:val="single"/>
        </w:rPr>
        <w:t>3 да се изберат</w:t>
      </w:r>
      <w:r>
        <w:t>.</w:t>
      </w:r>
    </w:p>
    <w:p w14:paraId="2BAEDEFF" w14:textId="77777777" w:rsidR="005336E8" w:rsidRDefault="005336E8" w:rsidP="009B478B">
      <w:pPr>
        <w:spacing w:line="360" w:lineRule="auto"/>
        <w:jc w:val="both"/>
      </w:pPr>
    </w:p>
    <w:p w14:paraId="2D9BAE98" w14:textId="77777777" w:rsidR="005336E8" w:rsidRDefault="005336E8" w:rsidP="005336E8">
      <w:pPr>
        <w:keepNext/>
        <w:spacing w:line="360" w:lineRule="auto"/>
        <w:jc w:val="both"/>
      </w:pPr>
      <w:r>
        <w:rPr>
          <w:noProof/>
        </w:rPr>
        <w:lastRenderedPageBreak/>
        <w:drawing>
          <wp:inline distT="0" distB="0" distL="0" distR="0" wp14:anchorId="441DDAE8" wp14:editId="170739DF">
            <wp:extent cx="5731510" cy="903605"/>
            <wp:effectExtent l="19050" t="0" r="21590" b="29845"/>
            <wp:docPr id="10445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7748" name=""/>
                    <pic:cNvPicPr/>
                  </pic:nvPicPr>
                  <pic:blipFill>
                    <a:blip r:embed="rId11"/>
                    <a:stretch>
                      <a:fillRect/>
                    </a:stretch>
                  </pic:blipFill>
                  <pic:spPr>
                    <a:xfrm>
                      <a:off x="0" y="0"/>
                      <a:ext cx="5731510" cy="903605"/>
                    </a:xfrm>
                    <a:prstGeom prst="roundRect">
                      <a:avLst>
                        <a:gd name="adj" fmla="val 8594"/>
                      </a:avLst>
                    </a:prstGeom>
                    <a:solidFill>
                      <a:srgbClr val="FFFFFF">
                        <a:shade val="85000"/>
                      </a:srgbClr>
                    </a:solidFill>
                    <a:ln>
                      <a:noFill/>
                    </a:ln>
                    <a:effectLst>
                      <a:reflection blurRad="12700" stA="0" endPos="28000" dist="5000" dir="5400000" sy="-100000" algn="bl" rotWithShape="0"/>
                    </a:effectLst>
                  </pic:spPr>
                </pic:pic>
              </a:graphicData>
            </a:graphic>
          </wp:inline>
        </w:drawing>
      </w:r>
    </w:p>
    <w:p w14:paraId="186C6170" w14:textId="4E8A19D6" w:rsidR="005336E8" w:rsidRPr="005336E8" w:rsidRDefault="005336E8" w:rsidP="005336E8">
      <w:pPr>
        <w:pStyle w:val="Caption"/>
        <w:jc w:val="center"/>
        <w:rPr>
          <w:b/>
          <w:bCs/>
          <w:sz w:val="22"/>
          <w:szCs w:val="22"/>
        </w:rPr>
      </w:pPr>
      <w:r w:rsidRPr="005336E8">
        <w:rPr>
          <w:b/>
          <w:bCs/>
          <w:sz w:val="22"/>
          <w:szCs w:val="22"/>
        </w:rPr>
        <w:t xml:space="preserve">Слика </w:t>
      </w:r>
      <w:r w:rsidRPr="005336E8">
        <w:rPr>
          <w:b/>
          <w:bCs/>
          <w:sz w:val="22"/>
          <w:szCs w:val="22"/>
        </w:rPr>
        <w:fldChar w:fldCharType="begin"/>
      </w:r>
      <w:r w:rsidRPr="005336E8">
        <w:rPr>
          <w:b/>
          <w:bCs/>
          <w:sz w:val="22"/>
          <w:szCs w:val="22"/>
        </w:rPr>
        <w:instrText xml:space="preserve"> SEQ Слика \* ARABIC </w:instrText>
      </w:r>
      <w:r w:rsidRPr="005336E8">
        <w:rPr>
          <w:b/>
          <w:bCs/>
          <w:sz w:val="22"/>
          <w:szCs w:val="22"/>
        </w:rPr>
        <w:fldChar w:fldCharType="separate"/>
      </w:r>
      <w:r w:rsidR="0045418D">
        <w:rPr>
          <w:b/>
          <w:bCs/>
          <w:noProof/>
          <w:sz w:val="22"/>
          <w:szCs w:val="22"/>
        </w:rPr>
        <w:t>3</w:t>
      </w:r>
      <w:r w:rsidRPr="005336E8">
        <w:rPr>
          <w:b/>
          <w:bCs/>
          <w:sz w:val="22"/>
          <w:szCs w:val="22"/>
        </w:rPr>
        <w:fldChar w:fldCharType="end"/>
      </w:r>
      <w:r w:rsidRPr="005336E8">
        <w:rPr>
          <w:b/>
          <w:bCs/>
          <w:sz w:val="22"/>
          <w:szCs w:val="22"/>
          <w:lang w:val="en-US"/>
        </w:rPr>
        <w:t xml:space="preserve">. </w:t>
      </w:r>
      <w:r w:rsidRPr="005336E8">
        <w:rPr>
          <w:b/>
          <w:bCs/>
          <w:sz w:val="22"/>
          <w:szCs w:val="22"/>
        </w:rPr>
        <w:t>Избирање на полиња</w:t>
      </w:r>
    </w:p>
    <w:p w14:paraId="555BBCBD" w14:textId="77777777" w:rsidR="005336E8" w:rsidRDefault="005336E8" w:rsidP="009B478B">
      <w:pPr>
        <w:spacing w:line="360" w:lineRule="auto"/>
        <w:jc w:val="both"/>
        <w:rPr>
          <w:lang w:val="en-US"/>
        </w:rPr>
      </w:pPr>
    </w:p>
    <w:p w14:paraId="02BB1DA2" w14:textId="77777777" w:rsidR="005336E8" w:rsidRDefault="005336E8" w:rsidP="005336E8">
      <w:pPr>
        <w:keepNext/>
        <w:spacing w:line="360" w:lineRule="auto"/>
        <w:jc w:val="both"/>
      </w:pPr>
      <w:r>
        <w:rPr>
          <w:noProof/>
        </w:rPr>
        <w:drawing>
          <wp:inline distT="0" distB="0" distL="0" distR="0" wp14:anchorId="4FE7999C" wp14:editId="74E2D6F0">
            <wp:extent cx="5731510" cy="1063625"/>
            <wp:effectExtent l="19050" t="0" r="21590" b="41275"/>
            <wp:docPr id="112290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06214" name=""/>
                    <pic:cNvPicPr/>
                  </pic:nvPicPr>
                  <pic:blipFill>
                    <a:blip r:embed="rId12"/>
                    <a:stretch>
                      <a:fillRect/>
                    </a:stretch>
                  </pic:blipFill>
                  <pic:spPr>
                    <a:xfrm>
                      <a:off x="0" y="0"/>
                      <a:ext cx="5731510" cy="1063625"/>
                    </a:xfrm>
                    <a:prstGeom prst="roundRect">
                      <a:avLst>
                        <a:gd name="adj" fmla="val 8594"/>
                      </a:avLst>
                    </a:prstGeom>
                    <a:solidFill>
                      <a:srgbClr val="FFFFFF">
                        <a:shade val="85000"/>
                      </a:srgbClr>
                    </a:solidFill>
                    <a:ln>
                      <a:noFill/>
                    </a:ln>
                    <a:effectLst>
                      <a:reflection blurRad="12700" stA="0" endPos="28000" dist="5000" dir="5400000" sy="-100000" algn="bl" rotWithShape="0"/>
                    </a:effectLst>
                  </pic:spPr>
                </pic:pic>
              </a:graphicData>
            </a:graphic>
          </wp:inline>
        </w:drawing>
      </w:r>
    </w:p>
    <w:p w14:paraId="1B667608" w14:textId="0A3A3FAD" w:rsidR="005336E8" w:rsidRPr="005336E8" w:rsidRDefault="005336E8" w:rsidP="005336E8">
      <w:pPr>
        <w:pStyle w:val="Caption"/>
        <w:jc w:val="center"/>
        <w:rPr>
          <w:b/>
          <w:bCs/>
          <w:sz w:val="22"/>
          <w:szCs w:val="22"/>
          <w:lang w:val="en-US"/>
        </w:rPr>
      </w:pPr>
      <w:r w:rsidRPr="005336E8">
        <w:rPr>
          <w:b/>
          <w:bCs/>
          <w:sz w:val="22"/>
          <w:szCs w:val="22"/>
        </w:rPr>
        <w:t xml:space="preserve">Слика </w:t>
      </w:r>
      <w:r w:rsidRPr="005336E8">
        <w:rPr>
          <w:b/>
          <w:bCs/>
          <w:sz w:val="22"/>
          <w:szCs w:val="22"/>
        </w:rPr>
        <w:fldChar w:fldCharType="begin"/>
      </w:r>
      <w:r w:rsidRPr="005336E8">
        <w:rPr>
          <w:b/>
          <w:bCs/>
          <w:sz w:val="22"/>
          <w:szCs w:val="22"/>
        </w:rPr>
        <w:instrText xml:space="preserve"> SEQ Слика \* ARABIC </w:instrText>
      </w:r>
      <w:r w:rsidRPr="005336E8">
        <w:rPr>
          <w:b/>
          <w:bCs/>
          <w:sz w:val="22"/>
          <w:szCs w:val="22"/>
        </w:rPr>
        <w:fldChar w:fldCharType="separate"/>
      </w:r>
      <w:r w:rsidR="0045418D">
        <w:rPr>
          <w:b/>
          <w:bCs/>
          <w:noProof/>
          <w:sz w:val="22"/>
          <w:szCs w:val="22"/>
        </w:rPr>
        <w:t>4</w:t>
      </w:r>
      <w:r w:rsidRPr="005336E8">
        <w:rPr>
          <w:b/>
          <w:bCs/>
          <w:sz w:val="22"/>
          <w:szCs w:val="22"/>
        </w:rPr>
        <w:fldChar w:fldCharType="end"/>
      </w:r>
      <w:r w:rsidRPr="005336E8">
        <w:rPr>
          <w:b/>
          <w:bCs/>
          <w:sz w:val="22"/>
          <w:szCs w:val="22"/>
        </w:rPr>
        <w:t>. Избраните полиња</w:t>
      </w:r>
    </w:p>
    <w:p w14:paraId="43298A7C" w14:textId="77777777" w:rsidR="005336E8" w:rsidRDefault="005336E8" w:rsidP="009B478B">
      <w:pPr>
        <w:spacing w:line="360" w:lineRule="auto"/>
        <w:jc w:val="both"/>
        <w:rPr>
          <w:lang w:val="en-US"/>
        </w:rPr>
      </w:pPr>
    </w:p>
    <w:p w14:paraId="5F868CB1" w14:textId="33155C3A" w:rsidR="005336E8" w:rsidRDefault="005336E8" w:rsidP="009B478B">
      <w:pPr>
        <w:spacing w:line="360" w:lineRule="auto"/>
        <w:jc w:val="both"/>
      </w:pPr>
      <w:r>
        <w:t xml:space="preserve">Потоа се </w:t>
      </w:r>
      <w:r w:rsidRPr="005336E8">
        <w:rPr>
          <w:b/>
          <w:bCs/>
          <w:u w:val="single"/>
        </w:rPr>
        <w:t>внесува бројот на кластери</w:t>
      </w:r>
      <w:r>
        <w:t xml:space="preserve"> и се избира дали алгоритамот автоматски да ги избери центрите за кластерирање или дали корисникот сака да дефинира споствени кординати (во формат </w:t>
      </w:r>
      <w:proofErr w:type="spellStart"/>
      <w:r>
        <w:rPr>
          <w:lang w:val="en-US"/>
        </w:rPr>
        <w:t>x,y,z</w:t>
      </w:r>
      <w:proofErr w:type="spellEnd"/>
      <w:r>
        <w:t>).</w:t>
      </w:r>
    </w:p>
    <w:p w14:paraId="27526AF7" w14:textId="77777777" w:rsidR="005336E8" w:rsidRDefault="005336E8" w:rsidP="009B478B">
      <w:pPr>
        <w:spacing w:line="360" w:lineRule="auto"/>
        <w:jc w:val="both"/>
      </w:pPr>
    </w:p>
    <w:p w14:paraId="2F46D9E7" w14:textId="77777777" w:rsidR="005336E8" w:rsidRDefault="005336E8" w:rsidP="005336E8">
      <w:pPr>
        <w:keepNext/>
        <w:spacing w:line="360" w:lineRule="auto"/>
        <w:jc w:val="both"/>
      </w:pPr>
      <w:r>
        <w:rPr>
          <w:noProof/>
        </w:rPr>
        <w:drawing>
          <wp:inline distT="0" distB="0" distL="0" distR="0" wp14:anchorId="103733DE" wp14:editId="33BE2EEB">
            <wp:extent cx="5731510" cy="1917700"/>
            <wp:effectExtent l="19050" t="0" r="21590" b="44450"/>
            <wp:docPr id="596957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57860" name=""/>
                    <pic:cNvPicPr/>
                  </pic:nvPicPr>
                  <pic:blipFill>
                    <a:blip r:embed="rId13"/>
                    <a:stretch>
                      <a:fillRect/>
                    </a:stretch>
                  </pic:blipFill>
                  <pic:spPr>
                    <a:xfrm>
                      <a:off x="0" y="0"/>
                      <a:ext cx="5731510" cy="1917700"/>
                    </a:xfrm>
                    <a:prstGeom prst="roundRect">
                      <a:avLst>
                        <a:gd name="adj" fmla="val 8594"/>
                      </a:avLst>
                    </a:prstGeom>
                    <a:solidFill>
                      <a:srgbClr val="FFFFFF">
                        <a:shade val="85000"/>
                      </a:srgbClr>
                    </a:solidFill>
                    <a:ln>
                      <a:noFill/>
                    </a:ln>
                    <a:effectLst>
                      <a:reflection blurRad="12700" stA="0" endPos="28000" dist="5000" dir="5400000" sy="-100000" algn="bl" rotWithShape="0"/>
                    </a:effectLst>
                  </pic:spPr>
                </pic:pic>
              </a:graphicData>
            </a:graphic>
          </wp:inline>
        </w:drawing>
      </w:r>
    </w:p>
    <w:p w14:paraId="2C5C4B62" w14:textId="3C8463F7" w:rsidR="005336E8" w:rsidRPr="005336E8" w:rsidRDefault="005336E8" w:rsidP="005336E8">
      <w:pPr>
        <w:pStyle w:val="Caption"/>
        <w:jc w:val="center"/>
        <w:rPr>
          <w:b/>
          <w:bCs/>
          <w:sz w:val="22"/>
          <w:szCs w:val="22"/>
        </w:rPr>
      </w:pPr>
      <w:r w:rsidRPr="005336E8">
        <w:rPr>
          <w:b/>
          <w:bCs/>
          <w:sz w:val="22"/>
          <w:szCs w:val="22"/>
        </w:rPr>
        <w:t xml:space="preserve">Слика </w:t>
      </w:r>
      <w:r w:rsidRPr="005336E8">
        <w:rPr>
          <w:b/>
          <w:bCs/>
          <w:sz w:val="22"/>
          <w:szCs w:val="22"/>
        </w:rPr>
        <w:fldChar w:fldCharType="begin"/>
      </w:r>
      <w:r w:rsidRPr="005336E8">
        <w:rPr>
          <w:b/>
          <w:bCs/>
          <w:sz w:val="22"/>
          <w:szCs w:val="22"/>
        </w:rPr>
        <w:instrText xml:space="preserve"> SEQ Слика \* ARABIC </w:instrText>
      </w:r>
      <w:r w:rsidRPr="005336E8">
        <w:rPr>
          <w:b/>
          <w:bCs/>
          <w:sz w:val="22"/>
          <w:szCs w:val="22"/>
        </w:rPr>
        <w:fldChar w:fldCharType="separate"/>
      </w:r>
      <w:r w:rsidR="0045418D">
        <w:rPr>
          <w:b/>
          <w:bCs/>
          <w:noProof/>
          <w:sz w:val="22"/>
          <w:szCs w:val="22"/>
        </w:rPr>
        <w:t>5</w:t>
      </w:r>
      <w:r w:rsidRPr="005336E8">
        <w:rPr>
          <w:b/>
          <w:bCs/>
          <w:sz w:val="22"/>
          <w:szCs w:val="22"/>
        </w:rPr>
        <w:fldChar w:fldCharType="end"/>
      </w:r>
      <w:r w:rsidRPr="005336E8">
        <w:rPr>
          <w:b/>
          <w:bCs/>
          <w:sz w:val="22"/>
          <w:szCs w:val="22"/>
        </w:rPr>
        <w:t>. Дефинирање на број на кластери</w:t>
      </w:r>
    </w:p>
    <w:p w14:paraId="40079D4D" w14:textId="77777777" w:rsidR="005336E8" w:rsidRDefault="005336E8" w:rsidP="009B478B">
      <w:pPr>
        <w:spacing w:line="360" w:lineRule="auto"/>
        <w:jc w:val="both"/>
      </w:pPr>
    </w:p>
    <w:p w14:paraId="0B4EA543" w14:textId="77777777" w:rsidR="005336E8" w:rsidRDefault="005336E8" w:rsidP="005336E8">
      <w:pPr>
        <w:keepNext/>
        <w:spacing w:line="360" w:lineRule="auto"/>
        <w:jc w:val="both"/>
      </w:pPr>
      <w:r>
        <w:rPr>
          <w:noProof/>
        </w:rPr>
        <w:lastRenderedPageBreak/>
        <w:drawing>
          <wp:inline distT="0" distB="0" distL="0" distR="0" wp14:anchorId="27CDB2F8" wp14:editId="74367013">
            <wp:extent cx="5731510" cy="2689860"/>
            <wp:effectExtent l="19050" t="0" r="21590" b="34290"/>
            <wp:docPr id="103166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65065" name=""/>
                    <pic:cNvPicPr/>
                  </pic:nvPicPr>
                  <pic:blipFill>
                    <a:blip r:embed="rId14"/>
                    <a:stretch>
                      <a:fillRect/>
                    </a:stretch>
                  </pic:blipFill>
                  <pic:spPr>
                    <a:xfrm>
                      <a:off x="0" y="0"/>
                      <a:ext cx="5731510" cy="2689860"/>
                    </a:xfrm>
                    <a:prstGeom prst="roundRect">
                      <a:avLst>
                        <a:gd name="adj" fmla="val 8594"/>
                      </a:avLst>
                    </a:prstGeom>
                    <a:solidFill>
                      <a:srgbClr val="FFFFFF">
                        <a:shade val="85000"/>
                      </a:srgbClr>
                    </a:solidFill>
                    <a:ln>
                      <a:noFill/>
                    </a:ln>
                    <a:effectLst>
                      <a:reflection blurRad="12700" stA="0" endPos="28000" dist="5000" dir="5400000" sy="-100000" algn="bl" rotWithShape="0"/>
                    </a:effectLst>
                  </pic:spPr>
                </pic:pic>
              </a:graphicData>
            </a:graphic>
          </wp:inline>
        </w:drawing>
      </w:r>
    </w:p>
    <w:p w14:paraId="1B6EE449" w14:textId="7FAB1619" w:rsidR="005336E8" w:rsidRPr="005336E8" w:rsidRDefault="005336E8" w:rsidP="005336E8">
      <w:pPr>
        <w:pStyle w:val="Caption"/>
        <w:jc w:val="center"/>
        <w:rPr>
          <w:b/>
          <w:bCs/>
          <w:sz w:val="22"/>
          <w:szCs w:val="22"/>
          <w:lang w:val="en-US"/>
        </w:rPr>
      </w:pPr>
      <w:r w:rsidRPr="005336E8">
        <w:rPr>
          <w:b/>
          <w:bCs/>
          <w:sz w:val="22"/>
          <w:szCs w:val="22"/>
        </w:rPr>
        <w:t xml:space="preserve">Слика </w:t>
      </w:r>
      <w:r w:rsidRPr="005336E8">
        <w:rPr>
          <w:b/>
          <w:bCs/>
          <w:sz w:val="22"/>
          <w:szCs w:val="22"/>
        </w:rPr>
        <w:fldChar w:fldCharType="begin"/>
      </w:r>
      <w:r w:rsidRPr="005336E8">
        <w:rPr>
          <w:b/>
          <w:bCs/>
          <w:sz w:val="22"/>
          <w:szCs w:val="22"/>
        </w:rPr>
        <w:instrText xml:space="preserve"> SEQ Слика \* ARABIC </w:instrText>
      </w:r>
      <w:r w:rsidRPr="005336E8">
        <w:rPr>
          <w:b/>
          <w:bCs/>
          <w:sz w:val="22"/>
          <w:szCs w:val="22"/>
        </w:rPr>
        <w:fldChar w:fldCharType="separate"/>
      </w:r>
      <w:r w:rsidR="0045418D">
        <w:rPr>
          <w:b/>
          <w:bCs/>
          <w:noProof/>
          <w:sz w:val="22"/>
          <w:szCs w:val="22"/>
        </w:rPr>
        <w:t>6</w:t>
      </w:r>
      <w:r w:rsidRPr="005336E8">
        <w:rPr>
          <w:b/>
          <w:bCs/>
          <w:sz w:val="22"/>
          <w:szCs w:val="22"/>
        </w:rPr>
        <w:fldChar w:fldCharType="end"/>
      </w:r>
      <w:r w:rsidRPr="005336E8">
        <w:rPr>
          <w:b/>
          <w:bCs/>
          <w:sz w:val="22"/>
          <w:szCs w:val="22"/>
        </w:rPr>
        <w:t>. Дефинирање на центрите за кластерите</w:t>
      </w:r>
    </w:p>
    <w:p w14:paraId="36D50BEB" w14:textId="77777777" w:rsidR="005336E8" w:rsidRDefault="005336E8" w:rsidP="009B478B">
      <w:pPr>
        <w:spacing w:line="360" w:lineRule="auto"/>
        <w:jc w:val="both"/>
        <w:rPr>
          <w:lang w:val="en-US"/>
        </w:rPr>
      </w:pPr>
    </w:p>
    <w:p w14:paraId="27988EC2" w14:textId="7297BC24" w:rsidR="005336E8" w:rsidRDefault="005336E8" w:rsidP="009B478B">
      <w:pPr>
        <w:spacing w:line="360" w:lineRule="auto"/>
        <w:jc w:val="both"/>
      </w:pPr>
      <w:r>
        <w:t xml:space="preserve">Потоа со притискање на </w:t>
      </w:r>
      <w:r w:rsidRPr="005336E8">
        <w:rPr>
          <w:b/>
          <w:bCs/>
          <w:u w:val="single"/>
        </w:rPr>
        <w:t xml:space="preserve">копчето </w:t>
      </w:r>
      <w:r w:rsidRPr="005336E8">
        <w:rPr>
          <w:b/>
          <w:bCs/>
          <w:u w:val="single"/>
          <w:lang w:val="en-US"/>
        </w:rPr>
        <w:t>“start”</w:t>
      </w:r>
      <w:r>
        <w:rPr>
          <w:lang w:val="en-US"/>
        </w:rPr>
        <w:t xml:space="preserve"> </w:t>
      </w:r>
      <w:r>
        <w:t xml:space="preserve">се започнува пресметката. Одкако се ќе се пресмета се прикажуваат резултатите и се </w:t>
      </w:r>
      <w:r w:rsidRPr="005336E8">
        <w:rPr>
          <w:u w:val="single"/>
        </w:rPr>
        <w:t xml:space="preserve">генерира соодветна </w:t>
      </w:r>
      <w:r w:rsidRPr="005336E8">
        <w:rPr>
          <w:u w:val="single"/>
          <w:lang w:val="en-US"/>
        </w:rPr>
        <w:t>3D</w:t>
      </w:r>
      <w:r w:rsidRPr="005336E8">
        <w:rPr>
          <w:u w:val="single"/>
        </w:rPr>
        <w:t xml:space="preserve"> интеракивна</w:t>
      </w:r>
      <w:r w:rsidRPr="005336E8">
        <w:rPr>
          <w:u w:val="single"/>
          <w:lang w:val="en-US"/>
        </w:rPr>
        <w:t xml:space="preserve"> </w:t>
      </w:r>
      <w:r w:rsidRPr="005336E8">
        <w:rPr>
          <w:u w:val="single"/>
        </w:rPr>
        <w:t>визуализација</w:t>
      </w:r>
      <w:r>
        <w:t>, која се прикажува во веб пребарувачот.</w:t>
      </w:r>
    </w:p>
    <w:p w14:paraId="6DBBB406" w14:textId="77777777" w:rsidR="005336E8" w:rsidRDefault="005336E8" w:rsidP="009B478B">
      <w:pPr>
        <w:spacing w:line="360" w:lineRule="auto"/>
        <w:jc w:val="both"/>
      </w:pPr>
    </w:p>
    <w:p w14:paraId="486A84E7" w14:textId="77777777" w:rsidR="005336E8" w:rsidRDefault="005336E8" w:rsidP="005336E8">
      <w:pPr>
        <w:keepNext/>
        <w:spacing w:line="360" w:lineRule="auto"/>
        <w:jc w:val="both"/>
      </w:pPr>
      <w:r>
        <w:rPr>
          <w:noProof/>
        </w:rPr>
        <w:drawing>
          <wp:inline distT="0" distB="0" distL="0" distR="0" wp14:anchorId="03D7BA63" wp14:editId="6BA5DE72">
            <wp:extent cx="5731510" cy="1817370"/>
            <wp:effectExtent l="19050" t="0" r="21590" b="30480"/>
            <wp:docPr id="1116612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2895" name=""/>
                    <pic:cNvPicPr/>
                  </pic:nvPicPr>
                  <pic:blipFill>
                    <a:blip r:embed="rId15"/>
                    <a:stretch>
                      <a:fillRect/>
                    </a:stretch>
                  </pic:blipFill>
                  <pic:spPr>
                    <a:xfrm>
                      <a:off x="0" y="0"/>
                      <a:ext cx="5731510" cy="1817370"/>
                    </a:xfrm>
                    <a:prstGeom prst="roundRect">
                      <a:avLst>
                        <a:gd name="adj" fmla="val 8594"/>
                      </a:avLst>
                    </a:prstGeom>
                    <a:solidFill>
                      <a:srgbClr val="FFFFFF">
                        <a:shade val="85000"/>
                      </a:srgbClr>
                    </a:solidFill>
                    <a:ln>
                      <a:noFill/>
                    </a:ln>
                    <a:effectLst>
                      <a:reflection blurRad="12700" stA="0" endPos="28000" dist="5000" dir="5400000" sy="-100000" algn="bl" rotWithShape="0"/>
                    </a:effectLst>
                  </pic:spPr>
                </pic:pic>
              </a:graphicData>
            </a:graphic>
          </wp:inline>
        </w:drawing>
      </w:r>
    </w:p>
    <w:p w14:paraId="04296A77" w14:textId="4DEEEAD4" w:rsidR="005336E8" w:rsidRPr="005336E8" w:rsidRDefault="005336E8" w:rsidP="005336E8">
      <w:pPr>
        <w:pStyle w:val="Caption"/>
        <w:jc w:val="center"/>
        <w:rPr>
          <w:b/>
          <w:bCs/>
          <w:sz w:val="22"/>
          <w:szCs w:val="22"/>
        </w:rPr>
      </w:pPr>
      <w:r w:rsidRPr="005336E8">
        <w:rPr>
          <w:b/>
          <w:bCs/>
          <w:sz w:val="22"/>
          <w:szCs w:val="22"/>
        </w:rPr>
        <w:t xml:space="preserve">Слика </w:t>
      </w:r>
      <w:r w:rsidRPr="005336E8">
        <w:rPr>
          <w:b/>
          <w:bCs/>
          <w:sz w:val="22"/>
          <w:szCs w:val="22"/>
        </w:rPr>
        <w:fldChar w:fldCharType="begin"/>
      </w:r>
      <w:r w:rsidRPr="005336E8">
        <w:rPr>
          <w:b/>
          <w:bCs/>
          <w:sz w:val="22"/>
          <w:szCs w:val="22"/>
        </w:rPr>
        <w:instrText xml:space="preserve"> SEQ Слика \* ARABIC </w:instrText>
      </w:r>
      <w:r w:rsidRPr="005336E8">
        <w:rPr>
          <w:b/>
          <w:bCs/>
          <w:sz w:val="22"/>
          <w:szCs w:val="22"/>
        </w:rPr>
        <w:fldChar w:fldCharType="separate"/>
      </w:r>
      <w:r w:rsidR="0045418D">
        <w:rPr>
          <w:b/>
          <w:bCs/>
          <w:noProof/>
          <w:sz w:val="22"/>
          <w:szCs w:val="22"/>
        </w:rPr>
        <w:t>7</w:t>
      </w:r>
      <w:r w:rsidRPr="005336E8">
        <w:rPr>
          <w:b/>
          <w:bCs/>
          <w:sz w:val="22"/>
          <w:szCs w:val="22"/>
        </w:rPr>
        <w:fldChar w:fldCharType="end"/>
      </w:r>
      <w:r w:rsidRPr="005336E8">
        <w:rPr>
          <w:b/>
          <w:bCs/>
          <w:sz w:val="22"/>
          <w:szCs w:val="22"/>
          <w:lang w:val="en-US"/>
        </w:rPr>
        <w:t xml:space="preserve">. </w:t>
      </w:r>
      <w:r w:rsidRPr="005336E8">
        <w:rPr>
          <w:b/>
          <w:bCs/>
          <w:sz w:val="22"/>
          <w:szCs w:val="22"/>
        </w:rPr>
        <w:t>Резултат од пресметката</w:t>
      </w:r>
    </w:p>
    <w:p w14:paraId="7BFDC63A" w14:textId="77777777" w:rsidR="005336E8" w:rsidRDefault="005336E8" w:rsidP="009B478B">
      <w:pPr>
        <w:spacing w:line="360" w:lineRule="auto"/>
        <w:jc w:val="both"/>
      </w:pPr>
    </w:p>
    <w:p w14:paraId="0357B638" w14:textId="77777777" w:rsidR="005336E8" w:rsidRDefault="005336E8" w:rsidP="005336E8">
      <w:pPr>
        <w:keepNext/>
        <w:spacing w:line="360" w:lineRule="auto"/>
        <w:jc w:val="both"/>
      </w:pPr>
      <w:r>
        <w:rPr>
          <w:noProof/>
        </w:rPr>
        <w:lastRenderedPageBreak/>
        <w:drawing>
          <wp:inline distT="0" distB="0" distL="0" distR="0" wp14:anchorId="7E522201" wp14:editId="41CD472B">
            <wp:extent cx="5731510" cy="3434715"/>
            <wp:effectExtent l="152400" t="152400" r="364490" b="356235"/>
            <wp:docPr id="1313000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00435" name=""/>
                    <pic:cNvPicPr/>
                  </pic:nvPicPr>
                  <pic:blipFill>
                    <a:blip r:embed="rId16"/>
                    <a:stretch>
                      <a:fillRect/>
                    </a:stretch>
                  </pic:blipFill>
                  <pic:spPr>
                    <a:xfrm>
                      <a:off x="0" y="0"/>
                      <a:ext cx="5731510" cy="3434715"/>
                    </a:xfrm>
                    <a:prstGeom prst="rect">
                      <a:avLst/>
                    </a:prstGeom>
                    <a:ln>
                      <a:noFill/>
                    </a:ln>
                    <a:effectLst>
                      <a:outerShdw blurRad="292100" dist="139700" dir="2700000" algn="tl" rotWithShape="0">
                        <a:srgbClr val="333333">
                          <a:alpha val="65000"/>
                        </a:srgbClr>
                      </a:outerShdw>
                    </a:effectLst>
                  </pic:spPr>
                </pic:pic>
              </a:graphicData>
            </a:graphic>
          </wp:inline>
        </w:drawing>
      </w:r>
    </w:p>
    <w:p w14:paraId="182BE382" w14:textId="6ACF977D" w:rsidR="005336E8" w:rsidRPr="005336E8" w:rsidRDefault="005336E8" w:rsidP="005336E8">
      <w:pPr>
        <w:pStyle w:val="Caption"/>
        <w:jc w:val="center"/>
        <w:rPr>
          <w:b/>
          <w:bCs/>
          <w:sz w:val="22"/>
          <w:szCs w:val="22"/>
        </w:rPr>
      </w:pPr>
      <w:r w:rsidRPr="005336E8">
        <w:rPr>
          <w:b/>
          <w:bCs/>
          <w:sz w:val="22"/>
          <w:szCs w:val="22"/>
        </w:rPr>
        <w:t xml:space="preserve">Слика </w:t>
      </w:r>
      <w:r w:rsidRPr="005336E8">
        <w:rPr>
          <w:b/>
          <w:bCs/>
          <w:sz w:val="22"/>
          <w:szCs w:val="22"/>
        </w:rPr>
        <w:fldChar w:fldCharType="begin"/>
      </w:r>
      <w:r w:rsidRPr="005336E8">
        <w:rPr>
          <w:b/>
          <w:bCs/>
          <w:sz w:val="22"/>
          <w:szCs w:val="22"/>
        </w:rPr>
        <w:instrText xml:space="preserve"> SEQ Слика \* ARABIC </w:instrText>
      </w:r>
      <w:r w:rsidRPr="005336E8">
        <w:rPr>
          <w:b/>
          <w:bCs/>
          <w:sz w:val="22"/>
          <w:szCs w:val="22"/>
        </w:rPr>
        <w:fldChar w:fldCharType="separate"/>
      </w:r>
      <w:r w:rsidR="0045418D">
        <w:rPr>
          <w:b/>
          <w:bCs/>
          <w:noProof/>
          <w:sz w:val="22"/>
          <w:szCs w:val="22"/>
        </w:rPr>
        <w:t>8</w:t>
      </w:r>
      <w:r w:rsidRPr="005336E8">
        <w:rPr>
          <w:b/>
          <w:bCs/>
          <w:sz w:val="22"/>
          <w:szCs w:val="22"/>
        </w:rPr>
        <w:fldChar w:fldCharType="end"/>
      </w:r>
      <w:r w:rsidRPr="005336E8">
        <w:rPr>
          <w:b/>
          <w:bCs/>
          <w:sz w:val="22"/>
          <w:szCs w:val="22"/>
          <w:lang w:val="en-US"/>
        </w:rPr>
        <w:t xml:space="preserve">. 3D </w:t>
      </w:r>
      <w:r w:rsidRPr="005336E8">
        <w:rPr>
          <w:b/>
          <w:bCs/>
          <w:sz w:val="22"/>
          <w:szCs w:val="22"/>
        </w:rPr>
        <w:t>график за визуализација</w:t>
      </w:r>
    </w:p>
    <w:p w14:paraId="1CE32927" w14:textId="77777777" w:rsidR="005336E8" w:rsidRDefault="005336E8" w:rsidP="009B478B">
      <w:pPr>
        <w:spacing w:line="360" w:lineRule="auto"/>
        <w:jc w:val="both"/>
      </w:pPr>
    </w:p>
    <w:p w14:paraId="2E71811A" w14:textId="77777777" w:rsidR="005336E8" w:rsidRDefault="005336E8" w:rsidP="009B478B">
      <w:pPr>
        <w:spacing w:line="360" w:lineRule="auto"/>
        <w:jc w:val="both"/>
        <w:rPr>
          <w:lang w:val="en-US"/>
        </w:rPr>
      </w:pPr>
    </w:p>
    <w:p w14:paraId="4CE2D70E" w14:textId="3CE45013" w:rsidR="00800770" w:rsidRPr="00800770" w:rsidRDefault="00800770" w:rsidP="00800770">
      <w:pPr>
        <w:pStyle w:val="Heading2"/>
        <w:rPr>
          <w:b/>
          <w:bCs/>
          <w:color w:val="000000" w:themeColor="text1"/>
        </w:rPr>
      </w:pPr>
      <w:bookmarkStart w:id="5" w:name="_Toc217412259"/>
      <w:r w:rsidRPr="00800770">
        <w:rPr>
          <w:b/>
          <w:bCs/>
          <w:color w:val="000000" w:themeColor="text1"/>
        </w:rPr>
        <w:t>Креирање на извршна датотека</w:t>
      </w:r>
      <w:bookmarkEnd w:id="5"/>
    </w:p>
    <w:p w14:paraId="69F590A3" w14:textId="77777777" w:rsidR="00B56C92" w:rsidRDefault="00B56C92" w:rsidP="009B478B">
      <w:pPr>
        <w:spacing w:line="360" w:lineRule="auto"/>
        <w:jc w:val="both"/>
        <w:rPr>
          <w:lang w:val="en-US"/>
        </w:rPr>
      </w:pPr>
    </w:p>
    <w:p w14:paraId="72C52642" w14:textId="3ACB1CB5" w:rsidR="00B56C92" w:rsidRDefault="00800770" w:rsidP="009B478B">
      <w:pPr>
        <w:spacing w:line="360" w:lineRule="auto"/>
        <w:jc w:val="both"/>
        <w:rPr>
          <w:lang w:val="en-US"/>
        </w:rPr>
      </w:pPr>
      <w:r>
        <w:t xml:space="preserve">Крајната верзија од оваа програма е во </w:t>
      </w:r>
      <w:r w:rsidRPr="00095F18">
        <w:rPr>
          <w:b/>
          <w:bCs/>
        </w:rPr>
        <w:t>*.</w:t>
      </w:r>
      <w:r w:rsidRPr="00095F18">
        <w:rPr>
          <w:b/>
          <w:bCs/>
          <w:lang w:val="en-US"/>
        </w:rPr>
        <w:t xml:space="preserve">exe </w:t>
      </w:r>
      <w:r w:rsidRPr="00095F18">
        <w:rPr>
          <w:b/>
          <w:bCs/>
        </w:rPr>
        <w:t>формат</w:t>
      </w:r>
      <w:r>
        <w:t xml:space="preserve">, така што корисникот </w:t>
      </w:r>
      <w:r w:rsidRPr="00095F18">
        <w:rPr>
          <w:b/>
          <w:bCs/>
          <w:u w:val="single"/>
        </w:rPr>
        <w:t>не мора</w:t>
      </w:r>
      <w:r>
        <w:t xml:space="preserve"> да го инсталира </w:t>
      </w:r>
      <w:r>
        <w:rPr>
          <w:lang w:val="en-US"/>
        </w:rPr>
        <w:t xml:space="preserve">python </w:t>
      </w:r>
      <w:r>
        <w:t xml:space="preserve">интерпретеро или да подесува околина за користење и развој на </w:t>
      </w:r>
      <w:r>
        <w:rPr>
          <w:lang w:val="en-US"/>
        </w:rPr>
        <w:t xml:space="preserve">python </w:t>
      </w:r>
      <w:r>
        <w:t xml:space="preserve">програми, </w:t>
      </w:r>
      <w:r w:rsidRPr="00095F18">
        <w:rPr>
          <w:b/>
          <w:bCs/>
          <w:u w:val="single"/>
        </w:rPr>
        <w:t>сите библиотеки</w:t>
      </w:r>
      <w:r>
        <w:t xml:space="preserve"> со нивните соодветни </w:t>
      </w:r>
      <w:r w:rsidRPr="00095F18">
        <w:rPr>
          <w:u w:val="single"/>
        </w:rPr>
        <w:t>верзии</w:t>
      </w:r>
      <w:r>
        <w:t xml:space="preserve"> се пакувани во самата извршна датотека. Изрвшната датотека се креира со користење на </w:t>
      </w:r>
      <w:proofErr w:type="spellStart"/>
      <w:r w:rsidRPr="00095F18">
        <w:rPr>
          <w:u w:val="single"/>
          <w:lang w:val="en-US"/>
        </w:rPr>
        <w:t>PyInstaller</w:t>
      </w:r>
      <w:proofErr w:type="spellEnd"/>
      <w:r w:rsidRPr="00095F18">
        <w:rPr>
          <w:u w:val="single"/>
          <w:lang w:val="en-US"/>
        </w:rPr>
        <w:t xml:space="preserve"> </w:t>
      </w:r>
      <w:r w:rsidRPr="00095F18">
        <w:rPr>
          <w:u w:val="single"/>
        </w:rPr>
        <w:t>пакетот/библиотека</w:t>
      </w:r>
      <w:r>
        <w:t xml:space="preserve"> за </w:t>
      </w:r>
      <w:r>
        <w:rPr>
          <w:lang w:val="en-US"/>
        </w:rPr>
        <w:t xml:space="preserve">python. </w:t>
      </w:r>
      <w:r>
        <w:t>Со користење на наредбата</w:t>
      </w:r>
      <w:r>
        <w:rPr>
          <w:lang w:val="en-US"/>
        </w:rPr>
        <w:t xml:space="preserve"> :</w:t>
      </w:r>
    </w:p>
    <w:p w14:paraId="6560D508" w14:textId="247588EB" w:rsidR="00800770" w:rsidRPr="00800770" w:rsidRDefault="00800770">
      <w:pPr>
        <w:pStyle w:val="NormalWeb"/>
        <w:pBdr>
          <w:top w:val="single" w:sz="6" w:space="2" w:color="888888"/>
          <w:left w:val="single" w:sz="6" w:space="2" w:color="888888"/>
          <w:bottom w:val="single" w:sz="6" w:space="2" w:color="888888"/>
          <w:right w:val="single" w:sz="6" w:space="2" w:color="888888"/>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30005438"/>
        <w:rPr>
          <w:rFonts w:ascii="Consolas" w:hAnsi="Consolas" w:cs="Courier New"/>
          <w:color w:val="F8F8F2"/>
          <w:sz w:val="17"/>
          <w:szCs w:val="17"/>
          <w:lang w:val="en-US"/>
        </w:rPr>
      </w:pPr>
      <w:r>
        <w:rPr>
          <w:rFonts w:ascii="Consolas" w:hAnsi="Consolas" w:cs="Courier New"/>
          <w:color w:val="F8F8F2"/>
          <w:sz w:val="17"/>
          <w:szCs w:val="17"/>
        </w:rPr>
        <w:t xml:space="preserve">1. flet pack K_means_calc_main.py --name </w:t>
      </w:r>
      <w:r>
        <w:rPr>
          <w:rFonts w:ascii="Consolas" w:hAnsi="Consolas" w:cs="Courier New"/>
          <w:color w:val="ABE338"/>
          <w:sz w:val="17"/>
          <w:szCs w:val="17"/>
        </w:rPr>
        <w:t>"K-means calculator 1.0"</w:t>
      </w:r>
      <w:r>
        <w:rPr>
          <w:rFonts w:ascii="Consolas" w:hAnsi="Consolas" w:cs="Courier New"/>
          <w:color w:val="F8F8F2"/>
          <w:sz w:val="17"/>
          <w:szCs w:val="17"/>
        </w:rPr>
        <w:t xml:space="preserve"> --product-name </w:t>
      </w:r>
      <w:r>
        <w:rPr>
          <w:rFonts w:ascii="Consolas" w:hAnsi="Consolas" w:cs="Courier New"/>
          <w:color w:val="ABE338"/>
          <w:sz w:val="17"/>
          <w:szCs w:val="17"/>
        </w:rPr>
        <w:t>"K-means calculator 1.0"</w:t>
      </w:r>
      <w:r>
        <w:rPr>
          <w:rFonts w:ascii="Consolas" w:hAnsi="Consolas" w:cs="Courier New"/>
          <w:color w:val="F8F8F2"/>
          <w:sz w:val="17"/>
          <w:szCs w:val="17"/>
        </w:rPr>
        <w:t xml:space="preserve"> --product-version </w:t>
      </w:r>
      <w:r>
        <w:rPr>
          <w:rFonts w:ascii="Consolas" w:hAnsi="Consolas" w:cs="Courier New"/>
          <w:color w:val="ABE338"/>
          <w:sz w:val="17"/>
          <w:szCs w:val="17"/>
        </w:rPr>
        <w:t>"1.0"</w:t>
      </w:r>
      <w:r>
        <w:rPr>
          <w:rFonts w:ascii="Consolas" w:hAnsi="Consolas" w:cs="Courier New"/>
          <w:color w:val="F8F8F2"/>
          <w:sz w:val="17"/>
          <w:szCs w:val="17"/>
        </w:rPr>
        <w:t xml:space="preserve"> --file-version </w:t>
      </w:r>
      <w:r>
        <w:rPr>
          <w:rFonts w:ascii="Consolas" w:hAnsi="Consolas" w:cs="Courier New"/>
          <w:color w:val="ABE338"/>
          <w:sz w:val="17"/>
          <w:szCs w:val="17"/>
        </w:rPr>
        <w:t>"1.0"</w:t>
      </w:r>
      <w:r>
        <w:rPr>
          <w:rFonts w:ascii="Consolas" w:hAnsi="Consolas" w:cs="Courier New"/>
          <w:color w:val="F8F8F2"/>
          <w:sz w:val="17"/>
          <w:szCs w:val="17"/>
        </w:rPr>
        <w:t xml:space="preserve"> --copyright </w:t>
      </w:r>
      <w:r>
        <w:rPr>
          <w:rFonts w:ascii="Consolas" w:hAnsi="Consolas" w:cs="Courier New"/>
          <w:color w:val="ABE338"/>
          <w:sz w:val="17"/>
          <w:szCs w:val="17"/>
        </w:rPr>
        <w:t>"DV HG"</w:t>
      </w:r>
    </w:p>
    <w:p w14:paraId="57BCF26E" w14:textId="77777777" w:rsidR="00B56C92" w:rsidRDefault="00B56C92" w:rsidP="009B478B">
      <w:pPr>
        <w:spacing w:line="360" w:lineRule="auto"/>
        <w:jc w:val="both"/>
        <w:rPr>
          <w:lang w:val="en-US"/>
        </w:rPr>
      </w:pPr>
    </w:p>
    <w:p w14:paraId="3EE98927" w14:textId="7FF517DD" w:rsidR="001E57E3" w:rsidRDefault="00095F18" w:rsidP="009B478B">
      <w:pPr>
        <w:spacing w:line="360" w:lineRule="auto"/>
        <w:jc w:val="both"/>
        <w:rPr>
          <w:lang w:val="en-US"/>
        </w:rPr>
      </w:pPr>
      <w:r>
        <w:lastRenderedPageBreak/>
        <w:t xml:space="preserve">Тука </w:t>
      </w:r>
      <w:proofErr w:type="spellStart"/>
      <w:r w:rsidRPr="00095F18">
        <w:rPr>
          <w:b/>
          <w:bCs/>
          <w:lang w:val="en-US"/>
        </w:rPr>
        <w:t>flet</w:t>
      </w:r>
      <w:proofErr w:type="spellEnd"/>
      <w:r w:rsidRPr="00095F18">
        <w:rPr>
          <w:b/>
          <w:bCs/>
          <w:lang w:val="en-US"/>
        </w:rPr>
        <w:t xml:space="preserve"> pack</w:t>
      </w:r>
      <w:r>
        <w:rPr>
          <w:lang w:val="en-US"/>
        </w:rPr>
        <w:t xml:space="preserve"> </w:t>
      </w:r>
      <w:r>
        <w:t xml:space="preserve">го повикува </w:t>
      </w:r>
      <w:proofErr w:type="spellStart"/>
      <w:r w:rsidRPr="00095F18">
        <w:rPr>
          <w:b/>
          <w:bCs/>
          <w:u w:val="single"/>
          <w:lang w:val="en-US"/>
        </w:rPr>
        <w:t>PyInstaller</w:t>
      </w:r>
      <w:proofErr w:type="spellEnd"/>
      <w:r>
        <w:rPr>
          <w:lang w:val="en-US"/>
        </w:rPr>
        <w:t xml:space="preserve"> </w:t>
      </w:r>
      <w:r>
        <w:t xml:space="preserve">за да изгради извршна датотека со користење на зададените параметри </w:t>
      </w:r>
      <w:r>
        <w:rPr>
          <w:lang w:val="en-US"/>
        </w:rPr>
        <w:t>python_script.py --name “</w:t>
      </w:r>
      <w:proofErr w:type="spellStart"/>
      <w:r>
        <w:rPr>
          <w:lang w:val="en-US"/>
        </w:rPr>
        <w:t>imeto</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programata</w:t>
      </w:r>
      <w:proofErr w:type="spellEnd"/>
      <w:r>
        <w:rPr>
          <w:lang w:val="en-US"/>
        </w:rPr>
        <w:t>” –product-name “name” –product-version “0.0” –file-version “0.0” --copyright  “author”.</w:t>
      </w:r>
    </w:p>
    <w:p w14:paraId="4B6C09E8" w14:textId="77777777" w:rsidR="001E57E3" w:rsidRPr="00105001" w:rsidRDefault="001E57E3" w:rsidP="00105001">
      <w:pPr>
        <w:pStyle w:val="Heading1"/>
        <w:rPr>
          <w:b/>
          <w:bCs/>
          <w:color w:val="000000" w:themeColor="text1"/>
        </w:rPr>
      </w:pPr>
      <w:bookmarkStart w:id="6" w:name="_Toc217412260"/>
      <w:r w:rsidRPr="00105001">
        <w:rPr>
          <w:b/>
          <w:bCs/>
          <w:color w:val="000000" w:themeColor="text1"/>
        </w:rPr>
        <w:t>Имплементација на алгоритмот</w:t>
      </w:r>
      <w:bookmarkEnd w:id="6"/>
    </w:p>
    <w:p w14:paraId="75017451" w14:textId="77777777" w:rsidR="00105001" w:rsidRDefault="00105001" w:rsidP="00E72355">
      <w:pPr>
        <w:spacing w:after="120" w:line="360" w:lineRule="auto"/>
        <w:jc w:val="both"/>
        <w:rPr>
          <w:lang w:val="en-US"/>
        </w:rPr>
      </w:pPr>
    </w:p>
    <w:p w14:paraId="335B5A7E" w14:textId="34EFF7C8" w:rsidR="001E57E3" w:rsidRDefault="001E57E3" w:rsidP="00E72355">
      <w:pPr>
        <w:spacing w:after="120" w:line="360" w:lineRule="auto"/>
        <w:jc w:val="both"/>
      </w:pPr>
      <w:r>
        <w:t xml:space="preserve">Имплементацијата на алгоритамот се направи во </w:t>
      </w:r>
      <w:r w:rsidRPr="00FC387E">
        <w:rPr>
          <w:b/>
          <w:bCs/>
          <w:lang w:val="en-US"/>
        </w:rPr>
        <w:t>C++</w:t>
      </w:r>
      <w:r>
        <w:rPr>
          <w:lang w:val="en-US"/>
        </w:rPr>
        <w:t xml:space="preserve">. </w:t>
      </w:r>
      <w:r>
        <w:t xml:space="preserve">Целта беше да се направи имплементација која што е или побрза од онаа на </w:t>
      </w:r>
      <w:r w:rsidRPr="00FC387E">
        <w:rPr>
          <w:b/>
          <w:bCs/>
          <w:lang w:val="en-US"/>
        </w:rPr>
        <w:t>Orange data mining</w:t>
      </w:r>
      <w:r>
        <w:t xml:space="preserve"> или е барем споредлива со неа.</w:t>
      </w:r>
    </w:p>
    <w:p w14:paraId="44C14714" w14:textId="77777777" w:rsidR="001E57E3" w:rsidRDefault="001E57E3" w:rsidP="00E72355">
      <w:pPr>
        <w:spacing w:after="120" w:line="360" w:lineRule="auto"/>
        <w:jc w:val="both"/>
      </w:pPr>
      <w:r>
        <w:t>Постојат неколку начини за како тоа да се постигне:</w:t>
      </w:r>
    </w:p>
    <w:p w14:paraId="3F55A9D2" w14:textId="2FFD1D5C" w:rsidR="001E57E3" w:rsidRDefault="001E57E3" w:rsidP="00E72355">
      <w:pPr>
        <w:pStyle w:val="ListParagraph"/>
        <w:numPr>
          <w:ilvl w:val="0"/>
          <w:numId w:val="4"/>
        </w:numPr>
        <w:spacing w:after="120" w:line="360" w:lineRule="auto"/>
        <w:jc w:val="both"/>
      </w:pPr>
      <w:r>
        <w:t>Користење на паралелизам во пресметките.</w:t>
      </w:r>
    </w:p>
    <w:p w14:paraId="71A837C4" w14:textId="2A7D9D02" w:rsidR="001E57E3" w:rsidRDefault="001E57E3" w:rsidP="00E72355">
      <w:pPr>
        <w:pStyle w:val="ListParagraph"/>
        <w:numPr>
          <w:ilvl w:val="0"/>
          <w:numId w:val="4"/>
        </w:numPr>
        <w:spacing w:after="120" w:line="360" w:lineRule="auto"/>
        <w:jc w:val="both"/>
      </w:pPr>
      <w:r>
        <w:t>Користење на поедноставна формула за пресметување на оддалеченост.</w:t>
      </w:r>
    </w:p>
    <w:p w14:paraId="4F39BD6C" w14:textId="313DCA10" w:rsidR="001E57E3" w:rsidRPr="00105001" w:rsidRDefault="001E57E3" w:rsidP="00E72355">
      <w:pPr>
        <w:pStyle w:val="ListParagraph"/>
        <w:numPr>
          <w:ilvl w:val="0"/>
          <w:numId w:val="4"/>
        </w:numPr>
        <w:spacing w:after="120" w:line="360" w:lineRule="auto"/>
        <w:jc w:val="both"/>
      </w:pPr>
      <w:r>
        <w:t>Ограничување на димензионалноста.</w:t>
      </w:r>
    </w:p>
    <w:p w14:paraId="4759142E" w14:textId="77777777" w:rsidR="00105001" w:rsidRPr="00105001" w:rsidRDefault="00105001" w:rsidP="00105001">
      <w:pPr>
        <w:spacing w:after="120" w:line="360" w:lineRule="auto"/>
        <w:ind w:left="360"/>
        <w:jc w:val="both"/>
        <w:rPr>
          <w:lang w:val="en-US"/>
        </w:rPr>
      </w:pPr>
    </w:p>
    <w:p w14:paraId="341F0C69" w14:textId="1AD06B59" w:rsidR="001E57E3" w:rsidRPr="009F5BA4" w:rsidRDefault="001E57E3" w:rsidP="009F5BA4">
      <w:pPr>
        <w:pStyle w:val="Heading2"/>
        <w:rPr>
          <w:b/>
          <w:bCs/>
          <w:color w:val="000000" w:themeColor="text1"/>
        </w:rPr>
      </w:pPr>
      <w:bookmarkStart w:id="7" w:name="_Toc217412261"/>
      <w:r w:rsidRPr="009F5BA4">
        <w:rPr>
          <w:b/>
          <w:bCs/>
          <w:color w:val="000000" w:themeColor="text1"/>
        </w:rPr>
        <w:t>Користење на паралелизам</w:t>
      </w:r>
      <w:bookmarkEnd w:id="7"/>
    </w:p>
    <w:p w14:paraId="29D96D7A" w14:textId="77777777" w:rsidR="00105001" w:rsidRDefault="00105001" w:rsidP="00E72355">
      <w:pPr>
        <w:spacing w:after="120" w:line="360" w:lineRule="auto"/>
        <w:jc w:val="both"/>
        <w:rPr>
          <w:lang w:val="en-US"/>
        </w:rPr>
      </w:pPr>
    </w:p>
    <w:p w14:paraId="139153C1" w14:textId="53D83E43" w:rsidR="001E57E3" w:rsidRDefault="001E57E3" w:rsidP="00E72355">
      <w:pPr>
        <w:spacing w:after="120" w:line="360" w:lineRule="auto"/>
        <w:jc w:val="both"/>
      </w:pPr>
      <w:r>
        <w:t xml:space="preserve">Во </w:t>
      </w:r>
      <w:r w:rsidRPr="00FC387E">
        <w:rPr>
          <w:b/>
          <w:bCs/>
          <w:lang w:val="en-US"/>
        </w:rPr>
        <w:t>C++</w:t>
      </w:r>
      <w:r>
        <w:t xml:space="preserve"> паралелизам е дозволен со библиотеката </w:t>
      </w:r>
      <w:r w:rsidRPr="00FC387E">
        <w:rPr>
          <w:b/>
          <w:bCs/>
          <w:i/>
          <w:iCs/>
          <w:lang w:val="en-US"/>
        </w:rPr>
        <w:t>std::threads</w:t>
      </w:r>
      <w:r>
        <w:t xml:space="preserve">, која е во склоп на </w:t>
      </w:r>
      <w:r w:rsidRPr="00FC387E">
        <w:rPr>
          <w:b/>
          <w:bCs/>
          <w:i/>
          <w:iCs/>
          <w:lang w:val="en-US"/>
        </w:rPr>
        <w:t>STL</w:t>
      </w:r>
      <w:r>
        <w:t>. Постојат многу можности за паралелизација на овај алгоритам, но ние се одлучивме за следните:</w:t>
      </w:r>
    </w:p>
    <w:p w14:paraId="24B9FDEC" w14:textId="53CE8E49" w:rsidR="001E57E3" w:rsidRDefault="001E57E3" w:rsidP="00E72355">
      <w:pPr>
        <w:pStyle w:val="ListParagraph"/>
        <w:numPr>
          <w:ilvl w:val="0"/>
          <w:numId w:val="4"/>
        </w:numPr>
        <w:spacing w:after="120" w:line="360" w:lineRule="auto"/>
        <w:jc w:val="both"/>
      </w:pPr>
      <w:r>
        <w:t>Делење на датасетот на помали парчиња и пресметување на припадноста за повеќе точки од еднаш</w:t>
      </w:r>
      <w:r w:rsidR="008024AF">
        <w:t>.</w:t>
      </w:r>
    </w:p>
    <w:p w14:paraId="4E1C3E38" w14:textId="7360634E" w:rsidR="001E57E3" w:rsidRDefault="001E57E3" w:rsidP="00E72355">
      <w:pPr>
        <w:pStyle w:val="ListParagraph"/>
        <w:numPr>
          <w:ilvl w:val="0"/>
          <w:numId w:val="4"/>
        </w:numPr>
        <w:spacing w:after="120" w:line="360" w:lineRule="auto"/>
        <w:jc w:val="both"/>
      </w:pPr>
      <w:r>
        <w:t>Паралелно ажурирање на центроидите на секој кластер</w:t>
      </w:r>
      <w:r w:rsidR="008024AF">
        <w:t>.</w:t>
      </w:r>
    </w:p>
    <w:p w14:paraId="6F9B7A37" w14:textId="0EBC9302" w:rsidR="001E57E3" w:rsidRPr="001E57E3" w:rsidRDefault="001E57E3" w:rsidP="00E72355">
      <w:pPr>
        <w:pStyle w:val="ListParagraph"/>
        <w:numPr>
          <w:ilvl w:val="0"/>
          <w:numId w:val="4"/>
        </w:numPr>
        <w:spacing w:after="120" w:line="360" w:lineRule="auto"/>
        <w:jc w:val="both"/>
      </w:pPr>
      <w:r>
        <w:t xml:space="preserve">Паралелни пресметки при </w:t>
      </w:r>
      <w:r w:rsidR="008024AF">
        <w:t>валидација на резултатот.</w:t>
      </w:r>
    </w:p>
    <w:p w14:paraId="627CD358" w14:textId="77777777" w:rsidR="00E72355" w:rsidRDefault="008024AF" w:rsidP="00E72355">
      <w:pPr>
        <w:keepNext/>
        <w:spacing w:after="120" w:line="360" w:lineRule="auto"/>
        <w:jc w:val="both"/>
      </w:pPr>
      <w:r>
        <w:t xml:space="preserve">При работа со нитки, треба да се земе во предвид дека нивното креирање и уништување се скапи и комплексни операции. Исто така, препорачливо е да се креираат нитки онолку колку што има јадра процесорот, не е погрешно и доколку се повеќе, но во тој случај се појавуваат нитки кои треба да чекаат и тоа може да предизвика непосакувано долго време за извршување. Најдобра опција е да се креира една врста базен од слободни нитки и задачите да се ставаат во редица за </w:t>
      </w:r>
      <w:r>
        <w:lastRenderedPageBreak/>
        <w:t xml:space="preserve">чекање, на тој начин ќе се избегнат скапите операции на креирање и уништување на нитки и ќе се координираат задачите </w:t>
      </w:r>
      <w:r w:rsidR="004C4845">
        <w:t>секое време. За таа цел беше креирана</w:t>
      </w:r>
      <w:r w:rsidR="00E72355">
        <w:t xml:space="preserve"> т</w:t>
      </w:r>
      <w:r w:rsidR="004C4845">
        <w:t>аква</w:t>
      </w:r>
      <w:r w:rsidR="00E72355">
        <w:t xml:space="preserve"> </w:t>
      </w:r>
      <w:r w:rsidR="004C4845">
        <w:t>класа:</w:t>
      </w:r>
    </w:p>
    <w:p w14:paraId="789C78C4" w14:textId="37BCD67A" w:rsidR="004C4845" w:rsidRDefault="008024AF" w:rsidP="00E72355">
      <w:pPr>
        <w:keepNext/>
        <w:spacing w:after="120" w:line="360" w:lineRule="auto"/>
        <w:jc w:val="both"/>
      </w:pPr>
      <w:r>
        <w:rPr>
          <w:noProof/>
          <w:lang w:val="en-US"/>
        </w:rPr>
        <w:drawing>
          <wp:inline distT="0" distB="0" distL="0" distR="0" wp14:anchorId="7498BE01" wp14:editId="1F03D328">
            <wp:extent cx="5731510" cy="7348220"/>
            <wp:effectExtent l="0" t="0" r="2540" b="5080"/>
            <wp:docPr id="1323549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49295" name="Picture 1323549295"/>
                    <pic:cNvPicPr/>
                  </pic:nvPicPr>
                  <pic:blipFill>
                    <a:blip r:embed="rId17">
                      <a:extLst>
                        <a:ext uri="{28A0092B-C50C-407E-A947-70E740481C1C}">
                          <a14:useLocalDpi xmlns:a14="http://schemas.microsoft.com/office/drawing/2010/main" val="0"/>
                        </a:ext>
                      </a:extLst>
                    </a:blip>
                    <a:stretch>
                      <a:fillRect/>
                    </a:stretch>
                  </pic:blipFill>
                  <pic:spPr>
                    <a:xfrm>
                      <a:off x="0" y="0"/>
                      <a:ext cx="5731510" cy="7348220"/>
                    </a:xfrm>
                    <a:prstGeom prst="rect">
                      <a:avLst/>
                    </a:prstGeom>
                  </pic:spPr>
                </pic:pic>
              </a:graphicData>
            </a:graphic>
          </wp:inline>
        </w:drawing>
      </w:r>
    </w:p>
    <w:p w14:paraId="52560486" w14:textId="13C65568" w:rsidR="008024AF" w:rsidRPr="001440E5" w:rsidRDefault="004C4845" w:rsidP="001440E5">
      <w:pPr>
        <w:pStyle w:val="Caption"/>
        <w:spacing w:after="120" w:line="360" w:lineRule="auto"/>
        <w:jc w:val="center"/>
        <w:rPr>
          <w:color w:val="000000" w:themeColor="text1"/>
          <w:lang w:val="en-US"/>
        </w:rPr>
      </w:pPr>
      <w:r w:rsidRPr="001440E5">
        <w:rPr>
          <w:b/>
          <w:bCs/>
          <w:color w:val="000000" w:themeColor="text1"/>
          <w:sz w:val="22"/>
          <w:szCs w:val="22"/>
        </w:rPr>
        <w:t xml:space="preserve">Слика </w:t>
      </w:r>
      <w:r w:rsidRPr="001440E5">
        <w:rPr>
          <w:b/>
          <w:bCs/>
          <w:color w:val="000000" w:themeColor="text1"/>
          <w:sz w:val="22"/>
          <w:szCs w:val="22"/>
        </w:rPr>
        <w:fldChar w:fldCharType="begin"/>
      </w:r>
      <w:r w:rsidRPr="001440E5">
        <w:rPr>
          <w:b/>
          <w:bCs/>
          <w:color w:val="000000" w:themeColor="text1"/>
          <w:sz w:val="22"/>
          <w:szCs w:val="22"/>
        </w:rPr>
        <w:instrText xml:space="preserve"> SEQ Слика \* ARABIC </w:instrText>
      </w:r>
      <w:r w:rsidRPr="001440E5">
        <w:rPr>
          <w:b/>
          <w:bCs/>
          <w:color w:val="000000" w:themeColor="text1"/>
          <w:sz w:val="22"/>
          <w:szCs w:val="22"/>
        </w:rPr>
        <w:fldChar w:fldCharType="separate"/>
      </w:r>
      <w:r w:rsidR="0045418D" w:rsidRPr="001440E5">
        <w:rPr>
          <w:b/>
          <w:bCs/>
          <w:color w:val="000000" w:themeColor="text1"/>
          <w:sz w:val="22"/>
          <w:szCs w:val="22"/>
        </w:rPr>
        <w:t>9</w:t>
      </w:r>
      <w:r w:rsidRPr="001440E5">
        <w:rPr>
          <w:b/>
          <w:bCs/>
          <w:color w:val="000000" w:themeColor="text1"/>
          <w:sz w:val="22"/>
          <w:szCs w:val="22"/>
        </w:rPr>
        <w:fldChar w:fldCharType="end"/>
      </w:r>
      <w:r w:rsidR="001440E5" w:rsidRPr="001440E5">
        <w:rPr>
          <w:b/>
          <w:bCs/>
          <w:color w:val="000000" w:themeColor="text1"/>
          <w:sz w:val="22"/>
          <w:szCs w:val="22"/>
          <w:lang w:val="en-US"/>
        </w:rPr>
        <w:t>.</w:t>
      </w:r>
      <w:r w:rsidR="00104878" w:rsidRPr="001440E5">
        <w:rPr>
          <w:b/>
          <w:bCs/>
          <w:color w:val="000000" w:themeColor="text1"/>
          <w:sz w:val="22"/>
          <w:szCs w:val="22"/>
        </w:rPr>
        <w:t xml:space="preserve"> Базен на нитки</w:t>
      </w:r>
    </w:p>
    <w:p w14:paraId="20DB20FE" w14:textId="77777777" w:rsidR="004C4845" w:rsidRDefault="008024AF" w:rsidP="00E72355">
      <w:pPr>
        <w:spacing w:after="120" w:line="360" w:lineRule="auto"/>
        <w:jc w:val="both"/>
        <w:rPr>
          <w:lang w:val="en-US"/>
        </w:rPr>
      </w:pPr>
      <w:r>
        <w:lastRenderedPageBreak/>
        <w:t xml:space="preserve">Оваа класа иако изгледа комплексно има прилично едноставна намена, всушност при креирање се создаваат нитки и тие се поврзуваат со условни променливи потребни за синхронизација и со механизми за заклучување на ресурси, има и еден метод чија цел е да вметнува задачи во редицата за чекање, тој мора да може да враќа секаков тип на податок и затоа е изведен со </w:t>
      </w:r>
      <w:r w:rsidR="004C4845" w:rsidRPr="00FC387E">
        <w:rPr>
          <w:b/>
          <w:bCs/>
          <w:i/>
          <w:iCs/>
          <w:lang w:val="en-US"/>
        </w:rPr>
        <w:t>template</w:t>
      </w:r>
      <w:r w:rsidR="004C4845">
        <w:rPr>
          <w:lang w:val="en-US"/>
        </w:rPr>
        <w:t>.</w:t>
      </w:r>
    </w:p>
    <w:p w14:paraId="5B79C711" w14:textId="77777777" w:rsidR="00105001" w:rsidRDefault="00105001" w:rsidP="00E72355">
      <w:pPr>
        <w:spacing w:after="120" w:line="360" w:lineRule="auto"/>
        <w:jc w:val="both"/>
      </w:pPr>
    </w:p>
    <w:p w14:paraId="094B2DF2" w14:textId="77777777" w:rsidR="004C4845" w:rsidRPr="0007361A" w:rsidRDefault="004C4845" w:rsidP="0007361A">
      <w:pPr>
        <w:pStyle w:val="Heading2"/>
        <w:rPr>
          <w:b/>
          <w:bCs/>
          <w:color w:val="000000" w:themeColor="text1"/>
        </w:rPr>
      </w:pPr>
      <w:bookmarkStart w:id="8" w:name="_Toc217412262"/>
      <w:r w:rsidRPr="0007361A">
        <w:rPr>
          <w:b/>
          <w:bCs/>
          <w:color w:val="000000" w:themeColor="text1"/>
        </w:rPr>
        <w:t>Користење на поедноставна формула за пресметување на оддалеченост</w:t>
      </w:r>
      <w:bookmarkEnd w:id="8"/>
    </w:p>
    <w:p w14:paraId="2EEAB92D" w14:textId="77777777" w:rsidR="004C4845" w:rsidRDefault="004C4845" w:rsidP="00E72355">
      <w:pPr>
        <w:spacing w:after="120" w:line="360" w:lineRule="auto"/>
        <w:jc w:val="both"/>
      </w:pPr>
      <w:r>
        <w:t xml:space="preserve">Постојат многу различни формули за пресметка на оддалеченост помеѓу две точки. Помеѓу нив има и некои кои имаат поголема или помала пресметковна комплексност. За конкретната имплементација ние се одлучивме да го користиме </w:t>
      </w:r>
      <w:r w:rsidRPr="00FC387E">
        <w:rPr>
          <w:b/>
          <w:bCs/>
        </w:rPr>
        <w:t>Менхетен растојание</w:t>
      </w:r>
      <w:r>
        <w:t xml:space="preserve"> дадено со следната равенка:</w:t>
      </w:r>
    </w:p>
    <w:p w14:paraId="7743FFFE" w14:textId="77777777" w:rsidR="00AB2148" w:rsidRDefault="00000000" w:rsidP="00E72355">
      <w:pPr>
        <w:spacing w:after="120" w:line="360" w:lineRule="auto"/>
        <w:jc w:val="both"/>
        <w:rPr>
          <w:rFonts w:eastAsiaTheme="minorEastAsia"/>
          <w:lang w:val="en-US"/>
        </w:rPr>
      </w:pPr>
      <m:oMathPara>
        <m:oMath>
          <m:nary>
            <m:naryPr>
              <m:chr m:val="∑"/>
              <m:limLoc m:val="undOvr"/>
              <m:ctrlPr>
                <w:rPr>
                  <w:rFonts w:ascii="Cambria Math" w:hAnsi="Cambria Math"/>
                  <w:i/>
                  <w:lang w:val="en-US"/>
                </w:rPr>
              </m:ctrlPr>
            </m:naryPr>
            <m:sub>
              <m:r>
                <w:rPr>
                  <w:rFonts w:ascii="Cambria Math" w:hAnsi="Cambria Math"/>
                  <w:lang w:val="en-US"/>
                </w:rPr>
                <m:t xml:space="preserve">i=1 </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d>
            </m:e>
          </m:nary>
        </m:oMath>
      </m:oMathPara>
    </w:p>
    <w:p w14:paraId="19C04DD3" w14:textId="143015F0" w:rsidR="00AB2148" w:rsidRPr="00E631CC" w:rsidRDefault="00AB2148" w:rsidP="001440E5">
      <w:pPr>
        <w:pStyle w:val="Caption"/>
        <w:spacing w:after="120" w:line="360" w:lineRule="auto"/>
        <w:jc w:val="center"/>
        <w:rPr>
          <w:b/>
          <w:bCs/>
          <w:sz w:val="22"/>
          <w:szCs w:val="22"/>
        </w:rPr>
      </w:pPr>
      <w:r w:rsidRPr="00E631CC">
        <w:rPr>
          <w:b/>
          <w:bCs/>
          <w:sz w:val="22"/>
          <w:szCs w:val="22"/>
        </w:rPr>
        <w:t xml:space="preserve">Равенка </w:t>
      </w:r>
      <w:r w:rsidRPr="00E631CC">
        <w:rPr>
          <w:b/>
          <w:bCs/>
          <w:sz w:val="22"/>
          <w:szCs w:val="22"/>
        </w:rPr>
        <w:fldChar w:fldCharType="begin"/>
      </w:r>
      <w:r w:rsidRPr="00E631CC">
        <w:rPr>
          <w:b/>
          <w:bCs/>
          <w:sz w:val="22"/>
          <w:szCs w:val="22"/>
        </w:rPr>
        <w:instrText xml:space="preserve"> SEQ Равенка \* ARABIC </w:instrText>
      </w:r>
      <w:r w:rsidRPr="00E631CC">
        <w:rPr>
          <w:b/>
          <w:bCs/>
          <w:sz w:val="22"/>
          <w:szCs w:val="22"/>
        </w:rPr>
        <w:fldChar w:fldCharType="separate"/>
      </w:r>
      <w:r w:rsidR="0045418D" w:rsidRPr="00E631CC">
        <w:rPr>
          <w:b/>
          <w:bCs/>
          <w:sz w:val="22"/>
          <w:szCs w:val="22"/>
        </w:rPr>
        <w:t>1</w:t>
      </w:r>
      <w:r w:rsidRPr="00E631CC">
        <w:rPr>
          <w:b/>
          <w:bCs/>
          <w:sz w:val="22"/>
          <w:szCs w:val="22"/>
        </w:rPr>
        <w:fldChar w:fldCharType="end"/>
      </w:r>
      <w:r w:rsidR="001440E5">
        <w:rPr>
          <w:b/>
          <w:bCs/>
          <w:sz w:val="22"/>
          <w:szCs w:val="22"/>
          <w:lang w:val="en-US"/>
        </w:rPr>
        <w:t>.</w:t>
      </w:r>
      <w:r w:rsidR="00E631CC" w:rsidRPr="00E631CC">
        <w:rPr>
          <w:b/>
          <w:bCs/>
          <w:sz w:val="22"/>
          <w:szCs w:val="22"/>
        </w:rPr>
        <w:t xml:space="preserve"> Менхетен растојание</w:t>
      </w:r>
    </w:p>
    <w:p w14:paraId="298658BA" w14:textId="77777777" w:rsidR="00AB2148" w:rsidRDefault="00AB2148" w:rsidP="00E72355">
      <w:pPr>
        <w:spacing w:after="120" w:line="360" w:lineRule="auto"/>
        <w:jc w:val="both"/>
      </w:pPr>
      <w:r>
        <w:t xml:space="preserve">Каде </w:t>
      </w:r>
      <w:r w:rsidRPr="00FC387E">
        <w:rPr>
          <w:i/>
          <w:iCs/>
          <w:lang w:val="en-US"/>
        </w:rPr>
        <w:t>n</w:t>
      </w:r>
      <w:r>
        <w:rPr>
          <w:lang w:val="en-US"/>
        </w:rPr>
        <w:t xml:space="preserve"> </w:t>
      </w:r>
      <w:r>
        <w:t xml:space="preserve">е бројот на точки во датасетот, а </w:t>
      </w:r>
      <w:r w:rsidRPr="00FC387E">
        <w:rPr>
          <w:i/>
          <w:iCs/>
          <w:lang w:val="en-US"/>
        </w:rPr>
        <w:t>x</w:t>
      </w:r>
      <w:r>
        <w:rPr>
          <w:lang w:val="en-US"/>
        </w:rPr>
        <w:t xml:space="preserve"> </w:t>
      </w:r>
      <w:r>
        <w:t xml:space="preserve">и </w:t>
      </w:r>
      <w:r w:rsidRPr="00FC387E">
        <w:rPr>
          <w:i/>
          <w:iCs/>
          <w:lang w:val="en-US"/>
        </w:rPr>
        <w:t>y</w:t>
      </w:r>
      <w:r>
        <w:rPr>
          <w:lang w:val="en-US"/>
        </w:rPr>
        <w:t xml:space="preserve"> </w:t>
      </w:r>
      <w:r>
        <w:t>се димензии на точката.</w:t>
      </w:r>
    </w:p>
    <w:p w14:paraId="0ECE66A1" w14:textId="77777777" w:rsidR="00AB2148" w:rsidRDefault="00AB2148" w:rsidP="00E72355">
      <w:pPr>
        <w:spacing w:after="120" w:line="360" w:lineRule="auto"/>
        <w:jc w:val="both"/>
      </w:pPr>
      <w:r>
        <w:t>Конкретната имплементација изгледа вака:</w:t>
      </w:r>
    </w:p>
    <w:p w14:paraId="5E5135E6" w14:textId="77777777" w:rsidR="00AB2148" w:rsidRDefault="00AB2148" w:rsidP="00E72355">
      <w:pPr>
        <w:keepNext/>
        <w:spacing w:after="120" w:line="360" w:lineRule="auto"/>
        <w:jc w:val="both"/>
      </w:pPr>
      <w:r>
        <w:rPr>
          <w:noProof/>
          <w:lang w:val="en-US"/>
        </w:rPr>
        <w:drawing>
          <wp:inline distT="0" distB="0" distL="0" distR="0" wp14:anchorId="22563069" wp14:editId="1B7796A1">
            <wp:extent cx="5731510" cy="1155065"/>
            <wp:effectExtent l="0" t="0" r="2540" b="6985"/>
            <wp:docPr id="4982964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6476" name="Picture 498296476"/>
                    <pic:cNvPicPr/>
                  </pic:nvPicPr>
                  <pic:blipFill>
                    <a:blip r:embed="rId18">
                      <a:extLst>
                        <a:ext uri="{28A0092B-C50C-407E-A947-70E740481C1C}">
                          <a14:useLocalDpi xmlns:a14="http://schemas.microsoft.com/office/drawing/2010/main" val="0"/>
                        </a:ext>
                      </a:extLst>
                    </a:blip>
                    <a:stretch>
                      <a:fillRect/>
                    </a:stretch>
                  </pic:blipFill>
                  <pic:spPr>
                    <a:xfrm>
                      <a:off x="0" y="0"/>
                      <a:ext cx="5731510" cy="1155065"/>
                    </a:xfrm>
                    <a:prstGeom prst="rect">
                      <a:avLst/>
                    </a:prstGeom>
                  </pic:spPr>
                </pic:pic>
              </a:graphicData>
            </a:graphic>
          </wp:inline>
        </w:drawing>
      </w:r>
    </w:p>
    <w:p w14:paraId="6C8DAEDD" w14:textId="46D92A14" w:rsidR="00AB2148" w:rsidRPr="001440E5" w:rsidRDefault="00AB2148" w:rsidP="001440E5">
      <w:pPr>
        <w:pStyle w:val="Caption"/>
        <w:spacing w:after="120" w:line="360" w:lineRule="auto"/>
        <w:jc w:val="center"/>
        <w:rPr>
          <w:b/>
          <w:bCs/>
          <w:color w:val="000000" w:themeColor="text1"/>
          <w:sz w:val="22"/>
          <w:szCs w:val="22"/>
        </w:rPr>
      </w:pPr>
      <w:r w:rsidRPr="001440E5">
        <w:rPr>
          <w:b/>
          <w:bCs/>
          <w:color w:val="000000" w:themeColor="text1"/>
          <w:sz w:val="22"/>
          <w:szCs w:val="22"/>
        </w:rPr>
        <w:t xml:space="preserve">Слика </w:t>
      </w:r>
      <w:r w:rsidRPr="001440E5">
        <w:rPr>
          <w:b/>
          <w:bCs/>
          <w:color w:val="000000" w:themeColor="text1"/>
          <w:sz w:val="22"/>
          <w:szCs w:val="22"/>
        </w:rPr>
        <w:fldChar w:fldCharType="begin"/>
      </w:r>
      <w:r w:rsidRPr="001440E5">
        <w:rPr>
          <w:b/>
          <w:bCs/>
          <w:color w:val="000000" w:themeColor="text1"/>
          <w:sz w:val="22"/>
          <w:szCs w:val="22"/>
        </w:rPr>
        <w:instrText xml:space="preserve"> SEQ Слика \* ARABIC </w:instrText>
      </w:r>
      <w:r w:rsidRPr="001440E5">
        <w:rPr>
          <w:b/>
          <w:bCs/>
          <w:color w:val="000000" w:themeColor="text1"/>
          <w:sz w:val="22"/>
          <w:szCs w:val="22"/>
        </w:rPr>
        <w:fldChar w:fldCharType="separate"/>
      </w:r>
      <w:r w:rsidR="0045418D" w:rsidRPr="001440E5">
        <w:rPr>
          <w:b/>
          <w:bCs/>
          <w:color w:val="000000" w:themeColor="text1"/>
          <w:sz w:val="22"/>
          <w:szCs w:val="22"/>
        </w:rPr>
        <w:t>10</w:t>
      </w:r>
      <w:r w:rsidRPr="001440E5">
        <w:rPr>
          <w:b/>
          <w:bCs/>
          <w:color w:val="000000" w:themeColor="text1"/>
          <w:sz w:val="22"/>
          <w:szCs w:val="22"/>
        </w:rPr>
        <w:fldChar w:fldCharType="end"/>
      </w:r>
      <w:r w:rsidR="001440E5" w:rsidRPr="001440E5">
        <w:rPr>
          <w:b/>
          <w:bCs/>
          <w:color w:val="000000" w:themeColor="text1"/>
          <w:sz w:val="22"/>
          <w:szCs w:val="22"/>
          <w:lang w:val="en-US"/>
        </w:rPr>
        <w:t>.</w:t>
      </w:r>
      <w:r w:rsidR="00104878" w:rsidRPr="001440E5">
        <w:rPr>
          <w:b/>
          <w:bCs/>
          <w:color w:val="000000" w:themeColor="text1"/>
          <w:sz w:val="22"/>
          <w:szCs w:val="22"/>
        </w:rPr>
        <w:t xml:space="preserve"> Менхетен растојание</w:t>
      </w:r>
    </w:p>
    <w:p w14:paraId="0C3189ED" w14:textId="5CFEC38A" w:rsidR="00AB2148" w:rsidRDefault="00AB2148" w:rsidP="00E72355">
      <w:pPr>
        <w:spacing w:after="120" w:line="360" w:lineRule="auto"/>
        <w:jc w:val="both"/>
      </w:pPr>
      <w:r>
        <w:t xml:space="preserve">За потребите на алгоритмот растојание се пресметува само помеѓу центроидот и некоја случајна точка од датасетот, па затоа оваа функција е дел од </w:t>
      </w:r>
      <w:r w:rsidRPr="00FC387E">
        <w:rPr>
          <w:i/>
          <w:iCs/>
          <w:lang w:val="en-US"/>
        </w:rPr>
        <w:t>cluster</w:t>
      </w:r>
      <w:r>
        <w:t xml:space="preserve"> класата.</w:t>
      </w:r>
    </w:p>
    <w:p w14:paraId="27309084" w14:textId="77777777" w:rsidR="00EF2A89" w:rsidRPr="00E631CC" w:rsidRDefault="00EF2A89" w:rsidP="00E72355">
      <w:pPr>
        <w:pStyle w:val="Heading3"/>
        <w:spacing w:after="120" w:line="360" w:lineRule="auto"/>
        <w:jc w:val="both"/>
        <w:rPr>
          <w:b/>
          <w:bCs/>
          <w:color w:val="auto"/>
        </w:rPr>
      </w:pPr>
      <w:bookmarkStart w:id="9" w:name="_Toc217412263"/>
      <w:r w:rsidRPr="00E631CC">
        <w:rPr>
          <w:b/>
          <w:bCs/>
          <w:color w:val="auto"/>
        </w:rPr>
        <w:t>Ограничување на димензионалноста.</w:t>
      </w:r>
      <w:bookmarkEnd w:id="9"/>
    </w:p>
    <w:p w14:paraId="2676F9EF" w14:textId="28F08F30" w:rsidR="004C4845" w:rsidRDefault="00EF2A89" w:rsidP="00E72355">
      <w:pPr>
        <w:spacing w:after="120" w:line="360" w:lineRule="auto"/>
        <w:jc w:val="both"/>
      </w:pPr>
      <w:r>
        <w:t>Високо димензионални податоци често се тешки за анализа, поради тоа што е невозможно на еден график да се претстават повеќе од три димензии и поради тоа што алгоритмите за таква обработка стануваат комплексни и бавно се извршуваат.</w:t>
      </w:r>
    </w:p>
    <w:p w14:paraId="57725E1F" w14:textId="248FEF5C" w:rsidR="00EF2A89" w:rsidRDefault="00EF2A89" w:rsidP="00E72355">
      <w:pPr>
        <w:spacing w:after="120" w:line="360" w:lineRule="auto"/>
        <w:jc w:val="both"/>
      </w:pPr>
      <w:r>
        <w:lastRenderedPageBreak/>
        <w:t>Поради тие причини оваа имплементација работи само во три димензии</w:t>
      </w:r>
      <w:r w:rsidR="00BC311A">
        <w:t>.</w:t>
      </w:r>
    </w:p>
    <w:p w14:paraId="4FF5C714" w14:textId="77777777" w:rsidR="00BC311A" w:rsidRDefault="00BC311A" w:rsidP="00E72355">
      <w:pPr>
        <w:keepNext/>
        <w:spacing w:after="120" w:line="360" w:lineRule="auto"/>
        <w:jc w:val="both"/>
      </w:pPr>
      <w:r>
        <w:rPr>
          <w:rFonts w:eastAsiaTheme="minorEastAsia"/>
          <w:noProof/>
        </w:rPr>
        <w:drawing>
          <wp:inline distT="0" distB="0" distL="0" distR="0" wp14:anchorId="25813989" wp14:editId="03CC5675">
            <wp:extent cx="4972050" cy="4124325"/>
            <wp:effectExtent l="0" t="0" r="0" b="9525"/>
            <wp:docPr id="986913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13187" name="Picture 986913187"/>
                    <pic:cNvPicPr/>
                  </pic:nvPicPr>
                  <pic:blipFill>
                    <a:blip r:embed="rId19">
                      <a:extLst>
                        <a:ext uri="{28A0092B-C50C-407E-A947-70E740481C1C}">
                          <a14:useLocalDpi xmlns:a14="http://schemas.microsoft.com/office/drawing/2010/main" val="0"/>
                        </a:ext>
                      </a:extLst>
                    </a:blip>
                    <a:stretch>
                      <a:fillRect/>
                    </a:stretch>
                  </pic:blipFill>
                  <pic:spPr>
                    <a:xfrm>
                      <a:off x="0" y="0"/>
                      <a:ext cx="4972050" cy="4124325"/>
                    </a:xfrm>
                    <a:prstGeom prst="rect">
                      <a:avLst/>
                    </a:prstGeom>
                  </pic:spPr>
                </pic:pic>
              </a:graphicData>
            </a:graphic>
          </wp:inline>
        </w:drawing>
      </w:r>
    </w:p>
    <w:p w14:paraId="2E13208D" w14:textId="4F982641" w:rsidR="00BC311A" w:rsidRPr="001440E5" w:rsidRDefault="00BC311A" w:rsidP="001440E5">
      <w:pPr>
        <w:pStyle w:val="Caption"/>
        <w:spacing w:after="120" w:line="360" w:lineRule="auto"/>
        <w:jc w:val="center"/>
        <w:rPr>
          <w:b/>
          <w:bCs/>
          <w:color w:val="000000" w:themeColor="text1"/>
          <w:sz w:val="22"/>
          <w:szCs w:val="22"/>
        </w:rPr>
      </w:pPr>
      <w:r w:rsidRPr="001440E5">
        <w:rPr>
          <w:b/>
          <w:bCs/>
          <w:color w:val="000000" w:themeColor="text1"/>
          <w:sz w:val="22"/>
          <w:szCs w:val="22"/>
        </w:rPr>
        <w:t xml:space="preserve">Слика </w:t>
      </w:r>
      <w:r w:rsidRPr="001440E5">
        <w:rPr>
          <w:b/>
          <w:bCs/>
          <w:color w:val="000000" w:themeColor="text1"/>
          <w:sz w:val="22"/>
          <w:szCs w:val="22"/>
        </w:rPr>
        <w:fldChar w:fldCharType="begin"/>
      </w:r>
      <w:r w:rsidRPr="001440E5">
        <w:rPr>
          <w:b/>
          <w:bCs/>
          <w:color w:val="000000" w:themeColor="text1"/>
          <w:sz w:val="22"/>
          <w:szCs w:val="22"/>
        </w:rPr>
        <w:instrText xml:space="preserve"> SEQ Слика \* ARABIC </w:instrText>
      </w:r>
      <w:r w:rsidRPr="001440E5">
        <w:rPr>
          <w:b/>
          <w:bCs/>
          <w:color w:val="000000" w:themeColor="text1"/>
          <w:sz w:val="22"/>
          <w:szCs w:val="22"/>
        </w:rPr>
        <w:fldChar w:fldCharType="separate"/>
      </w:r>
      <w:r w:rsidR="0045418D" w:rsidRPr="001440E5">
        <w:rPr>
          <w:b/>
          <w:bCs/>
          <w:color w:val="000000" w:themeColor="text1"/>
          <w:sz w:val="22"/>
          <w:szCs w:val="22"/>
        </w:rPr>
        <w:t>11</w:t>
      </w:r>
      <w:r w:rsidRPr="001440E5">
        <w:rPr>
          <w:b/>
          <w:bCs/>
          <w:color w:val="000000" w:themeColor="text1"/>
          <w:sz w:val="22"/>
          <w:szCs w:val="22"/>
        </w:rPr>
        <w:fldChar w:fldCharType="end"/>
      </w:r>
      <w:r w:rsidR="001440E5" w:rsidRPr="001440E5">
        <w:rPr>
          <w:b/>
          <w:bCs/>
          <w:color w:val="000000" w:themeColor="text1"/>
          <w:sz w:val="22"/>
          <w:szCs w:val="22"/>
          <w:lang w:val="en-US"/>
        </w:rPr>
        <w:t>.</w:t>
      </w:r>
      <w:r w:rsidR="00104878" w:rsidRPr="001440E5">
        <w:rPr>
          <w:b/>
          <w:bCs/>
          <w:color w:val="000000" w:themeColor="text1"/>
          <w:sz w:val="22"/>
          <w:szCs w:val="22"/>
        </w:rPr>
        <w:t xml:space="preserve"> Дефиниција на точка</w:t>
      </w:r>
    </w:p>
    <w:p w14:paraId="74BE12BC" w14:textId="5D5E4D0A" w:rsidR="00BC311A" w:rsidRDefault="00BC311A" w:rsidP="00E72355">
      <w:pPr>
        <w:spacing w:after="120" w:line="360" w:lineRule="auto"/>
        <w:jc w:val="both"/>
      </w:pPr>
      <w:r>
        <w:t xml:space="preserve">На оваа слика е прикажана дефиницијата на тип на податок за точка, во имплементацијата имаше потреба од споредување на точки и операции за одземање, па затоа се имплементираа и оператори. Функцијата </w:t>
      </w:r>
      <w:proofErr w:type="spellStart"/>
      <w:r w:rsidRPr="00FC387E">
        <w:rPr>
          <w:i/>
          <w:iCs/>
          <w:lang w:val="en-US"/>
        </w:rPr>
        <w:t>squaredNorm</w:t>
      </w:r>
      <w:proofErr w:type="spellEnd"/>
      <w:r w:rsidRPr="00FC387E">
        <w:rPr>
          <w:i/>
          <w:iCs/>
        </w:rPr>
        <w:t>()</w:t>
      </w:r>
      <w:r>
        <w:t xml:space="preserve"> всушност претставува нормализација на вектор, но без коренување. За позициите се користи </w:t>
      </w:r>
      <w:r w:rsidRPr="00FC387E">
        <w:rPr>
          <w:i/>
          <w:iCs/>
          <w:lang w:val="en-US"/>
        </w:rPr>
        <w:t>float</w:t>
      </w:r>
      <w:r>
        <w:t xml:space="preserve">, наместо </w:t>
      </w:r>
      <w:r w:rsidRPr="00FC387E">
        <w:rPr>
          <w:i/>
          <w:iCs/>
          <w:lang w:val="en-US"/>
        </w:rPr>
        <w:t>double</w:t>
      </w:r>
      <w:r>
        <w:rPr>
          <w:lang w:val="en-US"/>
        </w:rPr>
        <w:t xml:space="preserve"> </w:t>
      </w:r>
      <w:r>
        <w:t>за да се намали комплексноста на пресметките.</w:t>
      </w:r>
    </w:p>
    <w:p w14:paraId="58D6F022" w14:textId="77777777" w:rsidR="00BC311A" w:rsidRDefault="00BC311A" w:rsidP="00E72355">
      <w:pPr>
        <w:keepNext/>
        <w:spacing w:after="120" w:line="360" w:lineRule="auto"/>
        <w:jc w:val="both"/>
      </w:pPr>
      <w:r>
        <w:rPr>
          <w:noProof/>
        </w:rPr>
        <w:lastRenderedPageBreak/>
        <w:drawing>
          <wp:inline distT="0" distB="0" distL="0" distR="0" wp14:anchorId="409984AE" wp14:editId="75388786">
            <wp:extent cx="5731510" cy="7357745"/>
            <wp:effectExtent l="0" t="0" r="2540" b="0"/>
            <wp:docPr id="789650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50727" name="Picture 789650727"/>
                    <pic:cNvPicPr/>
                  </pic:nvPicPr>
                  <pic:blipFill>
                    <a:blip r:embed="rId20">
                      <a:extLst>
                        <a:ext uri="{28A0092B-C50C-407E-A947-70E740481C1C}">
                          <a14:useLocalDpi xmlns:a14="http://schemas.microsoft.com/office/drawing/2010/main" val="0"/>
                        </a:ext>
                      </a:extLst>
                    </a:blip>
                    <a:stretch>
                      <a:fillRect/>
                    </a:stretch>
                  </pic:blipFill>
                  <pic:spPr>
                    <a:xfrm>
                      <a:off x="0" y="0"/>
                      <a:ext cx="5731510" cy="7357745"/>
                    </a:xfrm>
                    <a:prstGeom prst="rect">
                      <a:avLst/>
                    </a:prstGeom>
                  </pic:spPr>
                </pic:pic>
              </a:graphicData>
            </a:graphic>
          </wp:inline>
        </w:drawing>
      </w:r>
    </w:p>
    <w:p w14:paraId="743D5D4B" w14:textId="1B0078F0" w:rsidR="00BC311A" w:rsidRPr="001440E5" w:rsidRDefault="00BC311A" w:rsidP="001440E5">
      <w:pPr>
        <w:pStyle w:val="Caption"/>
        <w:spacing w:after="120" w:line="360" w:lineRule="auto"/>
        <w:jc w:val="center"/>
        <w:rPr>
          <w:b/>
          <w:bCs/>
          <w:color w:val="000000" w:themeColor="text1"/>
          <w:sz w:val="22"/>
          <w:szCs w:val="22"/>
        </w:rPr>
      </w:pPr>
      <w:r w:rsidRPr="001440E5">
        <w:rPr>
          <w:b/>
          <w:bCs/>
          <w:color w:val="000000" w:themeColor="text1"/>
          <w:sz w:val="22"/>
          <w:szCs w:val="22"/>
        </w:rPr>
        <w:t>Слика</w:t>
      </w:r>
      <w:r w:rsidR="001440E5" w:rsidRPr="001440E5">
        <w:rPr>
          <w:b/>
          <w:bCs/>
          <w:color w:val="000000" w:themeColor="text1"/>
          <w:sz w:val="22"/>
          <w:szCs w:val="22"/>
          <w:lang w:val="en-US"/>
        </w:rPr>
        <w:t>.</w:t>
      </w:r>
      <w:r w:rsidRPr="001440E5">
        <w:rPr>
          <w:b/>
          <w:bCs/>
          <w:color w:val="000000" w:themeColor="text1"/>
          <w:sz w:val="22"/>
          <w:szCs w:val="22"/>
        </w:rPr>
        <w:t xml:space="preserve"> </w:t>
      </w:r>
      <w:r w:rsidRPr="001440E5">
        <w:rPr>
          <w:b/>
          <w:bCs/>
          <w:color w:val="000000" w:themeColor="text1"/>
          <w:sz w:val="22"/>
          <w:szCs w:val="22"/>
        </w:rPr>
        <w:fldChar w:fldCharType="begin"/>
      </w:r>
      <w:r w:rsidRPr="001440E5">
        <w:rPr>
          <w:b/>
          <w:bCs/>
          <w:color w:val="000000" w:themeColor="text1"/>
          <w:sz w:val="22"/>
          <w:szCs w:val="22"/>
        </w:rPr>
        <w:instrText xml:space="preserve"> SEQ Слика \* ARABIC </w:instrText>
      </w:r>
      <w:r w:rsidRPr="001440E5">
        <w:rPr>
          <w:b/>
          <w:bCs/>
          <w:color w:val="000000" w:themeColor="text1"/>
          <w:sz w:val="22"/>
          <w:szCs w:val="22"/>
        </w:rPr>
        <w:fldChar w:fldCharType="separate"/>
      </w:r>
      <w:r w:rsidR="0045418D" w:rsidRPr="001440E5">
        <w:rPr>
          <w:b/>
          <w:bCs/>
          <w:color w:val="000000" w:themeColor="text1"/>
          <w:sz w:val="22"/>
          <w:szCs w:val="22"/>
        </w:rPr>
        <w:t>12</w:t>
      </w:r>
      <w:r w:rsidRPr="001440E5">
        <w:rPr>
          <w:b/>
          <w:bCs/>
          <w:color w:val="000000" w:themeColor="text1"/>
          <w:sz w:val="22"/>
          <w:szCs w:val="22"/>
        </w:rPr>
        <w:fldChar w:fldCharType="end"/>
      </w:r>
      <w:r w:rsidR="00104878" w:rsidRPr="001440E5">
        <w:rPr>
          <w:b/>
          <w:bCs/>
          <w:color w:val="000000" w:themeColor="text1"/>
          <w:sz w:val="22"/>
          <w:szCs w:val="22"/>
        </w:rPr>
        <w:t xml:space="preserve"> Дефиниција на кластер</w:t>
      </w:r>
    </w:p>
    <w:p w14:paraId="70901E5D" w14:textId="2D8AD7F2" w:rsidR="00BC311A" w:rsidRPr="00765A8A" w:rsidRDefault="00BC311A" w:rsidP="00E72355">
      <w:pPr>
        <w:spacing w:after="120" w:line="360" w:lineRule="auto"/>
        <w:jc w:val="both"/>
        <w:rPr>
          <w:rFonts w:eastAsiaTheme="minorEastAsia"/>
          <w:lang w:val="en-US"/>
        </w:rPr>
      </w:pPr>
      <w:r>
        <w:rPr>
          <w:rFonts w:eastAsiaTheme="minorEastAsia"/>
        </w:rPr>
        <w:t xml:space="preserve">На оваа слика е прикажана дефиницијата за кластерот, секој кластер е опишан од неговиот центроид и точките кои му припаѓаат. Покрај тоа има дефиниции и за </w:t>
      </w:r>
      <w:r>
        <w:rPr>
          <w:rFonts w:eastAsiaTheme="minorEastAsia"/>
        </w:rPr>
        <w:lastRenderedPageBreak/>
        <w:t>разни пресметки како: ажурирање на центроидот, додавање и враќање на точки и пресметки за растојание.</w:t>
      </w:r>
    </w:p>
    <w:p w14:paraId="15156F4B" w14:textId="3EA2196D" w:rsidR="001E57E3" w:rsidRPr="00E631CC" w:rsidRDefault="00BC311A" w:rsidP="00E72355">
      <w:pPr>
        <w:pStyle w:val="Heading2"/>
        <w:spacing w:after="120" w:line="360" w:lineRule="auto"/>
        <w:jc w:val="both"/>
        <w:rPr>
          <w:b/>
          <w:bCs/>
          <w:color w:val="000000" w:themeColor="text1"/>
        </w:rPr>
      </w:pPr>
      <w:bookmarkStart w:id="10" w:name="_Toc217412264"/>
      <w:r w:rsidRPr="00E631CC">
        <w:rPr>
          <w:b/>
          <w:bCs/>
          <w:color w:val="000000" w:themeColor="text1"/>
        </w:rPr>
        <w:t>Главен програм</w:t>
      </w:r>
      <w:bookmarkEnd w:id="10"/>
    </w:p>
    <w:p w14:paraId="7A8AA15F" w14:textId="77777777" w:rsidR="00765A8A" w:rsidRDefault="00765A8A" w:rsidP="00E72355">
      <w:pPr>
        <w:spacing w:after="120" w:line="360" w:lineRule="auto"/>
        <w:jc w:val="both"/>
        <w:rPr>
          <w:noProof/>
          <w:lang w:val="en-US"/>
        </w:rPr>
      </w:pPr>
    </w:p>
    <w:p w14:paraId="266C6C78" w14:textId="53C2FDAC" w:rsidR="008813C5" w:rsidRDefault="008813C5" w:rsidP="00E72355">
      <w:pPr>
        <w:spacing w:after="120" w:line="360" w:lineRule="auto"/>
        <w:jc w:val="both"/>
        <w:rPr>
          <w:noProof/>
        </w:rPr>
      </w:pPr>
      <w:r>
        <w:rPr>
          <w:noProof/>
        </w:rPr>
        <w:t>Главниот програм ги следи следните чекори:</w:t>
      </w:r>
    </w:p>
    <w:p w14:paraId="7DD34EE1" w14:textId="38011D68" w:rsidR="008813C5" w:rsidRDefault="008813C5" w:rsidP="00E72355">
      <w:pPr>
        <w:spacing w:after="120" w:line="360" w:lineRule="auto"/>
        <w:jc w:val="both"/>
        <w:rPr>
          <w:noProof/>
        </w:rPr>
      </w:pPr>
      <w:r>
        <w:rPr>
          <w:noProof/>
        </w:rPr>
        <w:t xml:space="preserve">Прво се проследува </w:t>
      </w:r>
      <w:r w:rsidRPr="00FC387E">
        <w:rPr>
          <w:b/>
          <w:bCs/>
          <w:noProof/>
          <w:lang w:val="en-US"/>
        </w:rPr>
        <w:t xml:space="preserve">JSON </w:t>
      </w:r>
      <w:r w:rsidRPr="00FC387E">
        <w:rPr>
          <w:b/>
          <w:bCs/>
          <w:noProof/>
        </w:rPr>
        <w:t>објект</w:t>
      </w:r>
      <w:r>
        <w:rPr>
          <w:noProof/>
        </w:rPr>
        <w:t xml:space="preserve"> кој има информации за бројот на кластери, датасет, иницијални центроиди и полиња по кои ќе се кластерира. </w:t>
      </w:r>
    </w:p>
    <w:p w14:paraId="26AE112E" w14:textId="77777777" w:rsidR="00583135" w:rsidRDefault="00583135" w:rsidP="00E72355">
      <w:pPr>
        <w:keepNext/>
        <w:spacing w:after="120" w:line="360" w:lineRule="auto"/>
        <w:jc w:val="both"/>
      </w:pPr>
      <w:r>
        <w:rPr>
          <w:noProof/>
        </w:rPr>
        <w:drawing>
          <wp:inline distT="0" distB="0" distL="0" distR="0" wp14:anchorId="7EC71D36" wp14:editId="182FC5F0">
            <wp:extent cx="5731510" cy="5776595"/>
            <wp:effectExtent l="0" t="0" r="2540" b="0"/>
            <wp:docPr id="6166905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90566" name="Picture 616690566"/>
                    <pic:cNvPicPr/>
                  </pic:nvPicPr>
                  <pic:blipFill>
                    <a:blip r:embed="rId21">
                      <a:extLst>
                        <a:ext uri="{28A0092B-C50C-407E-A947-70E740481C1C}">
                          <a14:useLocalDpi xmlns:a14="http://schemas.microsoft.com/office/drawing/2010/main" val="0"/>
                        </a:ext>
                      </a:extLst>
                    </a:blip>
                    <a:stretch>
                      <a:fillRect/>
                    </a:stretch>
                  </pic:blipFill>
                  <pic:spPr>
                    <a:xfrm>
                      <a:off x="0" y="0"/>
                      <a:ext cx="5731510" cy="5776595"/>
                    </a:xfrm>
                    <a:prstGeom prst="rect">
                      <a:avLst/>
                    </a:prstGeom>
                  </pic:spPr>
                </pic:pic>
              </a:graphicData>
            </a:graphic>
          </wp:inline>
        </w:drawing>
      </w:r>
    </w:p>
    <w:p w14:paraId="1CD10B33" w14:textId="20E6DD42" w:rsidR="008813C5" w:rsidRPr="001440E5" w:rsidRDefault="00583135" w:rsidP="00765A8A">
      <w:pPr>
        <w:pStyle w:val="Caption"/>
        <w:spacing w:after="120" w:line="360" w:lineRule="auto"/>
        <w:jc w:val="center"/>
        <w:rPr>
          <w:b/>
          <w:bCs/>
          <w:color w:val="000000" w:themeColor="text1"/>
          <w:sz w:val="22"/>
          <w:szCs w:val="22"/>
        </w:rPr>
      </w:pPr>
      <w:r w:rsidRPr="001440E5">
        <w:rPr>
          <w:b/>
          <w:bCs/>
          <w:color w:val="000000" w:themeColor="text1"/>
          <w:sz w:val="22"/>
          <w:szCs w:val="22"/>
        </w:rPr>
        <w:t xml:space="preserve">Слика </w:t>
      </w:r>
      <w:r w:rsidRPr="001440E5">
        <w:rPr>
          <w:b/>
          <w:bCs/>
          <w:color w:val="000000" w:themeColor="text1"/>
          <w:sz w:val="22"/>
          <w:szCs w:val="22"/>
        </w:rPr>
        <w:fldChar w:fldCharType="begin"/>
      </w:r>
      <w:r w:rsidRPr="001440E5">
        <w:rPr>
          <w:b/>
          <w:bCs/>
          <w:color w:val="000000" w:themeColor="text1"/>
          <w:sz w:val="22"/>
          <w:szCs w:val="22"/>
        </w:rPr>
        <w:instrText xml:space="preserve"> SEQ Слика \* ARABIC </w:instrText>
      </w:r>
      <w:r w:rsidRPr="001440E5">
        <w:rPr>
          <w:b/>
          <w:bCs/>
          <w:color w:val="000000" w:themeColor="text1"/>
          <w:sz w:val="22"/>
          <w:szCs w:val="22"/>
        </w:rPr>
        <w:fldChar w:fldCharType="separate"/>
      </w:r>
      <w:r w:rsidR="0045418D" w:rsidRPr="001440E5">
        <w:rPr>
          <w:b/>
          <w:bCs/>
          <w:color w:val="000000" w:themeColor="text1"/>
          <w:sz w:val="22"/>
          <w:szCs w:val="22"/>
        </w:rPr>
        <w:t>13</w:t>
      </w:r>
      <w:r w:rsidRPr="001440E5">
        <w:rPr>
          <w:b/>
          <w:bCs/>
          <w:color w:val="000000" w:themeColor="text1"/>
          <w:sz w:val="22"/>
          <w:szCs w:val="22"/>
        </w:rPr>
        <w:fldChar w:fldCharType="end"/>
      </w:r>
      <w:r w:rsidR="00765A8A" w:rsidRPr="001440E5">
        <w:rPr>
          <w:b/>
          <w:bCs/>
          <w:color w:val="000000" w:themeColor="text1"/>
          <w:sz w:val="22"/>
          <w:szCs w:val="22"/>
          <w:lang w:val="en-US"/>
        </w:rPr>
        <w:t>.</w:t>
      </w:r>
      <w:r w:rsidR="00104878" w:rsidRPr="001440E5">
        <w:rPr>
          <w:b/>
          <w:bCs/>
          <w:color w:val="000000" w:themeColor="text1"/>
          <w:sz w:val="22"/>
          <w:szCs w:val="22"/>
        </w:rPr>
        <w:t xml:space="preserve"> Претпроцесирање и припрема за кластерирање</w:t>
      </w:r>
    </w:p>
    <w:p w14:paraId="2C09685A" w14:textId="5491E020" w:rsidR="00B56C92" w:rsidRDefault="00583135" w:rsidP="00E72355">
      <w:pPr>
        <w:spacing w:after="120" w:line="360" w:lineRule="auto"/>
        <w:jc w:val="both"/>
      </w:pPr>
      <w:r w:rsidRPr="00FC387E">
        <w:rPr>
          <w:b/>
          <w:bCs/>
          <w:lang w:val="en-US"/>
        </w:rPr>
        <w:lastRenderedPageBreak/>
        <w:t xml:space="preserve">JSON </w:t>
      </w:r>
      <w:r w:rsidRPr="00FC387E">
        <w:rPr>
          <w:b/>
          <w:bCs/>
        </w:rPr>
        <w:t>објектот</w:t>
      </w:r>
      <w:r>
        <w:t xml:space="preserve"> се парсира за да се извлечат потребните информации, се вчитува датасетот, се земаат сите точки од него, со вредностите од посакуваните полиња, се зема центроидот на целиот датасет (овај чекор е потребен за валидација), доколку корисникот специфицира кои точки сака да се иницијални центри се земаат тие, во спротивно со користење на </w:t>
      </w:r>
      <w:r w:rsidRPr="00FC387E">
        <w:rPr>
          <w:i/>
          <w:iCs/>
        </w:rPr>
        <w:t>униформна дистрибуција</w:t>
      </w:r>
      <w:r>
        <w:t xml:space="preserve"> се семплираат онолку точки колку што треба да има кластери и тие се користат како центри.</w:t>
      </w:r>
    </w:p>
    <w:p w14:paraId="7C8C1156" w14:textId="77777777" w:rsidR="00583135" w:rsidRDefault="00583135" w:rsidP="00E72355">
      <w:pPr>
        <w:keepNext/>
        <w:spacing w:after="120" w:line="360" w:lineRule="auto"/>
        <w:jc w:val="both"/>
      </w:pPr>
      <w:r>
        <w:rPr>
          <w:noProof/>
        </w:rPr>
        <w:lastRenderedPageBreak/>
        <w:drawing>
          <wp:inline distT="0" distB="0" distL="0" distR="0" wp14:anchorId="78EC4161" wp14:editId="07225672">
            <wp:extent cx="5731510" cy="7634605"/>
            <wp:effectExtent l="0" t="0" r="2540" b="4445"/>
            <wp:docPr id="1609518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8225" name="Picture 1609518225"/>
                    <pic:cNvPicPr/>
                  </pic:nvPicPr>
                  <pic:blipFill>
                    <a:blip r:embed="rId22">
                      <a:extLst>
                        <a:ext uri="{28A0092B-C50C-407E-A947-70E740481C1C}">
                          <a14:useLocalDpi xmlns:a14="http://schemas.microsoft.com/office/drawing/2010/main" val="0"/>
                        </a:ext>
                      </a:extLst>
                    </a:blip>
                    <a:stretch>
                      <a:fillRect/>
                    </a:stretch>
                  </pic:blipFill>
                  <pic:spPr>
                    <a:xfrm>
                      <a:off x="0" y="0"/>
                      <a:ext cx="5731510" cy="7634605"/>
                    </a:xfrm>
                    <a:prstGeom prst="rect">
                      <a:avLst/>
                    </a:prstGeom>
                  </pic:spPr>
                </pic:pic>
              </a:graphicData>
            </a:graphic>
          </wp:inline>
        </w:drawing>
      </w:r>
    </w:p>
    <w:p w14:paraId="4B2492EA" w14:textId="37826844" w:rsidR="00583135" w:rsidRPr="001440E5" w:rsidRDefault="00583135" w:rsidP="00765A8A">
      <w:pPr>
        <w:pStyle w:val="Caption"/>
        <w:spacing w:after="120" w:line="360" w:lineRule="auto"/>
        <w:jc w:val="center"/>
        <w:rPr>
          <w:b/>
          <w:bCs/>
          <w:color w:val="000000" w:themeColor="text1"/>
          <w:sz w:val="22"/>
          <w:szCs w:val="22"/>
        </w:rPr>
      </w:pPr>
      <w:r w:rsidRPr="001440E5">
        <w:rPr>
          <w:b/>
          <w:bCs/>
          <w:color w:val="000000" w:themeColor="text1"/>
          <w:sz w:val="22"/>
          <w:szCs w:val="22"/>
        </w:rPr>
        <w:t xml:space="preserve">Слика </w:t>
      </w:r>
      <w:r w:rsidRPr="001440E5">
        <w:rPr>
          <w:b/>
          <w:bCs/>
          <w:color w:val="000000" w:themeColor="text1"/>
          <w:sz w:val="22"/>
          <w:szCs w:val="22"/>
        </w:rPr>
        <w:fldChar w:fldCharType="begin"/>
      </w:r>
      <w:r w:rsidRPr="001440E5">
        <w:rPr>
          <w:b/>
          <w:bCs/>
          <w:color w:val="000000" w:themeColor="text1"/>
          <w:sz w:val="22"/>
          <w:szCs w:val="22"/>
        </w:rPr>
        <w:instrText xml:space="preserve"> SEQ Слика \* ARABIC </w:instrText>
      </w:r>
      <w:r w:rsidRPr="001440E5">
        <w:rPr>
          <w:b/>
          <w:bCs/>
          <w:color w:val="000000" w:themeColor="text1"/>
          <w:sz w:val="22"/>
          <w:szCs w:val="22"/>
        </w:rPr>
        <w:fldChar w:fldCharType="separate"/>
      </w:r>
      <w:r w:rsidR="0045418D" w:rsidRPr="001440E5">
        <w:rPr>
          <w:b/>
          <w:bCs/>
          <w:color w:val="000000" w:themeColor="text1"/>
          <w:sz w:val="22"/>
          <w:szCs w:val="22"/>
        </w:rPr>
        <w:t>14</w:t>
      </w:r>
      <w:r w:rsidRPr="001440E5">
        <w:rPr>
          <w:b/>
          <w:bCs/>
          <w:color w:val="000000" w:themeColor="text1"/>
          <w:sz w:val="22"/>
          <w:szCs w:val="22"/>
        </w:rPr>
        <w:fldChar w:fldCharType="end"/>
      </w:r>
      <w:r w:rsidR="00765A8A" w:rsidRPr="001440E5">
        <w:rPr>
          <w:b/>
          <w:bCs/>
          <w:color w:val="000000" w:themeColor="text1"/>
          <w:sz w:val="22"/>
          <w:szCs w:val="22"/>
          <w:lang w:val="en-US"/>
        </w:rPr>
        <w:t>.</w:t>
      </w:r>
      <w:r w:rsidR="00104878" w:rsidRPr="001440E5">
        <w:rPr>
          <w:b/>
          <w:bCs/>
          <w:color w:val="000000" w:themeColor="text1"/>
          <w:sz w:val="22"/>
          <w:szCs w:val="22"/>
        </w:rPr>
        <w:t xml:space="preserve"> Кластерирање на датасетот</w:t>
      </w:r>
    </w:p>
    <w:p w14:paraId="00AAED68" w14:textId="59BC331B" w:rsidR="00583135" w:rsidRDefault="00583135" w:rsidP="00E72355">
      <w:pPr>
        <w:spacing w:after="120" w:line="360" w:lineRule="auto"/>
        <w:jc w:val="both"/>
      </w:pPr>
      <w:r>
        <w:t xml:space="preserve">Претходниот дел се однесуваше на </w:t>
      </w:r>
      <w:r w:rsidR="0001691F">
        <w:t xml:space="preserve">претпроцесирање на датасетот и припрема за кластерирање. Овај дел го извршува кластерирањето. Започнува со делење на </w:t>
      </w:r>
      <w:r w:rsidR="0001691F">
        <w:lastRenderedPageBreak/>
        <w:t xml:space="preserve">датасетот на помали парчиња, секое парче се доделува на една нитка. Потоа во секоја нитка, за секоја точка се пресметува растојание од центарот на кластерот, се чува најдоброто растојание. Откако тоа ќе се изврши, секоја точката се доделува на кластерот кој е најблиску, па центрите на кластерите се ажурираат. Крајно, се пресметува промената на позицијата на кластерите е под зададениот праг, алгоритамот може да прекине и после </w:t>
      </w:r>
      <w:r w:rsidR="0001691F" w:rsidRPr="00FC387E">
        <w:rPr>
          <w:b/>
          <w:bCs/>
        </w:rPr>
        <w:t>100 итерации</w:t>
      </w:r>
      <w:r w:rsidR="0001691F">
        <w:t>. Паралелизмот беше клучен во овај дел, бидејќи операциите кои се извршуваат иако сами по себе се прилично едноставни кога станува збор за големи количества на податоци овие пресметки можат драстично да го забават извршувањето. Секако временската и просторната комплексност не се менува, таа е резултат на дизајнот на алгоритамот.</w:t>
      </w:r>
    </w:p>
    <w:p w14:paraId="04F6D82F" w14:textId="77777777" w:rsidR="0045418D" w:rsidRDefault="0045418D" w:rsidP="00E72355">
      <w:pPr>
        <w:keepNext/>
        <w:spacing w:after="120" w:line="360" w:lineRule="auto"/>
        <w:jc w:val="both"/>
      </w:pPr>
      <w:r>
        <w:rPr>
          <w:noProof/>
        </w:rPr>
        <w:lastRenderedPageBreak/>
        <w:drawing>
          <wp:inline distT="0" distB="0" distL="0" distR="0" wp14:anchorId="60EEC83B" wp14:editId="6DC9C0C0">
            <wp:extent cx="5731510" cy="6142355"/>
            <wp:effectExtent l="0" t="0" r="2540" b="0"/>
            <wp:docPr id="17539371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37135" name="Picture 1753937135"/>
                    <pic:cNvPicPr/>
                  </pic:nvPicPr>
                  <pic:blipFill>
                    <a:blip r:embed="rId23">
                      <a:extLst>
                        <a:ext uri="{28A0092B-C50C-407E-A947-70E740481C1C}">
                          <a14:useLocalDpi xmlns:a14="http://schemas.microsoft.com/office/drawing/2010/main" val="0"/>
                        </a:ext>
                      </a:extLst>
                    </a:blip>
                    <a:stretch>
                      <a:fillRect/>
                    </a:stretch>
                  </pic:blipFill>
                  <pic:spPr>
                    <a:xfrm>
                      <a:off x="0" y="0"/>
                      <a:ext cx="5731510" cy="6142355"/>
                    </a:xfrm>
                    <a:prstGeom prst="rect">
                      <a:avLst/>
                    </a:prstGeom>
                  </pic:spPr>
                </pic:pic>
              </a:graphicData>
            </a:graphic>
          </wp:inline>
        </w:drawing>
      </w:r>
    </w:p>
    <w:p w14:paraId="68E808FD" w14:textId="3AC7399E" w:rsidR="0001691F" w:rsidRPr="001440E5" w:rsidRDefault="0045418D" w:rsidP="001440E5">
      <w:pPr>
        <w:pStyle w:val="Caption"/>
        <w:spacing w:after="120" w:line="360" w:lineRule="auto"/>
        <w:jc w:val="center"/>
        <w:rPr>
          <w:b/>
          <w:bCs/>
          <w:color w:val="000000" w:themeColor="text1"/>
          <w:sz w:val="22"/>
          <w:szCs w:val="22"/>
        </w:rPr>
      </w:pPr>
      <w:r w:rsidRPr="001440E5">
        <w:rPr>
          <w:b/>
          <w:bCs/>
          <w:color w:val="000000" w:themeColor="text1"/>
          <w:sz w:val="22"/>
          <w:szCs w:val="22"/>
        </w:rPr>
        <w:t xml:space="preserve">Слика </w:t>
      </w:r>
      <w:r w:rsidRPr="001440E5">
        <w:rPr>
          <w:b/>
          <w:bCs/>
          <w:color w:val="000000" w:themeColor="text1"/>
          <w:sz w:val="22"/>
          <w:szCs w:val="22"/>
        </w:rPr>
        <w:fldChar w:fldCharType="begin"/>
      </w:r>
      <w:r w:rsidRPr="001440E5">
        <w:rPr>
          <w:b/>
          <w:bCs/>
          <w:color w:val="000000" w:themeColor="text1"/>
          <w:sz w:val="22"/>
          <w:szCs w:val="22"/>
        </w:rPr>
        <w:instrText xml:space="preserve"> SEQ Слика \* ARABIC </w:instrText>
      </w:r>
      <w:r w:rsidRPr="001440E5">
        <w:rPr>
          <w:b/>
          <w:bCs/>
          <w:color w:val="000000" w:themeColor="text1"/>
          <w:sz w:val="22"/>
          <w:szCs w:val="22"/>
        </w:rPr>
        <w:fldChar w:fldCharType="separate"/>
      </w:r>
      <w:r w:rsidRPr="001440E5">
        <w:rPr>
          <w:b/>
          <w:bCs/>
          <w:color w:val="000000" w:themeColor="text1"/>
          <w:sz w:val="22"/>
          <w:szCs w:val="22"/>
        </w:rPr>
        <w:t>15</w:t>
      </w:r>
      <w:r w:rsidRPr="001440E5">
        <w:rPr>
          <w:b/>
          <w:bCs/>
          <w:color w:val="000000" w:themeColor="text1"/>
          <w:sz w:val="22"/>
          <w:szCs w:val="22"/>
        </w:rPr>
        <w:fldChar w:fldCharType="end"/>
      </w:r>
      <w:r w:rsidR="001440E5">
        <w:rPr>
          <w:b/>
          <w:bCs/>
          <w:color w:val="000000" w:themeColor="text1"/>
          <w:sz w:val="22"/>
          <w:szCs w:val="22"/>
          <w:lang w:val="en-US"/>
        </w:rPr>
        <w:t>.</w:t>
      </w:r>
      <w:r w:rsidR="00EB4D98" w:rsidRPr="001440E5">
        <w:rPr>
          <w:b/>
          <w:bCs/>
          <w:color w:val="000000" w:themeColor="text1"/>
          <w:sz w:val="22"/>
          <w:szCs w:val="22"/>
        </w:rPr>
        <w:t xml:space="preserve"> Валидација и парсирање на резултатот</w:t>
      </w:r>
    </w:p>
    <w:p w14:paraId="6D7416B9" w14:textId="00CC760D" w:rsidR="0045418D" w:rsidRDefault="0045418D" w:rsidP="00E72355">
      <w:pPr>
        <w:spacing w:after="120" w:line="360" w:lineRule="auto"/>
        <w:jc w:val="both"/>
      </w:pPr>
      <w:r>
        <w:t xml:space="preserve">На крај останува уште да се пресмета вредноста на </w:t>
      </w:r>
      <w:r w:rsidRPr="00FC387E">
        <w:rPr>
          <w:b/>
          <w:bCs/>
        </w:rPr>
        <w:t>Калински-Харбаш индексот</w:t>
      </w:r>
      <w:r>
        <w:t xml:space="preserve"> зададена со равенката:</w:t>
      </w:r>
    </w:p>
    <w:p w14:paraId="39CE28E8" w14:textId="653D8675" w:rsidR="0045418D" w:rsidRPr="0045418D" w:rsidRDefault="0045418D" w:rsidP="00E72355">
      <w:pPr>
        <w:spacing w:after="120" w:line="360" w:lineRule="auto"/>
        <w:jc w:val="both"/>
        <w:rPr>
          <w:rFonts w:eastAsiaTheme="minorEastAsia"/>
          <w:lang w:val="en-US"/>
        </w:rPr>
      </w:pPr>
      <m:oMathPara>
        <m:oMath>
          <m:r>
            <m:rPr>
              <m:sty m:val="p"/>
            </m:rPr>
            <w:rPr>
              <w:rFonts w:ascii="Cambria Math" w:hAnsi="Cambria Math"/>
            </w:rPr>
            <m:t>C</m:t>
          </m:r>
          <m:r>
            <w:rPr>
              <w:rFonts w:ascii="Cambria Math" w:hAnsi="Cambria Math"/>
              <w:lang w:val="en-US"/>
            </w:rPr>
            <m:t xml:space="preserve">H= </m:t>
          </m:r>
          <m:f>
            <m:fPr>
              <m:ctrlPr>
                <w:rPr>
                  <w:rFonts w:ascii="Cambria Math" w:hAnsi="Cambria Math"/>
                  <w:i/>
                  <w:lang w:val="en-US"/>
                </w:rPr>
              </m:ctrlPr>
            </m:fPr>
            <m:num>
              <m:f>
                <m:fPr>
                  <m:ctrlPr>
                    <w:rPr>
                      <w:rFonts w:ascii="Cambria Math" w:hAnsi="Cambria Math"/>
                      <w:i/>
                      <w:lang w:val="en-US"/>
                    </w:rPr>
                  </m:ctrlPr>
                </m:fPr>
                <m:num>
                  <m:r>
                    <w:rPr>
                      <w:rFonts w:ascii="Cambria Math" w:hAnsi="Cambria Math"/>
                      <w:lang w:val="en-US"/>
                    </w:rPr>
                    <m:t>BCSS</m:t>
                  </m:r>
                </m:num>
                <m:den>
                  <m:d>
                    <m:dPr>
                      <m:ctrlPr>
                        <w:rPr>
                          <w:rFonts w:ascii="Cambria Math" w:hAnsi="Cambria Math"/>
                          <w:i/>
                          <w:lang w:val="en-US"/>
                        </w:rPr>
                      </m:ctrlPr>
                    </m:dPr>
                    <m:e>
                      <m:r>
                        <w:rPr>
                          <w:rFonts w:ascii="Cambria Math" w:hAnsi="Cambria Math"/>
                          <w:lang w:val="en-US"/>
                        </w:rPr>
                        <m:t>k-1</m:t>
                      </m:r>
                    </m:e>
                  </m:d>
                </m:den>
              </m:f>
            </m:num>
            <m:den>
              <m:f>
                <m:fPr>
                  <m:ctrlPr>
                    <w:rPr>
                      <w:rFonts w:ascii="Cambria Math" w:hAnsi="Cambria Math"/>
                      <w:i/>
                      <w:lang w:val="en-US"/>
                    </w:rPr>
                  </m:ctrlPr>
                </m:fPr>
                <m:num>
                  <m:r>
                    <w:rPr>
                      <w:rFonts w:ascii="Cambria Math" w:hAnsi="Cambria Math"/>
                      <w:lang w:val="en-US"/>
                    </w:rPr>
                    <m:t>WCSS</m:t>
                  </m:r>
                </m:num>
                <m:den>
                  <m:d>
                    <m:dPr>
                      <m:ctrlPr>
                        <w:rPr>
                          <w:rFonts w:ascii="Cambria Math" w:hAnsi="Cambria Math"/>
                          <w:i/>
                          <w:lang w:val="en-US"/>
                        </w:rPr>
                      </m:ctrlPr>
                    </m:dPr>
                    <m:e>
                      <m:r>
                        <w:rPr>
                          <w:rFonts w:ascii="Cambria Math" w:hAnsi="Cambria Math"/>
                          <w:lang w:val="en-US"/>
                        </w:rPr>
                        <m:t>n-k</m:t>
                      </m:r>
                    </m:e>
                  </m:d>
                </m:den>
              </m:f>
            </m:den>
          </m:f>
        </m:oMath>
      </m:oMathPara>
    </w:p>
    <w:p w14:paraId="7776BD78" w14:textId="07FA3D24" w:rsidR="0045418D" w:rsidRPr="001440E5" w:rsidRDefault="0045418D" w:rsidP="001440E5">
      <w:pPr>
        <w:pStyle w:val="Caption"/>
        <w:spacing w:after="120" w:line="360" w:lineRule="auto"/>
        <w:jc w:val="center"/>
        <w:rPr>
          <w:b/>
          <w:bCs/>
          <w:color w:val="000000" w:themeColor="text1"/>
          <w:sz w:val="22"/>
          <w:szCs w:val="22"/>
        </w:rPr>
      </w:pPr>
      <w:r w:rsidRPr="001440E5">
        <w:rPr>
          <w:b/>
          <w:bCs/>
          <w:color w:val="000000" w:themeColor="text1"/>
          <w:sz w:val="22"/>
          <w:szCs w:val="22"/>
        </w:rPr>
        <w:t xml:space="preserve">Равенка </w:t>
      </w:r>
      <w:r w:rsidRPr="001440E5">
        <w:rPr>
          <w:b/>
          <w:bCs/>
          <w:color w:val="000000" w:themeColor="text1"/>
          <w:sz w:val="22"/>
          <w:szCs w:val="22"/>
        </w:rPr>
        <w:fldChar w:fldCharType="begin"/>
      </w:r>
      <w:r w:rsidRPr="001440E5">
        <w:rPr>
          <w:b/>
          <w:bCs/>
          <w:color w:val="000000" w:themeColor="text1"/>
          <w:sz w:val="22"/>
          <w:szCs w:val="22"/>
        </w:rPr>
        <w:instrText xml:space="preserve"> SEQ Равенка \* ARABIC </w:instrText>
      </w:r>
      <w:r w:rsidRPr="001440E5">
        <w:rPr>
          <w:b/>
          <w:bCs/>
          <w:color w:val="000000" w:themeColor="text1"/>
          <w:sz w:val="22"/>
          <w:szCs w:val="22"/>
        </w:rPr>
        <w:fldChar w:fldCharType="separate"/>
      </w:r>
      <w:r w:rsidRPr="001440E5">
        <w:rPr>
          <w:b/>
          <w:bCs/>
          <w:color w:val="000000" w:themeColor="text1"/>
          <w:sz w:val="22"/>
          <w:szCs w:val="22"/>
        </w:rPr>
        <w:t>2</w:t>
      </w:r>
      <w:r w:rsidRPr="001440E5">
        <w:rPr>
          <w:b/>
          <w:bCs/>
          <w:color w:val="000000" w:themeColor="text1"/>
          <w:sz w:val="22"/>
          <w:szCs w:val="22"/>
        </w:rPr>
        <w:fldChar w:fldCharType="end"/>
      </w:r>
      <w:r w:rsidR="001440E5" w:rsidRPr="001440E5">
        <w:rPr>
          <w:b/>
          <w:bCs/>
          <w:color w:val="000000" w:themeColor="text1"/>
          <w:sz w:val="22"/>
          <w:szCs w:val="22"/>
          <w:lang w:val="en-US"/>
        </w:rPr>
        <w:t>.</w:t>
      </w:r>
      <w:r w:rsidRPr="001440E5">
        <w:rPr>
          <w:b/>
          <w:bCs/>
          <w:color w:val="000000" w:themeColor="text1"/>
          <w:sz w:val="22"/>
          <w:szCs w:val="22"/>
        </w:rPr>
        <w:t xml:space="preserve"> CH индекс</w:t>
      </w:r>
    </w:p>
    <w:p w14:paraId="0DF2960F" w14:textId="77777777" w:rsidR="0045418D" w:rsidRPr="0045418D" w:rsidRDefault="0045418D" w:rsidP="00E72355">
      <w:pPr>
        <w:spacing w:after="120" w:line="360" w:lineRule="auto"/>
        <w:jc w:val="both"/>
      </w:pPr>
    </w:p>
    <w:p w14:paraId="4795926B" w14:textId="5DD0BE91" w:rsidR="0045418D" w:rsidRPr="0045418D" w:rsidRDefault="0045418D" w:rsidP="00E72355">
      <w:pPr>
        <w:spacing w:after="120" w:line="360" w:lineRule="auto"/>
        <w:jc w:val="both"/>
        <w:rPr>
          <w:rFonts w:eastAsiaTheme="minorEastAsia"/>
        </w:rPr>
      </w:pPr>
      <m:oMathPara>
        <m:oMath>
          <m:r>
            <w:rPr>
              <w:rFonts w:ascii="Cambria Math" w:hAnsi="Cambria Math"/>
            </w:rPr>
            <w:lastRenderedPageBreak/>
            <m:t>B</m:t>
          </m:r>
          <m:r>
            <w:rPr>
              <w:rFonts w:ascii="Cambria Math" w:hAnsi="Cambria Math"/>
              <w:lang w:val="en-US"/>
            </w:rPr>
            <m:t xml:space="preserve">CSS=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i</m:t>
                  </m:r>
                </m:sub>
              </m:sSub>
              <m:sSup>
                <m:sSupPr>
                  <m:ctrlPr>
                    <w:rPr>
                      <w:rFonts w:ascii="Cambria Math" w:hAnsi="Cambria Math"/>
                      <w:i/>
                      <w:lang w:val="en-US"/>
                    </w:rPr>
                  </m:ctrlPr>
                </m:sSupPr>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lang w:val="en-US"/>
                        </w:rPr>
                        <m:t>-c</m:t>
                      </m:r>
                    </m:e>
                  </m:d>
                </m:e>
                <m:sup>
                  <m:r>
                    <w:rPr>
                      <w:rFonts w:ascii="Cambria Math" w:hAnsi="Cambria Math"/>
                      <w:lang w:val="en-US"/>
                    </w:rPr>
                    <m:t>2</m:t>
                  </m:r>
                </m:sup>
              </m:sSup>
            </m:e>
          </m:nary>
        </m:oMath>
      </m:oMathPara>
    </w:p>
    <w:p w14:paraId="2004ABA6" w14:textId="26084048" w:rsidR="0045418D" w:rsidRPr="001440E5" w:rsidRDefault="0045418D" w:rsidP="0086533D">
      <w:pPr>
        <w:pStyle w:val="Caption"/>
        <w:spacing w:after="120" w:line="360" w:lineRule="auto"/>
        <w:jc w:val="center"/>
        <w:rPr>
          <w:b/>
          <w:bCs/>
          <w:color w:val="000000" w:themeColor="text1"/>
          <w:sz w:val="22"/>
          <w:szCs w:val="22"/>
        </w:rPr>
      </w:pPr>
      <w:r w:rsidRPr="001440E5">
        <w:rPr>
          <w:b/>
          <w:bCs/>
          <w:color w:val="000000" w:themeColor="text1"/>
          <w:sz w:val="22"/>
          <w:szCs w:val="22"/>
        </w:rPr>
        <w:t xml:space="preserve">Равенка </w:t>
      </w:r>
      <w:r w:rsidRPr="001440E5">
        <w:rPr>
          <w:b/>
          <w:bCs/>
          <w:color w:val="000000" w:themeColor="text1"/>
          <w:sz w:val="22"/>
          <w:szCs w:val="22"/>
        </w:rPr>
        <w:fldChar w:fldCharType="begin"/>
      </w:r>
      <w:r w:rsidRPr="001440E5">
        <w:rPr>
          <w:b/>
          <w:bCs/>
          <w:color w:val="000000" w:themeColor="text1"/>
          <w:sz w:val="22"/>
          <w:szCs w:val="22"/>
        </w:rPr>
        <w:instrText xml:space="preserve"> SEQ Равенка \* ARABIC </w:instrText>
      </w:r>
      <w:r w:rsidRPr="001440E5">
        <w:rPr>
          <w:b/>
          <w:bCs/>
          <w:color w:val="000000" w:themeColor="text1"/>
          <w:sz w:val="22"/>
          <w:szCs w:val="22"/>
        </w:rPr>
        <w:fldChar w:fldCharType="separate"/>
      </w:r>
      <w:r w:rsidRPr="001440E5">
        <w:rPr>
          <w:b/>
          <w:bCs/>
          <w:color w:val="000000" w:themeColor="text1"/>
          <w:sz w:val="22"/>
          <w:szCs w:val="22"/>
        </w:rPr>
        <w:t>3</w:t>
      </w:r>
      <w:r w:rsidRPr="001440E5">
        <w:rPr>
          <w:b/>
          <w:bCs/>
          <w:color w:val="000000" w:themeColor="text1"/>
          <w:sz w:val="22"/>
          <w:szCs w:val="22"/>
        </w:rPr>
        <w:fldChar w:fldCharType="end"/>
      </w:r>
      <w:r w:rsidR="001440E5">
        <w:rPr>
          <w:b/>
          <w:bCs/>
          <w:color w:val="000000" w:themeColor="text1"/>
          <w:sz w:val="22"/>
          <w:szCs w:val="22"/>
          <w:lang w:val="en-US"/>
        </w:rPr>
        <w:t>.</w:t>
      </w:r>
      <w:r w:rsidRPr="001440E5">
        <w:rPr>
          <w:b/>
          <w:bCs/>
          <w:color w:val="000000" w:themeColor="text1"/>
          <w:sz w:val="22"/>
          <w:szCs w:val="22"/>
        </w:rPr>
        <w:t xml:space="preserve"> Меѓу-кластерска сума на квадрати</w:t>
      </w:r>
    </w:p>
    <w:p w14:paraId="243AF726" w14:textId="4496ACAB" w:rsidR="0045418D" w:rsidRPr="0045418D" w:rsidRDefault="0045418D" w:rsidP="00E72355">
      <w:pPr>
        <w:spacing w:after="120" w:line="360" w:lineRule="auto"/>
        <w:jc w:val="both"/>
        <w:rPr>
          <w:rFonts w:eastAsiaTheme="minorEastAsia"/>
          <w:lang w:val="en-US"/>
        </w:rPr>
      </w:pPr>
      <m:oMathPara>
        <m:oMath>
          <m:r>
            <w:rPr>
              <w:rFonts w:ascii="Cambria Math" w:hAnsi="Cambria Math"/>
            </w:rPr>
            <m:t>W</m:t>
          </m:r>
          <m:r>
            <w:rPr>
              <w:rFonts w:ascii="Cambria Math" w:hAnsi="Cambria Math"/>
              <w:lang w:val="en-US"/>
            </w:rPr>
            <m:t xml:space="preserve">CSS=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k</m:t>
              </m:r>
            </m:sup>
            <m:e>
              <m:nary>
                <m:naryPr>
                  <m:chr m:val="∑"/>
                  <m:limLoc m:val="undOvr"/>
                  <m:supHide m:val="1"/>
                  <m:ctrlPr>
                    <w:rPr>
                      <w:rFonts w:ascii="Cambria Math" w:hAnsi="Cambria Math"/>
                      <w:i/>
                      <w:lang w:val="en-US"/>
                    </w:rPr>
                  </m:ctrlPr>
                </m:naryPr>
                <m:sub>
                  <m:r>
                    <w:rPr>
                      <w:rFonts w:ascii="Cambria Math" w:hAnsi="Cambria Math"/>
                      <w:lang w:val="en-US"/>
                    </w:rPr>
                    <m:t xml:space="preserve">x ∈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sub>
                <m:sup/>
                <m:e>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 xml:space="preserve">x- </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e>
                      </m:d>
                    </m:e>
                    <m:sup>
                      <m:r>
                        <w:rPr>
                          <w:rFonts w:ascii="Cambria Math" w:hAnsi="Cambria Math"/>
                          <w:lang w:val="en-US"/>
                        </w:rPr>
                        <m:t>2</m:t>
                      </m:r>
                    </m:sup>
                  </m:sSup>
                </m:e>
              </m:nary>
            </m:e>
          </m:nary>
        </m:oMath>
      </m:oMathPara>
    </w:p>
    <w:p w14:paraId="66AAC18C" w14:textId="2596D875" w:rsidR="0045418D" w:rsidRPr="001440E5" w:rsidRDefault="0045418D" w:rsidP="0086533D">
      <w:pPr>
        <w:pStyle w:val="Caption"/>
        <w:spacing w:after="120" w:line="360" w:lineRule="auto"/>
        <w:jc w:val="center"/>
        <w:rPr>
          <w:b/>
          <w:bCs/>
          <w:color w:val="000000" w:themeColor="text1"/>
          <w:sz w:val="22"/>
          <w:szCs w:val="22"/>
        </w:rPr>
      </w:pPr>
      <w:r w:rsidRPr="001440E5">
        <w:rPr>
          <w:b/>
          <w:bCs/>
          <w:color w:val="000000" w:themeColor="text1"/>
          <w:sz w:val="22"/>
          <w:szCs w:val="22"/>
        </w:rPr>
        <w:t xml:space="preserve">Равенка </w:t>
      </w:r>
      <w:r w:rsidRPr="001440E5">
        <w:rPr>
          <w:b/>
          <w:bCs/>
          <w:color w:val="000000" w:themeColor="text1"/>
          <w:sz w:val="22"/>
          <w:szCs w:val="22"/>
        </w:rPr>
        <w:fldChar w:fldCharType="begin"/>
      </w:r>
      <w:r w:rsidRPr="001440E5">
        <w:rPr>
          <w:b/>
          <w:bCs/>
          <w:color w:val="000000" w:themeColor="text1"/>
          <w:sz w:val="22"/>
          <w:szCs w:val="22"/>
        </w:rPr>
        <w:instrText xml:space="preserve"> SEQ Равенка \* ARABIC </w:instrText>
      </w:r>
      <w:r w:rsidRPr="001440E5">
        <w:rPr>
          <w:b/>
          <w:bCs/>
          <w:color w:val="000000" w:themeColor="text1"/>
          <w:sz w:val="22"/>
          <w:szCs w:val="22"/>
        </w:rPr>
        <w:fldChar w:fldCharType="separate"/>
      </w:r>
      <w:r w:rsidRPr="001440E5">
        <w:rPr>
          <w:b/>
          <w:bCs/>
          <w:color w:val="000000" w:themeColor="text1"/>
          <w:sz w:val="22"/>
          <w:szCs w:val="22"/>
        </w:rPr>
        <w:t>4</w:t>
      </w:r>
      <w:r w:rsidRPr="001440E5">
        <w:rPr>
          <w:b/>
          <w:bCs/>
          <w:color w:val="000000" w:themeColor="text1"/>
          <w:sz w:val="22"/>
          <w:szCs w:val="22"/>
        </w:rPr>
        <w:fldChar w:fldCharType="end"/>
      </w:r>
      <w:r w:rsidR="001440E5">
        <w:rPr>
          <w:b/>
          <w:bCs/>
          <w:color w:val="000000" w:themeColor="text1"/>
          <w:sz w:val="22"/>
          <w:szCs w:val="22"/>
          <w:lang w:val="en-US"/>
        </w:rPr>
        <w:t>.</w:t>
      </w:r>
      <w:r w:rsidRPr="001440E5">
        <w:rPr>
          <w:b/>
          <w:bCs/>
          <w:color w:val="000000" w:themeColor="text1"/>
          <w:sz w:val="22"/>
          <w:szCs w:val="22"/>
        </w:rPr>
        <w:t xml:space="preserve"> Внатре-кластерска сума на квадрати</w:t>
      </w:r>
    </w:p>
    <w:p w14:paraId="169250FC" w14:textId="77777777" w:rsidR="0086533D" w:rsidRDefault="0086533D" w:rsidP="00E72355">
      <w:pPr>
        <w:spacing w:after="120" w:line="360" w:lineRule="auto"/>
        <w:jc w:val="both"/>
        <w:rPr>
          <w:lang w:val="en-US"/>
        </w:rPr>
      </w:pPr>
    </w:p>
    <w:p w14:paraId="4C8F447D" w14:textId="785CAE29" w:rsidR="0045418D" w:rsidRDefault="0045418D" w:rsidP="00E72355">
      <w:pPr>
        <w:spacing w:after="120" w:line="360" w:lineRule="auto"/>
        <w:jc w:val="both"/>
      </w:pPr>
      <w:r>
        <w:t xml:space="preserve">Всушност </w:t>
      </w:r>
      <w:r>
        <w:rPr>
          <w:lang w:val="en-US"/>
        </w:rPr>
        <w:t>CH</w:t>
      </w:r>
      <w:r>
        <w:t xml:space="preserve"> индексот е </w:t>
      </w:r>
      <w:r w:rsidRPr="006C46EC">
        <w:rPr>
          <w:b/>
          <w:bCs/>
          <w:i/>
          <w:iCs/>
        </w:rPr>
        <w:t>мерка за дисперзија на кластерите</w:t>
      </w:r>
      <w:r>
        <w:t xml:space="preserve">, колку кластерите се помали и позбиени, толку </w:t>
      </w:r>
      <w:r w:rsidRPr="006C46EC">
        <w:rPr>
          <w:i/>
          <w:iCs/>
        </w:rPr>
        <w:t>внатре-кластерската сума на квадрати</w:t>
      </w:r>
      <w:r>
        <w:t xml:space="preserve"> ќе биде помала и толку индексот ќе биде поголем. Во конкретниот пример се користи паралелизам со цел да се забрза пресметката, за помали датасетови овај чекор е опционален.</w:t>
      </w:r>
    </w:p>
    <w:p w14:paraId="540EF2F0" w14:textId="02CC4195" w:rsidR="0045418D" w:rsidRDefault="00712175" w:rsidP="00E72355">
      <w:pPr>
        <w:spacing w:after="120" w:line="360" w:lineRule="auto"/>
        <w:jc w:val="both"/>
        <w:rPr>
          <w:lang w:val="en-US"/>
        </w:rPr>
      </w:pPr>
      <w:r>
        <w:t xml:space="preserve">На крајот само резултатите од кластерирањето и валидацијата се парсираат како </w:t>
      </w:r>
      <w:r w:rsidRPr="006C46EC">
        <w:rPr>
          <w:b/>
          <w:bCs/>
          <w:lang w:val="en-US"/>
        </w:rPr>
        <w:t xml:space="preserve">JSON </w:t>
      </w:r>
      <w:r w:rsidRPr="006C46EC">
        <w:rPr>
          <w:b/>
          <w:bCs/>
        </w:rPr>
        <w:t>објект</w:t>
      </w:r>
      <w:r>
        <w:t xml:space="preserve"> и  се печатат на конзола.</w:t>
      </w:r>
    </w:p>
    <w:p w14:paraId="6C2031B2" w14:textId="77777777" w:rsidR="0086533D" w:rsidRPr="0086533D" w:rsidRDefault="0086533D" w:rsidP="00E72355">
      <w:pPr>
        <w:spacing w:after="120" w:line="360" w:lineRule="auto"/>
        <w:jc w:val="both"/>
        <w:rPr>
          <w:lang w:val="en-US"/>
        </w:rPr>
      </w:pPr>
    </w:p>
    <w:p w14:paraId="284C1416" w14:textId="27614865" w:rsidR="00712175" w:rsidRPr="0086533D" w:rsidRDefault="00712175" w:rsidP="0086533D">
      <w:pPr>
        <w:pStyle w:val="Heading2"/>
        <w:rPr>
          <w:b/>
          <w:bCs/>
          <w:color w:val="000000" w:themeColor="text1"/>
        </w:rPr>
      </w:pPr>
      <w:bookmarkStart w:id="11" w:name="_Toc217412265"/>
      <w:r w:rsidRPr="0086533D">
        <w:rPr>
          <w:b/>
          <w:bCs/>
          <w:color w:val="000000" w:themeColor="text1"/>
        </w:rPr>
        <w:t>Искористени библиотеки</w:t>
      </w:r>
      <w:bookmarkEnd w:id="11"/>
    </w:p>
    <w:p w14:paraId="396856C0" w14:textId="77777777" w:rsidR="0086533D" w:rsidRDefault="0086533D" w:rsidP="00E72355">
      <w:pPr>
        <w:spacing w:after="120" w:line="360" w:lineRule="auto"/>
        <w:jc w:val="both"/>
        <w:rPr>
          <w:lang w:val="en-US"/>
        </w:rPr>
      </w:pPr>
    </w:p>
    <w:p w14:paraId="71B58199" w14:textId="7F27EAD1" w:rsidR="00712175" w:rsidRDefault="00712175" w:rsidP="00E72355">
      <w:pPr>
        <w:spacing w:after="120" w:line="360" w:lineRule="auto"/>
        <w:jc w:val="both"/>
        <w:rPr>
          <w:lang w:val="en-US"/>
        </w:rPr>
      </w:pPr>
      <w:r>
        <w:t xml:space="preserve">Со цел да се забрза развојот на апликацијата се користеа и неколку готови библиотеки, имено станува збор за </w:t>
      </w:r>
      <w:r w:rsidRPr="006C46EC">
        <w:rPr>
          <w:b/>
          <w:bCs/>
          <w:i/>
          <w:iCs/>
          <w:lang w:val="en-US"/>
        </w:rPr>
        <w:t xml:space="preserve">JSON </w:t>
      </w:r>
      <w:r w:rsidRPr="006C46EC">
        <w:rPr>
          <w:b/>
          <w:bCs/>
          <w:i/>
          <w:iCs/>
        </w:rPr>
        <w:t>парсер</w:t>
      </w:r>
      <w:r>
        <w:t xml:space="preserve"> и читач за </w:t>
      </w:r>
      <w:r w:rsidRPr="006C46EC">
        <w:rPr>
          <w:b/>
          <w:bCs/>
          <w:i/>
          <w:iCs/>
          <w:lang w:val="en-US"/>
        </w:rPr>
        <w:t xml:space="preserve">CSV </w:t>
      </w:r>
      <w:r w:rsidRPr="006C46EC">
        <w:rPr>
          <w:b/>
          <w:bCs/>
          <w:i/>
          <w:iCs/>
        </w:rPr>
        <w:t>датотеки</w:t>
      </w:r>
      <w:r>
        <w:t>.</w:t>
      </w:r>
    </w:p>
    <w:p w14:paraId="40C275A4" w14:textId="77777777" w:rsidR="0086533D" w:rsidRPr="0086533D" w:rsidRDefault="0086533D" w:rsidP="00E72355">
      <w:pPr>
        <w:spacing w:after="120" w:line="360" w:lineRule="auto"/>
        <w:jc w:val="both"/>
        <w:rPr>
          <w:lang w:val="en-US"/>
        </w:rPr>
      </w:pPr>
    </w:p>
    <w:p w14:paraId="0D54F416" w14:textId="0DC442FD" w:rsidR="00712175" w:rsidRPr="0086533D" w:rsidRDefault="00712175" w:rsidP="0086533D">
      <w:pPr>
        <w:pStyle w:val="Heading2"/>
        <w:rPr>
          <w:b/>
          <w:bCs/>
          <w:color w:val="000000" w:themeColor="text1"/>
        </w:rPr>
      </w:pPr>
      <w:bookmarkStart w:id="12" w:name="_Toc217412266"/>
      <w:r w:rsidRPr="0086533D">
        <w:rPr>
          <w:b/>
          <w:bCs/>
          <w:color w:val="000000" w:themeColor="text1"/>
        </w:rPr>
        <w:t>JSON парсер</w:t>
      </w:r>
      <w:bookmarkEnd w:id="12"/>
    </w:p>
    <w:p w14:paraId="0E8BD510" w14:textId="77777777" w:rsidR="0086533D" w:rsidRDefault="0086533D" w:rsidP="00E72355">
      <w:pPr>
        <w:spacing w:after="120" w:line="360" w:lineRule="auto"/>
        <w:jc w:val="both"/>
        <w:rPr>
          <w:lang w:val="en-US"/>
        </w:rPr>
      </w:pPr>
    </w:p>
    <w:p w14:paraId="6E290B0D" w14:textId="4CB31DD2" w:rsidR="00712175" w:rsidRDefault="00712175" w:rsidP="00E72355">
      <w:pPr>
        <w:spacing w:after="120" w:line="360" w:lineRule="auto"/>
        <w:jc w:val="both"/>
        <w:rPr>
          <w:i/>
          <w:iCs/>
          <w:lang w:val="en-US"/>
        </w:rPr>
      </w:pPr>
      <w:r>
        <w:t xml:space="preserve">За парсирање на </w:t>
      </w:r>
      <w:r w:rsidRPr="006C46EC">
        <w:rPr>
          <w:b/>
          <w:bCs/>
          <w:lang w:val="en-US"/>
        </w:rPr>
        <w:t xml:space="preserve">JSON </w:t>
      </w:r>
      <w:r w:rsidRPr="006C46EC">
        <w:rPr>
          <w:b/>
          <w:bCs/>
        </w:rPr>
        <w:t>објекти</w:t>
      </w:r>
      <w:r>
        <w:t xml:space="preserve"> се користеше </w:t>
      </w:r>
      <w:r>
        <w:fldChar w:fldCharType="begin"/>
      </w:r>
      <w:r>
        <w:instrText>HYPERLINK "https://github.com/nlohmann/json"</w:instrText>
      </w:r>
      <w:r>
        <w:fldChar w:fldCharType="separate"/>
      </w:r>
      <w:proofErr w:type="spellStart"/>
      <w:r w:rsidRPr="006C46EC">
        <w:rPr>
          <w:rStyle w:val="Hyperlink"/>
          <w:b/>
          <w:bCs/>
          <w:i/>
          <w:iCs/>
          <w:lang w:val="en-US"/>
        </w:rPr>
        <w:t>nlohmann</w:t>
      </w:r>
      <w:proofErr w:type="spellEnd"/>
      <w:r w:rsidRPr="006C46EC">
        <w:rPr>
          <w:rStyle w:val="Hyperlink"/>
          <w:b/>
          <w:bCs/>
          <w:i/>
          <w:iCs/>
          <w:lang w:val="en-US"/>
        </w:rPr>
        <w:t>/</w:t>
      </w:r>
      <w:proofErr w:type="spellStart"/>
      <w:r w:rsidRPr="006C46EC">
        <w:rPr>
          <w:rStyle w:val="Hyperlink"/>
          <w:b/>
          <w:bCs/>
          <w:i/>
          <w:iCs/>
          <w:lang w:val="en-US"/>
        </w:rPr>
        <w:t>json</w:t>
      </w:r>
      <w:proofErr w:type="spellEnd"/>
      <w:r>
        <w:fldChar w:fldCharType="end"/>
      </w:r>
      <w:r>
        <w:t xml:space="preserve"> библиотеката. Станува збор за едноставен и </w:t>
      </w:r>
      <w:r>
        <w:rPr>
          <w:lang w:val="en-US"/>
        </w:rPr>
        <w:t>open-source</w:t>
      </w:r>
      <w:r>
        <w:t xml:space="preserve"> </w:t>
      </w:r>
      <w:r w:rsidRPr="006C46EC">
        <w:rPr>
          <w:b/>
          <w:bCs/>
          <w:lang w:val="en-US"/>
        </w:rPr>
        <w:t xml:space="preserve">JSON </w:t>
      </w:r>
      <w:r w:rsidRPr="006C46EC">
        <w:rPr>
          <w:b/>
          <w:bCs/>
        </w:rPr>
        <w:t xml:space="preserve">парсер за </w:t>
      </w:r>
      <w:r w:rsidRPr="006C46EC">
        <w:rPr>
          <w:b/>
          <w:bCs/>
          <w:lang w:val="en-US"/>
        </w:rPr>
        <w:t>C++</w:t>
      </w:r>
      <w:r>
        <w:rPr>
          <w:lang w:val="en-US"/>
        </w:rPr>
        <w:t xml:space="preserve">. </w:t>
      </w:r>
      <w:r w:rsidR="008C1556">
        <w:t xml:space="preserve">Алатката е достапна на </w:t>
      </w:r>
      <w:r w:rsidR="008C1556" w:rsidRPr="006C46EC">
        <w:rPr>
          <w:i/>
          <w:iCs/>
          <w:lang w:val="en-US"/>
        </w:rPr>
        <w:t>Git Hub</w:t>
      </w:r>
      <w:r w:rsidR="008C1556">
        <w:t xml:space="preserve"> и може да се преземе бесплатно. Има 2 начини за користење, може како </w:t>
      </w:r>
      <w:r w:rsidR="008C1556" w:rsidRPr="006C46EC">
        <w:rPr>
          <w:i/>
          <w:iCs/>
        </w:rPr>
        <w:t>динамично поврзана датотека</w:t>
      </w:r>
      <w:r w:rsidR="008C1556">
        <w:t xml:space="preserve">, но тоа ќе повлече премногу конфигурација и компилација со </w:t>
      </w:r>
      <w:proofErr w:type="spellStart"/>
      <w:r w:rsidR="008C1556" w:rsidRPr="006C46EC">
        <w:rPr>
          <w:i/>
          <w:iCs/>
          <w:lang w:val="en-US"/>
        </w:rPr>
        <w:t>CMake</w:t>
      </w:r>
      <w:proofErr w:type="spellEnd"/>
      <w:r w:rsidR="008C1556">
        <w:t xml:space="preserve">, што ќе го усложни процесот, па се </w:t>
      </w:r>
      <w:r w:rsidR="008C1556">
        <w:lastRenderedPageBreak/>
        <w:t xml:space="preserve">одлучивме да ја користиме како </w:t>
      </w:r>
      <w:r w:rsidR="008C1556" w:rsidRPr="006C46EC">
        <w:rPr>
          <w:i/>
          <w:iCs/>
          <w:lang w:val="en-US"/>
        </w:rPr>
        <w:t>single-include</w:t>
      </w:r>
      <w:r w:rsidR="008C1556">
        <w:t xml:space="preserve">, односно како </w:t>
      </w:r>
      <w:r w:rsidR="008C1556" w:rsidRPr="006C46EC">
        <w:rPr>
          <w:i/>
          <w:iCs/>
        </w:rPr>
        <w:t>статично поврзана датотека.</w:t>
      </w:r>
    </w:p>
    <w:p w14:paraId="0A6D7EDE" w14:textId="77777777" w:rsidR="0086533D" w:rsidRPr="0086533D" w:rsidRDefault="0086533D" w:rsidP="00E72355">
      <w:pPr>
        <w:spacing w:after="120" w:line="360" w:lineRule="auto"/>
        <w:jc w:val="both"/>
        <w:rPr>
          <w:lang w:val="en-US"/>
        </w:rPr>
      </w:pPr>
    </w:p>
    <w:p w14:paraId="5CA320E3" w14:textId="756EA6CC" w:rsidR="008C1556" w:rsidRPr="0086533D" w:rsidRDefault="008C1556" w:rsidP="0086533D">
      <w:pPr>
        <w:pStyle w:val="Heading2"/>
        <w:rPr>
          <w:b/>
          <w:bCs/>
          <w:color w:val="000000" w:themeColor="text1"/>
        </w:rPr>
      </w:pPr>
      <w:bookmarkStart w:id="13" w:name="_Toc217412267"/>
      <w:r w:rsidRPr="0086533D">
        <w:rPr>
          <w:b/>
          <w:bCs/>
          <w:color w:val="000000" w:themeColor="text1"/>
        </w:rPr>
        <w:t>CSV читач</w:t>
      </w:r>
      <w:bookmarkEnd w:id="13"/>
    </w:p>
    <w:p w14:paraId="68BA80E6" w14:textId="77777777" w:rsidR="0086533D" w:rsidRDefault="0086533D" w:rsidP="0086533D">
      <w:pPr>
        <w:spacing w:after="120" w:line="360" w:lineRule="auto"/>
        <w:jc w:val="both"/>
        <w:rPr>
          <w:lang w:val="en-US"/>
        </w:rPr>
      </w:pPr>
    </w:p>
    <w:p w14:paraId="2C9A7655" w14:textId="26A6D15C" w:rsidR="008C1556" w:rsidRDefault="008C1556" w:rsidP="0086533D">
      <w:pPr>
        <w:spacing w:after="120" w:line="360" w:lineRule="auto"/>
        <w:jc w:val="both"/>
        <w:rPr>
          <w:lang w:val="en-US"/>
        </w:rPr>
      </w:pPr>
      <w:r>
        <w:t xml:space="preserve">Повеќето датасетови идат како </w:t>
      </w:r>
      <w:r w:rsidRPr="006C46EC">
        <w:rPr>
          <w:b/>
          <w:bCs/>
          <w:lang w:val="en-US"/>
        </w:rPr>
        <w:t xml:space="preserve">CSV </w:t>
      </w:r>
      <w:r w:rsidRPr="006C46EC">
        <w:rPr>
          <w:b/>
          <w:bCs/>
        </w:rPr>
        <w:t>датотеки</w:t>
      </w:r>
      <w:r>
        <w:t>, поради тоа беше потребна некаква библиотека со која поедноставно ќе се работи со такви датотеки. За таа цел се користеше</w:t>
      </w:r>
      <w:r>
        <w:rPr>
          <w:lang w:val="en-US"/>
        </w:rPr>
        <w:t xml:space="preserve"> </w:t>
      </w:r>
      <w:hyperlink r:id="rId24" w:history="1">
        <w:r w:rsidRPr="006C46EC">
          <w:rPr>
            <w:rStyle w:val="Hyperlink"/>
            <w:b/>
            <w:bCs/>
            <w:i/>
            <w:iCs/>
            <w:lang w:val="en-US"/>
          </w:rPr>
          <w:t>d99kris/</w:t>
        </w:r>
        <w:proofErr w:type="spellStart"/>
        <w:r w:rsidRPr="006C46EC">
          <w:rPr>
            <w:rStyle w:val="Hyperlink"/>
            <w:b/>
            <w:bCs/>
            <w:i/>
            <w:iCs/>
            <w:lang w:val="en-US"/>
          </w:rPr>
          <w:t>rapidcsv</w:t>
        </w:r>
        <w:proofErr w:type="spellEnd"/>
      </w:hyperlink>
      <w:r>
        <w:rPr>
          <w:lang w:val="en-US"/>
        </w:rPr>
        <w:t xml:space="preserve">. </w:t>
      </w:r>
      <w:r>
        <w:t xml:space="preserve">Оваа библиотека овозможува различни </w:t>
      </w:r>
      <w:r w:rsidRPr="006C46EC">
        <w:rPr>
          <w:b/>
          <w:bCs/>
          <w:lang w:val="en-US"/>
        </w:rPr>
        <w:t>CRUD</w:t>
      </w:r>
      <w:r w:rsidRPr="006C46EC">
        <w:rPr>
          <w:b/>
          <w:bCs/>
        </w:rPr>
        <w:t xml:space="preserve"> операции</w:t>
      </w:r>
      <w:r>
        <w:t xml:space="preserve"> врз </w:t>
      </w:r>
      <w:r>
        <w:rPr>
          <w:lang w:val="en-US"/>
        </w:rPr>
        <w:t>CSV</w:t>
      </w:r>
      <w:r>
        <w:t xml:space="preserve"> датотеки. Предноста на оваа библиотека е нејзината едноставност и минималност, сепак тоа може да биде и пречка во некои случаи. За разлика од </w:t>
      </w:r>
      <w:r>
        <w:rPr>
          <w:lang w:val="en-US"/>
        </w:rPr>
        <w:t xml:space="preserve">JSON </w:t>
      </w:r>
      <w:r>
        <w:t xml:space="preserve">парсерот, оваа датотека е достапна само како </w:t>
      </w:r>
      <w:r w:rsidRPr="006C46EC">
        <w:rPr>
          <w:i/>
          <w:iCs/>
          <w:lang w:val="en-US"/>
        </w:rPr>
        <w:t>single-include</w:t>
      </w:r>
      <w:r>
        <w:t>, но за нашите потреби тоа беше и повеќе од доволно.</w:t>
      </w:r>
    </w:p>
    <w:p w14:paraId="25A09B9E" w14:textId="77777777" w:rsidR="0086533D" w:rsidRDefault="0086533D" w:rsidP="00E72355">
      <w:pPr>
        <w:spacing w:after="120" w:line="360" w:lineRule="auto"/>
        <w:jc w:val="both"/>
        <w:rPr>
          <w:lang w:val="en-US"/>
        </w:rPr>
      </w:pPr>
    </w:p>
    <w:p w14:paraId="1A95BC04" w14:textId="77777777" w:rsidR="0086533D" w:rsidRDefault="0086533D" w:rsidP="00E72355">
      <w:pPr>
        <w:spacing w:after="120" w:line="360" w:lineRule="auto"/>
        <w:jc w:val="both"/>
        <w:rPr>
          <w:lang w:val="en-US"/>
        </w:rPr>
      </w:pPr>
    </w:p>
    <w:p w14:paraId="01B57FDE" w14:textId="77777777" w:rsidR="0086533D" w:rsidRDefault="0086533D" w:rsidP="00E72355">
      <w:pPr>
        <w:spacing w:after="120" w:line="360" w:lineRule="auto"/>
        <w:jc w:val="both"/>
        <w:rPr>
          <w:lang w:val="en-US"/>
        </w:rPr>
      </w:pPr>
    </w:p>
    <w:p w14:paraId="327F6726" w14:textId="77777777" w:rsidR="0086533D" w:rsidRDefault="0086533D" w:rsidP="00E72355">
      <w:pPr>
        <w:spacing w:after="120" w:line="360" w:lineRule="auto"/>
        <w:jc w:val="both"/>
        <w:rPr>
          <w:lang w:val="en-US"/>
        </w:rPr>
      </w:pPr>
    </w:p>
    <w:p w14:paraId="079045FD" w14:textId="77777777" w:rsidR="0086533D" w:rsidRDefault="0086533D" w:rsidP="00E72355">
      <w:pPr>
        <w:spacing w:after="120" w:line="360" w:lineRule="auto"/>
        <w:jc w:val="both"/>
        <w:rPr>
          <w:lang w:val="en-US"/>
        </w:rPr>
      </w:pPr>
    </w:p>
    <w:p w14:paraId="2B2AB397" w14:textId="77777777" w:rsidR="0086533D" w:rsidRDefault="0086533D" w:rsidP="00E72355">
      <w:pPr>
        <w:spacing w:after="120" w:line="360" w:lineRule="auto"/>
        <w:jc w:val="both"/>
        <w:rPr>
          <w:lang w:val="en-US"/>
        </w:rPr>
      </w:pPr>
    </w:p>
    <w:p w14:paraId="3771C957" w14:textId="77777777" w:rsidR="0086533D" w:rsidRDefault="0086533D" w:rsidP="00E72355">
      <w:pPr>
        <w:spacing w:after="120" w:line="360" w:lineRule="auto"/>
        <w:jc w:val="both"/>
        <w:rPr>
          <w:lang w:val="en-US"/>
        </w:rPr>
      </w:pPr>
    </w:p>
    <w:p w14:paraId="10673A4C" w14:textId="77777777" w:rsidR="0086533D" w:rsidRDefault="0086533D" w:rsidP="00E72355">
      <w:pPr>
        <w:spacing w:after="120" w:line="360" w:lineRule="auto"/>
        <w:jc w:val="both"/>
        <w:rPr>
          <w:lang w:val="en-US"/>
        </w:rPr>
      </w:pPr>
    </w:p>
    <w:p w14:paraId="4B39014A" w14:textId="77777777" w:rsidR="0086533D" w:rsidRDefault="0086533D" w:rsidP="00E72355">
      <w:pPr>
        <w:spacing w:after="120" w:line="360" w:lineRule="auto"/>
        <w:jc w:val="both"/>
        <w:rPr>
          <w:lang w:val="en-US"/>
        </w:rPr>
      </w:pPr>
    </w:p>
    <w:p w14:paraId="48934F2B" w14:textId="77777777" w:rsidR="0086533D" w:rsidRDefault="0086533D" w:rsidP="00E72355">
      <w:pPr>
        <w:spacing w:after="120" w:line="360" w:lineRule="auto"/>
        <w:jc w:val="both"/>
        <w:rPr>
          <w:lang w:val="en-US"/>
        </w:rPr>
      </w:pPr>
    </w:p>
    <w:p w14:paraId="5E9F2CDF" w14:textId="77777777" w:rsidR="0086533D" w:rsidRDefault="0086533D" w:rsidP="00E72355">
      <w:pPr>
        <w:spacing w:after="120" w:line="360" w:lineRule="auto"/>
        <w:jc w:val="both"/>
        <w:rPr>
          <w:lang w:val="en-US"/>
        </w:rPr>
      </w:pPr>
    </w:p>
    <w:p w14:paraId="7248D22F" w14:textId="77777777" w:rsidR="0086533D" w:rsidRDefault="0086533D" w:rsidP="00E72355">
      <w:pPr>
        <w:spacing w:after="120" w:line="360" w:lineRule="auto"/>
        <w:jc w:val="both"/>
        <w:rPr>
          <w:lang w:val="en-US"/>
        </w:rPr>
      </w:pPr>
    </w:p>
    <w:p w14:paraId="2E3C530C" w14:textId="77777777" w:rsidR="0086533D" w:rsidRDefault="0086533D" w:rsidP="00E72355">
      <w:pPr>
        <w:spacing w:after="120" w:line="360" w:lineRule="auto"/>
        <w:jc w:val="both"/>
        <w:rPr>
          <w:lang w:val="en-US"/>
        </w:rPr>
      </w:pPr>
    </w:p>
    <w:p w14:paraId="4308079D" w14:textId="77777777" w:rsidR="009C3ABD" w:rsidRPr="0086533D" w:rsidRDefault="009C3ABD" w:rsidP="00E72355">
      <w:pPr>
        <w:spacing w:after="120" w:line="360" w:lineRule="auto"/>
        <w:jc w:val="both"/>
        <w:rPr>
          <w:lang w:val="en-US"/>
        </w:rPr>
      </w:pPr>
    </w:p>
    <w:p w14:paraId="15A9A282" w14:textId="51E05976" w:rsidR="005E1027" w:rsidRPr="0086533D" w:rsidRDefault="005E1027" w:rsidP="0086533D">
      <w:pPr>
        <w:pStyle w:val="Heading1"/>
        <w:rPr>
          <w:b/>
          <w:bCs/>
          <w:color w:val="000000" w:themeColor="text1"/>
        </w:rPr>
      </w:pPr>
      <w:bookmarkStart w:id="14" w:name="_Toc217412268"/>
      <w:r w:rsidRPr="0086533D">
        <w:rPr>
          <w:b/>
          <w:bCs/>
          <w:color w:val="000000" w:themeColor="text1"/>
        </w:rPr>
        <w:lastRenderedPageBreak/>
        <w:t>Заклучок</w:t>
      </w:r>
      <w:bookmarkEnd w:id="14"/>
    </w:p>
    <w:p w14:paraId="50C0215D" w14:textId="77777777" w:rsidR="0086533D" w:rsidRDefault="0086533D" w:rsidP="00B814F8">
      <w:pPr>
        <w:spacing w:line="360" w:lineRule="auto"/>
        <w:jc w:val="both"/>
        <w:rPr>
          <w:lang w:val="en-US"/>
        </w:rPr>
      </w:pPr>
    </w:p>
    <w:p w14:paraId="102AFC1B" w14:textId="4B8FEB28" w:rsidR="005E1027" w:rsidRPr="005E1027" w:rsidRDefault="005E1027" w:rsidP="0086533D">
      <w:pPr>
        <w:spacing w:line="360" w:lineRule="auto"/>
        <w:jc w:val="both"/>
      </w:pPr>
      <w:r>
        <w:t xml:space="preserve">Успешно е имплементиран </w:t>
      </w:r>
      <w:r w:rsidRPr="00B814F8">
        <w:rPr>
          <w:b/>
          <w:bCs/>
          <w:lang w:val="en-US"/>
        </w:rPr>
        <w:t xml:space="preserve">k-means </w:t>
      </w:r>
      <w:r w:rsidRPr="00B814F8">
        <w:rPr>
          <w:b/>
          <w:bCs/>
        </w:rPr>
        <w:t>алгоритмот</w:t>
      </w:r>
      <w:r>
        <w:rPr>
          <w:lang w:val="en-US"/>
        </w:rPr>
        <w:t xml:space="preserve"> </w:t>
      </w:r>
      <w:r>
        <w:t xml:space="preserve">во </w:t>
      </w:r>
      <w:r w:rsidRPr="00B814F8">
        <w:rPr>
          <w:i/>
          <w:iCs/>
          <w:lang w:val="en-US"/>
        </w:rPr>
        <w:t>C++</w:t>
      </w:r>
      <w:r>
        <w:rPr>
          <w:lang w:val="en-US"/>
        </w:rPr>
        <w:t xml:space="preserve"> </w:t>
      </w:r>
      <w:r>
        <w:t xml:space="preserve">со цел да се обезбеди брза и ефикасна обработка на податоци. Развиен е </w:t>
      </w:r>
      <w:r w:rsidRPr="00B814F8">
        <w:rPr>
          <w:i/>
          <w:iCs/>
        </w:rPr>
        <w:t>графички интерфејс</w:t>
      </w:r>
      <w:r>
        <w:t xml:space="preserve"> во </w:t>
      </w:r>
      <w:r w:rsidRPr="00B814F8">
        <w:rPr>
          <w:i/>
          <w:iCs/>
          <w:lang w:val="en-US"/>
        </w:rPr>
        <w:t>python</w:t>
      </w:r>
      <w:r>
        <w:rPr>
          <w:lang w:val="en-US"/>
        </w:rPr>
        <w:t xml:space="preserve"> </w:t>
      </w:r>
      <w:r>
        <w:t>кој овозможува визуелизација на кластерите и полесно разбирање на резултатите. Комбинацијата на двата дела покажува како алгоритамска имплементација и визуелизација можат да се надополнуваат.</w:t>
      </w:r>
      <w:r w:rsidR="0086533D">
        <w:rPr>
          <w:lang w:val="en-US"/>
        </w:rPr>
        <w:t xml:space="preserve"> </w:t>
      </w:r>
      <w:r>
        <w:t xml:space="preserve">Трудот демонстрира </w:t>
      </w:r>
      <w:r w:rsidRPr="00B814F8">
        <w:rPr>
          <w:b/>
          <w:bCs/>
        </w:rPr>
        <w:t>практична примена</w:t>
      </w:r>
      <w:r>
        <w:t xml:space="preserve"> на </w:t>
      </w:r>
      <w:r w:rsidRPr="00B814F8">
        <w:rPr>
          <w:b/>
          <w:bCs/>
        </w:rPr>
        <w:t>теоретски алгоритам</w:t>
      </w:r>
      <w:r>
        <w:t xml:space="preserve">, а и ние како студенти стекнавме искуство и практични знаења од областа на </w:t>
      </w:r>
      <w:r w:rsidRPr="00B814F8">
        <w:rPr>
          <w:i/>
          <w:iCs/>
        </w:rPr>
        <w:t>податочно рударење, аналитика на големи количества на податоци и наука за податоци.</w:t>
      </w:r>
    </w:p>
    <w:sectPr w:rsidR="005E1027" w:rsidRPr="005E1027" w:rsidSect="00105001">
      <w:headerReference w:type="default" r:id="rId25"/>
      <w:footerReference w:type="default" r:id="rId26"/>
      <w:pgSz w:w="11906" w:h="16838"/>
      <w:pgMar w:top="1440" w:right="1440" w:bottom="1440" w:left="1440" w:header="708" w:footer="708" w:gutter="0"/>
      <w:pgBorders w:display="firstPage" w:offsetFrom="page">
        <w:top w:val="single" w:sz="18" w:space="24" w:color="BF4E14" w:themeColor="accent2" w:themeShade="BF"/>
        <w:left w:val="single" w:sz="18" w:space="24" w:color="BF4E14" w:themeColor="accent2" w:themeShade="BF"/>
        <w:bottom w:val="single" w:sz="18" w:space="24" w:color="BF4E14" w:themeColor="accent2" w:themeShade="BF"/>
        <w:right w:val="single" w:sz="18" w:space="24" w:color="BF4E14" w:themeColor="accent2"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1D837" w14:textId="77777777" w:rsidR="00AB1A57" w:rsidRDefault="00AB1A57" w:rsidP="00E609AC">
      <w:pPr>
        <w:spacing w:after="0" w:line="240" w:lineRule="auto"/>
      </w:pPr>
      <w:r>
        <w:separator/>
      </w:r>
    </w:p>
  </w:endnote>
  <w:endnote w:type="continuationSeparator" w:id="0">
    <w:p w14:paraId="0E976DA6" w14:textId="77777777" w:rsidR="00AB1A57" w:rsidRDefault="00AB1A57" w:rsidP="00E60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677934"/>
      <w:docPartObj>
        <w:docPartGallery w:val="Page Numbers (Bottom of Page)"/>
        <w:docPartUnique/>
      </w:docPartObj>
    </w:sdtPr>
    <w:sdtEndPr>
      <w:rPr>
        <w:color w:val="7F7F7F" w:themeColor="background1" w:themeShade="7F"/>
        <w:spacing w:val="60"/>
      </w:rPr>
    </w:sdtEndPr>
    <w:sdtContent>
      <w:p w14:paraId="163A8AC3" w14:textId="58EDB85C" w:rsidR="00105001" w:rsidRDefault="0010500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Pr>
            <w:b/>
            <w:bCs/>
          </w:rPr>
          <w:t xml:space="preserve">| </w:t>
        </w:r>
        <w:r>
          <w:rPr>
            <w:color w:val="7F7F7F" w:themeColor="background1" w:themeShade="7F"/>
            <w:spacing w:val="60"/>
          </w:rPr>
          <w:t>Page</w:t>
        </w:r>
      </w:p>
    </w:sdtContent>
  </w:sdt>
  <w:p w14:paraId="4FEF5880" w14:textId="77777777" w:rsidR="00105001" w:rsidRDefault="00105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27326" w14:textId="77777777" w:rsidR="00AB1A57" w:rsidRDefault="00AB1A57" w:rsidP="00E609AC">
      <w:pPr>
        <w:spacing w:after="0" w:line="240" w:lineRule="auto"/>
      </w:pPr>
      <w:r>
        <w:separator/>
      </w:r>
    </w:p>
  </w:footnote>
  <w:footnote w:type="continuationSeparator" w:id="0">
    <w:p w14:paraId="13AF2E22" w14:textId="77777777" w:rsidR="00AB1A57" w:rsidRDefault="00AB1A57" w:rsidP="00E609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27903" w14:textId="63225066" w:rsidR="00E609AC" w:rsidRDefault="00E609AC">
    <w:pPr>
      <w:spacing w:line="264" w:lineRule="auto"/>
    </w:pPr>
    <w:r>
      <w:rPr>
        <w:noProof/>
        <w:color w:val="000000"/>
      </w:rPr>
      <mc:AlternateContent>
        <mc:Choice Requires="wps">
          <w:drawing>
            <wp:anchor distT="0" distB="0" distL="114300" distR="114300" simplePos="0" relativeHeight="251659264" behindDoc="0" locked="0" layoutInCell="1" allowOverlap="1" wp14:anchorId="058942C2" wp14:editId="7DD2B7B5">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9AC887C"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sdt>
      <w:sdtPr>
        <w:rPr>
          <w:color w:val="000000" w:themeColor="text1"/>
          <w:sz w:val="22"/>
          <w:szCs w:val="22"/>
        </w:rPr>
        <w:alias w:val="Title"/>
        <w:id w:val="15524250"/>
        <w:placeholder>
          <w:docPart w:val="75B7A02DE7604FCE8D283BD65ED8B45F"/>
        </w:placeholder>
        <w:dataBinding w:prefixMappings="xmlns:ns0='http://schemas.openxmlformats.org/package/2006/metadata/core-properties' xmlns:ns1='http://purl.org/dc/elements/1.1/'" w:xpath="/ns0:coreProperties[1]/ns1:title[1]" w:storeItemID="{6C3C8BC8-F283-45AE-878A-BAB7291924A1}"/>
        <w:text/>
      </w:sdtPr>
      <w:sdtContent>
        <w:r w:rsidRPr="00105001">
          <w:rPr>
            <w:color w:val="000000" w:themeColor="text1"/>
            <w:sz w:val="22"/>
            <w:szCs w:val="22"/>
          </w:rPr>
          <w:t xml:space="preserve">Имплементација на </w:t>
        </w:r>
        <w:r w:rsidRPr="00105001">
          <w:rPr>
            <w:color w:val="000000" w:themeColor="text1"/>
            <w:sz w:val="22"/>
            <w:szCs w:val="22"/>
            <w:lang w:val="en-US"/>
          </w:rPr>
          <w:t xml:space="preserve">k-means </w:t>
        </w:r>
        <w:r w:rsidRPr="00105001">
          <w:rPr>
            <w:color w:val="000000" w:themeColor="text1"/>
            <w:sz w:val="22"/>
            <w:szCs w:val="22"/>
          </w:rPr>
          <w:t>алгоритамот</w:t>
        </w:r>
      </w:sdtContent>
    </w:sdt>
  </w:p>
  <w:p w14:paraId="34A8D6D4" w14:textId="77777777" w:rsidR="00E609AC" w:rsidRDefault="00E609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807AB"/>
    <w:multiLevelType w:val="hybridMultilevel"/>
    <w:tmpl w:val="ACB8C1D2"/>
    <w:lvl w:ilvl="0" w:tplc="828EF19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C5592"/>
    <w:multiLevelType w:val="hybridMultilevel"/>
    <w:tmpl w:val="2280E13A"/>
    <w:lvl w:ilvl="0" w:tplc="DE60A49A">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174701"/>
    <w:multiLevelType w:val="hybridMultilevel"/>
    <w:tmpl w:val="7FAC8622"/>
    <w:lvl w:ilvl="0" w:tplc="042F0001">
      <w:start w:val="1"/>
      <w:numFmt w:val="bullet"/>
      <w:lvlText w:val=""/>
      <w:lvlJc w:val="left"/>
      <w:pPr>
        <w:ind w:left="720" w:hanging="360"/>
      </w:pPr>
      <w:rPr>
        <w:rFonts w:ascii="Symbol" w:hAnsi="Symbol" w:hint="default"/>
      </w:rPr>
    </w:lvl>
    <w:lvl w:ilvl="1" w:tplc="042F0003" w:tentative="1">
      <w:start w:val="1"/>
      <w:numFmt w:val="bullet"/>
      <w:lvlText w:val="o"/>
      <w:lvlJc w:val="left"/>
      <w:pPr>
        <w:ind w:left="1440" w:hanging="360"/>
      </w:pPr>
      <w:rPr>
        <w:rFonts w:ascii="Courier New" w:hAnsi="Courier New" w:cs="Courier New" w:hint="default"/>
      </w:rPr>
    </w:lvl>
    <w:lvl w:ilvl="2" w:tplc="042F0005" w:tentative="1">
      <w:start w:val="1"/>
      <w:numFmt w:val="bullet"/>
      <w:lvlText w:val=""/>
      <w:lvlJc w:val="left"/>
      <w:pPr>
        <w:ind w:left="2160" w:hanging="360"/>
      </w:pPr>
      <w:rPr>
        <w:rFonts w:ascii="Wingdings" w:hAnsi="Wingdings" w:hint="default"/>
      </w:rPr>
    </w:lvl>
    <w:lvl w:ilvl="3" w:tplc="042F0001" w:tentative="1">
      <w:start w:val="1"/>
      <w:numFmt w:val="bullet"/>
      <w:lvlText w:val=""/>
      <w:lvlJc w:val="left"/>
      <w:pPr>
        <w:ind w:left="2880" w:hanging="360"/>
      </w:pPr>
      <w:rPr>
        <w:rFonts w:ascii="Symbol" w:hAnsi="Symbol" w:hint="default"/>
      </w:rPr>
    </w:lvl>
    <w:lvl w:ilvl="4" w:tplc="042F0003" w:tentative="1">
      <w:start w:val="1"/>
      <w:numFmt w:val="bullet"/>
      <w:lvlText w:val="o"/>
      <w:lvlJc w:val="left"/>
      <w:pPr>
        <w:ind w:left="3600" w:hanging="360"/>
      </w:pPr>
      <w:rPr>
        <w:rFonts w:ascii="Courier New" w:hAnsi="Courier New" w:cs="Courier New" w:hint="default"/>
      </w:rPr>
    </w:lvl>
    <w:lvl w:ilvl="5" w:tplc="042F0005" w:tentative="1">
      <w:start w:val="1"/>
      <w:numFmt w:val="bullet"/>
      <w:lvlText w:val=""/>
      <w:lvlJc w:val="left"/>
      <w:pPr>
        <w:ind w:left="4320" w:hanging="360"/>
      </w:pPr>
      <w:rPr>
        <w:rFonts w:ascii="Wingdings" w:hAnsi="Wingdings" w:hint="default"/>
      </w:rPr>
    </w:lvl>
    <w:lvl w:ilvl="6" w:tplc="042F0001" w:tentative="1">
      <w:start w:val="1"/>
      <w:numFmt w:val="bullet"/>
      <w:lvlText w:val=""/>
      <w:lvlJc w:val="left"/>
      <w:pPr>
        <w:ind w:left="5040" w:hanging="360"/>
      </w:pPr>
      <w:rPr>
        <w:rFonts w:ascii="Symbol" w:hAnsi="Symbol" w:hint="default"/>
      </w:rPr>
    </w:lvl>
    <w:lvl w:ilvl="7" w:tplc="042F0003" w:tentative="1">
      <w:start w:val="1"/>
      <w:numFmt w:val="bullet"/>
      <w:lvlText w:val="o"/>
      <w:lvlJc w:val="left"/>
      <w:pPr>
        <w:ind w:left="5760" w:hanging="360"/>
      </w:pPr>
      <w:rPr>
        <w:rFonts w:ascii="Courier New" w:hAnsi="Courier New" w:cs="Courier New" w:hint="default"/>
      </w:rPr>
    </w:lvl>
    <w:lvl w:ilvl="8" w:tplc="042F0005" w:tentative="1">
      <w:start w:val="1"/>
      <w:numFmt w:val="bullet"/>
      <w:lvlText w:val=""/>
      <w:lvlJc w:val="left"/>
      <w:pPr>
        <w:ind w:left="6480" w:hanging="360"/>
      </w:pPr>
      <w:rPr>
        <w:rFonts w:ascii="Wingdings" w:hAnsi="Wingdings" w:hint="default"/>
      </w:rPr>
    </w:lvl>
  </w:abstractNum>
  <w:abstractNum w:abstractNumId="3" w15:restartNumberingAfterBreak="0">
    <w:nsid w:val="28DB10CF"/>
    <w:multiLevelType w:val="hybridMultilevel"/>
    <w:tmpl w:val="86DC1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3A246B"/>
    <w:multiLevelType w:val="hybridMultilevel"/>
    <w:tmpl w:val="AFF288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42F6F40"/>
    <w:multiLevelType w:val="multilevel"/>
    <w:tmpl w:val="6924E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79926">
    <w:abstractNumId w:val="2"/>
  </w:num>
  <w:num w:numId="2" w16cid:durableId="739211463">
    <w:abstractNumId w:val="3"/>
  </w:num>
  <w:num w:numId="3" w16cid:durableId="1802723462">
    <w:abstractNumId w:val="0"/>
  </w:num>
  <w:num w:numId="4" w16cid:durableId="2061392444">
    <w:abstractNumId w:val="1"/>
  </w:num>
  <w:num w:numId="5" w16cid:durableId="320081575">
    <w:abstractNumId w:val="4"/>
  </w:num>
  <w:num w:numId="6" w16cid:durableId="8265565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688"/>
    <w:rsid w:val="0001691F"/>
    <w:rsid w:val="00067147"/>
    <w:rsid w:val="0007361A"/>
    <w:rsid w:val="00095F18"/>
    <w:rsid w:val="00104878"/>
    <w:rsid w:val="00105001"/>
    <w:rsid w:val="001440E5"/>
    <w:rsid w:val="001E57E3"/>
    <w:rsid w:val="00357315"/>
    <w:rsid w:val="0045418D"/>
    <w:rsid w:val="004C4845"/>
    <w:rsid w:val="005336E8"/>
    <w:rsid w:val="00573BC0"/>
    <w:rsid w:val="00583135"/>
    <w:rsid w:val="005A13C3"/>
    <w:rsid w:val="005B43A3"/>
    <w:rsid w:val="005E1027"/>
    <w:rsid w:val="005F0688"/>
    <w:rsid w:val="006A09F0"/>
    <w:rsid w:val="006C46EC"/>
    <w:rsid w:val="00712175"/>
    <w:rsid w:val="007426B6"/>
    <w:rsid w:val="00765A8A"/>
    <w:rsid w:val="00786DD4"/>
    <w:rsid w:val="007B51CD"/>
    <w:rsid w:val="00800770"/>
    <w:rsid w:val="008024AF"/>
    <w:rsid w:val="008261B5"/>
    <w:rsid w:val="0085096E"/>
    <w:rsid w:val="0086533D"/>
    <w:rsid w:val="008813C5"/>
    <w:rsid w:val="00890E57"/>
    <w:rsid w:val="008A544B"/>
    <w:rsid w:val="008B58BF"/>
    <w:rsid w:val="008C1556"/>
    <w:rsid w:val="00900231"/>
    <w:rsid w:val="009102EB"/>
    <w:rsid w:val="009B478B"/>
    <w:rsid w:val="009C3ABD"/>
    <w:rsid w:val="009D1276"/>
    <w:rsid w:val="009F5BA4"/>
    <w:rsid w:val="00AB1A57"/>
    <w:rsid w:val="00AB2148"/>
    <w:rsid w:val="00AC06BB"/>
    <w:rsid w:val="00B56C92"/>
    <w:rsid w:val="00B814F8"/>
    <w:rsid w:val="00BC311A"/>
    <w:rsid w:val="00C23074"/>
    <w:rsid w:val="00CF1F4E"/>
    <w:rsid w:val="00D726FE"/>
    <w:rsid w:val="00DB57DA"/>
    <w:rsid w:val="00DF234B"/>
    <w:rsid w:val="00E34562"/>
    <w:rsid w:val="00E609AC"/>
    <w:rsid w:val="00E631CC"/>
    <w:rsid w:val="00E72355"/>
    <w:rsid w:val="00EB4D98"/>
    <w:rsid w:val="00EF2A89"/>
    <w:rsid w:val="00FC387E"/>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85A68"/>
  <w15:chartTrackingRefBased/>
  <w15:docId w15:val="{1E0643E6-6295-4DA7-BF44-CC61B3FC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mk-M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F0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F0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688"/>
    <w:rPr>
      <w:rFonts w:eastAsiaTheme="majorEastAsia" w:cstheme="majorBidi"/>
      <w:color w:val="272727" w:themeColor="text1" w:themeTint="D8"/>
    </w:rPr>
  </w:style>
  <w:style w:type="paragraph" w:styleId="Title">
    <w:name w:val="Title"/>
    <w:basedOn w:val="Normal"/>
    <w:next w:val="Normal"/>
    <w:link w:val="TitleChar"/>
    <w:uiPriority w:val="10"/>
    <w:qFormat/>
    <w:rsid w:val="005F0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688"/>
    <w:pPr>
      <w:spacing w:before="160"/>
      <w:jc w:val="center"/>
    </w:pPr>
    <w:rPr>
      <w:i/>
      <w:iCs/>
      <w:color w:val="404040" w:themeColor="text1" w:themeTint="BF"/>
    </w:rPr>
  </w:style>
  <w:style w:type="character" w:customStyle="1" w:styleId="QuoteChar">
    <w:name w:val="Quote Char"/>
    <w:basedOn w:val="DefaultParagraphFont"/>
    <w:link w:val="Quote"/>
    <w:uiPriority w:val="29"/>
    <w:rsid w:val="005F0688"/>
    <w:rPr>
      <w:i/>
      <w:iCs/>
      <w:color w:val="404040" w:themeColor="text1" w:themeTint="BF"/>
    </w:rPr>
  </w:style>
  <w:style w:type="paragraph" w:styleId="ListParagraph">
    <w:name w:val="List Paragraph"/>
    <w:basedOn w:val="Normal"/>
    <w:uiPriority w:val="34"/>
    <w:qFormat/>
    <w:rsid w:val="005F0688"/>
    <w:pPr>
      <w:ind w:left="720"/>
      <w:contextualSpacing/>
    </w:pPr>
  </w:style>
  <w:style w:type="character" w:styleId="IntenseEmphasis">
    <w:name w:val="Intense Emphasis"/>
    <w:basedOn w:val="DefaultParagraphFont"/>
    <w:uiPriority w:val="21"/>
    <w:qFormat/>
    <w:rsid w:val="005F0688"/>
    <w:rPr>
      <w:i/>
      <w:iCs/>
      <w:color w:val="0F4761" w:themeColor="accent1" w:themeShade="BF"/>
    </w:rPr>
  </w:style>
  <w:style w:type="paragraph" w:styleId="IntenseQuote">
    <w:name w:val="Intense Quote"/>
    <w:basedOn w:val="Normal"/>
    <w:next w:val="Normal"/>
    <w:link w:val="IntenseQuoteChar"/>
    <w:uiPriority w:val="30"/>
    <w:qFormat/>
    <w:rsid w:val="005F0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688"/>
    <w:rPr>
      <w:i/>
      <w:iCs/>
      <w:color w:val="0F4761" w:themeColor="accent1" w:themeShade="BF"/>
    </w:rPr>
  </w:style>
  <w:style w:type="character" w:styleId="IntenseReference">
    <w:name w:val="Intense Reference"/>
    <w:basedOn w:val="DefaultParagraphFont"/>
    <w:uiPriority w:val="32"/>
    <w:qFormat/>
    <w:rsid w:val="005F0688"/>
    <w:rPr>
      <w:b/>
      <w:bCs/>
      <w:smallCaps/>
      <w:color w:val="0F4761" w:themeColor="accent1" w:themeShade="BF"/>
      <w:spacing w:val="5"/>
    </w:rPr>
  </w:style>
  <w:style w:type="paragraph" w:styleId="Caption">
    <w:name w:val="caption"/>
    <w:basedOn w:val="Normal"/>
    <w:next w:val="Normal"/>
    <w:uiPriority w:val="35"/>
    <w:unhideWhenUsed/>
    <w:qFormat/>
    <w:rsid w:val="009B478B"/>
    <w:pPr>
      <w:spacing w:after="200" w:line="240" w:lineRule="auto"/>
    </w:pPr>
    <w:rPr>
      <w:i/>
      <w:iCs/>
      <w:color w:val="0E2841" w:themeColor="text2"/>
      <w:sz w:val="18"/>
      <w:szCs w:val="18"/>
    </w:rPr>
  </w:style>
  <w:style w:type="paragraph" w:styleId="NormalWeb">
    <w:name w:val="Normal (Web)"/>
    <w:basedOn w:val="Normal"/>
    <w:uiPriority w:val="99"/>
    <w:unhideWhenUsed/>
    <w:rsid w:val="00B56C92"/>
    <w:pPr>
      <w:spacing w:before="100" w:beforeAutospacing="1" w:after="100" w:afterAutospacing="1" w:line="240" w:lineRule="auto"/>
    </w:pPr>
    <w:rPr>
      <w:rFonts w:ascii="Times New Roman" w:eastAsiaTheme="minorEastAsia" w:hAnsi="Times New Roman" w:cs="Times New Roman"/>
      <w:kern w:val="0"/>
      <w:lang w:eastAsia="mk-MK"/>
      <w14:ligatures w14:val="none"/>
    </w:rPr>
  </w:style>
  <w:style w:type="character" w:styleId="PlaceholderText">
    <w:name w:val="Placeholder Text"/>
    <w:basedOn w:val="DefaultParagraphFont"/>
    <w:uiPriority w:val="99"/>
    <w:semiHidden/>
    <w:rsid w:val="004C4845"/>
    <w:rPr>
      <w:color w:val="666666"/>
    </w:rPr>
  </w:style>
  <w:style w:type="character" w:styleId="Hyperlink">
    <w:name w:val="Hyperlink"/>
    <w:basedOn w:val="DefaultParagraphFont"/>
    <w:uiPriority w:val="99"/>
    <w:unhideWhenUsed/>
    <w:rsid w:val="00712175"/>
    <w:rPr>
      <w:color w:val="467886" w:themeColor="hyperlink"/>
      <w:u w:val="single"/>
    </w:rPr>
  </w:style>
  <w:style w:type="character" w:styleId="UnresolvedMention">
    <w:name w:val="Unresolved Mention"/>
    <w:basedOn w:val="DefaultParagraphFont"/>
    <w:uiPriority w:val="99"/>
    <w:semiHidden/>
    <w:unhideWhenUsed/>
    <w:rsid w:val="00712175"/>
    <w:rPr>
      <w:color w:val="605E5C"/>
      <w:shd w:val="clear" w:color="auto" w:fill="E1DFDD"/>
    </w:rPr>
  </w:style>
  <w:style w:type="character" w:styleId="FollowedHyperlink">
    <w:name w:val="FollowedHyperlink"/>
    <w:basedOn w:val="DefaultParagraphFont"/>
    <w:uiPriority w:val="99"/>
    <w:semiHidden/>
    <w:unhideWhenUsed/>
    <w:rsid w:val="008C1556"/>
    <w:rPr>
      <w:color w:val="96607D" w:themeColor="followedHyperlink"/>
      <w:u w:val="single"/>
    </w:rPr>
  </w:style>
  <w:style w:type="paragraph" w:styleId="TOCHeading">
    <w:name w:val="TOC Heading"/>
    <w:basedOn w:val="Heading1"/>
    <w:next w:val="Normal"/>
    <w:uiPriority w:val="39"/>
    <w:unhideWhenUsed/>
    <w:qFormat/>
    <w:rsid w:val="00786DD4"/>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786DD4"/>
    <w:pPr>
      <w:spacing w:after="100"/>
      <w:ind w:left="240"/>
    </w:pPr>
  </w:style>
  <w:style w:type="paragraph" w:styleId="TOC3">
    <w:name w:val="toc 3"/>
    <w:basedOn w:val="Normal"/>
    <w:next w:val="Normal"/>
    <w:autoRedefine/>
    <w:uiPriority w:val="39"/>
    <w:unhideWhenUsed/>
    <w:rsid w:val="00786DD4"/>
    <w:pPr>
      <w:spacing w:after="100"/>
      <w:ind w:left="480"/>
    </w:pPr>
  </w:style>
  <w:style w:type="paragraph" w:styleId="Header">
    <w:name w:val="header"/>
    <w:basedOn w:val="Normal"/>
    <w:link w:val="HeaderChar"/>
    <w:uiPriority w:val="99"/>
    <w:unhideWhenUsed/>
    <w:rsid w:val="00E609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9AC"/>
  </w:style>
  <w:style w:type="paragraph" w:styleId="Footer">
    <w:name w:val="footer"/>
    <w:basedOn w:val="Normal"/>
    <w:link w:val="FooterChar"/>
    <w:uiPriority w:val="99"/>
    <w:unhideWhenUsed/>
    <w:rsid w:val="00E609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9AC"/>
  </w:style>
  <w:style w:type="paragraph" w:styleId="TOC1">
    <w:name w:val="toc 1"/>
    <w:basedOn w:val="Normal"/>
    <w:next w:val="Normal"/>
    <w:autoRedefine/>
    <w:uiPriority w:val="39"/>
    <w:unhideWhenUsed/>
    <w:rsid w:val="0086533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035334">
      <w:bodyDiv w:val="1"/>
      <w:marLeft w:val="0"/>
      <w:marRight w:val="0"/>
      <w:marTop w:val="0"/>
      <w:marBottom w:val="0"/>
      <w:divBdr>
        <w:top w:val="none" w:sz="0" w:space="0" w:color="auto"/>
        <w:left w:val="none" w:sz="0" w:space="0" w:color="auto"/>
        <w:bottom w:val="none" w:sz="0" w:space="0" w:color="auto"/>
        <w:right w:val="none" w:sz="0" w:space="0" w:color="auto"/>
      </w:divBdr>
      <w:divsChild>
        <w:div w:id="1057901921">
          <w:marLeft w:val="0"/>
          <w:marRight w:val="0"/>
          <w:marTop w:val="0"/>
          <w:marBottom w:val="0"/>
          <w:divBdr>
            <w:top w:val="none" w:sz="0" w:space="0" w:color="auto"/>
            <w:left w:val="none" w:sz="0" w:space="0" w:color="auto"/>
            <w:bottom w:val="none" w:sz="0" w:space="0" w:color="auto"/>
            <w:right w:val="none" w:sz="0" w:space="0" w:color="auto"/>
          </w:divBdr>
        </w:div>
      </w:divsChild>
    </w:div>
    <w:div w:id="1819955327">
      <w:bodyDiv w:val="1"/>
      <w:marLeft w:val="0"/>
      <w:marRight w:val="0"/>
      <w:marTop w:val="0"/>
      <w:marBottom w:val="0"/>
      <w:divBdr>
        <w:top w:val="none" w:sz="0" w:space="0" w:color="auto"/>
        <w:left w:val="none" w:sz="0" w:space="0" w:color="auto"/>
        <w:bottom w:val="none" w:sz="0" w:space="0" w:color="auto"/>
        <w:right w:val="none" w:sz="0" w:space="0" w:color="auto"/>
      </w:divBdr>
      <w:divsChild>
        <w:div w:id="14300054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d99kris/rapidcsv"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B7A02DE7604FCE8D283BD65ED8B45F"/>
        <w:category>
          <w:name w:val="General"/>
          <w:gallery w:val="placeholder"/>
        </w:category>
        <w:types>
          <w:type w:val="bbPlcHdr"/>
        </w:types>
        <w:behaviors>
          <w:behavior w:val="content"/>
        </w:behaviors>
        <w:guid w:val="{922E1F95-BF30-4800-9D11-0136D6EAD1B5}"/>
      </w:docPartPr>
      <w:docPartBody>
        <w:p w:rsidR="00000000" w:rsidRDefault="009A6AC3" w:rsidP="009A6AC3">
          <w:pPr>
            <w:pStyle w:val="75B7A02DE7604FCE8D283BD65ED8B45F"/>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AC3"/>
    <w:rsid w:val="0010106A"/>
    <w:rsid w:val="009A6AC3"/>
    <w:rsid w:val="00E34562"/>
  </w:rsids>
  <m:mathPr>
    <m:mathFont m:val="Cambria Math"/>
    <m:brkBin m:val="before"/>
    <m:brkBinSub m:val="--"/>
    <m:smallFrac m:val="0"/>
    <m:dispDef/>
    <m:lMargin m:val="0"/>
    <m:rMargin m:val="0"/>
    <m:defJc m:val="centerGroup"/>
    <m:wrapIndent m:val="1440"/>
    <m:intLim m:val="subSup"/>
    <m:naryLim m:val="undOvr"/>
  </m:mathPr>
  <w:themeFontLang w:val="mk-M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mk-MK" w:eastAsia="mk-M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B7A02DE7604FCE8D283BD65ED8B45F">
    <w:name w:val="75B7A02DE7604FCE8D283BD65ED8B45F"/>
    <w:rsid w:val="009A6A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42F80E-98E0-40FF-A68D-C7592F239F72}">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40B246-D145-44D2-A709-152861378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22</Pages>
  <Words>2254</Words>
  <Characters>12853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Имплементација на k-means алгоритамот</dc:title>
  <dc:subject/>
  <dc:creator>Damjan Veljanovski</dc:creator>
  <cp:keywords/>
  <dc:description/>
  <cp:lastModifiedBy>Damjan Veljanovski</cp:lastModifiedBy>
  <cp:revision>52</cp:revision>
  <dcterms:created xsi:type="dcterms:W3CDTF">2025-12-21T19:19:00Z</dcterms:created>
  <dcterms:modified xsi:type="dcterms:W3CDTF">2025-12-23T18:59:00Z</dcterms:modified>
</cp:coreProperties>
</file>