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1A828" w14:textId="77777777" w:rsidR="0075603D" w:rsidRPr="0075603D" w:rsidRDefault="0075603D" w:rsidP="0075603D">
      <w:pPr>
        <w:rPr>
          <w:sz w:val="32"/>
          <w:szCs w:val="32"/>
        </w:rPr>
      </w:pPr>
    </w:p>
    <w:p w14:paraId="339CD176" w14:textId="77777777" w:rsidR="0075603D" w:rsidRPr="0075603D" w:rsidRDefault="0075603D" w:rsidP="0075603D">
      <w:pPr>
        <w:rPr>
          <w:rFonts w:ascii="Times New Roman" w:hAnsi="Times New Roman" w:cs="Times New Roman"/>
          <w:sz w:val="32"/>
          <w:szCs w:val="32"/>
        </w:rPr>
      </w:pPr>
      <w:r w:rsidRPr="0075603D">
        <w:rPr>
          <w:rFonts w:ascii="Times New Roman" w:hAnsi="Times New Roman" w:cs="Times New Roman"/>
          <w:b/>
          <w:bCs/>
          <w:sz w:val="32"/>
          <w:szCs w:val="32"/>
        </w:rPr>
        <w:t>Data Collection and Preprocessing Phase</w:t>
      </w:r>
    </w:p>
    <w:p w14:paraId="221C67EC" w14:textId="77777777" w:rsidR="0075603D" w:rsidRPr="0075603D" w:rsidRDefault="0075603D" w:rsidP="0075603D"/>
    <w:tbl>
      <w:tblPr>
        <w:tblW w:w="94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6950"/>
      </w:tblGrid>
      <w:tr w:rsidR="0075603D" w:rsidRPr="0075603D" w14:paraId="0C5C7A81" w14:textId="77777777" w:rsidTr="0075603D">
        <w:trPr>
          <w:trHeight w:val="4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16E93" w14:textId="77777777" w:rsidR="0075603D" w:rsidRPr="0075603D" w:rsidRDefault="0075603D" w:rsidP="0075603D">
            <w:r w:rsidRPr="0075603D"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BC2C9" w14:textId="78C2C8AC" w:rsidR="0075603D" w:rsidRPr="0075603D" w:rsidRDefault="0075603D" w:rsidP="0075603D">
            <w:r>
              <w:t>MCA</w:t>
            </w:r>
          </w:p>
        </w:tc>
      </w:tr>
      <w:tr w:rsidR="0075603D" w:rsidRPr="0075603D" w14:paraId="19734E95" w14:textId="77777777" w:rsidTr="0075603D">
        <w:trPr>
          <w:trHeight w:val="4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46667" w14:textId="77777777" w:rsidR="0075603D" w:rsidRPr="0075603D" w:rsidRDefault="0075603D" w:rsidP="0075603D">
            <w:r w:rsidRPr="0075603D">
              <w:t>Project 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95875" w14:textId="4D137345" w:rsidR="0075603D" w:rsidRPr="0075603D" w:rsidRDefault="0075603D" w:rsidP="0075603D">
            <w:r w:rsidRPr="0075603D">
              <w:rPr>
                <w:b/>
                <w:bCs/>
              </w:rPr>
              <w:t>Heart Disease Risk and Patient Health Analysis</w:t>
            </w:r>
          </w:p>
        </w:tc>
      </w:tr>
      <w:tr w:rsidR="0075603D" w:rsidRPr="0075603D" w14:paraId="04BD8F7D" w14:textId="77777777" w:rsidTr="0075603D">
        <w:trPr>
          <w:trHeight w:val="4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A67F1" w14:textId="77777777" w:rsidR="0075603D" w:rsidRPr="0075603D" w:rsidRDefault="0075603D" w:rsidP="0075603D">
            <w:r w:rsidRPr="0075603D"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28321" w14:textId="77777777" w:rsidR="0075603D" w:rsidRPr="0075603D" w:rsidRDefault="0075603D" w:rsidP="0075603D">
            <w:r w:rsidRPr="0075603D">
              <w:t>10 Marks</w:t>
            </w:r>
          </w:p>
        </w:tc>
      </w:tr>
    </w:tbl>
    <w:p w14:paraId="2A7F5C5C" w14:textId="77777777" w:rsidR="00F65DD6" w:rsidRDefault="00F65DD6"/>
    <w:p w14:paraId="08B94970" w14:textId="77777777" w:rsidR="0075603D" w:rsidRPr="0075603D" w:rsidRDefault="0075603D" w:rsidP="0075603D">
      <w:pPr>
        <w:rPr>
          <w:rFonts w:ascii="Times New Roman" w:hAnsi="Times New Roman" w:cs="Times New Roman"/>
          <w:sz w:val="28"/>
          <w:szCs w:val="28"/>
        </w:rPr>
      </w:pPr>
      <w:r w:rsidRPr="0075603D">
        <w:rPr>
          <w:rFonts w:ascii="Times New Roman" w:hAnsi="Times New Roman" w:cs="Times New Roman"/>
          <w:b/>
          <w:bCs/>
          <w:sz w:val="28"/>
          <w:szCs w:val="28"/>
        </w:rPr>
        <w:t>Data Exploration and Preprocessing Template</w:t>
      </w:r>
    </w:p>
    <w:p w14:paraId="474306DC" w14:textId="77777777" w:rsidR="0075603D" w:rsidRDefault="0075603D" w:rsidP="0075603D">
      <w:pPr>
        <w:rPr>
          <w:rFonts w:ascii="Times New Roman" w:hAnsi="Times New Roman" w:cs="Times New Roman"/>
          <w:sz w:val="28"/>
          <w:szCs w:val="28"/>
        </w:rPr>
      </w:pPr>
      <w:r w:rsidRPr="0075603D">
        <w:rPr>
          <w:rFonts w:ascii="Times New Roman" w:hAnsi="Times New Roman" w:cs="Times New Roman"/>
          <w:sz w:val="28"/>
          <w:szCs w:val="28"/>
        </w:rPr>
        <w:t>Identifies data sources, assesses quality issues like missing values and duplicates, and implements resolution plans to ensure accurate and reliable analysis</w:t>
      </w:r>
    </w:p>
    <w:p w14:paraId="73B5674D" w14:textId="77777777" w:rsidR="0075603D" w:rsidRDefault="0075603D" w:rsidP="0075603D">
      <w:pPr>
        <w:rPr>
          <w:rFonts w:ascii="Times New Roman" w:hAnsi="Times New Roman" w:cs="Times New Roman"/>
          <w:sz w:val="28"/>
          <w:szCs w:val="28"/>
        </w:rPr>
      </w:pPr>
    </w:p>
    <w:p w14:paraId="105A9065" w14:textId="77777777" w:rsidR="0075603D" w:rsidRPr="0075603D" w:rsidRDefault="0075603D" w:rsidP="007560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03D">
        <w:rPr>
          <w:rFonts w:ascii="Times New Roman" w:hAnsi="Times New Roman" w:cs="Times New Roman"/>
          <w:b/>
          <w:bCs/>
          <w:sz w:val="28"/>
          <w:szCs w:val="28"/>
        </w:rPr>
        <w:t>Heart Disease Analysis: Data Exploration &amp; Preprocessing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496"/>
        <w:gridCol w:w="5639"/>
      </w:tblGrid>
      <w:tr w:rsidR="0075603D" w:rsidRPr="0075603D" w14:paraId="47866031" w14:textId="77777777" w:rsidTr="0075603D">
        <w:tc>
          <w:tcPr>
            <w:tcW w:w="0" w:type="auto"/>
            <w:hideMark/>
          </w:tcPr>
          <w:p w14:paraId="7D621F6C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</w:t>
            </w:r>
          </w:p>
        </w:tc>
        <w:tc>
          <w:tcPr>
            <w:tcW w:w="0" w:type="auto"/>
            <w:hideMark/>
          </w:tcPr>
          <w:p w14:paraId="385C5CEF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 &amp; Heart Disease Context</w:t>
            </w:r>
          </w:p>
        </w:tc>
        <w:tc>
          <w:tcPr>
            <w:tcW w:w="0" w:type="auto"/>
            <w:hideMark/>
          </w:tcPr>
          <w:p w14:paraId="4A66097A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Technical Implementation Plan (Power BI / Power Query)</w:t>
            </w:r>
          </w:p>
        </w:tc>
      </w:tr>
      <w:tr w:rsidR="0075603D" w:rsidRPr="0075603D" w14:paraId="01C1C8EF" w14:textId="77777777" w:rsidTr="0075603D">
        <w:tc>
          <w:tcPr>
            <w:tcW w:w="0" w:type="auto"/>
            <w:hideMark/>
          </w:tcPr>
          <w:p w14:paraId="09250D99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Overview</w:t>
            </w:r>
          </w:p>
        </w:tc>
        <w:tc>
          <w:tcPr>
            <w:tcW w:w="0" w:type="auto"/>
            <w:hideMark/>
          </w:tcPr>
          <w:p w14:paraId="6D87593B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sz w:val="28"/>
                <w:szCs w:val="28"/>
              </w:rPr>
              <w:t xml:space="preserve">Short description of the clinical dataset containing patient vitals (Cholesterol, BMI, Stress Score, Diet Quality, </w:t>
            </w:r>
            <w:r w:rsidRPr="0075603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Smoking Status, Angina, and Chest Pain types).</w:t>
            </w:r>
          </w:p>
        </w:tc>
        <w:tc>
          <w:tcPr>
            <w:tcW w:w="0" w:type="auto"/>
            <w:hideMark/>
          </w:tcPr>
          <w:p w14:paraId="7C77248A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Document the record count (</w:t>
            </w:r>
            <w:r w:rsidRPr="007560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~9K patients</w:t>
            </w:r>
            <w:r w:rsidRPr="0075603D">
              <w:rPr>
                <w:rFonts w:ascii="Times New Roman" w:hAnsi="Times New Roman" w:cs="Times New Roman"/>
                <w:sz w:val="28"/>
                <w:szCs w:val="28"/>
              </w:rPr>
              <w:t>), source system (e.g., EMR system, CSV export), and the primary goal: analyzing cardiovascular risk factors.</w:t>
            </w:r>
          </w:p>
        </w:tc>
      </w:tr>
      <w:tr w:rsidR="0075603D" w:rsidRPr="0075603D" w14:paraId="587D33DF" w14:textId="77777777" w:rsidTr="0075603D">
        <w:tc>
          <w:tcPr>
            <w:tcW w:w="0" w:type="auto"/>
            <w:hideMark/>
          </w:tcPr>
          <w:p w14:paraId="0246239D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Cleaning</w:t>
            </w:r>
          </w:p>
        </w:tc>
        <w:tc>
          <w:tcPr>
            <w:tcW w:w="0" w:type="auto"/>
            <w:hideMark/>
          </w:tcPr>
          <w:p w14:paraId="57D0E6A6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sz w:val="28"/>
                <w:szCs w:val="28"/>
              </w:rPr>
              <w:t>Handle missing values, clinical outliers, duplicates, and system errors.</w:t>
            </w:r>
          </w:p>
        </w:tc>
        <w:tc>
          <w:tcPr>
            <w:tcW w:w="0" w:type="auto"/>
            <w:hideMark/>
          </w:tcPr>
          <w:p w14:paraId="042D4A04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sz w:val="28"/>
                <w:szCs w:val="28"/>
              </w:rPr>
              <w:t>• Remove duplicate patient IDs.</w:t>
            </w:r>
            <w:r w:rsidRPr="0075603D">
              <w:rPr>
                <w:rFonts w:ascii="Times New Roman" w:hAnsi="Times New Roman" w:cs="Times New Roman"/>
                <w:sz w:val="28"/>
                <w:szCs w:val="28"/>
              </w:rPr>
              <w:br/>
              <w:t>• Filter out impossible clinical values (e.g., BMI = 0 or Cholesterol &gt; 600).</w:t>
            </w:r>
            <w:r w:rsidRPr="0075603D">
              <w:rPr>
                <w:rFonts w:ascii="Times New Roman" w:hAnsi="Times New Roman" w:cs="Times New Roman"/>
                <w:sz w:val="28"/>
                <w:szCs w:val="28"/>
              </w:rPr>
              <w:br/>
              <w:t>• Replace null values in categorical fields like "Smoking Status" with "Unknown" rather than letting them default to "Never".</w:t>
            </w:r>
          </w:p>
        </w:tc>
      </w:tr>
      <w:tr w:rsidR="0075603D" w:rsidRPr="0075603D" w14:paraId="16A0E75C" w14:textId="77777777" w:rsidTr="0075603D">
        <w:tc>
          <w:tcPr>
            <w:tcW w:w="0" w:type="auto"/>
            <w:hideMark/>
          </w:tcPr>
          <w:p w14:paraId="563BE999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Transformation</w:t>
            </w:r>
          </w:p>
        </w:tc>
        <w:tc>
          <w:tcPr>
            <w:tcW w:w="0" w:type="auto"/>
            <w:hideMark/>
          </w:tcPr>
          <w:p w14:paraId="537D6886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sz w:val="28"/>
                <w:szCs w:val="28"/>
              </w:rPr>
              <w:t>Use Power Query for filtering, sorting, pivoting, and creating calculated columns.</w:t>
            </w:r>
          </w:p>
        </w:tc>
        <w:tc>
          <w:tcPr>
            <w:tcW w:w="0" w:type="auto"/>
            <w:hideMark/>
          </w:tcPr>
          <w:p w14:paraId="0D1FC3A2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sz w:val="28"/>
                <w:szCs w:val="28"/>
              </w:rPr>
              <w:t xml:space="preserve">• Create a </w:t>
            </w:r>
            <w:r w:rsidRPr="007560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Conditional Column</w:t>
            </w:r>
            <w:r w:rsidRPr="0075603D">
              <w:rPr>
                <w:rFonts w:ascii="Times New Roman" w:hAnsi="Times New Roman" w:cs="Times New Roman"/>
                <w:sz w:val="28"/>
                <w:szCs w:val="28"/>
              </w:rPr>
              <w:t xml:space="preserve"> for BMI Category (Underweight, Normal, Overweight, Obese) based on BMI scores.</w:t>
            </w:r>
            <w:r w:rsidRPr="0075603D">
              <w:rPr>
                <w:rFonts w:ascii="Times New Roman" w:hAnsi="Times New Roman" w:cs="Times New Roman"/>
                <w:sz w:val="28"/>
                <w:szCs w:val="28"/>
              </w:rPr>
              <w:br/>
              <w:t>• Group or pivot chest pain categories if needed.</w:t>
            </w:r>
            <w:r w:rsidRPr="0075603D">
              <w:rPr>
                <w:rFonts w:ascii="Times New Roman" w:hAnsi="Times New Roman" w:cs="Times New Roman"/>
                <w:sz w:val="28"/>
                <w:szCs w:val="28"/>
              </w:rPr>
              <w:br/>
              <w:t>• Create a binary flag column for High Risk Indicator where Rest Heart Rate &gt; 80 AND BMI &gt; 25.</w:t>
            </w:r>
          </w:p>
        </w:tc>
      </w:tr>
      <w:tr w:rsidR="0075603D" w:rsidRPr="0075603D" w14:paraId="1F0F56C3" w14:textId="77777777" w:rsidTr="0075603D">
        <w:tc>
          <w:tcPr>
            <w:tcW w:w="0" w:type="auto"/>
            <w:hideMark/>
          </w:tcPr>
          <w:p w14:paraId="35D86F2B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 Conversion</w:t>
            </w:r>
          </w:p>
        </w:tc>
        <w:tc>
          <w:tcPr>
            <w:tcW w:w="0" w:type="auto"/>
            <w:hideMark/>
          </w:tcPr>
          <w:p w14:paraId="4B2D87AE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sz w:val="28"/>
                <w:szCs w:val="28"/>
              </w:rPr>
              <w:t>Rectifying data types for accurate calculations.</w:t>
            </w:r>
          </w:p>
        </w:tc>
        <w:tc>
          <w:tcPr>
            <w:tcW w:w="0" w:type="auto"/>
            <w:hideMark/>
          </w:tcPr>
          <w:p w14:paraId="2CBB0DDB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sz w:val="28"/>
                <w:szCs w:val="28"/>
              </w:rPr>
              <w:t xml:space="preserve">• Convert Cholesterol, BMI, and Stress Score to </w:t>
            </w:r>
            <w:r w:rsidRPr="007560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Decimal/Whole Numbers</w:t>
            </w:r>
            <w:r w:rsidRPr="0075603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5603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Ensure Exercise-Induced Angina is set as a </w:t>
            </w:r>
            <w:r w:rsidRPr="007560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True/False</w:t>
            </w:r>
            <w:r w:rsidRPr="0075603D">
              <w:rPr>
                <w:rFonts w:ascii="Times New Roman" w:hAnsi="Times New Roman" w:cs="Times New Roman"/>
                <w:sz w:val="28"/>
                <w:szCs w:val="28"/>
              </w:rPr>
              <w:t xml:space="preserve"> or </w:t>
            </w:r>
            <w:r w:rsidRPr="007560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Text</w:t>
            </w:r>
            <w:r w:rsidRPr="0075603D">
              <w:rPr>
                <w:rFonts w:ascii="Times New Roman" w:hAnsi="Times New Roman" w:cs="Times New Roman"/>
                <w:sz w:val="28"/>
                <w:szCs w:val="28"/>
              </w:rPr>
              <w:t xml:space="preserve"> field.</w:t>
            </w:r>
            <w:r w:rsidRPr="0075603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Convert text categories like Smoking Status and Chest Pain Type to </w:t>
            </w:r>
            <w:r w:rsidRPr="007560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Text</w:t>
            </w:r>
            <w:r w:rsidRPr="0075603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5603D" w:rsidRPr="0075603D" w14:paraId="46B132D0" w14:textId="77777777" w:rsidTr="0075603D">
        <w:tc>
          <w:tcPr>
            <w:tcW w:w="0" w:type="auto"/>
            <w:hideMark/>
          </w:tcPr>
          <w:p w14:paraId="2A804644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Column Splitting &amp; Merging</w:t>
            </w:r>
          </w:p>
        </w:tc>
        <w:tc>
          <w:tcPr>
            <w:tcW w:w="0" w:type="auto"/>
            <w:hideMark/>
          </w:tcPr>
          <w:p w14:paraId="161466DD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sz w:val="28"/>
                <w:szCs w:val="28"/>
              </w:rPr>
              <w:t xml:space="preserve">Split or merge columns as needed for better </w:t>
            </w:r>
            <w:r w:rsidRPr="0075603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granularity.</w:t>
            </w:r>
          </w:p>
        </w:tc>
        <w:tc>
          <w:tcPr>
            <w:tcW w:w="0" w:type="auto"/>
            <w:hideMark/>
          </w:tcPr>
          <w:p w14:paraId="27BADCB1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Split patient demographic columns if they contain combined data (e.g., "Age-Gender" into separate Age and Gender columns).</w:t>
            </w:r>
            <w:r w:rsidRPr="0075603D">
              <w:rPr>
                <w:rFonts w:ascii="Times New Roman" w:hAnsi="Times New Roman" w:cs="Times New Roman"/>
                <w:sz w:val="28"/>
                <w:szCs w:val="28"/>
              </w:rPr>
              <w:br/>
              <w:t>• Merge risk factors into a concatenated string if creating lookup keys.</w:t>
            </w:r>
          </w:p>
        </w:tc>
      </w:tr>
      <w:tr w:rsidR="0075603D" w:rsidRPr="0075603D" w14:paraId="62D9995E" w14:textId="77777777" w:rsidTr="0075603D">
        <w:tc>
          <w:tcPr>
            <w:tcW w:w="0" w:type="auto"/>
            <w:hideMark/>
          </w:tcPr>
          <w:p w14:paraId="16F73E77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Modeling</w:t>
            </w:r>
          </w:p>
        </w:tc>
        <w:tc>
          <w:tcPr>
            <w:tcW w:w="0" w:type="auto"/>
            <w:hideMark/>
          </w:tcPr>
          <w:p w14:paraId="26241A19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sz w:val="28"/>
                <w:szCs w:val="28"/>
              </w:rPr>
              <w:t>Define relationships between tables and create DAX measures.</w:t>
            </w:r>
          </w:p>
        </w:tc>
        <w:tc>
          <w:tcPr>
            <w:tcW w:w="0" w:type="auto"/>
            <w:hideMark/>
          </w:tcPr>
          <w:p w14:paraId="5209F3C4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sz w:val="28"/>
                <w:szCs w:val="28"/>
              </w:rPr>
              <w:t xml:space="preserve">• Establish a </w:t>
            </w:r>
            <w:r w:rsidRPr="007560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1-to-Many relationship</w:t>
            </w:r>
            <w:r w:rsidRPr="0075603D">
              <w:rPr>
                <w:rFonts w:ascii="Times New Roman" w:hAnsi="Times New Roman" w:cs="Times New Roman"/>
                <w:sz w:val="28"/>
                <w:szCs w:val="28"/>
              </w:rPr>
              <w:t xml:space="preserve"> between a Patient Demographics table and a Vitals Log table.</w:t>
            </w:r>
            <w:r w:rsidRPr="0075603D">
              <w:rPr>
                <w:rFonts w:ascii="Times New Roman" w:hAnsi="Times New Roman" w:cs="Times New Roman"/>
                <w:sz w:val="28"/>
                <w:szCs w:val="28"/>
              </w:rPr>
              <w:br/>
              <w:t>• Create DAX measures for core insights: Avg Cholesterol = AVERAGE(HeartData[Cholesterol]) and Angina % = DIVIDE(CALCULATE(COUNT(HeartData[Angina]), HeartData[Angina]="Yes"), COUNT(HeartData[PatientID])).</w:t>
            </w:r>
          </w:p>
        </w:tc>
      </w:tr>
      <w:tr w:rsidR="0075603D" w:rsidRPr="0075603D" w14:paraId="25A69F67" w14:textId="77777777" w:rsidTr="0075603D">
        <w:tc>
          <w:tcPr>
            <w:tcW w:w="0" w:type="auto"/>
            <w:hideMark/>
          </w:tcPr>
          <w:p w14:paraId="50DD8BF5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Save Processed Data</w:t>
            </w:r>
          </w:p>
        </w:tc>
        <w:tc>
          <w:tcPr>
            <w:tcW w:w="0" w:type="auto"/>
            <w:hideMark/>
          </w:tcPr>
          <w:p w14:paraId="5E4F038E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sz w:val="28"/>
                <w:szCs w:val="28"/>
              </w:rPr>
              <w:t>Save the cleaned and processed data for future use.</w:t>
            </w:r>
          </w:p>
        </w:tc>
        <w:tc>
          <w:tcPr>
            <w:tcW w:w="0" w:type="auto"/>
            <w:hideMark/>
          </w:tcPr>
          <w:p w14:paraId="1848385A" w14:textId="77777777" w:rsidR="0075603D" w:rsidRPr="0075603D" w:rsidRDefault="0075603D" w:rsidP="0075603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603D">
              <w:rPr>
                <w:rFonts w:ascii="Times New Roman" w:hAnsi="Times New Roman" w:cs="Times New Roman"/>
                <w:sz w:val="28"/>
                <w:szCs w:val="28"/>
              </w:rPr>
              <w:t>• Apply changes in Power Query to load the clean model into Power BI Desktop.</w:t>
            </w:r>
            <w:r w:rsidRPr="0075603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Export the finalized star-schema model or save the clean data as a </w:t>
            </w:r>
            <w:r w:rsidRPr="007560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Power BI Dataflow</w:t>
            </w:r>
            <w:r w:rsidRPr="0075603D">
              <w:rPr>
                <w:rFonts w:ascii="Times New Roman" w:hAnsi="Times New Roman" w:cs="Times New Roman"/>
                <w:sz w:val="28"/>
                <w:szCs w:val="28"/>
              </w:rPr>
              <w:t xml:space="preserve"> for reuse across multiple dashboards.</w:t>
            </w:r>
          </w:p>
        </w:tc>
      </w:tr>
    </w:tbl>
    <w:p w14:paraId="35BC1F10" w14:textId="77777777" w:rsidR="0075603D" w:rsidRPr="0075603D" w:rsidRDefault="0075603D" w:rsidP="0075603D">
      <w:pPr>
        <w:rPr>
          <w:rFonts w:ascii="Times New Roman" w:hAnsi="Times New Roman" w:cs="Times New Roman"/>
          <w:sz w:val="28"/>
          <w:szCs w:val="28"/>
        </w:rPr>
      </w:pPr>
    </w:p>
    <w:p w14:paraId="2BA3C810" w14:textId="77777777" w:rsidR="0075603D" w:rsidRDefault="0075603D"/>
    <w:sectPr w:rsidR="00756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D70"/>
    <w:rsid w:val="00066D70"/>
    <w:rsid w:val="0075603D"/>
    <w:rsid w:val="00893199"/>
    <w:rsid w:val="00B41F82"/>
    <w:rsid w:val="00F6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15F52"/>
  <w15:chartTrackingRefBased/>
  <w15:docId w15:val="{3D54EA61-72FD-4DA2-8218-243F6004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D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6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099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9981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80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200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0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410</Words>
  <Characters>2337</Characters>
  <Application>Microsoft Office Word</Application>
  <DocSecurity>0</DocSecurity>
  <Lines>19</Lines>
  <Paragraphs>5</Paragraphs>
  <ScaleCrop>false</ScaleCrop>
  <Company>Sri Padmavati Mahila Visvavidyalayam</Company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alekhya gorla</dc:creator>
  <cp:keywords/>
  <dc:description/>
  <cp:lastModifiedBy>alekhya gorla</cp:lastModifiedBy>
  <cp:revision>2</cp:revision>
  <dcterms:created xsi:type="dcterms:W3CDTF">2026-09-19T06:28:00Z</dcterms:created>
  <dcterms:modified xsi:type="dcterms:W3CDTF">2026-09-19T06:31:00Z</dcterms:modified>
</cp:coreProperties>
</file>